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710C" w14:textId="77777777" w:rsidR="00195ACB" w:rsidRPr="00195ACB" w:rsidRDefault="00195ACB" w:rsidP="00195ACB">
      <w:pPr>
        <w:pStyle w:val="ListParagraph"/>
        <w:ind w:left="0"/>
        <w:rPr>
          <w:b/>
          <w:bCs/>
          <w:sz w:val="28"/>
          <w:szCs w:val="28"/>
          <w:lang w:val="fr-FR"/>
        </w:rPr>
      </w:pPr>
      <w:r w:rsidRPr="00625E8C">
        <w:rPr>
          <w:b/>
          <w:bCs/>
          <w:sz w:val="28"/>
          <w:szCs w:val="28"/>
          <w:lang w:val="fr-FR"/>
        </w:rPr>
        <w:t>EN - 1  OB_EN - 1 OB_0_0_20210511-122126_en (</w:t>
      </w:r>
      <w:r>
        <w:rPr>
          <w:b/>
          <w:bCs/>
          <w:sz w:val="28"/>
          <w:szCs w:val="28"/>
          <w:lang w:val="fr-FR"/>
        </w:rPr>
        <w:t>Obverse coin 1)</w:t>
      </w:r>
    </w:p>
    <w:p w14:paraId="21D6CA4C" w14:textId="78C50C0A" w:rsidR="000A195E" w:rsidRDefault="000A195E" w:rsidP="003A2DC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Cs w:val="24"/>
        </w:rPr>
        <w:t>Significant peaks 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5"/>
        <w:gridCol w:w="2764"/>
        <w:gridCol w:w="2497"/>
      </w:tblGrid>
      <w:tr w:rsidR="00E34527" w14:paraId="2AD2EC0C" w14:textId="3F54EC69" w:rsidTr="00E34527">
        <w:trPr>
          <w:trHeight w:val="280"/>
        </w:trPr>
        <w:tc>
          <w:tcPr>
            <w:tcW w:w="3035" w:type="dxa"/>
          </w:tcPr>
          <w:p w14:paraId="7E29B807" w14:textId="70084958" w:rsidR="00E34527" w:rsidRPr="00DE7AA5" w:rsidRDefault="00E34527" w:rsidP="003A2DC2">
            <w:pPr>
              <w:pStyle w:val="ListParagraph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Wavenumber</w:t>
            </w:r>
            <w:r w:rsidR="00DE7AA5">
              <w:rPr>
                <w:b/>
                <w:bCs/>
                <w:szCs w:val="24"/>
              </w:rPr>
              <w:t xml:space="preserve"> (cm</w:t>
            </w:r>
            <w:r w:rsidR="00DE7AA5">
              <w:rPr>
                <w:b/>
                <w:bCs/>
                <w:szCs w:val="24"/>
                <w:vertAlign w:val="superscript"/>
              </w:rPr>
              <w:t>-1</w:t>
            </w:r>
            <w:r w:rsidR="00DE7AA5">
              <w:rPr>
                <w:b/>
                <w:bCs/>
                <w:szCs w:val="24"/>
              </w:rPr>
              <w:t>)</w:t>
            </w:r>
          </w:p>
        </w:tc>
        <w:tc>
          <w:tcPr>
            <w:tcW w:w="2764" w:type="dxa"/>
          </w:tcPr>
          <w:p w14:paraId="2185F349" w14:textId="403A558E" w:rsidR="00E34527" w:rsidRPr="00E34527" w:rsidRDefault="00E34527" w:rsidP="003A2DC2">
            <w:pPr>
              <w:pStyle w:val="ListParagraph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Peak Height</w:t>
            </w:r>
          </w:p>
        </w:tc>
        <w:tc>
          <w:tcPr>
            <w:tcW w:w="2497" w:type="dxa"/>
          </w:tcPr>
          <w:p w14:paraId="37FE489E" w14:textId="4A7A54E9" w:rsidR="00E34527" w:rsidRDefault="00E34527" w:rsidP="003A2DC2">
            <w:pPr>
              <w:pStyle w:val="ListParagraph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Identity</w:t>
            </w:r>
          </w:p>
        </w:tc>
      </w:tr>
      <w:tr w:rsidR="00E34527" w:rsidRPr="00E34527" w14:paraId="463C6D7F" w14:textId="64A28C2D" w:rsidTr="00E34527">
        <w:trPr>
          <w:trHeight w:val="265"/>
        </w:trPr>
        <w:tc>
          <w:tcPr>
            <w:tcW w:w="3035" w:type="dxa"/>
          </w:tcPr>
          <w:p w14:paraId="78B6487F" w14:textId="4B294CEF" w:rsidR="00E34527" w:rsidRPr="00E34527" w:rsidRDefault="00C92841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550, </w:t>
            </w:r>
            <w:r w:rsidR="00E34527">
              <w:rPr>
                <w:szCs w:val="24"/>
              </w:rPr>
              <w:t>600-650</w:t>
            </w:r>
          </w:p>
        </w:tc>
        <w:tc>
          <w:tcPr>
            <w:tcW w:w="2764" w:type="dxa"/>
          </w:tcPr>
          <w:p w14:paraId="04081C90" w14:textId="5A339A8B" w:rsidR="00E34527" w:rsidRPr="00E34527" w:rsidRDefault="00E34527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200-300</w:t>
            </w:r>
          </w:p>
        </w:tc>
        <w:tc>
          <w:tcPr>
            <w:tcW w:w="2497" w:type="dxa"/>
          </w:tcPr>
          <w:p w14:paraId="4AE8784F" w14:textId="62E68F94" w:rsidR="00E34527" w:rsidRDefault="00E34527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CuO bonds</w:t>
            </w:r>
          </w:p>
        </w:tc>
      </w:tr>
      <w:tr w:rsidR="00E34527" w:rsidRPr="00E34527" w14:paraId="4244FD83" w14:textId="20723BB1" w:rsidTr="00E34527">
        <w:trPr>
          <w:trHeight w:val="280"/>
        </w:trPr>
        <w:tc>
          <w:tcPr>
            <w:tcW w:w="3035" w:type="dxa"/>
          </w:tcPr>
          <w:p w14:paraId="174168EC" w14:textId="12AFEF67" w:rsidR="00E34527" w:rsidRPr="00E34527" w:rsidRDefault="00DE7AA5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~1000</w:t>
            </w:r>
          </w:p>
        </w:tc>
        <w:tc>
          <w:tcPr>
            <w:tcW w:w="2764" w:type="dxa"/>
          </w:tcPr>
          <w:p w14:paraId="4362D9A9" w14:textId="66C786C5" w:rsidR="00E34527" w:rsidRPr="00E34527" w:rsidRDefault="00447641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700</w:t>
            </w:r>
          </w:p>
        </w:tc>
        <w:tc>
          <w:tcPr>
            <w:tcW w:w="2497" w:type="dxa"/>
          </w:tcPr>
          <w:p w14:paraId="5968BF2E" w14:textId="7AF62BB7" w:rsidR="00E34527" w:rsidRPr="00E34527" w:rsidRDefault="00447641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C=S</w:t>
            </w:r>
          </w:p>
        </w:tc>
      </w:tr>
      <w:tr w:rsidR="00E34527" w:rsidRPr="00E34527" w14:paraId="62F16A25" w14:textId="233AAC1E" w:rsidTr="00E34527">
        <w:trPr>
          <w:trHeight w:val="280"/>
        </w:trPr>
        <w:tc>
          <w:tcPr>
            <w:tcW w:w="3035" w:type="dxa"/>
          </w:tcPr>
          <w:p w14:paraId="6BBE719D" w14:textId="28AF6E80" w:rsidR="00E34527" w:rsidRPr="00E34527" w:rsidRDefault="00141377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1500-1</w:t>
            </w:r>
            <w:r w:rsidR="00EC237A">
              <w:rPr>
                <w:szCs w:val="24"/>
              </w:rPr>
              <w:t>7</w:t>
            </w:r>
            <w:r>
              <w:rPr>
                <w:szCs w:val="24"/>
              </w:rPr>
              <w:t>00</w:t>
            </w:r>
          </w:p>
        </w:tc>
        <w:tc>
          <w:tcPr>
            <w:tcW w:w="2764" w:type="dxa"/>
          </w:tcPr>
          <w:p w14:paraId="04198AE0" w14:textId="19F31143" w:rsidR="00E34527" w:rsidRPr="00E34527" w:rsidRDefault="00EC237A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700-800</w:t>
            </w:r>
          </w:p>
        </w:tc>
        <w:tc>
          <w:tcPr>
            <w:tcW w:w="2497" w:type="dxa"/>
          </w:tcPr>
          <w:p w14:paraId="1CE9B57F" w14:textId="65A17456" w:rsidR="00E34527" w:rsidRPr="0054183A" w:rsidRDefault="00EC237A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Various C</w:t>
            </w:r>
            <w:r w:rsidR="00E72309">
              <w:rPr>
                <w:szCs w:val="24"/>
              </w:rPr>
              <w:t>=N, N=N, CNO</w:t>
            </w:r>
            <w:r w:rsidR="0054183A">
              <w:rPr>
                <w:szCs w:val="24"/>
                <w:vertAlign w:val="subscript"/>
              </w:rPr>
              <w:t>3</w:t>
            </w:r>
            <w:r w:rsidR="0054183A">
              <w:rPr>
                <w:szCs w:val="24"/>
              </w:rPr>
              <w:t xml:space="preserve"> bonds.</w:t>
            </w:r>
          </w:p>
        </w:tc>
      </w:tr>
      <w:tr w:rsidR="00E34527" w:rsidRPr="00E34527" w14:paraId="6C0A56C7" w14:textId="696A66BC" w:rsidTr="00E34527">
        <w:trPr>
          <w:trHeight w:val="265"/>
        </w:trPr>
        <w:tc>
          <w:tcPr>
            <w:tcW w:w="3035" w:type="dxa"/>
          </w:tcPr>
          <w:p w14:paraId="6282052D" w14:textId="0350EC7A" w:rsidR="00E34527" w:rsidRPr="00E34527" w:rsidRDefault="001D5528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2600</w:t>
            </w:r>
          </w:p>
        </w:tc>
        <w:tc>
          <w:tcPr>
            <w:tcW w:w="2764" w:type="dxa"/>
          </w:tcPr>
          <w:p w14:paraId="310D733A" w14:textId="79350AC2" w:rsidR="00E34527" w:rsidRPr="00E34527" w:rsidRDefault="00F40463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820</w:t>
            </w:r>
          </w:p>
        </w:tc>
        <w:tc>
          <w:tcPr>
            <w:tcW w:w="2497" w:type="dxa"/>
          </w:tcPr>
          <w:p w14:paraId="31F43734" w14:textId="209FAC64" w:rsidR="00E34527" w:rsidRPr="00E34527" w:rsidRDefault="00F40463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S-H bonds</w:t>
            </w:r>
          </w:p>
        </w:tc>
      </w:tr>
      <w:tr w:rsidR="00E34527" w:rsidRPr="00E34527" w14:paraId="47CD1A34" w14:textId="4408972E" w:rsidTr="00E34527">
        <w:trPr>
          <w:trHeight w:val="280"/>
        </w:trPr>
        <w:tc>
          <w:tcPr>
            <w:tcW w:w="3035" w:type="dxa"/>
          </w:tcPr>
          <w:p w14:paraId="63B000E9" w14:textId="7EA3E128" w:rsidR="00E34527" w:rsidRPr="00E34527" w:rsidRDefault="00C32443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2700</w:t>
            </w:r>
          </w:p>
        </w:tc>
        <w:tc>
          <w:tcPr>
            <w:tcW w:w="2764" w:type="dxa"/>
          </w:tcPr>
          <w:p w14:paraId="721FC4C8" w14:textId="3759786C" w:rsidR="00E34527" w:rsidRPr="00E34527" w:rsidRDefault="000D3FA5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1150</w:t>
            </w:r>
          </w:p>
        </w:tc>
        <w:tc>
          <w:tcPr>
            <w:tcW w:w="2497" w:type="dxa"/>
          </w:tcPr>
          <w:p w14:paraId="189C9877" w14:textId="27402A64" w:rsidR="00E34527" w:rsidRPr="00E34527" w:rsidRDefault="000D3FA5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Artifact</w:t>
            </w:r>
          </w:p>
        </w:tc>
      </w:tr>
      <w:tr w:rsidR="00E34527" w:rsidRPr="00E34527" w14:paraId="78E1CD30" w14:textId="1BBA0D5D" w:rsidTr="00E34527">
        <w:trPr>
          <w:trHeight w:val="280"/>
        </w:trPr>
        <w:tc>
          <w:tcPr>
            <w:tcW w:w="3035" w:type="dxa"/>
          </w:tcPr>
          <w:p w14:paraId="227305F3" w14:textId="6F0B8555" w:rsidR="00E34527" w:rsidRPr="00E34527" w:rsidRDefault="00B358EE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3000-3300</w:t>
            </w:r>
          </w:p>
        </w:tc>
        <w:tc>
          <w:tcPr>
            <w:tcW w:w="2764" w:type="dxa"/>
          </w:tcPr>
          <w:p w14:paraId="31B7F293" w14:textId="0C433995" w:rsidR="00E34527" w:rsidRPr="00E34527" w:rsidRDefault="00B358EE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Increasing</w:t>
            </w:r>
          </w:p>
        </w:tc>
        <w:tc>
          <w:tcPr>
            <w:tcW w:w="2497" w:type="dxa"/>
          </w:tcPr>
          <w:p w14:paraId="4B9F5B10" w14:textId="7BCC3FBB" w:rsidR="00E34527" w:rsidRPr="00E34527" w:rsidRDefault="00B358EE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Artifact</w:t>
            </w:r>
            <w:r w:rsidR="0069144C">
              <w:rPr>
                <w:szCs w:val="24"/>
              </w:rPr>
              <w:t xml:space="preserve"> or C-H</w:t>
            </w:r>
          </w:p>
        </w:tc>
      </w:tr>
      <w:tr w:rsidR="00B5513D" w:rsidRPr="00E34527" w14:paraId="0543C5C3" w14:textId="77777777" w:rsidTr="00E34527">
        <w:trPr>
          <w:trHeight w:val="280"/>
        </w:trPr>
        <w:tc>
          <w:tcPr>
            <w:tcW w:w="3035" w:type="dxa"/>
          </w:tcPr>
          <w:p w14:paraId="456588C8" w14:textId="682C1247" w:rsidR="00B5513D" w:rsidRDefault="00B5513D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300</w:t>
            </w:r>
          </w:p>
        </w:tc>
        <w:tc>
          <w:tcPr>
            <w:tcW w:w="2764" w:type="dxa"/>
          </w:tcPr>
          <w:p w14:paraId="633D3386" w14:textId="5E4F3B2C" w:rsidR="00B5513D" w:rsidRDefault="00B5513D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230</w:t>
            </w:r>
          </w:p>
        </w:tc>
        <w:tc>
          <w:tcPr>
            <w:tcW w:w="2497" w:type="dxa"/>
          </w:tcPr>
          <w:p w14:paraId="3DEE97D6" w14:textId="4A154A4D" w:rsidR="00B5513D" w:rsidRPr="00B5513D" w:rsidRDefault="00B5513D" w:rsidP="003A2DC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Cu</w:t>
            </w:r>
            <w:r>
              <w:rPr>
                <w:szCs w:val="24"/>
                <w:vertAlign w:val="subscript"/>
              </w:rPr>
              <w:t>2</w:t>
            </w:r>
            <w:r>
              <w:rPr>
                <w:szCs w:val="24"/>
              </w:rPr>
              <w:t xml:space="preserve">O </w:t>
            </w:r>
          </w:p>
        </w:tc>
      </w:tr>
    </w:tbl>
    <w:p w14:paraId="1091C552" w14:textId="10005A99" w:rsidR="009D7F11" w:rsidRPr="00FE316E" w:rsidRDefault="00FE316E" w:rsidP="00FE316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As expected, signif</w:t>
      </w:r>
      <w:r w:rsidR="00B5513D">
        <w:rPr>
          <w:szCs w:val="24"/>
        </w:rPr>
        <w:t>icant peaks for Cu and Cu</w:t>
      </w:r>
      <w:r w:rsidR="00B5513D">
        <w:rPr>
          <w:szCs w:val="24"/>
          <w:vertAlign w:val="subscript"/>
        </w:rPr>
        <w:t>2</w:t>
      </w:r>
      <w:r w:rsidR="00B5513D">
        <w:rPr>
          <w:szCs w:val="24"/>
        </w:rPr>
        <w:t>O</w:t>
      </w:r>
      <w:r w:rsidR="00E62F68">
        <w:rPr>
          <w:szCs w:val="24"/>
        </w:rPr>
        <w:t>, but also traces of organic compounds, including alcohols and cyanides. Even some presence of nitrous compounds. Investigate for metallurgic processing techniques.</w:t>
      </w:r>
    </w:p>
    <w:p w14:paraId="49BDDF7B" w14:textId="14E0E970" w:rsidR="009D7F11" w:rsidRPr="00FE316E" w:rsidRDefault="00504B3D" w:rsidP="009D7F11">
      <w:pPr>
        <w:pStyle w:val="ListParagraph"/>
        <w:ind w:left="0"/>
        <w:rPr>
          <w:b/>
          <w:bCs/>
          <w:sz w:val="28"/>
          <w:szCs w:val="28"/>
          <w:lang w:val="fr-FR"/>
        </w:rPr>
      </w:pPr>
      <w:r w:rsidRPr="00FE316E">
        <w:rPr>
          <w:b/>
          <w:bCs/>
          <w:sz w:val="28"/>
          <w:szCs w:val="28"/>
          <w:lang w:val="fr-FR"/>
        </w:rPr>
        <w:t>EN - 5RE_EN - 5 RE_0_0_20210511-122448_en</w:t>
      </w:r>
    </w:p>
    <w:p w14:paraId="7E33AA91" w14:textId="1AA420AA" w:rsidR="00625E8C" w:rsidRPr="00625E8C" w:rsidRDefault="00625E8C" w:rsidP="00625E8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Cs w:val="24"/>
        </w:rPr>
        <w:t>Significant Peaks: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5"/>
        <w:gridCol w:w="2764"/>
        <w:gridCol w:w="2497"/>
      </w:tblGrid>
      <w:tr w:rsidR="00625E8C" w14:paraId="31ED19ED" w14:textId="77777777" w:rsidTr="001E17DD">
        <w:trPr>
          <w:trHeight w:val="280"/>
        </w:trPr>
        <w:tc>
          <w:tcPr>
            <w:tcW w:w="3035" w:type="dxa"/>
          </w:tcPr>
          <w:p w14:paraId="1B610E7A" w14:textId="77777777" w:rsidR="00625E8C" w:rsidRPr="00DE7AA5" w:rsidRDefault="00625E8C" w:rsidP="001E17DD">
            <w:pPr>
              <w:pStyle w:val="ListParagraph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Wavenumber (cm</w:t>
            </w:r>
            <w:r>
              <w:rPr>
                <w:b/>
                <w:bCs/>
                <w:szCs w:val="24"/>
                <w:vertAlign w:val="superscript"/>
              </w:rPr>
              <w:t>-1</w:t>
            </w:r>
            <w:r>
              <w:rPr>
                <w:b/>
                <w:bCs/>
                <w:szCs w:val="24"/>
              </w:rPr>
              <w:t>)</w:t>
            </w:r>
          </w:p>
        </w:tc>
        <w:tc>
          <w:tcPr>
            <w:tcW w:w="2764" w:type="dxa"/>
          </w:tcPr>
          <w:p w14:paraId="75752101" w14:textId="77777777" w:rsidR="00625E8C" w:rsidRPr="00E34527" w:rsidRDefault="00625E8C" w:rsidP="001E17DD">
            <w:pPr>
              <w:pStyle w:val="ListParagraph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Peak Height</w:t>
            </w:r>
          </w:p>
        </w:tc>
        <w:tc>
          <w:tcPr>
            <w:tcW w:w="2497" w:type="dxa"/>
          </w:tcPr>
          <w:p w14:paraId="29801688" w14:textId="77777777" w:rsidR="00625E8C" w:rsidRDefault="00625E8C" w:rsidP="001E17DD">
            <w:pPr>
              <w:pStyle w:val="ListParagraph"/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Identity</w:t>
            </w:r>
          </w:p>
        </w:tc>
      </w:tr>
      <w:tr w:rsidR="00625E8C" w:rsidRPr="00E34527" w14:paraId="31CB9BC3" w14:textId="77777777" w:rsidTr="001E17DD">
        <w:trPr>
          <w:trHeight w:val="265"/>
        </w:trPr>
        <w:tc>
          <w:tcPr>
            <w:tcW w:w="3035" w:type="dxa"/>
          </w:tcPr>
          <w:p w14:paraId="70086D9D" w14:textId="45CEAA58" w:rsidR="00625E8C" w:rsidRPr="00625E8C" w:rsidRDefault="00123434" w:rsidP="00625E8C">
            <w:r>
              <w:t>1950</w:t>
            </w:r>
          </w:p>
        </w:tc>
        <w:tc>
          <w:tcPr>
            <w:tcW w:w="2764" w:type="dxa"/>
          </w:tcPr>
          <w:p w14:paraId="0E621C0B" w14:textId="06F60000" w:rsidR="00625E8C" w:rsidRPr="00625E8C" w:rsidRDefault="00BE11B6" w:rsidP="00625E8C">
            <w:r>
              <w:t>380</w:t>
            </w:r>
          </w:p>
        </w:tc>
        <w:tc>
          <w:tcPr>
            <w:tcW w:w="2497" w:type="dxa"/>
          </w:tcPr>
          <w:p w14:paraId="64DA9D26" w14:textId="3F87A193" w:rsidR="00625E8C" w:rsidRPr="00BE11B6" w:rsidRDefault="00BE11B6" w:rsidP="00625E8C">
            <w:pPr>
              <w:rPr>
                <w:vertAlign w:val="subscript"/>
              </w:rPr>
            </w:pPr>
            <w:r>
              <w:t>CoC</w:t>
            </w:r>
            <w:r>
              <w:rPr>
                <w:vertAlign w:val="subscript"/>
              </w:rPr>
              <w:t>3</w:t>
            </w:r>
            <w:r w:rsidR="00D878E2">
              <w:rPr>
                <w:vertAlign w:val="subscript"/>
              </w:rPr>
              <w:t xml:space="preserve"> </w:t>
            </w:r>
          </w:p>
        </w:tc>
      </w:tr>
      <w:tr w:rsidR="00625E8C" w:rsidRPr="00E34527" w14:paraId="0526F877" w14:textId="77777777" w:rsidTr="001E17DD">
        <w:trPr>
          <w:trHeight w:val="280"/>
        </w:trPr>
        <w:tc>
          <w:tcPr>
            <w:tcW w:w="3035" w:type="dxa"/>
          </w:tcPr>
          <w:p w14:paraId="6B236353" w14:textId="3B26A3DD" w:rsidR="00625E8C" w:rsidRPr="00625E8C" w:rsidRDefault="006559BD" w:rsidP="00625E8C">
            <w:r>
              <w:t>640</w:t>
            </w:r>
          </w:p>
        </w:tc>
        <w:tc>
          <w:tcPr>
            <w:tcW w:w="2764" w:type="dxa"/>
          </w:tcPr>
          <w:p w14:paraId="47A65F0A" w14:textId="7508F1A9" w:rsidR="00625E8C" w:rsidRPr="00625E8C" w:rsidRDefault="004F46EE" w:rsidP="00625E8C">
            <w:r>
              <w:t>200</w:t>
            </w:r>
          </w:p>
        </w:tc>
        <w:tc>
          <w:tcPr>
            <w:tcW w:w="2497" w:type="dxa"/>
          </w:tcPr>
          <w:p w14:paraId="5498CE16" w14:textId="35D84A50" w:rsidR="00625E8C" w:rsidRPr="00625E8C" w:rsidRDefault="004F46EE" w:rsidP="00625E8C">
            <w:r>
              <w:t>CuO</w:t>
            </w:r>
          </w:p>
        </w:tc>
      </w:tr>
      <w:tr w:rsidR="00625E8C" w:rsidRPr="00E34527" w14:paraId="3754BEFD" w14:textId="77777777" w:rsidTr="001E17DD">
        <w:trPr>
          <w:trHeight w:val="280"/>
        </w:trPr>
        <w:tc>
          <w:tcPr>
            <w:tcW w:w="3035" w:type="dxa"/>
          </w:tcPr>
          <w:p w14:paraId="431691DF" w14:textId="0A95BD8A" w:rsidR="00625E8C" w:rsidRPr="00625E8C" w:rsidRDefault="00DE2F6A" w:rsidP="00625E8C">
            <w:r>
              <w:t>950</w:t>
            </w:r>
          </w:p>
        </w:tc>
        <w:tc>
          <w:tcPr>
            <w:tcW w:w="2764" w:type="dxa"/>
          </w:tcPr>
          <w:p w14:paraId="53E6EB08" w14:textId="08F01B0A" w:rsidR="00625E8C" w:rsidRPr="00625E8C" w:rsidRDefault="00745D0F" w:rsidP="00625E8C">
            <w:r>
              <w:t>220</w:t>
            </w:r>
          </w:p>
        </w:tc>
        <w:tc>
          <w:tcPr>
            <w:tcW w:w="2497" w:type="dxa"/>
          </w:tcPr>
          <w:p w14:paraId="5CD375A2" w14:textId="35BB17A2" w:rsidR="00625E8C" w:rsidRPr="00625E8C" w:rsidRDefault="00745D0F" w:rsidP="00625E8C">
            <w:r>
              <w:t xml:space="preserve">C-O-C </w:t>
            </w:r>
          </w:p>
        </w:tc>
      </w:tr>
      <w:tr w:rsidR="00625E8C" w:rsidRPr="00E34527" w14:paraId="1FC3787B" w14:textId="77777777" w:rsidTr="001E17DD">
        <w:trPr>
          <w:trHeight w:val="265"/>
        </w:trPr>
        <w:tc>
          <w:tcPr>
            <w:tcW w:w="3035" w:type="dxa"/>
          </w:tcPr>
          <w:p w14:paraId="492FC268" w14:textId="20127E52" w:rsidR="00625E8C" w:rsidRPr="00625E8C" w:rsidRDefault="00875697" w:rsidP="00625E8C">
            <w:r>
              <w:t>1150</w:t>
            </w:r>
          </w:p>
        </w:tc>
        <w:tc>
          <w:tcPr>
            <w:tcW w:w="2764" w:type="dxa"/>
          </w:tcPr>
          <w:p w14:paraId="4841E918" w14:textId="06345F85" w:rsidR="00625E8C" w:rsidRPr="00625E8C" w:rsidRDefault="00A90ACA" w:rsidP="00625E8C">
            <w:r>
              <w:t>250</w:t>
            </w:r>
          </w:p>
        </w:tc>
        <w:tc>
          <w:tcPr>
            <w:tcW w:w="2497" w:type="dxa"/>
          </w:tcPr>
          <w:p w14:paraId="23982B57" w14:textId="6D308280" w:rsidR="00625E8C" w:rsidRPr="00625E8C" w:rsidRDefault="00A90ACA" w:rsidP="00625E8C">
            <w:r>
              <w:t>C=S</w:t>
            </w:r>
          </w:p>
        </w:tc>
      </w:tr>
      <w:tr w:rsidR="00625E8C" w:rsidRPr="00E34527" w14:paraId="7E1DC7B0" w14:textId="77777777" w:rsidTr="001E17DD">
        <w:trPr>
          <w:trHeight w:val="280"/>
        </w:trPr>
        <w:tc>
          <w:tcPr>
            <w:tcW w:w="3035" w:type="dxa"/>
          </w:tcPr>
          <w:p w14:paraId="28F1D24A" w14:textId="5543177E" w:rsidR="00625E8C" w:rsidRPr="00625E8C" w:rsidRDefault="005B3549" w:rsidP="00625E8C">
            <w:r>
              <w:t>300</w:t>
            </w:r>
          </w:p>
        </w:tc>
        <w:tc>
          <w:tcPr>
            <w:tcW w:w="2764" w:type="dxa"/>
          </w:tcPr>
          <w:p w14:paraId="601D1EEC" w14:textId="36022B14" w:rsidR="00625E8C" w:rsidRPr="00625E8C" w:rsidRDefault="003416BB" w:rsidP="00625E8C">
            <w:r>
              <w:t>230</w:t>
            </w:r>
          </w:p>
        </w:tc>
        <w:tc>
          <w:tcPr>
            <w:tcW w:w="2497" w:type="dxa"/>
          </w:tcPr>
          <w:p w14:paraId="58382CDC" w14:textId="153C0068" w:rsidR="00625E8C" w:rsidRPr="003416BB" w:rsidRDefault="003416BB" w:rsidP="00625E8C">
            <w:pPr>
              <w:rPr>
                <w:vertAlign w:val="subscript"/>
              </w:rPr>
            </w:pPr>
            <w:r>
              <w:t>CuO</w:t>
            </w:r>
            <w:r>
              <w:rPr>
                <w:vertAlign w:val="subscript"/>
              </w:rPr>
              <w:t>2</w:t>
            </w:r>
          </w:p>
        </w:tc>
      </w:tr>
      <w:tr w:rsidR="00625E8C" w:rsidRPr="00E34527" w14:paraId="4BB504E6" w14:textId="77777777" w:rsidTr="001E17DD">
        <w:trPr>
          <w:trHeight w:val="280"/>
        </w:trPr>
        <w:tc>
          <w:tcPr>
            <w:tcW w:w="3035" w:type="dxa"/>
          </w:tcPr>
          <w:p w14:paraId="5782ADFC" w14:textId="7BBE03DE" w:rsidR="00625E8C" w:rsidRPr="00625E8C" w:rsidRDefault="00596780" w:rsidP="00625E8C">
            <w:r>
              <w:t>17</w:t>
            </w:r>
            <w:r w:rsidR="002B7F0A">
              <w:t>00-1810</w:t>
            </w:r>
          </w:p>
        </w:tc>
        <w:tc>
          <w:tcPr>
            <w:tcW w:w="2764" w:type="dxa"/>
          </w:tcPr>
          <w:p w14:paraId="4B5990E9" w14:textId="036EC302" w:rsidR="00625E8C" w:rsidRPr="00625E8C" w:rsidRDefault="002B7F0A" w:rsidP="00625E8C">
            <w:r>
              <w:t>220-260</w:t>
            </w:r>
          </w:p>
        </w:tc>
        <w:tc>
          <w:tcPr>
            <w:tcW w:w="2497" w:type="dxa"/>
          </w:tcPr>
          <w:p w14:paraId="461917DB" w14:textId="71E7442C" w:rsidR="00625E8C" w:rsidRPr="00625E8C" w:rsidRDefault="004C53A4" w:rsidP="00625E8C">
            <w:r>
              <w:t>C=C, C=O</w:t>
            </w:r>
          </w:p>
        </w:tc>
      </w:tr>
      <w:tr w:rsidR="00EE3F6A" w:rsidRPr="00E34527" w14:paraId="78DDB27B" w14:textId="77777777" w:rsidTr="001E17DD">
        <w:trPr>
          <w:trHeight w:val="280"/>
        </w:trPr>
        <w:tc>
          <w:tcPr>
            <w:tcW w:w="3035" w:type="dxa"/>
          </w:tcPr>
          <w:p w14:paraId="28443FF5" w14:textId="054502C5" w:rsidR="00EE3F6A" w:rsidRDefault="004272E9" w:rsidP="00625E8C">
            <w:r>
              <w:t>2710</w:t>
            </w:r>
            <w:r w:rsidR="006C7F51">
              <w:t>-</w:t>
            </w:r>
            <w:r w:rsidR="00EA1BDA">
              <w:t>2950</w:t>
            </w:r>
          </w:p>
        </w:tc>
        <w:tc>
          <w:tcPr>
            <w:tcW w:w="2764" w:type="dxa"/>
          </w:tcPr>
          <w:p w14:paraId="5D567484" w14:textId="1823A161" w:rsidR="00EE3F6A" w:rsidRDefault="004272E9" w:rsidP="00625E8C">
            <w:r>
              <w:t>260</w:t>
            </w:r>
            <w:r w:rsidR="00EA1BDA">
              <w:t>-350</w:t>
            </w:r>
          </w:p>
        </w:tc>
        <w:tc>
          <w:tcPr>
            <w:tcW w:w="2497" w:type="dxa"/>
          </w:tcPr>
          <w:p w14:paraId="58C0D5FA" w14:textId="6EC52614" w:rsidR="00EE3F6A" w:rsidRDefault="004272E9" w:rsidP="00625E8C">
            <w:r>
              <w:t>C-H</w:t>
            </w:r>
          </w:p>
        </w:tc>
      </w:tr>
      <w:tr w:rsidR="00EE3F6A" w:rsidRPr="00E34527" w14:paraId="1F72BFE7" w14:textId="77777777" w:rsidTr="001E17DD">
        <w:trPr>
          <w:trHeight w:val="280"/>
        </w:trPr>
        <w:tc>
          <w:tcPr>
            <w:tcW w:w="3035" w:type="dxa"/>
          </w:tcPr>
          <w:p w14:paraId="189FE392" w14:textId="0597D79D" w:rsidR="00EE3F6A" w:rsidRDefault="00506952" w:rsidP="00625E8C">
            <w:r>
              <w:t>3000 upwards</w:t>
            </w:r>
          </w:p>
        </w:tc>
        <w:tc>
          <w:tcPr>
            <w:tcW w:w="2764" w:type="dxa"/>
          </w:tcPr>
          <w:p w14:paraId="48EA0465" w14:textId="344C1E63" w:rsidR="00EE3F6A" w:rsidRDefault="00506952" w:rsidP="00625E8C">
            <w:r>
              <w:t>500-600</w:t>
            </w:r>
          </w:p>
        </w:tc>
        <w:tc>
          <w:tcPr>
            <w:tcW w:w="2497" w:type="dxa"/>
          </w:tcPr>
          <w:p w14:paraId="54B784E9" w14:textId="2CBFBC45" w:rsidR="00EE3F6A" w:rsidRDefault="00506952" w:rsidP="00625E8C">
            <w:r>
              <w:t>Either C</w:t>
            </w:r>
            <w:r w:rsidR="0069144C">
              <w:t>-H or artifact</w:t>
            </w:r>
          </w:p>
        </w:tc>
      </w:tr>
    </w:tbl>
    <w:p w14:paraId="2585DC4C" w14:textId="0CB7BC87" w:rsidR="00625E8C" w:rsidRPr="008D42B3" w:rsidRDefault="00504B3D" w:rsidP="00625E8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Cs w:val="24"/>
        </w:rPr>
        <w:t>Peaks generally lower overall than on the Obverse for coin 1.</w:t>
      </w:r>
    </w:p>
    <w:p w14:paraId="7FC83B57" w14:textId="22DFFBE3" w:rsidR="008D42B3" w:rsidRPr="00625E8C" w:rsidRDefault="008D42B3" w:rsidP="00625E8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Cs w:val="24"/>
        </w:rPr>
        <w:t>Indicates some presence of CuO and Cu</w:t>
      </w:r>
      <w:r>
        <w:rPr>
          <w:szCs w:val="24"/>
          <w:vertAlign w:val="subscript"/>
        </w:rPr>
        <w:t>2</w:t>
      </w:r>
      <w:r>
        <w:rPr>
          <w:szCs w:val="24"/>
        </w:rPr>
        <w:t>O as expected</w:t>
      </w:r>
      <w:r w:rsidR="000F0EB6">
        <w:rPr>
          <w:szCs w:val="24"/>
        </w:rPr>
        <w:t xml:space="preserve">, however </w:t>
      </w:r>
      <w:r w:rsidR="00FE316E">
        <w:rPr>
          <w:szCs w:val="24"/>
        </w:rPr>
        <w:t>also significant number of organic compounds – investigate further. Perhaps makes sense due to use by humans or manufacturing process.</w:t>
      </w:r>
    </w:p>
    <w:sectPr w:rsidR="008D42B3" w:rsidRPr="0062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7C31"/>
    <w:multiLevelType w:val="hybridMultilevel"/>
    <w:tmpl w:val="0B9CE018"/>
    <w:lvl w:ilvl="0" w:tplc="2E469FD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83042"/>
    <w:multiLevelType w:val="hybridMultilevel"/>
    <w:tmpl w:val="DF94D5B0"/>
    <w:lvl w:ilvl="0" w:tplc="B13C015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8F"/>
    <w:rsid w:val="000A195E"/>
    <w:rsid w:val="000D3FA5"/>
    <w:rsid w:val="000F0EB6"/>
    <w:rsid w:val="00123434"/>
    <w:rsid w:val="00141377"/>
    <w:rsid w:val="00195ACB"/>
    <w:rsid w:val="001D5528"/>
    <w:rsid w:val="002B7F0A"/>
    <w:rsid w:val="003416BB"/>
    <w:rsid w:val="003A2DC2"/>
    <w:rsid w:val="004272E9"/>
    <w:rsid w:val="00447641"/>
    <w:rsid w:val="004C53A4"/>
    <w:rsid w:val="004F46EE"/>
    <w:rsid w:val="00504B3D"/>
    <w:rsid w:val="00506952"/>
    <w:rsid w:val="0054183A"/>
    <w:rsid w:val="00596780"/>
    <w:rsid w:val="005B3549"/>
    <w:rsid w:val="00625E8C"/>
    <w:rsid w:val="006559BD"/>
    <w:rsid w:val="0069144C"/>
    <w:rsid w:val="006C7F51"/>
    <w:rsid w:val="00745D0F"/>
    <w:rsid w:val="0075328F"/>
    <w:rsid w:val="00875697"/>
    <w:rsid w:val="008D42B3"/>
    <w:rsid w:val="009D7F11"/>
    <w:rsid w:val="00A90ACA"/>
    <w:rsid w:val="00B358EE"/>
    <w:rsid w:val="00B5513D"/>
    <w:rsid w:val="00BE11B6"/>
    <w:rsid w:val="00C32443"/>
    <w:rsid w:val="00C92841"/>
    <w:rsid w:val="00D14FE2"/>
    <w:rsid w:val="00D878E2"/>
    <w:rsid w:val="00DE2F6A"/>
    <w:rsid w:val="00DE7AA5"/>
    <w:rsid w:val="00E34527"/>
    <w:rsid w:val="00E62F68"/>
    <w:rsid w:val="00E72309"/>
    <w:rsid w:val="00EA1BDA"/>
    <w:rsid w:val="00EC237A"/>
    <w:rsid w:val="00EE3F6A"/>
    <w:rsid w:val="00F40463"/>
    <w:rsid w:val="00F43D91"/>
    <w:rsid w:val="00F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1DA5"/>
  <w15:chartTrackingRefBased/>
  <w15:docId w15:val="{909C659B-75F6-4582-BDF5-A8355EE1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5E"/>
    <w:pPr>
      <w:ind w:left="720"/>
      <w:contextualSpacing/>
    </w:pPr>
  </w:style>
  <w:style w:type="table" w:styleId="TableGrid">
    <w:name w:val="Table Grid"/>
    <w:basedOn w:val="TableNormal"/>
    <w:uiPriority w:val="39"/>
    <w:rsid w:val="003A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 Nicholas</dc:creator>
  <cp:keywords/>
  <dc:description/>
  <cp:lastModifiedBy>Eamon Nicholas</cp:lastModifiedBy>
  <cp:revision>46</cp:revision>
  <dcterms:created xsi:type="dcterms:W3CDTF">2021-05-23T03:02:00Z</dcterms:created>
  <dcterms:modified xsi:type="dcterms:W3CDTF">2021-05-23T04:43:00Z</dcterms:modified>
</cp:coreProperties>
</file>