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C466"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I've just attached the XRF data for the day and am getting the Raman spectra together.</w:t>
      </w:r>
    </w:p>
    <w:p w14:paraId="787043F0"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The spectra were exported to Excel for plotting and the concentration data has also been collated.</w:t>
      </w:r>
    </w:p>
    <w:p w14:paraId="05EB3897"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w:t>
      </w:r>
    </w:p>
    <w:p w14:paraId="2BE6A9A3"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Just some notes on these files:</w:t>
      </w:r>
    </w:p>
    <w:p w14:paraId="4B068F35"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w:t>
      </w:r>
    </w:p>
    <w:p w14:paraId="55B0B88C"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The spectra files also have the analysis parameters for reporting (tube current, voltage, etc).</w:t>
      </w:r>
    </w:p>
    <w:p w14:paraId="77A4B9F5"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w:t>
      </w:r>
    </w:p>
    <w:p w14:paraId="057EE9D0"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For the concentration data:</w:t>
      </w:r>
    </w:p>
    <w:p w14:paraId="70DC8323"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I've exported the values for each individual analysis to a sheet in the file and the students would need to copy and paste this into one table.</w:t>
      </w:r>
    </w:p>
    <w:p w14:paraId="569FC6DB"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xml:space="preserve">The elements are listed with the X-ray line that was used and </w:t>
      </w:r>
      <w:proofErr w:type="spellStart"/>
      <w:r>
        <w:rPr>
          <w:rFonts w:ascii="inherit" w:hAnsi="inherit" w:cs="Calibri"/>
          <w:color w:val="000000"/>
          <w:bdr w:val="none" w:sz="0" w:space="0" w:color="auto" w:frame="1"/>
        </w:rPr>
        <w:t>its</w:t>
      </w:r>
      <w:proofErr w:type="spellEnd"/>
      <w:r>
        <w:rPr>
          <w:rFonts w:ascii="inherit" w:hAnsi="inherit" w:cs="Calibri"/>
          <w:color w:val="000000"/>
          <w:bdr w:val="none" w:sz="0" w:space="0" w:color="auto" w:frame="1"/>
        </w:rPr>
        <w:t xml:space="preserve"> this column and the Concentration column that's useful.</w:t>
      </w:r>
    </w:p>
    <w:p w14:paraId="4A9CA430"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The CU1 in brackets is the name of the calibration that was used.</w:t>
      </w:r>
    </w:p>
    <w:p w14:paraId="76539D1A"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xml:space="preserve">All of the data is given to many </w:t>
      </w:r>
      <w:proofErr w:type="spellStart"/>
      <w:r>
        <w:rPr>
          <w:rFonts w:ascii="inherit" w:hAnsi="inherit" w:cs="Calibri"/>
          <w:color w:val="000000"/>
          <w:bdr w:val="none" w:sz="0" w:space="0" w:color="auto" w:frame="1"/>
        </w:rPr>
        <w:t>many</w:t>
      </w:r>
      <w:proofErr w:type="spellEnd"/>
      <w:r>
        <w:rPr>
          <w:rFonts w:ascii="inherit" w:hAnsi="inherit" w:cs="Calibri"/>
          <w:color w:val="000000"/>
          <w:bdr w:val="none" w:sz="0" w:space="0" w:color="auto" w:frame="1"/>
        </w:rPr>
        <w:t xml:space="preserve"> decimal </w:t>
      </w:r>
      <w:proofErr w:type="gramStart"/>
      <w:r>
        <w:rPr>
          <w:rFonts w:ascii="inherit" w:hAnsi="inherit" w:cs="Calibri"/>
          <w:color w:val="000000"/>
          <w:bdr w:val="none" w:sz="0" w:space="0" w:color="auto" w:frame="1"/>
        </w:rPr>
        <w:t>points</w:t>
      </w:r>
      <w:proofErr w:type="gramEnd"/>
      <w:r>
        <w:rPr>
          <w:rFonts w:ascii="inherit" w:hAnsi="inherit" w:cs="Calibri"/>
          <w:color w:val="000000"/>
          <w:bdr w:val="none" w:sz="0" w:space="0" w:color="auto" w:frame="1"/>
        </w:rPr>
        <w:t xml:space="preserve"> but they could safely quote to 2 decimal places.</w:t>
      </w:r>
    </w:p>
    <w:p w14:paraId="00BEDC38"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w:t>
      </w:r>
    </w:p>
    <w:p w14:paraId="351307DE"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xml:space="preserve">For the students with high Ag values we found that the Cu calibration was still the best one. The Ag values are out of concentration range for this calibration (as far as I can see the highest value for Ag in the standards was at 3%), so the sum might be a little high. They might also notice high Sn </w:t>
      </w:r>
      <w:proofErr w:type="gramStart"/>
      <w:r>
        <w:rPr>
          <w:rFonts w:ascii="inherit" w:hAnsi="inherit" w:cs="Calibri"/>
          <w:color w:val="000000"/>
          <w:bdr w:val="none" w:sz="0" w:space="0" w:color="auto" w:frame="1"/>
        </w:rPr>
        <w:t>values</w:t>
      </w:r>
      <w:proofErr w:type="gramEnd"/>
      <w:r>
        <w:rPr>
          <w:rFonts w:ascii="inherit" w:hAnsi="inherit" w:cs="Calibri"/>
          <w:color w:val="000000"/>
          <w:bdr w:val="none" w:sz="0" w:space="0" w:color="auto" w:frame="1"/>
        </w:rPr>
        <w:t xml:space="preserve"> but this is due to the Ag-Sn overlap.</w:t>
      </w:r>
    </w:p>
    <w:p w14:paraId="362199FB"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w:t>
      </w:r>
    </w:p>
    <w:p w14:paraId="421CF85B"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proofErr w:type="gramStart"/>
      <w:r>
        <w:rPr>
          <w:rFonts w:ascii="inherit" w:hAnsi="inherit" w:cs="Calibri"/>
          <w:color w:val="000000"/>
          <w:bdr w:val="none" w:sz="0" w:space="0" w:color="auto" w:frame="1"/>
        </w:rPr>
        <w:t>All of</w:t>
      </w:r>
      <w:proofErr w:type="gramEnd"/>
      <w:r>
        <w:rPr>
          <w:rFonts w:ascii="inherit" w:hAnsi="inherit" w:cs="Calibri"/>
          <w:color w:val="000000"/>
          <w:bdr w:val="none" w:sz="0" w:space="0" w:color="auto" w:frame="1"/>
        </w:rPr>
        <w:t xml:space="preserve"> the students will notice that they get some negative values and for these I would recommend quoting as "below level of determination" or less than 0.01%</w:t>
      </w:r>
    </w:p>
    <w:p w14:paraId="6C7085D6"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w:t>
      </w:r>
    </w:p>
    <w:p w14:paraId="33CB4739"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Finally (sorry for the long email) for the ceramics I haven't provided concentration data as that was more a search for possible pigments (and that calibration required vacuum, so the numbers look a bit off i.e. low). Seeing as he has similar matrices though, he could look at peak data/overlay spectra and make comparisons within the same element across samples/surfaces (even if not able to directly compare the amount of each element within each analysis/sample i.e. in this spectra there is more Fe than Si, etc- if that makes sense)</w:t>
      </w:r>
    </w:p>
    <w:p w14:paraId="18781F84"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w:t>
      </w:r>
    </w:p>
    <w:p w14:paraId="38B95D1D" w14:textId="535DBB35" w:rsidR="007C676F" w:rsidRDefault="007C676F"/>
    <w:p w14:paraId="4DE3B931" w14:textId="34447DF2" w:rsidR="007C676F" w:rsidRDefault="007C676F"/>
    <w:p w14:paraId="204059B8"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Hi Erin,</w:t>
      </w:r>
    </w:p>
    <w:p w14:paraId="5FBEA595"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xml:space="preserve">just sending through the </w:t>
      </w:r>
      <w:proofErr w:type="spellStart"/>
      <w:r>
        <w:rPr>
          <w:rFonts w:ascii="inherit" w:hAnsi="inherit" w:cs="Calibri"/>
          <w:color w:val="000000"/>
          <w:bdr w:val="none" w:sz="0" w:space="0" w:color="auto" w:frame="1"/>
        </w:rPr>
        <w:t>EZRaman</w:t>
      </w:r>
      <w:proofErr w:type="spellEnd"/>
      <w:r>
        <w:rPr>
          <w:rFonts w:ascii="inherit" w:hAnsi="inherit" w:cs="Calibri"/>
          <w:color w:val="000000"/>
          <w:bdr w:val="none" w:sz="0" w:space="0" w:color="auto" w:frame="1"/>
        </w:rPr>
        <w:t xml:space="preserve"> data and should be able to send the BRAVO data tomorrow, if that's okay</w:t>
      </w:r>
    </w:p>
    <w:p w14:paraId="2FE338BF"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xml:space="preserve">If they would like to open the non-Excel files as well (for the both </w:t>
      </w:r>
      <w:proofErr w:type="spellStart"/>
      <w:r>
        <w:rPr>
          <w:rFonts w:ascii="inherit" w:hAnsi="inherit" w:cs="Calibri"/>
          <w:color w:val="000000"/>
          <w:bdr w:val="none" w:sz="0" w:space="0" w:color="auto" w:frame="1"/>
        </w:rPr>
        <w:t>Ramans</w:t>
      </w:r>
      <w:proofErr w:type="spellEnd"/>
      <w:r>
        <w:rPr>
          <w:rFonts w:ascii="inherit" w:hAnsi="inherit" w:cs="Calibri"/>
          <w:color w:val="000000"/>
          <w:bdr w:val="none" w:sz="0" w:space="0" w:color="auto" w:frame="1"/>
        </w:rPr>
        <w:t>), there are a couple of free programs they could download too:</w:t>
      </w:r>
    </w:p>
    <w:p w14:paraId="3B04B547"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There is OPUS Viewer for free (</w:t>
      </w:r>
      <w:hyperlink r:id="rId4" w:tgtFrame="_blank" w:history="1">
        <w:r>
          <w:rPr>
            <w:rStyle w:val="Hyperlink"/>
            <w:rFonts w:ascii="inherit" w:hAnsi="inherit" w:cs="Calibri"/>
            <w:bdr w:val="none" w:sz="0" w:space="0" w:color="auto" w:frame="1"/>
          </w:rPr>
          <w:t>https://www.bruker.com/products/infrared-near-infrared-and-raman-spectroscopy/opus-spectroscopy-software/downloads.html</w:t>
        </w:r>
      </w:hyperlink>
      <w:r>
        <w:rPr>
          <w:rFonts w:ascii="inherit" w:hAnsi="inherit" w:cs="Calibri"/>
          <w:color w:val="000000"/>
          <w:bdr w:val="none" w:sz="0" w:space="0" w:color="auto" w:frame="1"/>
        </w:rPr>
        <w:t>)</w:t>
      </w:r>
    </w:p>
    <w:p w14:paraId="3EAB3FFB"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and the Essential FTIR software (</w:t>
      </w:r>
      <w:hyperlink r:id="rId5" w:tgtFrame="_blank" w:history="1">
        <w:r>
          <w:rPr>
            <w:rStyle w:val="Hyperlink"/>
            <w:rFonts w:ascii="inherit" w:hAnsi="inherit" w:cs="Calibri"/>
            <w:bdr w:val="none" w:sz="0" w:space="0" w:color="auto" w:frame="1"/>
          </w:rPr>
          <w:t>https://www.essentialftir.com/filetypes.html</w:t>
        </w:r>
      </w:hyperlink>
      <w:r>
        <w:rPr>
          <w:rFonts w:ascii="inherit" w:hAnsi="inherit" w:cs="Calibri"/>
          <w:color w:val="000000"/>
          <w:bdr w:val="none" w:sz="0" w:space="0" w:color="auto" w:frame="1"/>
        </w:rPr>
        <w:t>)</w:t>
      </w:r>
    </w:p>
    <w:p w14:paraId="4AC25C32"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Please let us know if they have any trouble with the data</w:t>
      </w:r>
    </w:p>
    <w:p w14:paraId="1D57C61B"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Best wishes</w:t>
      </w:r>
    </w:p>
    <w:p w14:paraId="4B57A86A"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Sarah</w:t>
      </w:r>
    </w:p>
    <w:p w14:paraId="251CE43A" w14:textId="606C53AB" w:rsidR="007C676F" w:rsidRDefault="007C676F"/>
    <w:p w14:paraId="5BA0D4EF"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inherit" w:hAnsi="inherit" w:cs="Calibri"/>
          <w:color w:val="000000"/>
          <w:bdr w:val="none" w:sz="0" w:space="0" w:color="auto" w:frame="1"/>
        </w:rPr>
        <w:lastRenderedPageBreak/>
        <w:t xml:space="preserve">we've processed the </w:t>
      </w:r>
      <w:proofErr w:type="spellStart"/>
      <w:r>
        <w:rPr>
          <w:rFonts w:ascii="inherit" w:hAnsi="inherit" w:cs="Calibri"/>
          <w:color w:val="000000"/>
          <w:bdr w:val="none" w:sz="0" w:space="0" w:color="auto" w:frame="1"/>
        </w:rPr>
        <w:t>Artax</w:t>
      </w:r>
      <w:proofErr w:type="spellEnd"/>
      <w:r>
        <w:rPr>
          <w:rFonts w:ascii="inherit" w:hAnsi="inherit" w:cs="Calibri"/>
          <w:color w:val="000000"/>
          <w:bdr w:val="none" w:sz="0" w:space="0" w:color="auto" w:frame="1"/>
        </w:rPr>
        <w:t xml:space="preserve"> data - attached. The Excel files contain the areas under the peaks of associated elements (used to map elemental distributions), as well as the analysis parameters. The files in the spectra folders contain the individual map spectra, in case the students would like to plot spectra from the maps. We also took images at each corner of the map so that the chemical maps can be matched to optical images of the coins.</w:t>
      </w:r>
    </w:p>
    <w:p w14:paraId="4415C3DE"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000000"/>
          <w:sz w:val="22"/>
          <w:szCs w:val="22"/>
        </w:rPr>
      </w:pPr>
      <w:r>
        <w:rPr>
          <w:rFonts w:ascii="inherit" w:hAnsi="inherit" w:cs="Calibri"/>
          <w:color w:val="000000"/>
          <w:bdr w:val="none" w:sz="0" w:space="0" w:color="auto" w:frame="1"/>
        </w:rPr>
        <w:t xml:space="preserve">To plot the </w:t>
      </w:r>
      <w:proofErr w:type="gramStart"/>
      <w:r>
        <w:rPr>
          <w:rFonts w:ascii="inherit" w:hAnsi="inherit" w:cs="Calibri"/>
          <w:color w:val="000000"/>
          <w:bdr w:val="none" w:sz="0" w:space="0" w:color="auto" w:frame="1"/>
        </w:rPr>
        <w:t>maps</w:t>
      </w:r>
      <w:proofErr w:type="gramEnd"/>
      <w:r>
        <w:rPr>
          <w:rFonts w:ascii="inherit" w:hAnsi="inherit" w:cs="Calibri"/>
          <w:color w:val="000000"/>
          <w:bdr w:val="none" w:sz="0" w:space="0" w:color="auto" w:frame="1"/>
        </w:rPr>
        <w:t xml:space="preserve"> we normally use a </w:t>
      </w:r>
      <w:proofErr w:type="spellStart"/>
      <w:r>
        <w:rPr>
          <w:rFonts w:ascii="inherit" w:hAnsi="inherit" w:cs="Calibri"/>
          <w:color w:val="000000"/>
          <w:bdr w:val="none" w:sz="0" w:space="0" w:color="auto" w:frame="1"/>
        </w:rPr>
        <w:t>Matlab</w:t>
      </w:r>
      <w:proofErr w:type="spellEnd"/>
      <w:r>
        <w:rPr>
          <w:rFonts w:ascii="inherit" w:hAnsi="inherit" w:cs="Calibri"/>
          <w:color w:val="000000"/>
          <w:bdr w:val="none" w:sz="0" w:space="0" w:color="auto" w:frame="1"/>
        </w:rPr>
        <w:t xml:space="preserve"> script - latest version attached - or the </w:t>
      </w:r>
      <w:proofErr w:type="spellStart"/>
      <w:r>
        <w:rPr>
          <w:rFonts w:ascii="inherit" w:hAnsi="inherit" w:cs="Calibri"/>
          <w:color w:val="000000"/>
          <w:bdr w:val="none" w:sz="0" w:space="0" w:color="auto" w:frame="1"/>
        </w:rPr>
        <w:t>Artax</w:t>
      </w:r>
      <w:proofErr w:type="spellEnd"/>
      <w:r>
        <w:rPr>
          <w:rFonts w:ascii="inherit" w:hAnsi="inherit" w:cs="Calibri"/>
          <w:color w:val="000000"/>
          <w:bdr w:val="none" w:sz="0" w:space="0" w:color="auto" w:frame="1"/>
        </w:rPr>
        <w:t xml:space="preserve"> program. Please let us know if you'd like us to use the </w:t>
      </w:r>
      <w:proofErr w:type="spellStart"/>
      <w:r>
        <w:rPr>
          <w:rFonts w:ascii="inherit" w:hAnsi="inherit" w:cs="Calibri"/>
          <w:color w:val="000000"/>
          <w:bdr w:val="none" w:sz="0" w:space="0" w:color="auto" w:frame="1"/>
        </w:rPr>
        <w:t>Artax</w:t>
      </w:r>
      <w:proofErr w:type="spellEnd"/>
      <w:r>
        <w:rPr>
          <w:rFonts w:ascii="inherit" w:hAnsi="inherit" w:cs="Calibri"/>
          <w:color w:val="000000"/>
          <w:bdr w:val="none" w:sz="0" w:space="0" w:color="auto" w:frame="1"/>
        </w:rPr>
        <w:t xml:space="preserve"> program, we weren't sure if the students would have access to </w:t>
      </w:r>
      <w:proofErr w:type="spellStart"/>
      <w:r>
        <w:rPr>
          <w:rFonts w:ascii="inherit" w:hAnsi="inherit" w:cs="Calibri"/>
          <w:color w:val="000000"/>
          <w:bdr w:val="none" w:sz="0" w:space="0" w:color="auto" w:frame="1"/>
        </w:rPr>
        <w:t>Matlab</w:t>
      </w:r>
      <w:proofErr w:type="spellEnd"/>
    </w:p>
    <w:p w14:paraId="36D2B5B7" w14:textId="1207FCD5" w:rsidR="007C676F" w:rsidRDefault="007C676F"/>
    <w:p w14:paraId="577B4168" w14:textId="2E891E4E" w:rsidR="007C676F" w:rsidRDefault="007C676F"/>
    <w:p w14:paraId="38CA4EBD"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xml:space="preserve">just sending through the Bravo Raman data. This instrument is a dual laser system, so it collects on using two lasers and then stitches together the data. We think that sometimes the stitching isn't ideal, and we can retrieve the raw/unstitched data as well. </w:t>
      </w:r>
      <w:proofErr w:type="gramStart"/>
      <w:r>
        <w:rPr>
          <w:rFonts w:ascii="inherit" w:hAnsi="inherit" w:cs="Calibri"/>
          <w:color w:val="000000"/>
          <w:bdr w:val="none" w:sz="0" w:space="0" w:color="auto" w:frame="1"/>
        </w:rPr>
        <w:t>So</w:t>
      </w:r>
      <w:proofErr w:type="gramEnd"/>
      <w:r>
        <w:rPr>
          <w:rFonts w:ascii="inherit" w:hAnsi="inherit" w:cs="Calibri"/>
          <w:color w:val="000000"/>
          <w:bdr w:val="none" w:sz="0" w:space="0" w:color="auto" w:frame="1"/>
        </w:rPr>
        <w:t xml:space="preserve"> we've also included in the folder a screen shot of the data in </w:t>
      </w:r>
      <w:proofErr w:type="spellStart"/>
      <w:r>
        <w:rPr>
          <w:rFonts w:ascii="inherit" w:hAnsi="inherit" w:cs="Calibri"/>
          <w:color w:val="000000"/>
          <w:bdr w:val="none" w:sz="0" w:space="0" w:color="auto" w:frame="1"/>
        </w:rPr>
        <w:t>it's</w:t>
      </w:r>
      <w:proofErr w:type="spellEnd"/>
      <w:r>
        <w:rPr>
          <w:rFonts w:ascii="inherit" w:hAnsi="inherit" w:cs="Calibri"/>
          <w:color w:val="000000"/>
          <w:bdr w:val="none" w:sz="0" w:space="0" w:color="auto" w:frame="1"/>
        </w:rPr>
        <w:t xml:space="preserve"> stitched and raw form and we think you can see more peaks in the raw data. Please let us know if the stitched data is difficult for the boys to interpret and we can supply the other files if you'd like too</w:t>
      </w:r>
    </w:p>
    <w:p w14:paraId="443B6B6C" w14:textId="77777777" w:rsidR="007C676F" w:rsidRDefault="007C676F" w:rsidP="007C676F">
      <w:pPr>
        <w:pStyle w:val="NormalWeb"/>
        <w:shd w:val="clear" w:color="auto" w:fill="FFFFFF"/>
        <w:spacing w:before="0" w:beforeAutospacing="0" w:after="0" w:afterAutospacing="0"/>
        <w:textAlignment w:val="baseline"/>
        <w:rPr>
          <w:rFonts w:ascii="Calibri" w:hAnsi="Calibri" w:cs="Calibri"/>
          <w:color w:val="323130"/>
          <w:sz w:val="22"/>
          <w:szCs w:val="22"/>
        </w:rPr>
      </w:pPr>
      <w:r>
        <w:rPr>
          <w:rFonts w:ascii="inherit" w:hAnsi="inherit" w:cs="Calibri"/>
          <w:color w:val="000000"/>
          <w:bdr w:val="none" w:sz="0" w:space="0" w:color="auto" w:frame="1"/>
        </w:rPr>
        <w:t xml:space="preserve">Also, we've run </w:t>
      </w:r>
      <w:proofErr w:type="gramStart"/>
      <w:r>
        <w:rPr>
          <w:rFonts w:ascii="inherit" w:hAnsi="inherit" w:cs="Calibri"/>
          <w:color w:val="000000"/>
          <w:bdr w:val="none" w:sz="0" w:space="0" w:color="auto" w:frame="1"/>
        </w:rPr>
        <w:t>all of</w:t>
      </w:r>
      <w:proofErr w:type="gramEnd"/>
      <w:r>
        <w:rPr>
          <w:rFonts w:ascii="inherit" w:hAnsi="inherit" w:cs="Calibri"/>
          <w:color w:val="000000"/>
          <w:bdr w:val="none" w:sz="0" w:space="0" w:color="auto" w:frame="1"/>
        </w:rPr>
        <w:t xml:space="preserve"> the coins as well and should be able to send that data along either tomorrow or Friday</w:t>
      </w:r>
    </w:p>
    <w:p w14:paraId="5D5C62E9" w14:textId="77777777" w:rsidR="007C676F" w:rsidRDefault="007C676F">
      <w:bookmarkStart w:id="0" w:name="_GoBack"/>
      <w:bookmarkEnd w:id="0"/>
    </w:p>
    <w:sectPr w:rsidR="007C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6F"/>
    <w:rsid w:val="007C67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85B0"/>
  <w15:chartTrackingRefBased/>
  <w15:docId w15:val="{43C14AB8-E21E-492E-BF31-D5DFB2169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76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7C6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11537">
      <w:bodyDiv w:val="1"/>
      <w:marLeft w:val="0"/>
      <w:marRight w:val="0"/>
      <w:marTop w:val="0"/>
      <w:marBottom w:val="0"/>
      <w:divBdr>
        <w:top w:val="none" w:sz="0" w:space="0" w:color="auto"/>
        <w:left w:val="none" w:sz="0" w:space="0" w:color="auto"/>
        <w:bottom w:val="none" w:sz="0" w:space="0" w:color="auto"/>
        <w:right w:val="none" w:sz="0" w:space="0" w:color="auto"/>
      </w:divBdr>
      <w:divsChild>
        <w:div w:id="1657954060">
          <w:marLeft w:val="0"/>
          <w:marRight w:val="0"/>
          <w:marTop w:val="0"/>
          <w:marBottom w:val="0"/>
          <w:divBdr>
            <w:top w:val="none" w:sz="0" w:space="0" w:color="auto"/>
            <w:left w:val="none" w:sz="0" w:space="0" w:color="auto"/>
            <w:bottom w:val="none" w:sz="0" w:space="0" w:color="auto"/>
            <w:right w:val="none" w:sz="0" w:space="0" w:color="auto"/>
          </w:divBdr>
        </w:div>
        <w:div w:id="2113553758">
          <w:marLeft w:val="0"/>
          <w:marRight w:val="0"/>
          <w:marTop w:val="0"/>
          <w:marBottom w:val="0"/>
          <w:divBdr>
            <w:top w:val="none" w:sz="0" w:space="0" w:color="auto"/>
            <w:left w:val="none" w:sz="0" w:space="0" w:color="auto"/>
            <w:bottom w:val="none" w:sz="0" w:space="0" w:color="auto"/>
            <w:right w:val="none" w:sz="0" w:space="0" w:color="auto"/>
          </w:divBdr>
        </w:div>
        <w:div w:id="1030641622">
          <w:marLeft w:val="0"/>
          <w:marRight w:val="0"/>
          <w:marTop w:val="0"/>
          <w:marBottom w:val="0"/>
          <w:divBdr>
            <w:top w:val="none" w:sz="0" w:space="0" w:color="auto"/>
            <w:left w:val="none" w:sz="0" w:space="0" w:color="auto"/>
            <w:bottom w:val="none" w:sz="0" w:space="0" w:color="auto"/>
            <w:right w:val="none" w:sz="0" w:space="0" w:color="auto"/>
          </w:divBdr>
        </w:div>
        <w:div w:id="1031565402">
          <w:marLeft w:val="0"/>
          <w:marRight w:val="0"/>
          <w:marTop w:val="0"/>
          <w:marBottom w:val="0"/>
          <w:divBdr>
            <w:top w:val="none" w:sz="0" w:space="0" w:color="auto"/>
            <w:left w:val="none" w:sz="0" w:space="0" w:color="auto"/>
            <w:bottom w:val="none" w:sz="0" w:space="0" w:color="auto"/>
            <w:right w:val="none" w:sz="0" w:space="0" w:color="auto"/>
          </w:divBdr>
        </w:div>
        <w:div w:id="1183279167">
          <w:marLeft w:val="0"/>
          <w:marRight w:val="0"/>
          <w:marTop w:val="0"/>
          <w:marBottom w:val="0"/>
          <w:divBdr>
            <w:top w:val="none" w:sz="0" w:space="0" w:color="auto"/>
            <w:left w:val="none" w:sz="0" w:space="0" w:color="auto"/>
            <w:bottom w:val="none" w:sz="0" w:space="0" w:color="auto"/>
            <w:right w:val="none" w:sz="0" w:space="0" w:color="auto"/>
          </w:divBdr>
        </w:div>
        <w:div w:id="1889024032">
          <w:marLeft w:val="0"/>
          <w:marRight w:val="0"/>
          <w:marTop w:val="0"/>
          <w:marBottom w:val="0"/>
          <w:divBdr>
            <w:top w:val="none" w:sz="0" w:space="0" w:color="auto"/>
            <w:left w:val="none" w:sz="0" w:space="0" w:color="auto"/>
            <w:bottom w:val="none" w:sz="0" w:space="0" w:color="auto"/>
            <w:right w:val="none" w:sz="0" w:space="0" w:color="auto"/>
          </w:divBdr>
        </w:div>
        <w:div w:id="1298024985">
          <w:marLeft w:val="0"/>
          <w:marRight w:val="0"/>
          <w:marTop w:val="0"/>
          <w:marBottom w:val="0"/>
          <w:divBdr>
            <w:top w:val="none" w:sz="0" w:space="0" w:color="auto"/>
            <w:left w:val="none" w:sz="0" w:space="0" w:color="auto"/>
            <w:bottom w:val="none" w:sz="0" w:space="0" w:color="auto"/>
            <w:right w:val="none" w:sz="0" w:space="0" w:color="auto"/>
          </w:divBdr>
        </w:div>
        <w:div w:id="821778595">
          <w:marLeft w:val="0"/>
          <w:marRight w:val="0"/>
          <w:marTop w:val="0"/>
          <w:marBottom w:val="0"/>
          <w:divBdr>
            <w:top w:val="none" w:sz="0" w:space="0" w:color="auto"/>
            <w:left w:val="none" w:sz="0" w:space="0" w:color="auto"/>
            <w:bottom w:val="none" w:sz="0" w:space="0" w:color="auto"/>
            <w:right w:val="none" w:sz="0" w:space="0" w:color="auto"/>
          </w:divBdr>
        </w:div>
        <w:div w:id="2088723187">
          <w:marLeft w:val="0"/>
          <w:marRight w:val="0"/>
          <w:marTop w:val="0"/>
          <w:marBottom w:val="0"/>
          <w:divBdr>
            <w:top w:val="none" w:sz="0" w:space="0" w:color="auto"/>
            <w:left w:val="none" w:sz="0" w:space="0" w:color="auto"/>
            <w:bottom w:val="none" w:sz="0" w:space="0" w:color="auto"/>
            <w:right w:val="none" w:sz="0" w:space="0" w:color="auto"/>
          </w:divBdr>
        </w:div>
        <w:div w:id="763381373">
          <w:marLeft w:val="0"/>
          <w:marRight w:val="0"/>
          <w:marTop w:val="0"/>
          <w:marBottom w:val="0"/>
          <w:divBdr>
            <w:top w:val="none" w:sz="0" w:space="0" w:color="auto"/>
            <w:left w:val="none" w:sz="0" w:space="0" w:color="auto"/>
            <w:bottom w:val="none" w:sz="0" w:space="0" w:color="auto"/>
            <w:right w:val="none" w:sz="0" w:space="0" w:color="auto"/>
          </w:divBdr>
        </w:div>
        <w:div w:id="1203248317">
          <w:marLeft w:val="0"/>
          <w:marRight w:val="0"/>
          <w:marTop w:val="0"/>
          <w:marBottom w:val="0"/>
          <w:divBdr>
            <w:top w:val="none" w:sz="0" w:space="0" w:color="auto"/>
            <w:left w:val="none" w:sz="0" w:space="0" w:color="auto"/>
            <w:bottom w:val="none" w:sz="0" w:space="0" w:color="auto"/>
            <w:right w:val="none" w:sz="0" w:space="0" w:color="auto"/>
          </w:divBdr>
        </w:div>
        <w:div w:id="2109080644">
          <w:marLeft w:val="0"/>
          <w:marRight w:val="0"/>
          <w:marTop w:val="0"/>
          <w:marBottom w:val="0"/>
          <w:divBdr>
            <w:top w:val="none" w:sz="0" w:space="0" w:color="auto"/>
            <w:left w:val="none" w:sz="0" w:space="0" w:color="auto"/>
            <w:bottom w:val="none" w:sz="0" w:space="0" w:color="auto"/>
            <w:right w:val="none" w:sz="0" w:space="0" w:color="auto"/>
          </w:divBdr>
        </w:div>
        <w:div w:id="704987843">
          <w:marLeft w:val="0"/>
          <w:marRight w:val="0"/>
          <w:marTop w:val="0"/>
          <w:marBottom w:val="0"/>
          <w:divBdr>
            <w:top w:val="none" w:sz="0" w:space="0" w:color="auto"/>
            <w:left w:val="none" w:sz="0" w:space="0" w:color="auto"/>
            <w:bottom w:val="none" w:sz="0" w:space="0" w:color="auto"/>
            <w:right w:val="none" w:sz="0" w:space="0" w:color="auto"/>
          </w:divBdr>
        </w:div>
        <w:div w:id="1529365953">
          <w:marLeft w:val="0"/>
          <w:marRight w:val="0"/>
          <w:marTop w:val="0"/>
          <w:marBottom w:val="0"/>
          <w:divBdr>
            <w:top w:val="none" w:sz="0" w:space="0" w:color="auto"/>
            <w:left w:val="none" w:sz="0" w:space="0" w:color="auto"/>
            <w:bottom w:val="none" w:sz="0" w:space="0" w:color="auto"/>
            <w:right w:val="none" w:sz="0" w:space="0" w:color="auto"/>
          </w:divBdr>
        </w:div>
        <w:div w:id="128868220">
          <w:marLeft w:val="0"/>
          <w:marRight w:val="0"/>
          <w:marTop w:val="0"/>
          <w:marBottom w:val="0"/>
          <w:divBdr>
            <w:top w:val="none" w:sz="0" w:space="0" w:color="auto"/>
            <w:left w:val="none" w:sz="0" w:space="0" w:color="auto"/>
            <w:bottom w:val="none" w:sz="0" w:space="0" w:color="auto"/>
            <w:right w:val="none" w:sz="0" w:space="0" w:color="auto"/>
          </w:divBdr>
        </w:div>
        <w:div w:id="917399448">
          <w:marLeft w:val="0"/>
          <w:marRight w:val="0"/>
          <w:marTop w:val="0"/>
          <w:marBottom w:val="0"/>
          <w:divBdr>
            <w:top w:val="none" w:sz="0" w:space="0" w:color="auto"/>
            <w:left w:val="none" w:sz="0" w:space="0" w:color="auto"/>
            <w:bottom w:val="none" w:sz="0" w:space="0" w:color="auto"/>
            <w:right w:val="none" w:sz="0" w:space="0" w:color="auto"/>
          </w:divBdr>
        </w:div>
        <w:div w:id="1229071808">
          <w:marLeft w:val="0"/>
          <w:marRight w:val="0"/>
          <w:marTop w:val="0"/>
          <w:marBottom w:val="0"/>
          <w:divBdr>
            <w:top w:val="none" w:sz="0" w:space="0" w:color="auto"/>
            <w:left w:val="none" w:sz="0" w:space="0" w:color="auto"/>
            <w:bottom w:val="none" w:sz="0" w:space="0" w:color="auto"/>
            <w:right w:val="none" w:sz="0" w:space="0" w:color="auto"/>
          </w:divBdr>
        </w:div>
        <w:div w:id="1174688376">
          <w:marLeft w:val="0"/>
          <w:marRight w:val="0"/>
          <w:marTop w:val="0"/>
          <w:marBottom w:val="0"/>
          <w:divBdr>
            <w:top w:val="none" w:sz="0" w:space="0" w:color="auto"/>
            <w:left w:val="none" w:sz="0" w:space="0" w:color="auto"/>
            <w:bottom w:val="none" w:sz="0" w:space="0" w:color="auto"/>
            <w:right w:val="none" w:sz="0" w:space="0" w:color="auto"/>
          </w:divBdr>
        </w:div>
        <w:div w:id="1964192067">
          <w:marLeft w:val="0"/>
          <w:marRight w:val="0"/>
          <w:marTop w:val="0"/>
          <w:marBottom w:val="0"/>
          <w:divBdr>
            <w:top w:val="none" w:sz="0" w:space="0" w:color="auto"/>
            <w:left w:val="none" w:sz="0" w:space="0" w:color="auto"/>
            <w:bottom w:val="none" w:sz="0" w:space="0" w:color="auto"/>
            <w:right w:val="none" w:sz="0" w:space="0" w:color="auto"/>
          </w:divBdr>
        </w:div>
      </w:divsChild>
    </w:div>
    <w:div w:id="1038244323">
      <w:bodyDiv w:val="1"/>
      <w:marLeft w:val="0"/>
      <w:marRight w:val="0"/>
      <w:marTop w:val="0"/>
      <w:marBottom w:val="0"/>
      <w:divBdr>
        <w:top w:val="none" w:sz="0" w:space="0" w:color="auto"/>
        <w:left w:val="none" w:sz="0" w:space="0" w:color="auto"/>
        <w:bottom w:val="none" w:sz="0" w:space="0" w:color="auto"/>
        <w:right w:val="none" w:sz="0" w:space="0" w:color="auto"/>
      </w:divBdr>
      <w:divsChild>
        <w:div w:id="979269333">
          <w:marLeft w:val="0"/>
          <w:marRight w:val="0"/>
          <w:marTop w:val="0"/>
          <w:marBottom w:val="0"/>
          <w:divBdr>
            <w:top w:val="none" w:sz="0" w:space="0" w:color="auto"/>
            <w:left w:val="none" w:sz="0" w:space="0" w:color="auto"/>
            <w:bottom w:val="none" w:sz="0" w:space="0" w:color="auto"/>
            <w:right w:val="none" w:sz="0" w:space="0" w:color="auto"/>
          </w:divBdr>
        </w:div>
        <w:div w:id="6979182">
          <w:marLeft w:val="0"/>
          <w:marRight w:val="0"/>
          <w:marTop w:val="0"/>
          <w:marBottom w:val="0"/>
          <w:divBdr>
            <w:top w:val="none" w:sz="0" w:space="0" w:color="auto"/>
            <w:left w:val="none" w:sz="0" w:space="0" w:color="auto"/>
            <w:bottom w:val="none" w:sz="0" w:space="0" w:color="auto"/>
            <w:right w:val="none" w:sz="0" w:space="0" w:color="auto"/>
          </w:divBdr>
        </w:div>
      </w:divsChild>
    </w:div>
    <w:div w:id="1126314020">
      <w:bodyDiv w:val="1"/>
      <w:marLeft w:val="0"/>
      <w:marRight w:val="0"/>
      <w:marTop w:val="0"/>
      <w:marBottom w:val="0"/>
      <w:divBdr>
        <w:top w:val="none" w:sz="0" w:space="0" w:color="auto"/>
        <w:left w:val="none" w:sz="0" w:space="0" w:color="auto"/>
        <w:bottom w:val="none" w:sz="0" w:space="0" w:color="auto"/>
        <w:right w:val="none" w:sz="0" w:space="0" w:color="auto"/>
      </w:divBdr>
      <w:divsChild>
        <w:div w:id="185336422">
          <w:marLeft w:val="0"/>
          <w:marRight w:val="0"/>
          <w:marTop w:val="0"/>
          <w:marBottom w:val="0"/>
          <w:divBdr>
            <w:top w:val="none" w:sz="0" w:space="0" w:color="auto"/>
            <w:left w:val="none" w:sz="0" w:space="0" w:color="auto"/>
            <w:bottom w:val="none" w:sz="0" w:space="0" w:color="auto"/>
            <w:right w:val="none" w:sz="0" w:space="0" w:color="auto"/>
          </w:divBdr>
        </w:div>
        <w:div w:id="2114350975">
          <w:marLeft w:val="0"/>
          <w:marRight w:val="0"/>
          <w:marTop w:val="0"/>
          <w:marBottom w:val="0"/>
          <w:divBdr>
            <w:top w:val="none" w:sz="0" w:space="0" w:color="auto"/>
            <w:left w:val="none" w:sz="0" w:space="0" w:color="auto"/>
            <w:bottom w:val="none" w:sz="0" w:space="0" w:color="auto"/>
            <w:right w:val="none" w:sz="0" w:space="0" w:color="auto"/>
          </w:divBdr>
        </w:div>
        <w:div w:id="334647714">
          <w:marLeft w:val="0"/>
          <w:marRight w:val="0"/>
          <w:marTop w:val="0"/>
          <w:marBottom w:val="0"/>
          <w:divBdr>
            <w:top w:val="none" w:sz="0" w:space="0" w:color="auto"/>
            <w:left w:val="none" w:sz="0" w:space="0" w:color="auto"/>
            <w:bottom w:val="none" w:sz="0" w:space="0" w:color="auto"/>
            <w:right w:val="none" w:sz="0" w:space="0" w:color="auto"/>
          </w:divBdr>
        </w:div>
        <w:div w:id="1456214009">
          <w:marLeft w:val="0"/>
          <w:marRight w:val="0"/>
          <w:marTop w:val="0"/>
          <w:marBottom w:val="0"/>
          <w:divBdr>
            <w:top w:val="none" w:sz="0" w:space="0" w:color="auto"/>
            <w:left w:val="none" w:sz="0" w:space="0" w:color="auto"/>
            <w:bottom w:val="none" w:sz="0" w:space="0" w:color="auto"/>
            <w:right w:val="none" w:sz="0" w:space="0" w:color="auto"/>
          </w:divBdr>
        </w:div>
        <w:div w:id="1324973124">
          <w:marLeft w:val="0"/>
          <w:marRight w:val="0"/>
          <w:marTop w:val="0"/>
          <w:marBottom w:val="0"/>
          <w:divBdr>
            <w:top w:val="none" w:sz="0" w:space="0" w:color="auto"/>
            <w:left w:val="none" w:sz="0" w:space="0" w:color="auto"/>
            <w:bottom w:val="none" w:sz="0" w:space="0" w:color="auto"/>
            <w:right w:val="none" w:sz="0" w:space="0" w:color="auto"/>
          </w:divBdr>
        </w:div>
        <w:div w:id="2037000523">
          <w:marLeft w:val="0"/>
          <w:marRight w:val="0"/>
          <w:marTop w:val="0"/>
          <w:marBottom w:val="0"/>
          <w:divBdr>
            <w:top w:val="none" w:sz="0" w:space="0" w:color="auto"/>
            <w:left w:val="none" w:sz="0" w:space="0" w:color="auto"/>
            <w:bottom w:val="none" w:sz="0" w:space="0" w:color="auto"/>
            <w:right w:val="none" w:sz="0" w:space="0" w:color="auto"/>
          </w:divBdr>
        </w:div>
        <w:div w:id="786199499">
          <w:marLeft w:val="0"/>
          <w:marRight w:val="0"/>
          <w:marTop w:val="0"/>
          <w:marBottom w:val="0"/>
          <w:divBdr>
            <w:top w:val="none" w:sz="0" w:space="0" w:color="auto"/>
            <w:left w:val="none" w:sz="0" w:space="0" w:color="auto"/>
            <w:bottom w:val="none" w:sz="0" w:space="0" w:color="auto"/>
            <w:right w:val="none" w:sz="0" w:space="0" w:color="auto"/>
          </w:divBdr>
        </w:div>
        <w:div w:id="1282686249">
          <w:marLeft w:val="0"/>
          <w:marRight w:val="0"/>
          <w:marTop w:val="0"/>
          <w:marBottom w:val="0"/>
          <w:divBdr>
            <w:top w:val="none" w:sz="0" w:space="0" w:color="auto"/>
            <w:left w:val="none" w:sz="0" w:space="0" w:color="auto"/>
            <w:bottom w:val="none" w:sz="0" w:space="0" w:color="auto"/>
            <w:right w:val="none" w:sz="0" w:space="0" w:color="auto"/>
          </w:divBdr>
        </w:div>
      </w:divsChild>
    </w:div>
    <w:div w:id="1419018120">
      <w:bodyDiv w:val="1"/>
      <w:marLeft w:val="0"/>
      <w:marRight w:val="0"/>
      <w:marTop w:val="0"/>
      <w:marBottom w:val="0"/>
      <w:divBdr>
        <w:top w:val="none" w:sz="0" w:space="0" w:color="auto"/>
        <w:left w:val="none" w:sz="0" w:space="0" w:color="auto"/>
        <w:bottom w:val="none" w:sz="0" w:space="0" w:color="auto"/>
        <w:right w:val="none" w:sz="0" w:space="0" w:color="auto"/>
      </w:divBdr>
      <w:divsChild>
        <w:div w:id="703678681">
          <w:marLeft w:val="0"/>
          <w:marRight w:val="0"/>
          <w:marTop w:val="0"/>
          <w:marBottom w:val="0"/>
          <w:divBdr>
            <w:top w:val="none" w:sz="0" w:space="0" w:color="auto"/>
            <w:left w:val="none" w:sz="0" w:space="0" w:color="auto"/>
            <w:bottom w:val="none" w:sz="0" w:space="0" w:color="auto"/>
            <w:right w:val="none" w:sz="0" w:space="0" w:color="auto"/>
          </w:divBdr>
        </w:div>
        <w:div w:id="126159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us01.safelinks.protection.outlook.com/?url=https%3A%2F%2Fprotect-au.mimecast.com%2Fs%2FYfiNC71R2NTooVYxFBgvGn%3Fdomain%3Dessentialftir.com&amp;data=04%7C01%7CEJS%40sydgram.nsw.edu.au%7C1c8f0c2b6c8445aff65908d9145d68e0%7Ccd5921786f8a416ba45e655ba3160a60%7C0%7C0%7C637563215852320846%7CUnknown%7CTWFpbGZsb3d8eyJWIjoiMC4wLjAwMDAiLCJQIjoiV2luMzIiLCJBTiI6Ik1haWwiLCJXVCI6Mn0%3D%7C1000&amp;sdata=08tVdH%2FPJd0GwTrI6huGz9wWioWXS9sbuUM6QU0RPIQ%3D&amp;reserved=0" TargetMode="External"/><Relationship Id="rId4" Type="http://schemas.openxmlformats.org/officeDocument/2006/relationships/hyperlink" Target="https://aus01.safelinks.protection.outlook.com/?url=https%3A%2F%2Fprotect-au.mimecast.com%2Fs%2FQv4NC6XQ4Lf880JAU6MoUT%3Fdomain%3Dbruker.com&amp;data=04%7C01%7CEJS%40sydgram.nsw.edu.au%7C1c8f0c2b6c8445aff65908d9145d68e0%7Ccd5921786f8a416ba45e655ba3160a60%7C0%7C0%7C637563215852310884%7CUnknown%7CTWFpbGZsb3d8eyJWIjoiMC4wLjAwMDAiLCJQIjoiV2luMzIiLCJBTiI6Ik1haWwiLCJXVCI6Mn0%3D%7C1000&amp;sdata=uDv%2BMy6y1e90xs0ReEZELXh8Wr5RBWy2Vw%2Flnd0C%2FLE%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696</Words>
  <Characters>3968</Characters>
  <Application>Microsoft Office Word</Application>
  <DocSecurity>0</DocSecurity>
  <Lines>33</Lines>
  <Paragraphs>9</Paragraphs>
  <ScaleCrop>false</ScaleCrop>
  <Company>Sydney Grammar School</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Story</dc:creator>
  <cp:keywords/>
  <dc:description/>
  <cp:lastModifiedBy>Jack Story</cp:lastModifiedBy>
  <cp:revision>1</cp:revision>
  <dcterms:created xsi:type="dcterms:W3CDTF">2021-05-17T00:12:00Z</dcterms:created>
  <dcterms:modified xsi:type="dcterms:W3CDTF">2021-05-17T00:35:00Z</dcterms:modified>
</cp:coreProperties>
</file>