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38FFD" w14:textId="77777777" w:rsidR="00845664" w:rsidRDefault="00845664" w:rsidP="00845664">
      <w:pPr>
        <w:widowControl w:val="0"/>
        <w:autoSpaceDE w:val="0"/>
        <w:autoSpaceDN w:val="0"/>
        <w:adjustRightInd w:val="0"/>
        <w:spacing w:after="400" w:line="520" w:lineRule="atLeast"/>
        <w:rPr>
          <w:rFonts w:ascii="Times New Roman" w:hAnsi="Times New Roman" w:cs="Times New Roman"/>
          <w:b/>
          <w:bCs/>
          <w:color w:val="252525"/>
        </w:rPr>
      </w:pPr>
      <w:r w:rsidRPr="00845664">
        <w:rPr>
          <w:rFonts w:ascii="Times New Roman" w:hAnsi="Times New Roman" w:cs="Times New Roman"/>
          <w:b/>
          <w:bCs/>
          <w:color w:val="252525"/>
        </w:rPr>
        <w:t>Design Pattern là gì?</w:t>
      </w:r>
    </w:p>
    <w:p w14:paraId="04F7B315" w14:textId="77777777" w:rsidR="00845664" w:rsidRPr="00845664" w:rsidRDefault="00845664" w:rsidP="00845664">
      <w:pPr>
        <w:widowControl w:val="0"/>
        <w:autoSpaceDE w:val="0"/>
        <w:autoSpaceDN w:val="0"/>
        <w:adjustRightInd w:val="0"/>
        <w:spacing w:after="400" w:line="520" w:lineRule="atLeast"/>
        <w:rPr>
          <w:rFonts w:ascii="Times New Roman" w:hAnsi="Times New Roman" w:cs="Times New Roman"/>
          <w:b/>
          <w:bCs/>
          <w:color w:val="252525"/>
        </w:rPr>
      </w:pPr>
      <w:r w:rsidRPr="00845664">
        <w:rPr>
          <w:rFonts w:ascii="Times New Roman" w:hAnsi="Times New Roman" w:cs="Times New Roman"/>
          <w:color w:val="252525"/>
          <w:sz w:val="20"/>
          <w:szCs w:val="20"/>
        </w:rPr>
        <w:t>Design patterns là t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ậ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p các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pháp cho cho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ph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ổ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bi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trong thi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k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các 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máy tính. Đây là t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ậ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p các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pháp đã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công nh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ậ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là tài li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 có giá tr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ị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, nh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ữ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ng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ườ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phát tri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có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áp d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pháp này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quy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các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t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t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ự</w:t>
      </w:r>
      <w:bookmarkStart w:id="0" w:name="_GoBack"/>
      <w:bookmarkEnd w:id="0"/>
      <w:r w:rsidRPr="00845664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14:paraId="2D9DDBC3" w14:textId="77777777" w:rsidR="00845664" w:rsidRPr="00845664" w:rsidRDefault="00845664" w:rsidP="00845664">
      <w:pPr>
        <w:widowControl w:val="0"/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845664">
        <w:rPr>
          <w:rFonts w:ascii="Times New Roman" w:hAnsi="Times New Roman" w:cs="Times New Roman"/>
          <w:color w:val="252525"/>
          <w:sz w:val="20"/>
          <w:szCs w:val="20"/>
        </w:rPr>
        <w:t>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nh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ớ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các yêu c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ầ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 c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ủ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a thi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k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và phân tích 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ướ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t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(nh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ằ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m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kh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năng s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ử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d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các thành ph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ầ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và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vi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l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ớ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p), vi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s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ử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d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các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ẫ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 c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ũ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c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ầ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ph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kh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năng tái s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ử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d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các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pháp chu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ẩ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ớ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ườ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xuyên x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y ra.</w:t>
      </w:r>
    </w:p>
    <w:p w14:paraId="1C0484FC" w14:textId="77777777" w:rsidR="00845664" w:rsidRPr="00845664" w:rsidRDefault="00845664" w:rsidP="00845664">
      <w:pPr>
        <w:widowControl w:val="0"/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/>
          <w:sz w:val="20"/>
          <w:szCs w:val="20"/>
        </w:rPr>
      </w:pPr>
    </w:p>
    <w:p w14:paraId="746E7369" w14:textId="77777777" w:rsidR="00845664" w:rsidRPr="00845664" w:rsidRDefault="00845664" w:rsidP="00845664">
      <w:pPr>
        <w:widowControl w:val="0"/>
        <w:autoSpaceDE w:val="0"/>
        <w:autoSpaceDN w:val="0"/>
        <w:adjustRightInd w:val="0"/>
        <w:spacing w:after="400" w:line="520" w:lineRule="atLeast"/>
        <w:rPr>
          <w:rFonts w:ascii="Times New Roman" w:hAnsi="Times New Roman" w:cs="Times New Roman"/>
          <w:b/>
          <w:bCs/>
          <w:color w:val="252525"/>
        </w:rPr>
      </w:pPr>
      <w:r w:rsidRPr="00845664">
        <w:rPr>
          <w:rFonts w:ascii="Times New Roman" w:hAnsi="Times New Roman" w:cs="Times New Roman"/>
          <w:b/>
          <w:bCs/>
          <w:color w:val="252525"/>
        </w:rPr>
        <w:t>Tại sao sử dụng Design Pattern?</w:t>
      </w:r>
    </w:p>
    <w:p w14:paraId="4C4E885E" w14:textId="77777777" w:rsidR="00845664" w:rsidRPr="00845664" w:rsidRDefault="00845664" w:rsidP="00845664">
      <w:pPr>
        <w:widowControl w:val="0"/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252525"/>
          <w:sz w:val="20"/>
          <w:szCs w:val="20"/>
        </w:rPr>
      </w:pPr>
      <w:r w:rsidRPr="00845664">
        <w:rPr>
          <w:rFonts w:ascii="Times New Roman" w:hAnsi="Times New Roman" w:cs="Times New Roman"/>
          <w:color w:val="252525"/>
          <w:sz w:val="20"/>
          <w:szCs w:val="20"/>
        </w:rPr>
        <w:t>Design pattern cung c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p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i pháp 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ở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d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t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ổ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quát, giúp tăng t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ộ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phát tri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ph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ầ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m b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ằ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cách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a ra các mô hình test, mô hình phát tri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đã qua ki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m nghi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m. Thi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k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ph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ầ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m hi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 qu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đòi 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ỏ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ph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cân nh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ắ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các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s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ẽ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n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y sinh trong quá trình hi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ự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hóa (implementation). Dùng l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các design pattern giúp tránh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các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ti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m 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ẩ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có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gây ra nh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ữ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l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ỗ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l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ớ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n, d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ễ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dàng nâng c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p, b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o trì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sau.</w:t>
      </w:r>
    </w:p>
    <w:p w14:paraId="7BD2567C" w14:textId="77777777" w:rsidR="00845664" w:rsidRPr="00845664" w:rsidRDefault="00845664" w:rsidP="00845664">
      <w:pPr>
        <w:widowControl w:val="0"/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845664">
        <w:rPr>
          <w:rFonts w:ascii="Times New Roman" w:hAnsi="Times New Roman" w:cs="Times New Roman"/>
          <w:color w:val="252525"/>
          <w:sz w:val="20"/>
          <w:szCs w:val="20"/>
        </w:rPr>
        <w:t>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ộ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l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l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ớ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s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ử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d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ộ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ẫ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 thi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k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là l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ậ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p trình viên khác s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ẽ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có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d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ễ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dàng nh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ậ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ra nó (đ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ặ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bi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là n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 b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s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ử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d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ng quy 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ướ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ặ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tên t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t).</w:t>
      </w:r>
    </w:p>
    <w:p w14:paraId="4F4CD92B" w14:textId="77777777" w:rsidR="00845664" w:rsidRPr="00845664" w:rsidRDefault="00845664" w:rsidP="00845664">
      <w:pPr>
        <w:widowControl w:val="0"/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/>
          <w:sz w:val="20"/>
          <w:szCs w:val="20"/>
        </w:rPr>
      </w:pPr>
    </w:p>
    <w:p w14:paraId="523425DB" w14:textId="77777777" w:rsidR="00845664" w:rsidRPr="00845664" w:rsidRDefault="00845664" w:rsidP="00845664">
      <w:pPr>
        <w:widowControl w:val="0"/>
        <w:autoSpaceDE w:val="0"/>
        <w:autoSpaceDN w:val="0"/>
        <w:adjustRightInd w:val="0"/>
        <w:spacing w:after="400" w:line="520" w:lineRule="atLeast"/>
        <w:rPr>
          <w:rFonts w:ascii="Times New Roman" w:hAnsi="Times New Roman" w:cs="Times New Roman"/>
          <w:b/>
          <w:bCs/>
          <w:color w:val="252525"/>
        </w:rPr>
      </w:pPr>
      <w:r w:rsidRPr="00845664">
        <w:rPr>
          <w:rFonts w:ascii="Times New Roman" w:hAnsi="Times New Roman" w:cs="Times New Roman"/>
          <w:b/>
          <w:bCs/>
          <w:color w:val="252525"/>
        </w:rPr>
        <w:t>Khi nào nên sử dụng Design pattern?</w:t>
      </w:r>
    </w:p>
    <w:p w14:paraId="359D173B" w14:textId="77777777" w:rsidR="00845664" w:rsidRPr="00845664" w:rsidRDefault="00845664" w:rsidP="00845664">
      <w:pPr>
        <w:widowControl w:val="0"/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252525"/>
          <w:sz w:val="20"/>
          <w:szCs w:val="20"/>
        </w:rPr>
      </w:pPr>
      <w:r w:rsidRPr="00845664">
        <w:rPr>
          <w:rFonts w:ascii="Times New Roman" w:hAnsi="Times New Roman" w:cs="Times New Roman"/>
          <w:color w:val="252525"/>
          <w:sz w:val="20"/>
          <w:szCs w:val="20"/>
        </w:rPr>
        <w:t>Đó là khi b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mu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ữ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cho ch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trình c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ủ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a mình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ự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s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ự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n. Vi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s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ử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d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các design pattern s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ẽ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giúp chúng ta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m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ờ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gian và công s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ứ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suy ngh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ĩ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ra các cách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quy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cho nh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ữ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đã có l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ờ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i. B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có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ọ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qua cu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“Head First Design Patterns”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có cái nhìn t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ổ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quát 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design pattern.</w:t>
      </w:r>
    </w:p>
    <w:p w14:paraId="6690EFA6" w14:textId="77777777" w:rsidR="00845664" w:rsidRPr="00845664" w:rsidRDefault="00845664" w:rsidP="00845664">
      <w:pPr>
        <w:widowControl w:val="0"/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845664">
        <w:rPr>
          <w:rFonts w:ascii="Times New Roman" w:hAnsi="Times New Roman" w:cs="Times New Roman"/>
          <w:color w:val="252525"/>
          <w:sz w:val="20"/>
          <w:szCs w:val="20"/>
        </w:rPr>
        <w:t>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các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ẫ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 design pattern hi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có </w:t>
      </w:r>
      <w:r w:rsidRPr="00845664">
        <w:rPr>
          <w:rFonts w:ascii="Times New Roman" w:hAnsi="Times New Roman" w:cs="Times New Roman"/>
          <w:b/>
          <w:bCs/>
          <w:color w:val="252525"/>
          <w:sz w:val="20"/>
          <w:szCs w:val="20"/>
        </w:rPr>
        <w:t>23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 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ẫ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ị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nh ngh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ĩ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a trong cu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“Design patterns Elements of Reusable Object Oriented Software”. Các tác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c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ủ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a cu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n sách là Erich Gamma, Richard Helm, Ralph Johnson 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lastRenderedPageBreak/>
        <w:t>và John Vlissides, hay còn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bi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ớ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các tên “Gang of Four” hay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là “GoF”. 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các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ẫ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 này có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nói là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ủ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và t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i 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 cho vi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gi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quy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các v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ấ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c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ủ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a bài toán phân tích thi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t k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ế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và xây d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ự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ph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ầ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ề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m trong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ờ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 đi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ể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m hi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 t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ạ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i. 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ệ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 xml:space="preserve"> th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ố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ng các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ẫ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 design pattern đ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ượ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c chia thành 3 nhóm: nhóm Creational (5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ẫ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u), nhóm Structural (7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ẫ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u) và nhóm Behavioral (11 m</w:t>
      </w:r>
      <w:r w:rsidRPr="00845664">
        <w:rPr>
          <w:rFonts w:ascii="Times New Roman" w:eastAsia="Calibri" w:hAnsi="Times New Roman" w:cs="Times New Roman"/>
          <w:color w:val="252525"/>
          <w:sz w:val="20"/>
          <w:szCs w:val="20"/>
        </w:rPr>
        <w:t>ẫ</w:t>
      </w:r>
      <w:r w:rsidRPr="00845664">
        <w:rPr>
          <w:rFonts w:ascii="Times New Roman" w:hAnsi="Times New Roman" w:cs="Times New Roman"/>
          <w:color w:val="252525"/>
          <w:sz w:val="20"/>
          <w:szCs w:val="20"/>
        </w:rPr>
        <w:t>u).</w:t>
      </w:r>
    </w:p>
    <w:tbl>
      <w:tblPr>
        <w:tblW w:w="16386" w:type="dxa"/>
        <w:tblInd w:w="-1144" w:type="dxa"/>
        <w:tblBorders>
          <w:top w:val="nil"/>
          <w:left w:val="single" w:sz="8" w:space="0" w:color="F2F2F2"/>
          <w:right w:val="single" w:sz="8" w:space="0" w:color="F2F2F2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2256"/>
        <w:gridCol w:w="12316"/>
      </w:tblGrid>
      <w:tr w:rsidR="00845664" w:rsidRPr="00845664" w14:paraId="106E1F0B" w14:textId="77777777" w:rsidTr="00845664">
        <w:tblPrEx>
          <w:tblCellMar>
            <w:top w:w="0" w:type="dxa"/>
            <w:bottom w:w="0" w:type="dxa"/>
          </w:tblCellMar>
        </w:tblPrEx>
        <w:tc>
          <w:tcPr>
            <w:tcW w:w="181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69C81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STT </w:t>
            </w:r>
          </w:p>
        </w:tc>
        <w:tc>
          <w:tcPr>
            <w:tcW w:w="225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EDB99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Tên </w:t>
            </w:r>
          </w:p>
        </w:tc>
        <w:tc>
          <w:tcPr>
            <w:tcW w:w="123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6B7B83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c đích </w:t>
            </w:r>
          </w:p>
        </w:tc>
      </w:tr>
      <w:tr w:rsidR="00845664" w:rsidRPr="00845664" w14:paraId="65EA33DC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386" w:type="dxa"/>
            <w:gridSpan w:val="3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BA9A34A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8"/>
                <w:szCs w:val="28"/>
              </w:rPr>
            </w:pPr>
            <w:r w:rsidRPr="00845664">
              <w:rPr>
                <w:rFonts w:ascii="Times New Roman" w:hAnsi="Times New Roman" w:cs="Times New Roman"/>
                <w:b/>
                <w:bCs/>
                <w:color w:val="252525"/>
                <w:sz w:val="28"/>
                <w:szCs w:val="28"/>
              </w:rPr>
              <w:t>Nhóm Creational (nhóm ki</w:t>
            </w:r>
            <w:r w:rsidRPr="00845664">
              <w:rPr>
                <w:rFonts w:ascii="Times New Roman" w:eastAsia="Calibri" w:hAnsi="Times New Roman" w:cs="Times New Roman"/>
                <w:b/>
                <w:bCs/>
                <w:color w:val="252525"/>
                <w:sz w:val="28"/>
                <w:szCs w:val="28"/>
              </w:rPr>
              <w:t>ế</w:t>
            </w:r>
            <w:r w:rsidRPr="00845664">
              <w:rPr>
                <w:rFonts w:ascii="Times New Roman" w:hAnsi="Times New Roman" w:cs="Times New Roman"/>
                <w:b/>
                <w:bCs/>
                <w:color w:val="252525"/>
                <w:sz w:val="28"/>
                <w:szCs w:val="28"/>
              </w:rPr>
              <w:t>n t</w:t>
            </w:r>
            <w:r w:rsidRPr="00845664">
              <w:rPr>
                <w:rFonts w:ascii="Times New Roman" w:eastAsia="Calibri" w:hAnsi="Times New Roman" w:cs="Times New Roman"/>
                <w:b/>
                <w:bCs/>
                <w:color w:val="252525"/>
                <w:sz w:val="28"/>
                <w:szCs w:val="28"/>
              </w:rPr>
              <w:t>ạ</w:t>
            </w:r>
            <w:r w:rsidRPr="00845664">
              <w:rPr>
                <w:rFonts w:ascii="Times New Roman" w:hAnsi="Times New Roman" w:cs="Times New Roman"/>
                <w:b/>
                <w:bCs/>
                <w:color w:val="252525"/>
                <w:sz w:val="28"/>
                <w:szCs w:val="28"/>
              </w:rPr>
              <w:t>o)</w:t>
            </w:r>
          </w:p>
        </w:tc>
      </w:tr>
      <w:tr w:rsidR="00845664" w:rsidRPr="00845664" w14:paraId="1A9C1551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4D46100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1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29A3449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Abstract Factory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0D4B4F4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Cung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interface cho vi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o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các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(có liên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v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nhau) mà không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 </w:t>
            </w:r>
          </w:p>
          <w:p w14:paraId="6B2EC5B6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qui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khi hay xác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(concrete)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o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ỗ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 </w:t>
            </w:r>
          </w:p>
          <w:p w14:paraId="7C63C57C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cao </w:t>
            </w:r>
          </w:p>
        </w:tc>
      </w:tr>
      <w:tr w:rsidR="00845664" w:rsidRPr="00845664" w14:paraId="07DF04A4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0EA9439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2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24539B4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Builder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4C396EA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Tách r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ờ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vi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xây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ự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(construction)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kh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ỏ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bi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di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ễ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nó sao cho cùng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ti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trình xây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ự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có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o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các bi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di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ễ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 khác nhau. </w:t>
            </w:r>
          </w:p>
          <w:p w14:paraId="3E8177D5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ng:  trung bình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</w:t>
            </w:r>
          </w:p>
        </w:tc>
      </w:tr>
      <w:tr w:rsidR="00845664" w:rsidRPr="00845664" w14:paraId="30E95477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1C1CE63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3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3177864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Factory Method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67278A8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ngh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Interface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sinh ra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cho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con quy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</w:t>
            </w:r>
          </w:p>
          <w:p w14:paraId="308BA730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nào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dùng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sinh ra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Factory method cho phép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chuy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quá trình</w:t>
            </w:r>
          </w:p>
          <w:p w14:paraId="7899B453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kh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ở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o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cho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con. </w:t>
            </w:r>
          </w:p>
          <w:p w14:paraId="3BA7D6D4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cao </w:t>
            </w:r>
          </w:p>
        </w:tc>
      </w:tr>
      <w:tr w:rsidR="00845664" w:rsidRPr="00845664" w14:paraId="3538B482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25A1DB8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4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632D011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Prototype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6650D2B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Qui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lo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các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o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ằ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cách dùng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ẫ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u,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o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n</w:t>
            </w:r>
          </w:p>
          <w:p w14:paraId="1DB7182B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ờ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vào sao chép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ẫ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u này. </w:t>
            </w:r>
          </w:p>
          <w:p w14:paraId="1426F2AE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trung bình </w:t>
            </w:r>
          </w:p>
        </w:tc>
      </w:tr>
      <w:tr w:rsidR="00845664" w:rsidRPr="00845664" w14:paraId="78981C2B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B71BB03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5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5204F7C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Singleton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3962961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m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o 1 class ch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ỉ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có 1 instance và cung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1 đi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m truy xu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toàn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 nó. </w:t>
            </w:r>
          </w:p>
          <w:p w14:paraId="22BE4635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cao trung bình </w:t>
            </w:r>
          </w:p>
        </w:tc>
      </w:tr>
      <w:tr w:rsidR="00845664" w:rsidRPr="00845664" w14:paraId="323C6EEC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386" w:type="dxa"/>
            <w:gridSpan w:val="3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E7D914F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8"/>
                <w:szCs w:val="28"/>
              </w:rPr>
            </w:pPr>
            <w:r w:rsidRPr="00845664">
              <w:rPr>
                <w:rFonts w:ascii="Times New Roman" w:hAnsi="Times New Roman" w:cs="Times New Roman"/>
                <w:b/>
                <w:bCs/>
                <w:color w:val="252525"/>
                <w:sz w:val="28"/>
                <w:szCs w:val="28"/>
              </w:rPr>
              <w:t>Nhóm Structural (nhóm c</w:t>
            </w:r>
            <w:r w:rsidRPr="00845664">
              <w:rPr>
                <w:rFonts w:ascii="Times New Roman" w:eastAsia="Calibri" w:hAnsi="Times New Roman" w:cs="Times New Roman"/>
                <w:b/>
                <w:bCs/>
                <w:color w:val="252525"/>
                <w:sz w:val="28"/>
                <w:szCs w:val="28"/>
              </w:rPr>
              <w:t>ấ</w:t>
            </w:r>
            <w:r w:rsidRPr="00845664">
              <w:rPr>
                <w:rFonts w:ascii="Times New Roman" w:hAnsi="Times New Roman" w:cs="Times New Roman"/>
                <w:b/>
                <w:bCs/>
                <w:color w:val="252525"/>
                <w:sz w:val="28"/>
                <w:szCs w:val="28"/>
              </w:rPr>
              <w:t>u trúc)</w:t>
            </w:r>
          </w:p>
        </w:tc>
      </w:tr>
      <w:tr w:rsidR="00845664" w:rsidRPr="00845664" w14:paraId="039EB177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3782AE0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6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411B6BB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Adapter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69BF83A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Do v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ề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thích, thay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interface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thành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interface khác phù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</w:t>
            </w:r>
          </w:p>
          <w:p w14:paraId="588EB02C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v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yêu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ng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ườ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p. </w:t>
            </w:r>
          </w:p>
          <w:p w14:paraId="75095F6C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cao trung bình </w:t>
            </w:r>
          </w:p>
        </w:tc>
      </w:tr>
      <w:tr w:rsidR="00845664" w:rsidRPr="00845664" w14:paraId="42D4D965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A0AE630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7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F2DB5FA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Bridge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7AAF915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Tách r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ờ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ng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ngh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v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ề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kh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ỏ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vi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c cài </w:t>
            </w:r>
            <w:proofErr w:type="gramStart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ặ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;</w:t>
            </w:r>
            <w:proofErr w:type="gramEnd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đích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hai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 </w:t>
            </w:r>
          </w:p>
          <w:p w14:paraId="25227C7D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(ng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ngh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và cài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ặ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t) có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thay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nhau. </w:t>
            </w:r>
          </w:p>
          <w:p w14:paraId="370E836E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trung bình </w:t>
            </w:r>
          </w:p>
        </w:tc>
      </w:tr>
      <w:tr w:rsidR="00845664" w:rsidRPr="00845664" w14:paraId="6449FCB0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AA4C7A3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8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E8BB127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Composite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017DF3C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các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theo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trúc phân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cây;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trong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trúc</w:t>
            </w:r>
          </w:p>
          <w:p w14:paraId="5EDBF83B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thao tác theo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cách 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nhau. </w:t>
            </w:r>
          </w:p>
          <w:p w14:paraId="37CEDDF4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o quan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bao 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gi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các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ng. Client có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xem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bao 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và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</w:t>
            </w:r>
          </w:p>
          <w:p w14:paraId="1625B069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bao 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nhau -&gt; kh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năng 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quát hoá trong code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client -&gt;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ễ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phát tri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n, nâng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</w:t>
            </w:r>
          </w:p>
          <w:p w14:paraId="3EED6CA8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,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o trì. </w:t>
            </w:r>
          </w:p>
          <w:p w14:paraId="356E51EF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cao trung bình </w:t>
            </w:r>
          </w:p>
        </w:tc>
      </w:tr>
      <w:tr w:rsidR="00845664" w:rsidRPr="00845664" w14:paraId="586D403E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56FD4FE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9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E4ABAB7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Decorator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3E9B8EE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Gán thêm trách nhi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m cho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(m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ở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r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ch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năng) vào lúc ch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y (dynamically). </w:t>
            </w:r>
          </w:p>
          <w:p w14:paraId="386829A6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</w:p>
          <w:p w14:paraId="0F129F12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trung bình </w:t>
            </w:r>
          </w:p>
        </w:tc>
      </w:tr>
      <w:tr w:rsidR="00845664" w:rsidRPr="00845664" w14:paraId="5C290443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2466808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10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211EF20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Facade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50F479C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Cung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interface 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cho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các interface trong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“h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con”</w:t>
            </w:r>
          </w:p>
          <w:p w14:paraId="463B1339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(subsystem). Nó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ngh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1 interface cao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các interface có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ẵ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làm cho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</w:t>
            </w:r>
          </w:p>
          <w:p w14:paraId="635D4C98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con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ễ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n. </w:t>
            </w:r>
          </w:p>
          <w:p w14:paraId="0D5049B9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 cao </w:t>
            </w:r>
          </w:p>
        </w:tc>
      </w:tr>
      <w:tr w:rsidR="00845664" w:rsidRPr="00845664" w14:paraId="3035F8A4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C95782D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11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D301728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Flyweight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8F55E4E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vi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chia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ẻ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thao tác hi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qu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trên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“c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ở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ỏ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” </w:t>
            </w:r>
          </w:p>
          <w:p w14:paraId="382FAB15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(ch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ẳ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paragraph, dòng,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t, ký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ự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…). </w:t>
            </w:r>
          </w:p>
          <w:p w14:paraId="17C308D1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ng:  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</w:t>
            </w:r>
          </w:p>
        </w:tc>
      </w:tr>
      <w:tr w:rsidR="00845664" w:rsidRPr="00845664" w14:paraId="3AA67E79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19086B1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12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08C0958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Proxy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74F5507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Cung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di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cho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khác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ỗ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tr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ho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ặ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ki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m soát quá trình truy</w:t>
            </w:r>
          </w:p>
          <w:p w14:paraId="197DC224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xu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đó.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thay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ọ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i là proxy. </w:t>
            </w:r>
          </w:p>
          <w:p w14:paraId="088D9554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cao trung bình </w:t>
            </w:r>
          </w:p>
        </w:tc>
      </w:tr>
      <w:tr w:rsidR="00845664" w:rsidRPr="00845664" w14:paraId="08819FE1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386" w:type="dxa"/>
            <w:gridSpan w:val="3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04EC253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8"/>
                <w:szCs w:val="28"/>
              </w:rPr>
            </w:pPr>
            <w:r w:rsidRPr="00845664">
              <w:rPr>
                <w:rFonts w:ascii="Times New Roman" w:hAnsi="Times New Roman" w:cs="Times New Roman"/>
                <w:b/>
                <w:bCs/>
                <w:color w:val="252525"/>
                <w:sz w:val="28"/>
                <w:szCs w:val="28"/>
              </w:rPr>
              <w:t>Nhóm Behavioral (nhóm t</w:t>
            </w:r>
            <w:r w:rsidRPr="00845664">
              <w:rPr>
                <w:rFonts w:ascii="Times New Roman" w:eastAsia="Calibri" w:hAnsi="Times New Roman" w:cs="Times New Roman"/>
                <w:b/>
                <w:bCs/>
                <w:color w:val="252525"/>
                <w:sz w:val="28"/>
                <w:szCs w:val="28"/>
              </w:rPr>
              <w:t>ươ</w:t>
            </w:r>
            <w:r w:rsidRPr="00845664">
              <w:rPr>
                <w:rFonts w:ascii="Times New Roman" w:hAnsi="Times New Roman" w:cs="Times New Roman"/>
                <w:b/>
                <w:bCs/>
                <w:color w:val="252525"/>
                <w:sz w:val="28"/>
                <w:szCs w:val="28"/>
              </w:rPr>
              <w:t>ng tác)</w:t>
            </w:r>
          </w:p>
        </w:tc>
      </w:tr>
      <w:tr w:rsidR="00845664" w:rsidRPr="00845664" w14:paraId="626229BD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FDF3747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13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1589601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Chain of Responsibility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E7F7DE8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Kh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vi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ghép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ặ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gi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ở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và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thông đi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p; Các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thông đi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</w:t>
            </w:r>
          </w:p>
          <w:p w14:paraId="1C0DE315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k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n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thành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chu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ỗ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và thông đi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chuy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ọ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theo chu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ỗ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n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y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khi 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ặ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</w:t>
            </w:r>
          </w:p>
          <w:p w14:paraId="5BCD6023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x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lý </w:t>
            </w:r>
            <w:proofErr w:type="gramStart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nó.Tránh</w:t>
            </w:r>
            <w:proofErr w:type="gramEnd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vi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k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gi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ở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request v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</w:t>
            </w:r>
          </w:p>
          <w:p w14:paraId="70EE11CD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và x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lý request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ằ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cách cho phép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1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có có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x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lý </w:t>
            </w:r>
            <w:proofErr w:type="gramStart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request .</w:t>
            </w:r>
            <w:proofErr w:type="gramEnd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Liên k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</w:p>
          <w:p w14:paraId="782DE5AC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 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request thành 1 dây chuy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ề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r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ồ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“pass” request xuyên qua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ừ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</w:t>
            </w:r>
          </w:p>
          <w:p w14:paraId="13D0EF99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x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lý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khi 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ặ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x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lý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. </w:t>
            </w:r>
          </w:p>
          <w:p w14:paraId="51847AA7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ng:  trung bình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</w:t>
            </w:r>
          </w:p>
        </w:tc>
      </w:tr>
      <w:tr w:rsidR="00845664" w:rsidRPr="00845664" w14:paraId="2581C4DF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AE82607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14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707C9BC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Command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0D3206B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ỗ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yêu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(th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ự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hi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thao tác nào đó)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bao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ọ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thành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ng. Các yêu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ẽ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tr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và 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ở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đi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i </w:t>
            </w:r>
            <w:proofErr w:type="gramStart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ng.Đóng</w:t>
            </w:r>
            <w:proofErr w:type="gramEnd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gói request vào trong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Object ,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ờ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đó có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nthông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hoá ch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trình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request và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ự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hi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các thao tác trên request: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x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p, log, undo… </w:t>
            </w:r>
          </w:p>
          <w:p w14:paraId="2E8F6AA9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</w:p>
          <w:p w14:paraId="4EFB9B4D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cao trung bình </w:t>
            </w:r>
          </w:p>
        </w:tc>
      </w:tr>
      <w:tr w:rsidR="00845664" w:rsidRPr="00845664" w14:paraId="41F80443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E6A6810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15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32731D6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Interpreter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1AFBAAE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ỗ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tr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vi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ngh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bi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di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ễ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văn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m và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thông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ch cho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ngôn ng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. </w:t>
            </w:r>
          </w:p>
          <w:p w14:paraId="6D997A2D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</w:p>
          <w:p w14:paraId="33F10FCD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ng:  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</w:t>
            </w:r>
          </w:p>
        </w:tc>
      </w:tr>
      <w:tr w:rsidR="00845664" w:rsidRPr="00845664" w14:paraId="68CA0AE5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2C8618B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16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C52FE38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Iterator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6EF7353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Truy xu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các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tu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ự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(list, array, …) mà không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</w:t>
            </w:r>
          </w:p>
          <w:p w14:paraId="3B280DD8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vào bi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di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ễ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bên trong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các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. </w:t>
            </w:r>
          </w:p>
          <w:p w14:paraId="0AA7F761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 cao </w:t>
            </w:r>
          </w:p>
        </w:tc>
      </w:tr>
      <w:tr w:rsidR="00845664" w:rsidRPr="00845664" w14:paraId="6DE59578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A10D80C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17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33D0A91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Mediator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37CB3E15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ngh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bao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ọ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vi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giao ti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gi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v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i nhau. </w:t>
            </w:r>
          </w:p>
          <w:p w14:paraId="0B198A91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ng:  trung bình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</w:t>
            </w:r>
          </w:p>
        </w:tc>
      </w:tr>
      <w:tr w:rsidR="00845664" w:rsidRPr="00845664" w14:paraId="102AD590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BA410A9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18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01FE4D0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Memento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299A2A1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Hi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ch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ỉ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và tr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tr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thái bên trong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mà v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ẫ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không vi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m vi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</w:t>
            </w:r>
          </w:p>
          <w:p w14:paraId="3B00D4A1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bao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ọ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li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u. </w:t>
            </w:r>
          </w:p>
          <w:p w14:paraId="29E9FA0F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ng:  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</w:t>
            </w:r>
          </w:p>
        </w:tc>
      </w:tr>
      <w:tr w:rsidR="00845664" w:rsidRPr="00845664" w14:paraId="634F6CC6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64FAD0F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19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9AEF7AF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Observer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860C93E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ngh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ự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t-nhi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ề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gi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ữ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các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sao cho khi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thay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</w:t>
            </w:r>
          </w:p>
          <w:p w14:paraId="1415331B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tr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thái thì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nó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thay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i theo. </w:t>
            </w:r>
          </w:p>
          <w:p w14:paraId="0C5655A6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</w:p>
          <w:p w14:paraId="672075AD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cao </w:t>
            </w:r>
          </w:p>
        </w:tc>
      </w:tr>
      <w:tr w:rsidR="00845664" w:rsidRPr="00845664" w14:paraId="32A8DEA7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90CDC97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20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D7785F0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State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6D5A3668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Cho phép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thay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hành vi khi tr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thái bên trong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a nó thay </w:t>
            </w:r>
            <w:proofErr w:type="gramStart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,</w:t>
            </w:r>
            <w:proofErr w:type="gramEnd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ta có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m</w:t>
            </w:r>
          </w:p>
          <w:p w14:paraId="38E6151D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giác nh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class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thay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i. </w:t>
            </w:r>
          </w:p>
          <w:p w14:paraId="6DC4D193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trung bình </w:t>
            </w:r>
          </w:p>
        </w:tc>
      </w:tr>
      <w:tr w:rsidR="00845664" w:rsidRPr="00845664" w14:paraId="5300A8F6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13727607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21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2926975A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Strategy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48892300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Bao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ọ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ọ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các 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toán b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ằ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các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toán có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thay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</w:t>
            </w:r>
          </w:p>
          <w:p w14:paraId="50107F88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v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ch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trình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t </w:t>
            </w:r>
            <w:proofErr w:type="gramStart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toán.Cung</w:t>
            </w:r>
            <w:proofErr w:type="gramEnd"/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ọ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gi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cho phép client ch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ọ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 </w:t>
            </w:r>
          </w:p>
          <w:p w14:paraId="23F957A7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ự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linh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gi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ể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khi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ng. </w:t>
            </w:r>
          </w:p>
          <w:p w14:paraId="2FA473F1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cao trung bình </w:t>
            </w:r>
          </w:p>
        </w:tc>
      </w:tr>
      <w:tr w:rsidR="00845664" w:rsidRPr="00845664" w14:paraId="2C83E17E" w14:textId="77777777" w:rsidTr="008456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B5EB8FC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22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BEB90A9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Template method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7719798F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ngh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khung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toán,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là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thu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toán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quát g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ọ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</w:t>
            </w:r>
          </w:p>
          <w:p w14:paraId="27595ECF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ch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cài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ặ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trong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ở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; vi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cài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ặ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các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ươ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c 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y </w:t>
            </w:r>
          </w:p>
          <w:p w14:paraId="2A96E86B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nhi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ệ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m cho các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k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ế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ừ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a. </w:t>
            </w:r>
          </w:p>
          <w:p w14:paraId="7A5F13B4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ng:  trung bình </w:t>
            </w:r>
          </w:p>
        </w:tc>
      </w:tr>
      <w:tr w:rsidR="00845664" w:rsidRPr="00845664" w14:paraId="0786BBEE" w14:textId="77777777" w:rsidTr="00845664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A6E776A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23 </w:t>
            </w:r>
          </w:p>
        </w:tc>
        <w:tc>
          <w:tcPr>
            <w:tcW w:w="225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5AE7F2C6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Visitor </w:t>
            </w:r>
          </w:p>
        </w:tc>
        <w:tc>
          <w:tcPr>
            <w:tcW w:w="12316" w:type="dxa"/>
            <w:tcBorders>
              <w:bottom w:val="single" w:sz="8" w:space="0" w:color="E4E4E4"/>
            </w:tcBorders>
            <w:tcMar>
              <w:top w:w="240" w:type="nil"/>
              <w:left w:w="240" w:type="nil"/>
              <w:bottom w:w="240" w:type="nil"/>
              <w:right w:w="240" w:type="nil"/>
            </w:tcMar>
            <w:vAlign w:val="center"/>
          </w:tcPr>
          <w:p w14:paraId="0F598AE5" w14:textId="77777777" w:rsid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Cho phép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ngh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thêm phép toán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tác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lên các ph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m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ộ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u trúc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ố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i </w:t>
            </w:r>
          </w:p>
          <w:p w14:paraId="79323B6B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ượ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 mà không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thay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ổ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 các l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ớ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p đ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ị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nh ngh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ĩ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 c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u trúc đó. </w:t>
            </w:r>
          </w:p>
          <w:p w14:paraId="171E7BF9" w14:textId="77777777" w:rsidR="00845664" w:rsidRPr="00845664" w:rsidRDefault="00845664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ầ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 su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t s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ử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d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ng:  th</w:t>
            </w:r>
            <w:r w:rsidRPr="00845664">
              <w:rPr>
                <w:rFonts w:ascii="Times New Roman" w:eastAsia="Calibri" w:hAnsi="Times New Roman" w:cs="Times New Roman"/>
                <w:color w:val="252525"/>
                <w:sz w:val="20"/>
                <w:szCs w:val="20"/>
              </w:rPr>
              <w:t>ấ</w:t>
            </w:r>
            <w:r w:rsidRPr="00845664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p </w:t>
            </w:r>
          </w:p>
        </w:tc>
      </w:tr>
    </w:tbl>
    <w:p w14:paraId="56E43CFA" w14:textId="77777777" w:rsidR="00344AD9" w:rsidRPr="00845664" w:rsidRDefault="00344AD9">
      <w:pPr>
        <w:rPr>
          <w:rFonts w:ascii="Times New Roman" w:hAnsi="Times New Roman" w:cs="Times New Roman"/>
          <w:sz w:val="20"/>
          <w:szCs w:val="20"/>
        </w:rPr>
      </w:pPr>
    </w:p>
    <w:sectPr w:rsidR="00344AD9" w:rsidRPr="00845664" w:rsidSect="005376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64"/>
    <w:rsid w:val="00344AD9"/>
    <w:rsid w:val="005376F3"/>
    <w:rsid w:val="008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19F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1072</Words>
  <Characters>6112</Characters>
  <Application>Microsoft Macintosh Word</Application>
  <DocSecurity>0</DocSecurity>
  <Lines>50</Lines>
  <Paragraphs>14</Paragraphs>
  <ScaleCrop>false</ScaleCrop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2017-06-21T03:10:00Z</dcterms:created>
  <dcterms:modified xsi:type="dcterms:W3CDTF">2017-06-21T03:15:00Z</dcterms:modified>
</cp:coreProperties>
</file>