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  <w:br w:type="textWrapping"/>
              <w:br w:type="textWrapping"/>
            </w:r>
            <w:hyperlink r:id="rId7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https://app.diagrams.net/#G1Z3iTA_VnrHzAv5GWy7iy4tR3KJoGTr3I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Взагалі, я гадаю, що можно зробити як і 4 кейса, щоб покрити усі можливі варіанти та можливості у грі, але достатнім може бути і 2 тест-кейса:</w:t>
              <w:br w:type="textWrapping"/>
              <w:t xml:space="preserve">1. Пройти гру, правильно відповівши на загадку відьми чи дракона.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Програти, пройшовши через кімнату відьми, потім з’явившись у кімнаті з драконом та не відповівши ні на одну загадку.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19"/>
              <w:gridCol w:w="1919"/>
              <w:gridCol w:w="1919"/>
              <w:gridCol w:w="1919"/>
              <w:gridCol w:w="1919"/>
              <w:tblGridChange w:id="0">
                <w:tblGrid>
                  <w:gridCol w:w="1919"/>
                  <w:gridCol w:w="1919"/>
                  <w:gridCol w:w="1919"/>
                  <w:gridCol w:w="1919"/>
                  <w:gridCol w:w="19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id 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Add Photo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Check  new photo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guests can watch the general feed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open his profile from his follower page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 case description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can add a photo to their profile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can check his new post in the general feed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Guests and non-registred users can check the general feed with the most viewed posts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open his profile through the friends list of one of your followers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Actor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App 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App 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App user, not registered user, site guest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App 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Precondition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is authorized in the system and the photo selection window is open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The user is authorized in the system, made a new post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or guest, who didn’t registered opens the app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is authorized in the system and open one of profiles of his followers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Postcondition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Photo successfully uploaded to profile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can see his new post in the general feed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or guest can scroll feed and check another user’s profiles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User open his profile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Basic Flow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selects a photo from his phone gallery that is going to be added in profile.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The system checks the selected file for the presence of cats and the required permission (to 250 mb including)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3. The system opens a window with a choice of edition of the description of the publication. (field can be empty up to 200 symbols)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4. The system uploads a new post to the profile.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opens the general feed and scroll down until he sees his new post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User can open his profile by click on his name near his new 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or guest see most viewed posts by last week, can scroll feed until they see the last 50s posts.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click on his follower “subscribed” page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He sees his name in this list and can go to his profile window by clicking. (his name always first in this list)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Extensions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2a. The selected image does not have cats, the system gives an error: “select a photo that has cats”.</w:t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2b. The selected image size is more than 250 mb, the system gives an error: “Please select file less than 250 mb”.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User can’t find his new post.</w:t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User can’t open his profile by clicking on his name near the new post. He sees the message “Our servers are overloaded. Try again later”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1a. User click on the ‘save post’ button. The system gives an error: “You must be registered for use this function”</w:t>
                  </w:r>
                </w:p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1b. User click on the ‘search’ window. The system gives an error: “You must be registered for use this function”</w:t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1c. User open comments under random post and sees in the field for put comment system message: “You must be registered for put new comment here”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1d. User click on the ‘like’ button near the relevant post. The system gives  a message “You must be registered for use this function”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1. Follower close his “subscribed” by making his profile ‘private’ or blocked. The system gives message “You cant see list of subscribed profile of this user”</w:t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2. User can’t find his name from the list of subscribers. (Follower blocked you)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Таблиця до тест-кейсу 1.00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54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0.0000000000002"/>
              <w:gridCol w:w="1060.0000000000002"/>
              <w:gridCol w:w="1060.0000000000002"/>
              <w:gridCol w:w="1060.0000000000002"/>
              <w:gridCol w:w="1060.0000000000002"/>
              <w:gridCol w:w="1060.0000000000002"/>
              <w:gridCol w:w="1060.0000000000002"/>
              <w:gridCol w:w="1060.0000000000002"/>
              <w:gridCol w:w="1060.0000000000002"/>
              <w:tblGridChange w:id="0">
                <w:tblGrid>
                  <w:gridCol w:w="1060.0000000000002"/>
                  <w:gridCol w:w="1060.0000000000002"/>
                  <w:gridCol w:w="1060.0000000000002"/>
                  <w:gridCol w:w="1060.0000000000002"/>
                  <w:gridCol w:w="1060.0000000000002"/>
                  <w:gridCol w:w="1060.0000000000002"/>
                  <w:gridCol w:w="1060.0000000000002"/>
                  <w:gridCol w:w="1060.0000000000002"/>
                  <w:gridCol w:w="1060.000000000000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Кіт на зображенні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Зображення розміром до 250mb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Користувач зареєстрований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Результати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Зроблено публікацію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Помилка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.Діаграма переходу станів: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https://app.diagrams.net/#G1EzlzajZwMqHKfHC9rU-wvBh9ps9e4EWB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pp.diagrams.net/#G1Z3iTA_VnrHzAv5GWy7iy4tR3KJoGTr3I" TargetMode="External"/><Relationship Id="rId8" Type="http://schemas.openxmlformats.org/officeDocument/2006/relationships/hyperlink" Target="https://app.diagrams.net/#G1EzlzajZwMqHKfHC9rU-wvBh9ps9e4EW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