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Come vieni al lavoro?</w:t>
      </w:r>
    </w:p>
    <w:p>
      <w:pPr/>
      <w:r>
        <w:rPr>
          <w:sz w:val="36"/>
          <w:szCs w:val="36"/>
          <w:b w:val="1"/>
          <w:bCs w:val="1"/>
        </w:rPr>
        <w:t xml:space="preserve">Question 1 -&gt;quale-distanza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10 km se vado in ufficio in auto+monopattino e 20 km se vado in auto (dati conteggiati andata+ritorno)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10000 l'anno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16km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27 km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3 km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5,5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37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40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60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44"/>
          <w:szCs w:val="44"/>
          <w:b w:val="1"/>
          <w:bCs w:val="1"/>
        </w:rPr>
        <w:t xml:space="preserve">Il tuo spostamento</w:t>
      </w:r>
    </w:p>
    <w:p>
      <w:pPr/>
      <w:r>
        <w:rPr>
          <w:sz w:val="36"/>
          <w:szCs w:val="36"/>
          <w:b w:val="1"/>
          <w:bCs w:val="1"/>
        </w:rPr>
        <w:t xml:space="preserve">Question 1 -&gt;altre-attivita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al ritorno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all'andata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sia all'andata che al ritorno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solo qualche volta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2 -&gt;motivo-tpl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Durante lo spostamento svolgo altre attività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Economicità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Rispetto per l'ambiente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Utilizzando un altro mezzo impiegherei troppo tempo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Velocità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3 -&gt;tempo-tpl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Meno di 15 minuti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Più di 90 minuti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15 e 30 minuti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30 e 45 minuti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45 e 60 minuti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60 e 75 minuti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75 e 90 minuti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4 -&gt;spesa-spostamento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["Pi\u00f9 di 80 Euro"]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 costi per sostenere lo spostamento casa lavoro mi vengono completamente rimborsati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Meno di 30 Euro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Più di 80 Euro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30 e 50 Euro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50 e 80 Euro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5 -&gt;distanza-fermata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100 metri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10km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200 m il 51 e 800m il 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200 metri circa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250 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30 metri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300 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300mt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500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5km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1000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1100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150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180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2000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3000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350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50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5500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70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800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90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900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6 -&gt;ricevi-incentivo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["S\u00ec, per utilizzare il car pooling o il car sharing"]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per il trasporto pubblico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7 -&gt;park-interni-paga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8 -&gt;quante-volte-lavoro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9 -&gt;quanti-minuti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11 -&gt;ora-esci-venerdi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13 -&gt;distanza-totale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14 -&gt;minuti-ritorno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15 -&gt;mezzo-no prevalente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44"/>
          <w:szCs w:val="44"/>
          <w:b w:val="1"/>
          <w:bCs w:val="1"/>
        </w:rPr>
        <w:t xml:space="preserve">I tuoi mezzi</w:t>
      </w:r>
    </w:p>
    <w:p>
      <w:pPr/>
      <w:r>
        <w:rPr>
          <w:sz w:val="36"/>
          <w:szCs w:val="36"/>
          <w:b w:val="1"/>
          <w:bCs w:val="1"/>
        </w:rPr>
        <w:t xml:space="preserve">Question 1 -&gt;mezzo-prevalente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["Taxi"]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Auto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Bicicletta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Piedi (per un tragitto &gt; 15 min)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Bus/tram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Metropolitana GTT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Servizio ferroviario Trenitalia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Monopattino sharing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Servizio ferroviario GTT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Monopattino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Car sharing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Moto/scooter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2 -&gt;sei-conducente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0.82%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3 -&gt;anno-auto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Euro 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0.83%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Euro 4 con antiparticolato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4 -&gt;cilindrata-auto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Fino a 1200 cc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0.91%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Fino a 2000 cc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5 -&gt;cilindrata-moto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125 cc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Fino a 750 cc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6 -&gt;alimentazione-auto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Benzina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Diesel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Elettrico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GPL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Ibrido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7 -&gt;alimentazione-moto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Benzina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8 -&gt;mai-capitato-mezzi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0.98%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9 -&gt;soddisfatto-pubblico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10 -&gt;abbonamento-possiedi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No, acquisto biglietti singoli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annuale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0.84%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mensile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11 -&gt;mezzi-estivi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Bicicletta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Bus/Tram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Gli stessi che uso nei mesi invernali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0.42%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Metropolitana GTT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Piedi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["Piedi"]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Auto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Monopattino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Moto/scooter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Servizio ferroviario Trenitalia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44"/>
          <w:szCs w:val="44"/>
          <w:b w:val="1"/>
          <w:bCs w:val="1"/>
        </w:rPr>
        <w:t xml:space="preserve">Le tue scelte</w:t>
      </w:r>
    </w:p>
    <w:p>
      <w:pPr/>
      <w:r>
        <w:rPr>
          <w:sz w:val="36"/>
          <w:szCs w:val="36"/>
          <w:b w:val="1"/>
          <w:bCs w:val="1"/>
        </w:rPr>
        <w:t xml:space="preserve">Question 1 -&gt;motivo-privato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Devo accompagnare i bambini a scuola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Durante lo spostamento casa-lavoro svolgo altre attività (palestra, spesa, ecc)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Per motivi di sicurezza (mancanza di percorsi ciclabili, strade poco illuminate, ecc)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Utilizzando un altro mezzo impiegherei troppo tempo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0.37%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2 -&gt;soddisf-auto-moto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[]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Costi dello spostamento: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Tempi dello spostamento: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 stradale durante il tragitto: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 da furti e vandalismi: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Sistema dei parcheggi: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 da furti e vandalismi: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Sistema dei parcheggi: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 stradale durante il tragitto: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Sistema dei parcheggi: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Tempi dello spostamento: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 da furti e vandalismi: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 stradale durante il tragitto: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Sistema dei parcheggi: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Tempi dello spostamento: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Costi dello spostamento: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Tempi dello spostamento: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Costi dello spostamento: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 stradale durante il tragitto: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 da furti e vandalismi: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Costi dello spostamento: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3 -&gt;condizioni-mezzi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Minore durata del viaggio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Mezzi di trasporto nei miei orari di lavoro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4 -&gt;distanza-disposto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Fino a 1 km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Fino a 500 metri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0.61%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Oltre 5 km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5 -&gt;disposto-sharing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Sia come conducente che come passeggero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0.81%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Solo come conducente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Solo come passeggero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6 -&gt;giorni-carpooling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Lunedì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Martedì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Mercoledì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Giovedì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Venerdì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Sabato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Domenica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7 -&gt;disposto-carsharing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Non conosco il servizio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Utilizzo già il car sharing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8 -&gt;proposte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.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1) Incentivare massicciamente il lavoro agile per ridurre il pendolarismo. 2) Aumentare la frequenza delle corse con la periferia della Città Metropolitana con mezzi più efficienti su corsia riservata.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abbonamento aziendale per il trasporto pubblico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Abbonamento parcheggio auto con incentivo aziendale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bus e tram più capienti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Continuare a restare in centro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contributo aziendale uso auto elettriche in car sharing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Creare cicloposteggi sicuri e videosorvegliati, anche a pagamento, nelle stazioni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Evitare riunioni e meeting che si protraggano oltre le 18:00. Intensificare il trasporto urbano per evitare sovraffollamento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installazione di colonne di ricarica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Introduzione dell'orario flessibile ove possibile. Ampliamento dei posti auto. Rimborso consistente sull'abbonamento ai mezzi.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L'implemento dei passaggi dei mezzi pubblici, almeno per le linee più frequentate (vedi linea 13)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L'uso dell'auto e dello scooter e la possibilità di parcheggiare i mezzi in totale sicurezza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la tipologia del mio spostamento attuale è perfetta, con la possibilità di poter prendere un mezzo di trasporto GTT pagato dall'azienda.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maggiore frequenza dei mezzi pubblici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Maggiore frequenza dei mezzi, spesso eccessivamente affollati nelle ore di punta. Aumentare il numero di fermate dei mezzi pubblici e dotarle di una buona illuminazione per sentirmi più sicura quando esco tardi da lavoro.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MAGGIORE FREQUENZA E PUNTUALITA'  DEI MEZZI PUBBLICI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Maggiore frequenza e puntualità del trasporto pubblico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Mi pare sia già ottimo, difficile migliorarlo.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miglioramanto della regolarità e riduzione dell' affollamento della linea 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necessità di avere parcheggi o abbonamenti per parcheggi meno costosi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Negli orari di punta minore attesa con più mezzi di trasporto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Nessuna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Non ho particolari suggeimenti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non ho proposte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Non ne ho idea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Nulla da segnalare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nulla da segnalare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Nulla in particolare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NULLA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Passaggi più frequenti di autobus e treno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Per migliorare il mio spostamento mi occorrebbero i seguenti aggiustamenti: orario flessibile, abbonamento ferroviario e di trasporto urbano , abbonamento car sharing e monopattino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piste ciclabili sicure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più corse e quindi più mezzi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Più itinerari ciclabili in città e prima cintura.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Poter parcheggiare gratuitamente nei pressi della sede di lavoro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Punto di ricarica per veicoli elettrici presso la sede e docce/spogliatoi a disposizione dei dipendenti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rendere il servizio pubblico fruibile non come oggi che si viaggia come su un carro bestiame con mezzi sporchi, rotti, senza confort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Sarebbe bello se l'abbonamento fornito dall'azienda comprendesse anche la parte di treno fino al mio comune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SAREBBE COMODO UN ABBONAMENTO PER IL MONOPATTINO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Sarebbe utile avere più passaggi delle linee di bus che utilizzo, nelle ore di punta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Servire adeguatamente le periferie tramite navette (in alta frequenza) ai punti d'interscambio più vicini della Città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smart working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spazi per il parcheggio bici custodito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tornelli sulla linea 4 per evitare assembramenti di persone senza biglietto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utilizzo regolarmente la metropolitana di conseguenza il servizio è ottimale.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44"/>
          <w:szCs w:val="44"/>
          <w:b w:val="1"/>
          <w:bCs w:val="1"/>
        </w:rPr>
        <w:t xml:space="preserve">Il tuo lavoro</w:t>
      </w:r>
    </w:p>
    <w:p>
      <w:pPr/>
      <w:r>
        <w:rPr>
          <w:sz w:val="36"/>
          <w:szCs w:val="36"/>
          <w:b w:val="1"/>
          <w:bCs w:val="1"/>
        </w:rPr>
        <w:t xml:space="preserve">Question 1 -&gt;ora-parti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prima delle 06:30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06:45 e le 07:00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07:15 e le 07:30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07:30 e le 07:45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07:45 e le 08:00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08:00 e le 08:15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08:15 e le 08:30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08:30 e le 08:45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08:45 e le 09:00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["tra le 8:00 e le 8:15"]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dopo le 9:00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7:15 e le 7:30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6:30 e 6:45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6:45 e le 7:00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7:00 e le 7:15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7:30 e le 7:45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7:45 e le 8:00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8:00 e le 8:15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8:15 e le 8:30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8:30 e le 8:45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le 8:45 e le 9:00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2 -&gt;ora-esci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dalle 16:30 alle 17:00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dalle 17:00 alle 17:30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dalle 17:30 alle 18:00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dalle 18:00 alle 18:30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dalle 18:30 alle 19:00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oltre le 19:00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["dalle 16:30 alle 17:00"]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dalle 14:30 alle 15:00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dalle 16:00 alle 16:30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dalle 15:00 alle 15:30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prima delle 14:00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3 -&gt;inquadramento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Funzionario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Impiegato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0.47%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Operaio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Quadro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4 -&gt;rapporto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Determinato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Indeterminato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0.94%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5 -&gt;orari-lavoro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Full time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0.97%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Part time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6 -&gt;turni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0.86%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a turno fisso (lavoro sempre sullo stesso turno)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a turno variabile (alterno mattina, pomeriggio o sera)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7 -&gt;descrizione-turni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Primo turno (mattina)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0.53%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Secondo turno (pomeriggio)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0.41%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Terzo turno (sera/notte)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8 -&gt;flessibilita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0.98%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9 -&gt;lavorare-casa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in telelavoro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Sì. in smart working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0.77%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10 -&gt;giorni-casa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 giorno/settimana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0.68%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2 giorni/settimana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Mai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11 -&gt;DAD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12 -&gt;giorni-DAD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NAN%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44"/>
          <w:szCs w:val="44"/>
          <w:b w:val="1"/>
          <w:bCs w:val="1"/>
        </w:rPr>
        <w:t xml:space="preserve">Dati Personali</w:t>
      </w:r>
    </w:p>
    <w:p>
      <w:pPr/>
      <w:r>
        <w:rPr>
          <w:sz w:val="36"/>
          <w:szCs w:val="36"/>
          <w:b w:val="1"/>
          <w:bCs w:val="1"/>
        </w:rPr>
        <w:t xml:space="preserve">Question 1 -&gt;sesso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Donna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Uomo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2 -&gt;eta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Oltre 60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26 e 30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31 e 40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41 e 50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0.44%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 50 e 60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3 -&gt;indirizzo-domicilio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Beinasco, Viale Giovanni XXIII 18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Carmagnola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COLLEGNO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Alessandro Tassoni 66, 10144,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Duca degli Abruzzi, 75 - 10129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Francia 167 - 10139 -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Francia, 204, 10145,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mediterraneo, 94, 10129,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MOLISE, 67, 10151,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Novara 19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Peschiera 142/1 10138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peschiera 209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Potenza 138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Sebastopoli 238 -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corso Vittorio Emanuele II 192 10138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Piazza Arturo Graf 124, 10126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Piazza Rebaudengo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Strada della Pronda 83 - 10142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Strada Revigliasco, 152 10024 Moncalieri -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strada val salice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Alberino Mantovani, 21, Venaria Reale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Alessandria 1 Settimo Torinese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Alessandria 17, 10099, San Mauro Torinese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alfieri 5 bis , moncalieri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artisti 19, 10124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Benetti, 5 - 10051 Avigliana (TO)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Celle 56, 10040 Villar Dora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chiomonte 26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Cibrario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Dante 13,13856, Vigliano biellese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Dante di Nanni 38, Nichelino (TO) 10042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della Consolata 5 10122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Digione 7 Torino 10143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don Lorenzo Prinotti 15,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Edoardo Rubino 2/a 10137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Fiano, 85 Robassomero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Francesco Donato 38, 13100 Vercelli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FRATELLI CERVI 16 NICHELINO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genola, 4, 10141,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Loano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luigi Spazzapan 8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Nicola Fabrizi 6,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Novara 22, 10088 Volpiano (To)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Palmieri 49 10138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Panizza 10 10137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Pietro Francesco Guala 121,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PIOBESI 25, 10135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poirino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Primo Levi 8 10093 Collegno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Roatto 18, 14018, Maretto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sacchi 24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Saluzzo, 52, 10125,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salvo d'acquisto 2/c 10051 Avigliana (TO)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San Francesco d'Assisi, 16 - 10093 Collegno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san giorgio canavese 24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san marino 106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Selvaggio 98 10094 Giaveno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Stobbia 5 - 10068 - Villafranca Piemonte (TO)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Stradella 24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Suor Irma 12 B 10080 Busano 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Thaon de Revel, 04 - 13100 Vercelli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Ticino, 2 - 10098 Rivoli (TO)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Torricelli 221, 10042 Nichelino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Tripoli 25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Vandalino 61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via Vicenza 4/A 10144 Torino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10093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10144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44"/>
          <w:szCs w:val="44"/>
          <w:b w:val="1"/>
          <w:bCs w:val="1"/>
        </w:rPr>
        <w:t xml:space="preserve">Osservazioni e Suggerimenti</w:t>
      </w:r>
    </w:p>
    <w:p>
      <w:pPr/>
      <w:r>
        <w:rPr>
          <w:sz w:val="36"/>
          <w:szCs w:val="36"/>
          <w:b w:val="1"/>
          <w:bCs w:val="1"/>
        </w:rPr>
        <w:t xml:space="preserve">Question 1 -&gt;disposto-casa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No, mai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1 giorno a settimana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2 giorni a settimana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l'azienda contribuisse alle spese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l'azienda mi fornisse gli strumenti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2 -&gt;disposto-coworking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No, mai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1 giorno a settimana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2 giorni a settimana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0.51%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3 -&gt;abbonamento-combi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Bike sharing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Noleggio auto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Trasporto pubblico (urbano e extraurbano)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Monopattino in sharing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Car sharing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Taxi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Servizio ferroviario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Scooter sharing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4 -&gt;giudizio-tpl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Buono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Discreto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Ottimo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Pessimo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Sufficiente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5 -&gt;soddisfazione-tpl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Comfort: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Puntualità: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Tempo di viaggio: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Informazione: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Vicinanza alle fermate: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Tariffe: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Frequenza: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Comfort: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Puntualità: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Tempo di viaggio: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Frequenza: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Tariffe: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Comfort: Abbastanza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Informazione: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Vicinanza alle fermate: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Tariffe: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Tempo di viaggio: Molto soddisfatto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Vicinanza alle fermate: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Comfort: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Puntualità: Molto soddisfatto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Tempo di viaggio: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Frequenza: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Sicurezza: Molto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Informazione: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Informazione: Poco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Tariffe: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[]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Tempo di viaggio: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Frequenza: Per nulla soddisfatto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6 -&gt;disposto-carpooling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["S\u00ec, solo con il car pooling"]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No, mai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0.31%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Non conosco le modalità di condivisione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avessi maggiori informazioni sui risparmi ed i vantaggi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fosse economicamente più conveniente o potessi comunque condividere i costi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fosse comodo rispetto al punto di partenza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fosse comodo rispetto al punto di arrivo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sia con car sharing che con car pooling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solo con il car pooling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7 -&gt;disposto-bicicletta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Si, solo quella di proprietà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7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0.08%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quella condivisa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ci fossero itinerari ciclabili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12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in azienda ci fossero le attrezzature a corredo dello spostamento in bicicletta (spogliatoi e docce per l’igiene personale,  con eventuale possibilità di ricarica per ebike ecc.)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ci fosse un parcheggio adeguato di interscambio con il trasporto pubblico (es. in stazione)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si potesse accedere fino agli uffici (parcheggio interno sicuro)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potessi disporre di un incentivo o del rimborso per l’acquisto di una bicicletta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Solo nei mesi estivi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8 -&gt;disposto-scooter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Solo nei mesi estivi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solo quello di proprietà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quello condiviso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6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0.06%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ci fossero itinerari ciclabili 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8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potessi disporre di un incentivo o di un rimborso per l'acquisto del mezzo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0.13%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se fosse prevista la copertura INAIL per lo spostamento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0.17%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in azienda ci fossero le attrezzature a corredo dello spostamento (rastrelliere, tettoie, spogliatoi e docce per l’igiene personale, ecc.)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0.09%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Sì, se si potesse accedere fino agli uffici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13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sz w:val="36"/>
          <w:szCs w:val="36"/>
          <w:b w:val="1"/>
          <w:bCs w:val="1"/>
        </w:rPr>
        <w:t xml:space="preserve">Question 9 -&gt;ricarica-quale</w:t>
      </w:r>
    </w:p>
    <w:tbl>
      <w:tblGrid>
        <w:gridCol w:w="1750" w:type="dxa"/>
        <w:gridCol w:w="1750" w:type="dxa"/>
        <w:gridCol w:w="1750" w:type="dxa"/>
      </w:tblGrid>
      <w:tblPr>
        <w:tblW w:w="5000" w:type="pct"/>
        <w:tblCellSpacing w:w="50" w:type="dxa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Descrizione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Qta</w:t>
            </w:r>
          </w:p>
        </w:tc>
        <w:tc>
          <w:tcPr>
            <w:tcW w:w="175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Percentage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Auto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24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0.24%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Bicicletta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19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0.19%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Monopattino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Scooter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15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0.15%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Nessuna delle precedenti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21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0.21%</w:t>
            </w:r>
          </w:p>
        </w:tc>
      </w:tr>
      <w:tr>
        <w:trPr/>
        <w:tc>
          <w:tcPr>
            <w:tcW w:w="9000" w:type="dxa"/>
          </w:tcPr>
          <w:p>
            <w:pPr/>
            <w:r>
              <w:rPr>
                <w:sz w:val="26"/>
                <w:szCs w:val="26"/>
              </w:rPr>
              <w:t xml:space="preserve">altro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</w:t>
            </w:r>
          </w:p>
        </w:tc>
        <w:tc>
          <w:tcPr>
            <w:tcW w:w="1750" w:type="dxa"/>
          </w:tcPr>
          <w:p>
            <w:pPr/>
            <w:r>
              <w:rPr>
                <w:sz w:val="26"/>
                <w:szCs w:val="26"/>
              </w:rPr>
              <w:t xml:space="preserve">0%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2021-08-10T06:37:44+00:00</dcterms:created>
  <dcterms:modified xsi:type="dcterms:W3CDTF">2021-08-10T06:37:44+00:00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