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C8C91A" w14:textId="77777777" w:rsidR="002C6AFC" w:rsidRDefault="00000000">
      <w:pPr>
        <w:widowControl w:val="0"/>
        <w:spacing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5: Sampling</w:t>
      </w:r>
    </w:p>
    <w:p w14:paraId="1FD7D7EB" w14:textId="77777777" w:rsidR="002C6AFC" w:rsidRDefault="00000000">
      <w:pPr>
        <w:widowControl w:val="0"/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Lesson 1: Introduction and Foundations</w:t>
      </w:r>
    </w:p>
    <w:p w14:paraId="3683144F" w14:textId="77777777" w:rsidR="002C6AFC" w:rsidRDefault="00000000">
      <w:pPr>
        <w:widowControl w:val="0"/>
        <w:spacing w:after="120" w:line="240" w:lineRule="auto"/>
      </w:pPr>
      <w:r>
        <w:rPr>
          <w:b/>
        </w:rPr>
        <w:t>Estimated Time</w:t>
      </w:r>
      <w:r>
        <w:t>: ~7.5 hours</w:t>
      </w:r>
    </w:p>
    <w:p w14:paraId="5DAEEE8B" w14:textId="77777777" w:rsidR="002C6AFC" w:rsidRDefault="00000000">
      <w:pPr>
        <w:widowControl w:val="0"/>
        <w:spacing w:after="120" w:line="240" w:lineRule="auto"/>
      </w:pPr>
      <w:r>
        <w:rPr>
          <w:b/>
        </w:rPr>
        <w:t xml:space="preserve">Concepts: </w:t>
      </w:r>
      <w:r>
        <w:t>probability; populations; observational studies</w:t>
      </w:r>
    </w:p>
    <w:p w14:paraId="1B022E27" w14:textId="77777777" w:rsidR="002C6AFC" w:rsidRDefault="00000000">
      <w:pPr>
        <w:widowControl w:val="0"/>
        <w:spacing w:after="120" w:line="240" w:lineRule="auto"/>
      </w:pPr>
      <w:r>
        <w:rPr>
          <w:b/>
        </w:rPr>
        <w:t>Lesson Description</w:t>
      </w:r>
      <w:r>
        <w:t>: This lesson will introduce students to core concepts in the module.</w:t>
      </w:r>
    </w:p>
    <w:p w14:paraId="3DB157F9" w14:textId="77777777" w:rsidR="002C6AFC" w:rsidRDefault="00000000">
      <w:pPr>
        <w:widowControl w:val="0"/>
        <w:spacing w:after="120" w:line="240" w:lineRule="auto"/>
      </w:pPr>
      <w:r>
        <w:rPr>
          <w:b/>
        </w:rPr>
        <w:t>Instructor Preparation</w:t>
      </w:r>
      <w:r>
        <w:t>: Overview of course texts, read through lesson slides, create Slido polls for 00-Introduction and 01-Probability</w:t>
      </w:r>
    </w:p>
    <w:tbl>
      <w:tblPr>
        <w:tblStyle w:val="a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60"/>
        <w:gridCol w:w="5440"/>
      </w:tblGrid>
      <w:tr w:rsidR="002C6AFC" w14:paraId="33C0C840" w14:textId="77777777">
        <w:trPr>
          <w:jc w:val="center"/>
        </w:trPr>
        <w:tc>
          <w:tcPr>
            <w:tcW w:w="5360" w:type="dxa"/>
          </w:tcPr>
          <w:p w14:paraId="5788C213" w14:textId="77777777" w:rsidR="002C6AFC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5440" w:type="dxa"/>
          </w:tcPr>
          <w:p w14:paraId="348A2BD8" w14:textId="77777777" w:rsidR="002C6AFC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2C6AFC" w14:paraId="228817D5" w14:textId="77777777">
        <w:trPr>
          <w:jc w:val="center"/>
        </w:trPr>
        <w:tc>
          <w:tcPr>
            <w:tcW w:w="5360" w:type="dxa"/>
          </w:tcPr>
          <w:p w14:paraId="05CEFD5F" w14:textId="2F3BEC1F" w:rsidR="002C6AFC" w:rsidRDefault="00D02E21">
            <w:pPr>
              <w:numPr>
                <w:ilvl w:val="0"/>
                <w:numId w:val="6"/>
              </w:numPr>
              <w:spacing w:before="60" w:line="240" w:lineRule="auto"/>
            </w:pPr>
            <w:r>
              <w:t xml:space="preserve">The </w:t>
            </w:r>
            <w:r w:rsidR="00000000">
              <w:t>slides</w:t>
            </w:r>
          </w:p>
          <w:p w14:paraId="70DAC8E0" w14:textId="77777777" w:rsidR="002C6AFC" w:rsidRDefault="00000000">
            <w:pPr>
              <w:numPr>
                <w:ilvl w:val="0"/>
                <w:numId w:val="6"/>
              </w:numPr>
              <w:spacing w:line="240" w:lineRule="auto"/>
            </w:pPr>
            <w:r>
              <w:t>Copies of/links to core course texts</w:t>
            </w:r>
          </w:p>
          <w:p w14:paraId="14592F64" w14:textId="77777777" w:rsidR="002C6AFC" w:rsidRDefault="00000000">
            <w:pPr>
              <w:numPr>
                <w:ilvl w:val="1"/>
                <w:numId w:val="6"/>
              </w:numPr>
            </w:pPr>
            <w:r>
              <w:t xml:space="preserve">Pitman, 1993, </w:t>
            </w:r>
            <w:r>
              <w:rPr>
                <w:i/>
              </w:rPr>
              <w:t>Probability</w:t>
            </w:r>
            <w:r>
              <w:t>, Springer.</w:t>
            </w:r>
          </w:p>
          <w:p w14:paraId="3C7BC61A" w14:textId="77777777" w:rsidR="002C6AFC" w:rsidRDefault="00000000">
            <w:pPr>
              <w:numPr>
                <w:ilvl w:val="1"/>
                <w:numId w:val="6"/>
              </w:numPr>
            </w:pPr>
            <w:r>
              <w:t xml:space="preserve">Wu and Thompson, 2020, </w:t>
            </w:r>
            <w:r>
              <w:rPr>
                <w:i/>
              </w:rPr>
              <w:t>Sampling Theory and Practice</w:t>
            </w:r>
            <w:r>
              <w:t>, Springer.</w:t>
            </w:r>
          </w:p>
          <w:p w14:paraId="736BA4D1" w14:textId="77777777" w:rsidR="002C6AFC" w:rsidRDefault="00000000">
            <w:pPr>
              <w:numPr>
                <w:ilvl w:val="1"/>
                <w:numId w:val="6"/>
              </w:numPr>
            </w:pPr>
            <w:proofErr w:type="spellStart"/>
            <w:r>
              <w:t>Lohr</w:t>
            </w:r>
            <w:proofErr w:type="spellEnd"/>
            <w:r>
              <w:t xml:space="preserve">, 2019, </w:t>
            </w:r>
            <w:r>
              <w:rPr>
                <w:i/>
              </w:rPr>
              <w:t>Sampling Design and Analysis</w:t>
            </w:r>
            <w:r>
              <w:t>, 2nd Edition, CRC Press.</w:t>
            </w:r>
          </w:p>
          <w:p w14:paraId="039EC9CF" w14:textId="77777777" w:rsidR="002C6AFC" w:rsidRDefault="00000000">
            <w:pPr>
              <w:numPr>
                <w:ilvl w:val="1"/>
                <w:numId w:val="6"/>
              </w:numPr>
            </w:pPr>
            <w:proofErr w:type="spellStart"/>
            <w:r>
              <w:t>Salganik</w:t>
            </w:r>
            <w:proofErr w:type="spellEnd"/>
            <w:r>
              <w:t>, 2018, Bit by Bit: Social research in the Digital Age.</w:t>
            </w:r>
          </w:p>
          <w:p w14:paraId="7DB0C29E" w14:textId="06C0C2D3" w:rsidR="002C6AFC" w:rsidRDefault="00FC3EFB">
            <w:pPr>
              <w:numPr>
                <w:ilvl w:val="0"/>
                <w:numId w:val="6"/>
              </w:numPr>
            </w:pPr>
            <w:r>
              <w:t>Python and R script files</w:t>
            </w:r>
          </w:p>
          <w:p w14:paraId="01271EFD" w14:textId="77777777" w:rsidR="002C6AFC" w:rsidRDefault="00000000">
            <w:pPr>
              <w:numPr>
                <w:ilvl w:val="1"/>
                <w:numId w:val="6"/>
              </w:numPr>
            </w:pPr>
            <w:r>
              <w:t>Probability-CLT Demo</w:t>
            </w:r>
          </w:p>
          <w:p w14:paraId="54DC7F7D" w14:textId="77777777" w:rsidR="002C6AFC" w:rsidRDefault="00000000">
            <w:pPr>
              <w:numPr>
                <w:ilvl w:val="1"/>
                <w:numId w:val="6"/>
              </w:numPr>
            </w:pPr>
            <w:r>
              <w:t>Probability-LLN Demo</w:t>
            </w:r>
          </w:p>
          <w:p w14:paraId="2A13C55D" w14:textId="77777777" w:rsidR="002C6AFC" w:rsidRDefault="00000000">
            <w:pPr>
              <w:numPr>
                <w:ilvl w:val="0"/>
                <w:numId w:val="6"/>
              </w:numPr>
            </w:pPr>
            <w:r>
              <w:t>Optional: deck of cards</w:t>
            </w:r>
          </w:p>
          <w:p w14:paraId="538755C1" w14:textId="77777777" w:rsidR="002C6AFC" w:rsidRDefault="00000000">
            <w:pPr>
              <w:numPr>
                <w:ilvl w:val="0"/>
                <w:numId w:val="6"/>
              </w:numPr>
            </w:pPr>
            <w:r>
              <w:t>Optional: dice</w:t>
            </w:r>
          </w:p>
          <w:p w14:paraId="09F1A635" w14:textId="77777777" w:rsidR="002C6AFC" w:rsidRDefault="00000000">
            <w:pPr>
              <w:numPr>
                <w:ilvl w:val="0"/>
                <w:numId w:val="6"/>
              </w:numPr>
            </w:pPr>
            <w:r>
              <w:t>Optional: coin</w:t>
            </w:r>
          </w:p>
        </w:tc>
        <w:tc>
          <w:tcPr>
            <w:tcW w:w="5440" w:type="dxa"/>
          </w:tcPr>
          <w:p w14:paraId="1681F19C" w14:textId="77777777" w:rsidR="002C6AFC" w:rsidRDefault="00000000">
            <w:pPr>
              <w:numPr>
                <w:ilvl w:val="0"/>
                <w:numId w:val="4"/>
              </w:numPr>
              <w:spacing w:before="60" w:line="240" w:lineRule="auto"/>
            </w:pPr>
            <w:r>
              <w:t>Be familiar with overall module content</w:t>
            </w:r>
          </w:p>
          <w:p w14:paraId="121EA38C" w14:textId="77777777" w:rsidR="002C6AFC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>Have access to course texts</w:t>
            </w:r>
          </w:p>
          <w:p w14:paraId="3C74FC57" w14:textId="77777777" w:rsidR="002C6AFC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>Connect probability concepts to sampling at a high level</w:t>
            </w:r>
          </w:p>
          <w:p w14:paraId="6F015E35" w14:textId="77777777" w:rsidR="002C6AFC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>Understand the basics of sampling populations and strategies</w:t>
            </w:r>
          </w:p>
        </w:tc>
      </w:tr>
    </w:tbl>
    <w:p w14:paraId="5A071487" w14:textId="77777777" w:rsidR="002C6AFC" w:rsidRDefault="002C6AFC">
      <w:pPr>
        <w:tabs>
          <w:tab w:val="left" w:pos="1365"/>
        </w:tabs>
        <w:spacing w:line="240" w:lineRule="auto"/>
      </w:pPr>
    </w:p>
    <w:tbl>
      <w:tblPr>
        <w:tblStyle w:val="a0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6560"/>
        <w:gridCol w:w="3160"/>
      </w:tblGrid>
      <w:tr w:rsidR="002C6AFC" w14:paraId="5718E6DA" w14:textId="77777777">
        <w:trPr>
          <w:jc w:val="center"/>
        </w:trPr>
        <w:tc>
          <w:tcPr>
            <w:tcW w:w="1080" w:type="dxa"/>
            <w:vAlign w:val="center"/>
          </w:tcPr>
          <w:p w14:paraId="5CAB6A30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Time</w:t>
            </w:r>
          </w:p>
        </w:tc>
        <w:tc>
          <w:tcPr>
            <w:tcW w:w="6560" w:type="dxa"/>
            <w:vAlign w:val="center"/>
          </w:tcPr>
          <w:p w14:paraId="3715A9E6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 Content</w:t>
            </w:r>
          </w:p>
        </w:tc>
        <w:tc>
          <w:tcPr>
            <w:tcW w:w="3160" w:type="dxa"/>
            <w:vAlign w:val="center"/>
          </w:tcPr>
          <w:p w14:paraId="5523BD10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 Notes</w:t>
            </w:r>
          </w:p>
        </w:tc>
      </w:tr>
      <w:tr w:rsidR="002C6AFC" w14:paraId="0C7713D6" w14:textId="77777777">
        <w:trPr>
          <w:jc w:val="center"/>
        </w:trPr>
        <w:tc>
          <w:tcPr>
            <w:tcW w:w="1080" w:type="dxa"/>
          </w:tcPr>
          <w:p w14:paraId="715D2371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D25959F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5E9BA12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minutes</w:t>
            </w:r>
          </w:p>
          <w:p w14:paraId="32941F0E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7781FBE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666BD0D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E6F6D52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35 minutes</w:t>
            </w:r>
          </w:p>
          <w:p w14:paraId="53C1B536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51AAF7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D18911B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83AEAD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minutes</w:t>
            </w:r>
          </w:p>
          <w:p w14:paraId="60D0CB9B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51FF251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59FF4AD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47A763B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60" w:type="dxa"/>
          </w:tcPr>
          <w:p w14:paraId="39165FC5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00-Introduction</w:t>
            </w:r>
          </w:p>
          <w:p w14:paraId="2A64D419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Introduction</w:t>
            </w:r>
          </w:p>
          <w:p w14:paraId="79297A27" w14:textId="77777777" w:rsidR="002C6AFC" w:rsidRDefault="00000000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Welcome students to the class, introductions</w:t>
            </w:r>
          </w:p>
          <w:p w14:paraId="4740176A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00CF10E8" w14:textId="1B05FBB8" w:rsidR="002C6AFC" w:rsidRDefault="00000000">
            <w:pPr>
              <w:widowControl w:val="0"/>
              <w:numPr>
                <w:ilvl w:val="0"/>
                <w:numId w:val="1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7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00-Introduction-slides</w:t>
              </w:r>
            </w:hyperlink>
          </w:p>
          <w:p w14:paraId="22C84E21" w14:textId="77777777" w:rsidR="002C6AFC" w:rsidRDefault="00000000">
            <w:pPr>
              <w:widowControl w:val="0"/>
              <w:numPr>
                <w:ilvl w:val="0"/>
                <w:numId w:val="5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Walk through each course text as it comes up in the slides</w:t>
            </w:r>
          </w:p>
          <w:p w14:paraId="796A0427" w14:textId="77777777" w:rsidR="002C6AFC" w:rsidRDefault="002C6AFC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32E5266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Activity / Discussion</w:t>
            </w:r>
          </w:p>
          <w:p w14:paraId="531C0FCF" w14:textId="77777777" w:rsidR="002C6AFC" w:rsidRDefault="00000000">
            <w:pPr>
              <w:widowControl w:val="0"/>
              <w:numPr>
                <w:ilvl w:val="0"/>
                <w:numId w:val="3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Use </w:t>
            </w:r>
            <w:hyperlink r:id="rId8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Slido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 xml:space="preserve"> to poll students on the following questions (either list sections from intro deck or use open ended questions):</w:t>
            </w:r>
          </w:p>
          <w:p w14:paraId="769762AB" w14:textId="77777777" w:rsidR="002C6AFC" w:rsidRDefault="00000000">
            <w:pPr>
              <w:widowControl w:val="0"/>
              <w:numPr>
                <w:ilvl w:val="1"/>
                <w:numId w:val="3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What topic are you most excited for?</w:t>
            </w:r>
          </w:p>
          <w:p w14:paraId="28B13E99" w14:textId="77777777" w:rsidR="002C6AFC" w:rsidRDefault="00000000">
            <w:pPr>
              <w:widowControl w:val="0"/>
              <w:numPr>
                <w:ilvl w:val="1"/>
                <w:numId w:val="3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What topic are you most nervous for?</w:t>
            </w:r>
          </w:p>
        </w:tc>
        <w:tc>
          <w:tcPr>
            <w:tcW w:w="3160" w:type="dxa"/>
          </w:tcPr>
          <w:p w14:paraId="32BB2C74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51A532CF" w14:textId="77777777" w:rsidR="002C6AF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5exydi7cf1xj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</w:p>
          <w:p w14:paraId="499B12C7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8bj5lp3exuyj" w:colFirst="0" w:colLast="0"/>
            <w:bookmarkEnd w:id="1"/>
          </w:p>
          <w:p w14:paraId="5D2C457E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" w:name="_gjdgxs" w:colFirst="0" w:colLast="0"/>
            <w:bookmarkEnd w:id="2"/>
          </w:p>
          <w:p w14:paraId="0672CD84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3" w:name="_6tnt8bozvbvc" w:colFirst="0" w:colLast="0"/>
            <w:bookmarkEnd w:id="3"/>
          </w:p>
          <w:p w14:paraId="7D42F327" w14:textId="77777777" w:rsidR="002C6AF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4" w:name="_20p0iw85ltri" w:colFirst="0" w:colLast="0"/>
            <w:bookmarkEnd w:id="4"/>
            <w:r>
              <w:rPr>
                <w:rFonts w:ascii="Arial" w:eastAsia="Arial" w:hAnsi="Arial" w:cs="Arial"/>
                <w:sz w:val="22"/>
                <w:szCs w:val="22"/>
              </w:rPr>
              <w:t>Would be good at this stage to ensure students all have access to relevant texts and assist those who don’t</w:t>
            </w:r>
          </w:p>
        </w:tc>
      </w:tr>
      <w:tr w:rsidR="002C6AFC" w14:paraId="0152F572" w14:textId="77777777">
        <w:trPr>
          <w:jc w:val="center"/>
        </w:trPr>
        <w:tc>
          <w:tcPr>
            <w:tcW w:w="1080" w:type="dxa"/>
          </w:tcPr>
          <w:p w14:paraId="4F40A52D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D7E2B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6AE3B1E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minutes</w:t>
            </w:r>
          </w:p>
          <w:p w14:paraId="451EE5B5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D5F3B9A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7E5D88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FD71B66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42EE98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4C8358D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FBB577D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1181426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3C9E96B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40C9233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15190AF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180 minutes</w:t>
            </w:r>
          </w:p>
        </w:tc>
        <w:tc>
          <w:tcPr>
            <w:tcW w:w="6560" w:type="dxa"/>
          </w:tcPr>
          <w:p w14:paraId="11286178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01-Probability</w:t>
            </w:r>
          </w:p>
          <w:p w14:paraId="552FEE8B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Introduction</w:t>
            </w:r>
          </w:p>
          <w:p w14:paraId="2ADF1BF2" w14:textId="77777777" w:rsidR="002C6AFC" w:rsidRDefault="00000000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Use </w:t>
            </w:r>
            <w:hyperlink r:id="rId9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Slido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 xml:space="preserve"> to poll students on knowledge of math and probability concepts</w:t>
            </w:r>
          </w:p>
          <w:p w14:paraId="4C3FD766" w14:textId="77777777" w:rsidR="002C6AFC" w:rsidRDefault="00000000">
            <w:pPr>
              <w:widowControl w:val="0"/>
              <w:numPr>
                <w:ilvl w:val="1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Have you ever taken a course involving: Calculus; Linear algebra; Statistics; Probability theory; Sampling theory? Select all that apply</w:t>
            </w:r>
          </w:p>
          <w:p w14:paraId="48373EA5" w14:textId="77777777" w:rsidR="002C6AFC" w:rsidRDefault="00000000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Share files with students</w:t>
            </w:r>
          </w:p>
          <w:p w14:paraId="0A6B0A93" w14:textId="05A7412C" w:rsidR="002C6AFC" w:rsidRDefault="00000000">
            <w:pPr>
              <w:widowControl w:val="0"/>
              <w:numPr>
                <w:ilvl w:val="1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5.1-Probability-CLT Demo</w:t>
            </w:r>
            <w:r w:rsidR="00FC3EFB">
              <w:rPr>
                <w:rFonts w:ascii="Arial" w:eastAsia="Arial" w:hAnsi="Arial" w:cs="Arial"/>
                <w:sz w:val="22"/>
                <w:szCs w:val="22"/>
              </w:rPr>
              <w:t xml:space="preserve"> (Python and R)</w:t>
            </w:r>
          </w:p>
          <w:p w14:paraId="47815995" w14:textId="748FBC05" w:rsidR="002C6AFC" w:rsidRDefault="00000000">
            <w:pPr>
              <w:widowControl w:val="0"/>
              <w:numPr>
                <w:ilvl w:val="1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5.1-Probability-LLN Demo</w:t>
            </w:r>
            <w:r w:rsidR="00FC3EFB">
              <w:rPr>
                <w:rFonts w:ascii="Arial" w:eastAsia="Arial" w:hAnsi="Arial" w:cs="Arial"/>
                <w:sz w:val="22"/>
                <w:szCs w:val="22"/>
              </w:rPr>
              <w:t xml:space="preserve"> (Python and R)</w:t>
            </w:r>
          </w:p>
          <w:p w14:paraId="48567B1A" w14:textId="77777777" w:rsidR="002C6AFC" w:rsidRDefault="00000000">
            <w:pPr>
              <w:widowControl w:val="0"/>
              <w:numPr>
                <w:ilvl w:val="1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DSI 5.1 Probability Cheat Sheet 1/2/3.pdf</w:t>
            </w:r>
          </w:p>
          <w:p w14:paraId="38BD6358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54990B12" w14:textId="77777777" w:rsidR="002C6AFC" w:rsidRDefault="00000000"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Distribute “DSI 5.1 Probability Cheat Sheet 1/2/3.pdf” to students prior to lesson so they have them accessible</w:t>
            </w:r>
          </w:p>
          <w:p w14:paraId="0E4AA528" w14:textId="3AFC9956" w:rsidR="002C6AFC" w:rsidRDefault="00000000"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0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01-Probability-slides</w:t>
              </w:r>
            </w:hyperlink>
          </w:p>
          <w:p w14:paraId="60AEAD6C" w14:textId="5F430A98" w:rsidR="002C6AFC" w:rsidRDefault="00000000">
            <w:pPr>
              <w:widowControl w:val="0"/>
              <w:numPr>
                <w:ilvl w:val="1"/>
                <w:numId w:val="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Slide 40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(“Law of Large Numbers”): Open “5.1-Probability-LLN Demo” and run </w:t>
            </w:r>
            <w:r w:rsidR="00FC3EFB">
              <w:rPr>
                <w:rFonts w:ascii="Arial" w:eastAsia="Arial" w:hAnsi="Arial" w:cs="Arial"/>
                <w:sz w:val="22"/>
                <w:szCs w:val="22"/>
              </w:rPr>
              <w:t xml:space="preserve">Python or </w:t>
            </w:r>
            <w:r>
              <w:rPr>
                <w:rFonts w:ascii="Arial" w:eastAsia="Arial" w:hAnsi="Arial" w:cs="Arial"/>
                <w:sz w:val="22"/>
                <w:szCs w:val="22"/>
              </w:rPr>
              <w:t>R demo</w:t>
            </w:r>
          </w:p>
          <w:p w14:paraId="283FE36D" w14:textId="31EA9FDF" w:rsidR="002C6AFC" w:rsidRDefault="00000000">
            <w:pPr>
              <w:widowControl w:val="0"/>
              <w:numPr>
                <w:ilvl w:val="1"/>
                <w:numId w:val="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Slide 57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(“Central Limit Theorem”): Open “5.1-Probability-CLT Demo” and run </w:t>
            </w:r>
            <w:r w:rsidR="00FC3EFB">
              <w:rPr>
                <w:rFonts w:ascii="Arial" w:eastAsia="Arial" w:hAnsi="Arial" w:cs="Arial"/>
                <w:sz w:val="22"/>
                <w:szCs w:val="22"/>
              </w:rPr>
              <w:t xml:space="preserve">Python or </w:t>
            </w:r>
            <w:r>
              <w:rPr>
                <w:rFonts w:ascii="Arial" w:eastAsia="Arial" w:hAnsi="Arial" w:cs="Arial"/>
                <w:sz w:val="22"/>
                <w:szCs w:val="22"/>
              </w:rPr>
              <w:t>R demo</w:t>
            </w:r>
          </w:p>
        </w:tc>
        <w:tc>
          <w:tcPr>
            <w:tcW w:w="3160" w:type="dxa"/>
          </w:tcPr>
          <w:p w14:paraId="3604823F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660586D2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5" w:name="_pcjm59e0zqml" w:colFirst="0" w:colLast="0"/>
            <w:bookmarkEnd w:id="5"/>
          </w:p>
          <w:p w14:paraId="7D12219E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6" w:name="_cgjwhpe0sq2k" w:colFirst="0" w:colLast="0"/>
            <w:bookmarkEnd w:id="6"/>
          </w:p>
          <w:p w14:paraId="3BA0A9DA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7" w:name="_n5q0umr926v7" w:colFirst="0" w:colLast="0"/>
            <w:bookmarkEnd w:id="7"/>
          </w:p>
          <w:p w14:paraId="1DA0E8FD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8" w:name="_m8ooh5zelez4" w:colFirst="0" w:colLast="0"/>
            <w:bookmarkEnd w:id="8"/>
          </w:p>
          <w:p w14:paraId="4116EEC1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9" w:name="_27p01ssfha9q" w:colFirst="0" w:colLast="0"/>
            <w:bookmarkEnd w:id="9"/>
          </w:p>
          <w:p w14:paraId="27D22879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0" w:name="_cb8tkkrt13zn" w:colFirst="0" w:colLast="0"/>
            <w:bookmarkEnd w:id="10"/>
          </w:p>
          <w:p w14:paraId="446772F0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1" w:name="_l4125ko094yd" w:colFirst="0" w:colLast="0"/>
            <w:bookmarkEnd w:id="11"/>
          </w:p>
          <w:p w14:paraId="4FB137E1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2" w:name="_h2vjaqo3vao2" w:colFirst="0" w:colLast="0"/>
            <w:bookmarkEnd w:id="12"/>
          </w:p>
          <w:p w14:paraId="5CB992A5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3" w:name="_e85ixynuoyyx" w:colFirst="0" w:colLast="0"/>
            <w:bookmarkEnd w:id="13"/>
          </w:p>
          <w:p w14:paraId="563BB0F6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4" w:name="_ns430avroc5e" w:colFirst="0" w:colLast="0"/>
            <w:bookmarkEnd w:id="14"/>
          </w:p>
          <w:p w14:paraId="4B00B238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5" w:name="_m7kj2qwhwtuc" w:colFirst="0" w:colLast="0"/>
            <w:bookmarkEnd w:id="15"/>
          </w:p>
          <w:p w14:paraId="74C1FAE9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6" w:name="_36n329p5i5zo" w:colFirst="0" w:colLast="0"/>
            <w:bookmarkEnd w:id="16"/>
          </w:p>
          <w:p w14:paraId="50C3C46A" w14:textId="77777777" w:rsidR="002C6AF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7" w:name="_r9kczebygu9s" w:colFirst="0" w:colLast="0"/>
            <w:bookmarkEnd w:id="17"/>
            <w:r>
              <w:rPr>
                <w:rFonts w:ascii="Arial" w:eastAsia="Arial" w:hAnsi="Arial" w:cs="Arial"/>
                <w:sz w:val="22"/>
                <w:szCs w:val="22"/>
              </w:rPr>
              <w:t>Use coins, dice, and cards as desired for examples/demonstrations</w:t>
            </w:r>
          </w:p>
        </w:tc>
      </w:tr>
      <w:tr w:rsidR="002C6AFC" w14:paraId="1F188A66" w14:textId="77777777">
        <w:trPr>
          <w:jc w:val="center"/>
        </w:trPr>
        <w:tc>
          <w:tcPr>
            <w:tcW w:w="1080" w:type="dxa"/>
          </w:tcPr>
          <w:p w14:paraId="669ECF35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5801851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E31CE97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 minutes</w:t>
            </w:r>
          </w:p>
          <w:p w14:paraId="67CF57BC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1865C22F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D7345B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65005223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585BE2B4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minutes</w:t>
            </w:r>
          </w:p>
        </w:tc>
        <w:tc>
          <w:tcPr>
            <w:tcW w:w="6560" w:type="dxa"/>
          </w:tcPr>
          <w:p w14:paraId="5814F2FF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02-Populations, censuses, surveys, and observational data</w:t>
            </w:r>
          </w:p>
          <w:p w14:paraId="36BB1826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429A38C7" w14:textId="1A50AA12" w:rsidR="002C6AFC" w:rsidRDefault="00000000">
            <w:pPr>
              <w:widowControl w:val="0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1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02-Populations, censuses, surveys, and observational data-slides</w:t>
              </w:r>
            </w:hyperlink>
          </w:p>
          <w:p w14:paraId="3181155E" w14:textId="77777777" w:rsidR="002C6AFC" w:rsidRDefault="00000000">
            <w:pPr>
              <w:widowControl w:val="0"/>
              <w:numPr>
                <w:ilvl w:val="1"/>
                <w:numId w:val="1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See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Activity/Discussion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for in-lesson activities</w:t>
            </w:r>
          </w:p>
          <w:p w14:paraId="401D8047" w14:textId="77777777" w:rsidR="002C6AFC" w:rsidRDefault="00000000">
            <w:pPr>
              <w:widowControl w:val="0"/>
              <w:spacing w:after="200"/>
              <w:rPr>
                <w:rFonts w:ascii="Arial" w:eastAsia="Arial" w:hAnsi="Arial" w:cs="Arial"/>
                <w:b/>
                <w:color w:val="212121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12121"/>
                <w:sz w:val="22"/>
                <w:szCs w:val="22"/>
                <w:highlight w:val="white"/>
              </w:rPr>
              <w:t>Activity/Discussion</w:t>
            </w:r>
          </w:p>
          <w:p w14:paraId="46CF086C" w14:textId="77777777" w:rsidR="002C6AFC" w:rsidRDefault="00000000">
            <w:pPr>
              <w:widowControl w:val="0"/>
              <w:numPr>
                <w:ilvl w:val="0"/>
                <w:numId w:val="1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Slide 13</w:t>
            </w:r>
            <w:r>
              <w:rPr>
                <w:rFonts w:ascii="Arial" w:eastAsia="Arial" w:hAnsi="Arial" w:cs="Arial"/>
                <w:sz w:val="22"/>
                <w:szCs w:val="22"/>
              </w:rPr>
              <w:t>: Host discussion surrounding Example 1.1 from Wu and Thompson (answers in slide speaker notes)</w:t>
            </w:r>
          </w:p>
          <w:p w14:paraId="0F82EEE7" w14:textId="77777777" w:rsidR="002C6AFC" w:rsidRDefault="00000000">
            <w:pPr>
              <w:widowControl w:val="0"/>
              <w:numPr>
                <w:ilvl w:val="0"/>
                <w:numId w:val="1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Slide 22</w:t>
            </w:r>
            <w:r>
              <w:rPr>
                <w:rFonts w:ascii="Arial" w:eastAsia="Arial" w:hAnsi="Arial" w:cs="Arial"/>
                <w:sz w:val="22"/>
                <w:szCs w:val="22"/>
              </w:rPr>
              <w:t>: Go through examples of observational studies, ask students to note specific methodologies that distinguish these from surveys</w:t>
            </w:r>
          </w:p>
          <w:p w14:paraId="2D13DB53" w14:textId="77777777" w:rsidR="002C6AFC" w:rsidRDefault="00000000">
            <w:pPr>
              <w:widowControl w:val="0"/>
              <w:numPr>
                <w:ilvl w:val="1"/>
                <w:numId w:val="11"/>
              </w:numPr>
              <w:rPr>
                <w:rFonts w:ascii="Arial" w:eastAsia="Arial" w:hAnsi="Arial" w:cs="Arial"/>
                <w:color w:val="21212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Alexander, M.,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Polimis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, K. and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Zagheni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, E. (2019), The Impact of Hurricane Maria on Out-migration from Puerto Rico: Evidence from Facebook Data. Population and Development Review, 45: 617-630. </w:t>
            </w:r>
            <w:hyperlink r:id="rId12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highlight w:val="white"/>
                </w:rPr>
                <w:t>https://doi.org/10.1111/padr.12289</w:t>
              </w:r>
            </w:hyperlink>
          </w:p>
          <w:p w14:paraId="6DD1DCF6" w14:textId="77777777" w:rsidR="002C6AFC" w:rsidRDefault="00000000">
            <w:pPr>
              <w:widowControl w:val="0"/>
              <w:numPr>
                <w:ilvl w:val="1"/>
                <w:numId w:val="11"/>
              </w:numPr>
              <w:spacing w:after="200"/>
              <w:rPr>
                <w:rFonts w:ascii="Arial" w:eastAsia="Arial" w:hAnsi="Arial" w:cs="Arial"/>
                <w:color w:val="21212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Mishra S, Ma H, Moloney G,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Yiu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KCY, Darvin D, Landsman D,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Kwong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JC,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Calzavara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A, Straus S, Chan AK,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Gournis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E,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Rilkoff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H, Xia Y, Katz A, Williamson T,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Malikov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K,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Kustra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R,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Maheu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-Giroux M, Sander B,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Baral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SD; COVID-19 Heterogeneity Research Group. Increasing concentration of COVID-19 by socioeconomic determinants and </w:t>
            </w:r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lastRenderedPageBreak/>
              <w:t xml:space="preserve">geography in Toronto, Canada: an observational study. Ann Epidemiol. 2021 Jul 25:S1047-2797(21)00216-7.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doi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: </w:t>
            </w:r>
            <w:hyperlink r:id="rId13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highlight w:val="white"/>
                  <w:u w:val="single"/>
                </w:rPr>
                <w:t>10.1016/j.annepidem.2021.07.007</w:t>
              </w:r>
            </w:hyperlink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>Epub</w:t>
            </w:r>
            <w:proofErr w:type="spellEnd"/>
            <w:r>
              <w:rPr>
                <w:rFonts w:ascii="Arial" w:eastAsia="Arial" w:hAnsi="Arial" w:cs="Arial"/>
                <w:color w:val="212121"/>
                <w:sz w:val="22"/>
                <w:szCs w:val="22"/>
                <w:highlight w:val="white"/>
              </w:rPr>
              <w:t xml:space="preserve"> ahead of print. PMID: 34320380.</w:t>
            </w:r>
          </w:p>
        </w:tc>
        <w:tc>
          <w:tcPr>
            <w:tcW w:w="3160" w:type="dxa"/>
          </w:tcPr>
          <w:p w14:paraId="2716B318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CE15E96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8" w:name="_kfkb3np9gz01" w:colFirst="0" w:colLast="0"/>
            <w:bookmarkEnd w:id="18"/>
          </w:p>
          <w:p w14:paraId="5CF6632D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9" w:name="_phuqvqyd1p0h" w:colFirst="0" w:colLast="0"/>
            <w:bookmarkEnd w:id="19"/>
          </w:p>
          <w:p w14:paraId="7347A882" w14:textId="77777777" w:rsidR="002C6AFC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0" w:name="_76g343tyibm1" w:colFirst="0" w:colLast="0"/>
            <w:bookmarkEnd w:id="20"/>
            <w:r>
              <w:rPr>
                <w:rFonts w:ascii="Arial" w:eastAsia="Arial" w:hAnsi="Arial" w:cs="Arial"/>
                <w:sz w:val="22"/>
                <w:szCs w:val="22"/>
              </w:rPr>
              <w:t>Connect population concepts to probability concepts from previous lesson content.</w:t>
            </w:r>
          </w:p>
        </w:tc>
      </w:tr>
      <w:tr w:rsidR="002C6AFC" w14:paraId="1F2F1C2D" w14:textId="77777777">
        <w:trPr>
          <w:jc w:val="center"/>
        </w:trPr>
        <w:tc>
          <w:tcPr>
            <w:tcW w:w="1080" w:type="dxa"/>
          </w:tcPr>
          <w:p w14:paraId="0B82389C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DC26C13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B8DF9B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40 minutes</w:t>
            </w:r>
          </w:p>
          <w:p w14:paraId="3D671AD2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77CB824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B10C5A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133B948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857B7CE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33199A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 minutes</w:t>
            </w:r>
          </w:p>
          <w:p w14:paraId="4B69F286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89E6C1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7665F6A" w14:textId="77777777" w:rsidR="002C6AFC" w:rsidRDefault="002C6AFC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D675587" w14:textId="77777777" w:rsidR="002C6AFC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 minutes</w:t>
            </w:r>
          </w:p>
        </w:tc>
        <w:tc>
          <w:tcPr>
            <w:tcW w:w="6560" w:type="dxa"/>
          </w:tcPr>
          <w:p w14:paraId="5048E4B9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03-Essentials of sampling, asking, and observing-slides</w:t>
            </w:r>
          </w:p>
          <w:p w14:paraId="177B6E64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Introduction/Assessment</w:t>
            </w:r>
          </w:p>
          <w:p w14:paraId="7546BC5B" w14:textId="5E544CAF" w:rsidR="002C6AFC" w:rsidRDefault="00000000">
            <w:pPr>
              <w:widowControl w:val="0"/>
              <w:numPr>
                <w:ilvl w:val="0"/>
                <w:numId w:val="8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4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ASSIGNMENT-Questionnaire Design (Part A)</w:t>
              </w:r>
            </w:hyperlink>
          </w:p>
          <w:p w14:paraId="35B4DA95" w14:textId="77777777" w:rsidR="002C6AFC" w:rsidRDefault="00000000">
            <w:pPr>
              <w:widowControl w:val="0"/>
              <w:numPr>
                <w:ilvl w:val="1"/>
                <w:numId w:val="8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Can be done in groups or individually</w:t>
            </w:r>
          </w:p>
          <w:p w14:paraId="763252C7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039E9588" w14:textId="3DC050F0" w:rsidR="002C6AFC" w:rsidRDefault="00000000">
            <w:pPr>
              <w:widowControl w:val="0"/>
              <w:numPr>
                <w:ilvl w:val="0"/>
                <w:numId w:val="13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5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03-Essentials of sampling, asking, and observing-slides</w:t>
              </w:r>
            </w:hyperlink>
          </w:p>
          <w:p w14:paraId="75DB31D5" w14:textId="77777777" w:rsidR="002C6AFC" w:rsidRDefault="00000000">
            <w:pPr>
              <w:widowControl w:val="0"/>
              <w:numPr>
                <w:ilvl w:val="1"/>
                <w:numId w:val="13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Slides 13-15 will require reference to content in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Lohr’s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Sampling Design and Analysis, </w:t>
            </w:r>
            <w:r>
              <w:rPr>
                <w:rFonts w:ascii="Arial" w:eastAsia="Arial" w:hAnsi="Arial" w:cs="Arial"/>
                <w:sz w:val="22"/>
                <w:szCs w:val="22"/>
              </w:rPr>
              <w:t>Section 1.5</w:t>
            </w:r>
          </w:p>
          <w:p w14:paraId="7513B7C1" w14:textId="77777777" w:rsidR="002C6AFC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Assessment</w:t>
            </w:r>
          </w:p>
          <w:p w14:paraId="107D5F3A" w14:textId="1135364E" w:rsidR="002C6AFC" w:rsidRDefault="00000000">
            <w:pPr>
              <w:widowControl w:val="0"/>
              <w:numPr>
                <w:ilvl w:val="0"/>
                <w:numId w:val="9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6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ASSIGNMENT-Questionnaire Design (Part B)</w:t>
              </w:r>
            </w:hyperlink>
          </w:p>
          <w:p w14:paraId="34BAEE24" w14:textId="77777777" w:rsidR="002C6AFC" w:rsidRDefault="002C6AFC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60" w:type="dxa"/>
          </w:tcPr>
          <w:p w14:paraId="024EAC28" w14:textId="77777777" w:rsidR="002C6AFC" w:rsidRDefault="002C6AF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1" w:name="_ctloyefxn7ql" w:colFirst="0" w:colLast="0"/>
            <w:bookmarkEnd w:id="21"/>
          </w:p>
        </w:tc>
      </w:tr>
    </w:tbl>
    <w:p w14:paraId="6D58B32E" w14:textId="77777777" w:rsidR="002C6AFC" w:rsidRDefault="002C6AFC"/>
    <w:sectPr w:rsidR="002C6AF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A3B30" w14:textId="77777777" w:rsidR="00B95D15" w:rsidRDefault="00B95D15" w:rsidP="00FC3EFB">
      <w:pPr>
        <w:spacing w:line="240" w:lineRule="auto"/>
      </w:pPr>
      <w:r>
        <w:separator/>
      </w:r>
    </w:p>
  </w:endnote>
  <w:endnote w:type="continuationSeparator" w:id="0">
    <w:p w14:paraId="53344D19" w14:textId="77777777" w:rsidR="00B95D15" w:rsidRDefault="00B95D15" w:rsidP="00FC3E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B97A4" w14:textId="77777777" w:rsidR="00FC3EFB" w:rsidRDefault="00FC3E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41335" w14:textId="77777777" w:rsidR="00FC3EFB" w:rsidRDefault="00FC3E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3BD2" w14:textId="77777777" w:rsidR="00FC3EFB" w:rsidRDefault="00FC3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7211E" w14:textId="77777777" w:rsidR="00B95D15" w:rsidRDefault="00B95D15" w:rsidP="00FC3EFB">
      <w:pPr>
        <w:spacing w:line="240" w:lineRule="auto"/>
      </w:pPr>
      <w:r>
        <w:separator/>
      </w:r>
    </w:p>
  </w:footnote>
  <w:footnote w:type="continuationSeparator" w:id="0">
    <w:p w14:paraId="3A2DFD00" w14:textId="77777777" w:rsidR="00B95D15" w:rsidRDefault="00B95D15" w:rsidP="00FC3E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34901" w14:textId="77777777" w:rsidR="00FC3EFB" w:rsidRDefault="00FC3E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3AC45" w14:textId="77777777" w:rsidR="00FC3EFB" w:rsidRDefault="00FC3E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6E7E8" w14:textId="77777777" w:rsidR="00FC3EFB" w:rsidRDefault="00FC3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66F7"/>
    <w:multiLevelType w:val="multilevel"/>
    <w:tmpl w:val="AF9C6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792A7A"/>
    <w:multiLevelType w:val="multilevel"/>
    <w:tmpl w:val="697E9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BC43EC"/>
    <w:multiLevelType w:val="multilevel"/>
    <w:tmpl w:val="ED4E79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D91A51"/>
    <w:multiLevelType w:val="multilevel"/>
    <w:tmpl w:val="8BE2E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470F92"/>
    <w:multiLevelType w:val="multilevel"/>
    <w:tmpl w:val="FF783B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3D6133"/>
    <w:multiLevelType w:val="multilevel"/>
    <w:tmpl w:val="3E4A2BAA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3714395"/>
    <w:multiLevelType w:val="multilevel"/>
    <w:tmpl w:val="F92A43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E359EA"/>
    <w:multiLevelType w:val="multilevel"/>
    <w:tmpl w:val="5C7A0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2547B79"/>
    <w:multiLevelType w:val="multilevel"/>
    <w:tmpl w:val="481825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AE51E87"/>
    <w:multiLevelType w:val="multilevel"/>
    <w:tmpl w:val="D0F843A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B777A80"/>
    <w:multiLevelType w:val="multilevel"/>
    <w:tmpl w:val="C5EEBD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57F492E"/>
    <w:multiLevelType w:val="multilevel"/>
    <w:tmpl w:val="49C0D6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031ACF"/>
    <w:multiLevelType w:val="multilevel"/>
    <w:tmpl w:val="406E05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45780181">
    <w:abstractNumId w:val="10"/>
  </w:num>
  <w:num w:numId="2" w16cid:durableId="1435789028">
    <w:abstractNumId w:val="3"/>
  </w:num>
  <w:num w:numId="3" w16cid:durableId="475607767">
    <w:abstractNumId w:val="8"/>
  </w:num>
  <w:num w:numId="4" w16cid:durableId="2142578056">
    <w:abstractNumId w:val="1"/>
  </w:num>
  <w:num w:numId="5" w16cid:durableId="1424841119">
    <w:abstractNumId w:val="9"/>
  </w:num>
  <w:num w:numId="6" w16cid:durableId="1117523323">
    <w:abstractNumId w:val="5"/>
  </w:num>
  <w:num w:numId="7" w16cid:durableId="550847803">
    <w:abstractNumId w:val="12"/>
  </w:num>
  <w:num w:numId="8" w16cid:durableId="519974638">
    <w:abstractNumId w:val="7"/>
  </w:num>
  <w:num w:numId="9" w16cid:durableId="152796502">
    <w:abstractNumId w:val="0"/>
  </w:num>
  <w:num w:numId="10" w16cid:durableId="1131434214">
    <w:abstractNumId w:val="11"/>
  </w:num>
  <w:num w:numId="11" w16cid:durableId="583296455">
    <w:abstractNumId w:val="2"/>
  </w:num>
  <w:num w:numId="12" w16cid:durableId="430273762">
    <w:abstractNumId w:val="6"/>
  </w:num>
  <w:num w:numId="13" w16cid:durableId="970864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AFC"/>
    <w:rsid w:val="002C6AFC"/>
    <w:rsid w:val="005903A1"/>
    <w:rsid w:val="007C2B54"/>
    <w:rsid w:val="00AC4F2A"/>
    <w:rsid w:val="00B74156"/>
    <w:rsid w:val="00B95D15"/>
    <w:rsid w:val="00BF7688"/>
    <w:rsid w:val="00C2494C"/>
    <w:rsid w:val="00C54D06"/>
    <w:rsid w:val="00D02E21"/>
    <w:rsid w:val="00ED2E3D"/>
    <w:rsid w:val="00FC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BA5A0"/>
  <w15:docId w15:val="{3089186F-9260-CD47-A625-0391D645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3E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EFB"/>
  </w:style>
  <w:style w:type="paragraph" w:styleId="Footer">
    <w:name w:val="footer"/>
    <w:basedOn w:val="Normal"/>
    <w:link w:val="FooterChar"/>
    <w:uiPriority w:val="99"/>
    <w:unhideWhenUsed/>
    <w:rsid w:val="00FC3E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.do/" TargetMode="External"/><Relationship Id="rId13" Type="http://schemas.openxmlformats.org/officeDocument/2006/relationships/hyperlink" Target="https://pubmed.ncbi.nlm.nih.gov/34320380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github.com/UofT-DSI/sampling/blob/main/lectures/00-Introduction-slides.pptx" TargetMode="External"/><Relationship Id="rId12" Type="http://schemas.openxmlformats.org/officeDocument/2006/relationships/hyperlink" Target="https://doi.org/10.1111/padr.12289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UofT-DSI/sampling/blob/main/assessment/ASSIGNMENT%20-%20Questionnaire%20Design%20(Part%20B).md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ofT-DSI/sampling/blob/main/lectures/02-Populations%2C%20censuses%2C%20surveys%2C%20and%20observational%20data-slides.pptx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UofT-DSI/sampling/blob/main/lectures/03-Essentials%20of%20sampling%2C%20asking%2C%20and%20observing-slides.ppt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UofT-DSI/sampling/blob/main/lectures/01-Probability-slides.pptx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li.do/" TargetMode="External"/><Relationship Id="rId14" Type="http://schemas.openxmlformats.org/officeDocument/2006/relationships/hyperlink" Target="https://github.com/UofT-DSI/sampling/blob/main/assessment/ASSIGNMENT%20-%20Questionnaire%20Design%20(Part%20A).md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</cp:lastModifiedBy>
  <cp:revision>6</cp:revision>
  <dcterms:created xsi:type="dcterms:W3CDTF">2024-02-16T23:52:00Z</dcterms:created>
  <dcterms:modified xsi:type="dcterms:W3CDTF">2024-02-28T15:30:00Z</dcterms:modified>
</cp:coreProperties>
</file>