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A84" w:rsidRDefault="00DE0EEF">
      <w:pPr>
        <w:pStyle w:val="FicheTitre"/>
        <w:rPr>
          <w:rFonts w:cs="Arial Narrow"/>
          <w:b w:val="0"/>
          <w:bCs/>
          <w:spacing w:val="50"/>
          <w:szCs w:val="17"/>
        </w:rPr>
      </w:pPr>
      <w:r>
        <mc:AlternateContent>
          <mc:Choice Requires="wps">
            <w:drawing>
              <wp:anchor distT="0" distB="0" distL="114300" distR="114300" simplePos="0" relativeHeight="251658240" behindDoc="0" locked="0" layoutInCell="1" allowOverlap="1">
                <wp:simplePos x="0" y="0"/>
                <wp:positionH relativeFrom="column">
                  <wp:posOffset>1998980</wp:posOffset>
                </wp:positionH>
                <wp:positionV relativeFrom="paragraph">
                  <wp:posOffset>-328295</wp:posOffset>
                </wp:positionV>
                <wp:extent cx="2190750" cy="457200"/>
                <wp:effectExtent l="0" t="0" r="1270" b="444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A84" w:rsidRDefault="00EF7A84">
                            <w:pPr>
                              <w:jc w:val="right"/>
                              <w:rPr>
                                <w:rFonts w:ascii="Marianne Medium" w:hAnsi="Marianne Medium"/>
                                <w:sz w:val="22"/>
                                <w:szCs w:val="22"/>
                              </w:rPr>
                            </w:pPr>
                            <w:r>
                              <w:rPr>
                                <w:rFonts w:ascii="Marianne Medium" w:hAnsi="Marianne Medium"/>
                                <w:sz w:val="22"/>
                                <w:szCs w:val="22"/>
                              </w:rPr>
                              <w:t xml:space="preserve">Direction des </w:t>
                            </w:r>
                            <w:r>
                              <w:rPr>
                                <w:rFonts w:ascii="Marianne Medium" w:hAnsi="Marianne Medium"/>
                                <w:sz w:val="22"/>
                                <w:szCs w:val="22"/>
                              </w:rPr>
                              <w:br/>
                              <w:t>Affaires juridiques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7.4pt;margin-top:-25.85pt;width:17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" stroked="f">
                <v:textbox>
                  <w:txbxContent>
                    <w:p w:rsidR="00EF7A84" w:rsidRDefault="00EF7A84">
                      <w:pPr>
                        <w:jc w:val="right"/>
                        <w:rPr>
                          <w:rFonts w:ascii="Marianne Medium" w:hAnsi="Marianne Medium"/>
                          <w:sz w:val="22"/>
                          <w:szCs w:val="22"/>
                        </w:rPr>
                      </w:pPr>
                      <w:r>
                        <w:rPr>
                          <w:rFonts w:ascii="Marianne Medium" w:hAnsi="Marianne Medium"/>
                          <w:sz w:val="22"/>
                          <w:szCs w:val="22"/>
                        </w:rPr>
                        <w:t xml:space="preserve">Direction des </w:t>
                      </w:r>
                      <w:r>
                        <w:rPr>
                          <w:rFonts w:ascii="Marianne Medium" w:hAnsi="Marianne Medium"/>
                          <w:sz w:val="22"/>
                          <w:szCs w:val="22"/>
                        </w:rPr>
                        <w:br/>
                        <w:t>Affaires juridiques</w:t>
                      </w:r>
                    </w:p>
                  </w:txbxContent>
                </v:textbox>
              </v:shape>
            </w:pict>
          </mc:Fallback>
        </mc:AlternateContent>
      </w:r>
    </w:p>
    <w:p w:rsidR="00EF7A84" w:rsidRDefault="00EF7A84">
      <w:pPr>
        <w:pStyle w:val="FicheTitre"/>
        <w:rPr>
          <w:rFonts w:cs="Arial Narrow"/>
          <w:b w:val="0"/>
          <w:bCs/>
          <w:spacing w:val="50"/>
          <w:szCs w:val="17"/>
        </w:rPr>
      </w:pPr>
    </w:p>
    <w:p w:rsidR="00EF7A84" w:rsidRDefault="00DE0EEF">
      <w:pPr>
        <w:pStyle w:val="FicheTitre"/>
        <w:rPr>
          <w:rFonts w:cs="Arial Narrow"/>
          <w:b w:val="0"/>
          <w:bCs/>
          <w:spacing w:val="50"/>
          <w:szCs w:val="17"/>
        </w:rPr>
        <w:sectPr w:rsidR="00EF7A8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20" w:footer="680" w:gutter="0"/>
          <w:cols w:space="720"/>
          <w:docGrid w:linePitch="360"/>
        </w:sectPr>
      </w:pPr>
      <w:r>
        <w:drawing>
          <wp:anchor distT="0" distB="0" distL="114300" distR="114300" simplePos="0" relativeHeight="251657216" behindDoc="0" locked="0" layoutInCell="1" allowOverlap="1">
            <wp:simplePos x="0" y="0"/>
            <wp:positionH relativeFrom="margin">
              <wp:posOffset>-628650</wp:posOffset>
            </wp:positionH>
            <wp:positionV relativeFrom="margin">
              <wp:posOffset>-796290</wp:posOffset>
            </wp:positionV>
            <wp:extent cx="2562225" cy="1571625"/>
            <wp:effectExtent l="0" t="0" r="9525" b="9525"/>
            <wp:wrapSquare wrapText="bothSides"/>
            <wp:docPr id="4" name="Image 4" descr="MEFSIN-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FSIN-CMJ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222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889" w:type="dxa"/>
        <w:shd w:val="clear" w:color="auto" w:fill="465F9D"/>
        <w:tblLayout w:type="fixed"/>
        <w:tblLook w:val="0000" w:firstRow="0" w:lastRow="0" w:firstColumn="0" w:lastColumn="0" w:noHBand="0" w:noVBand="0"/>
      </w:tblPr>
      <w:tblGrid>
        <w:gridCol w:w="9039"/>
        <w:gridCol w:w="850"/>
      </w:tblGrid>
      <w:tr w:rsidR="00EF7A84">
        <w:tc>
          <w:tcPr>
            <w:tcW w:w="9039" w:type="dxa"/>
            <w:shd w:val="clear" w:color="auto" w:fill="465F9D"/>
          </w:tcPr>
          <w:p w:rsidR="00EF7A84" w:rsidRDefault="00EF7A84">
            <w:pPr>
              <w:pStyle w:val="Titre8"/>
              <w:tabs>
                <w:tab w:val="num" w:pos="0"/>
                <w:tab w:val="right" w:pos="9639"/>
              </w:tabs>
              <w:spacing w:before="120" w:after="120"/>
              <w:rPr>
                <w:rFonts w:ascii="Marianne" w:hAnsi="Marianne"/>
                <w:caps/>
                <w:color w:val="FFFFFF"/>
                <w:sz w:val="28"/>
                <w:szCs w:val="28"/>
              </w:rPr>
            </w:pPr>
            <w:r>
              <w:rPr>
                <w:rFonts w:ascii="Marianne" w:hAnsi="Marianne"/>
                <w:b w:val="0"/>
                <w:caps/>
                <w:color w:val="FFFFFF"/>
              </w:rPr>
              <w:lastRenderedPageBreak/>
              <w:t>MARCHES PUBLICS</w:t>
            </w:r>
          </w:p>
          <w:p w:rsidR="00EF7A84" w:rsidRDefault="00EF7A84">
            <w:pPr>
              <w:pStyle w:val="Titre8"/>
              <w:tabs>
                <w:tab w:val="num" w:pos="0"/>
                <w:tab w:val="right" w:pos="9639"/>
              </w:tabs>
              <w:rPr>
                <w:rFonts w:ascii="Marianne" w:hAnsi="Marianne"/>
                <w:color w:val="FFFFFF"/>
                <w:sz w:val="28"/>
                <w:szCs w:val="28"/>
              </w:rPr>
            </w:pPr>
            <w:r>
              <w:rPr>
                <w:rFonts w:ascii="Marianne" w:hAnsi="Marianne"/>
                <w:caps/>
                <w:color w:val="FFFFFF"/>
                <w:sz w:val="28"/>
                <w:szCs w:val="28"/>
              </w:rPr>
              <w:t>DECLARATION DU candidat INDIVIDUEL</w:t>
            </w:r>
          </w:p>
          <w:p w:rsidR="00EF7A84" w:rsidRDefault="00EF7A84">
            <w:pPr>
              <w:spacing w:before="120" w:after="120"/>
              <w:jc w:val="center"/>
              <w:rPr>
                <w:caps/>
                <w:color w:val="FFFFFF"/>
                <w:sz w:val="28"/>
                <w:szCs w:val="28"/>
              </w:rPr>
            </w:pPr>
            <w:r>
              <w:rPr>
                <w:rFonts w:ascii="Marianne" w:hAnsi="Marianne" w:cs="Arial"/>
                <w:b/>
                <w:color w:val="FFFFFF"/>
                <w:sz w:val="28"/>
                <w:szCs w:val="28"/>
              </w:rPr>
              <w:t>OU DU MEMBRE DU GROUPEMENT</w:t>
            </w:r>
            <w:r>
              <w:rPr>
                <w:rStyle w:val="Caractresdenotedebasdepage"/>
                <w:rFonts w:ascii="Marianne" w:hAnsi="Marianne"/>
                <w:b/>
                <w:color w:val="FFFFFF"/>
                <w:sz w:val="28"/>
                <w:szCs w:val="28"/>
              </w:rPr>
              <w:footnoteReference w:id="1"/>
            </w:r>
          </w:p>
        </w:tc>
        <w:tc>
          <w:tcPr>
            <w:tcW w:w="850" w:type="dxa"/>
            <w:shd w:val="clear" w:color="auto" w:fill="465F9D"/>
          </w:tcPr>
          <w:p w:rsidR="00EF7A84" w:rsidRDefault="00EF7A84">
            <w:pPr>
              <w:pStyle w:val="Titre8"/>
              <w:numPr>
                <w:ilvl w:val="0"/>
                <w:numId w:val="0"/>
              </w:numPr>
              <w:tabs>
                <w:tab w:val="right" w:pos="9639"/>
              </w:tabs>
              <w:spacing w:before="120" w:after="120"/>
              <w:jc w:val="left"/>
              <w:rPr>
                <w:rFonts w:ascii="Marianne" w:hAnsi="Marianne"/>
                <w:color w:val="FFFFFF"/>
              </w:rPr>
            </w:pPr>
            <w:r>
              <w:rPr>
                <w:rFonts w:ascii="Marianne" w:hAnsi="Marianne"/>
                <w:caps/>
                <w:color w:val="FFFFFF"/>
                <w:sz w:val="28"/>
                <w:szCs w:val="28"/>
              </w:rPr>
              <w:t>DC2</w:t>
            </w:r>
          </w:p>
        </w:tc>
      </w:tr>
    </w:tbl>
    <w:p w:rsidR="00EF7A84" w:rsidRDefault="00EF7A84">
      <w:pPr>
        <w:jc w:val="both"/>
        <w:rPr>
          <w:rFonts w:ascii="Arial" w:hAnsi="Arial" w:cs="Arial"/>
        </w:rPr>
      </w:pPr>
    </w:p>
    <w:p w:rsidR="00EF7A84" w:rsidRPr="00F348F6" w:rsidRDefault="00EF7A84">
      <w:pPr>
        <w:pStyle w:val="Titre2"/>
        <w:jc w:val="both"/>
        <w:rPr>
          <w:rFonts w:ascii="Marianne" w:hAnsi="Marianne" w:cs="Arial"/>
          <w:b w:val="0"/>
          <w:i/>
          <w:color w:val="D9D9D9"/>
          <w:sz w:val="18"/>
          <w:szCs w:val="18"/>
        </w:rPr>
      </w:pPr>
      <w:r w:rsidRPr="00F348F6">
        <w:rPr>
          <w:rFonts w:ascii="Marianne" w:hAnsi="Marianne" w:cs="Arial"/>
          <w:b w:val="0"/>
          <w:i/>
          <w:color w:val="D9D9D9"/>
          <w:sz w:val="18"/>
          <w:szCs w:val="18"/>
        </w:rPr>
        <w:t>Le formulaire DC2 est un modèle de déclaration qui peut être utilisé par les candidats aux marchés publics (marchés ou accords-cadres) à l'appui de leur candidature (formulaire DC1).</w:t>
      </w:r>
    </w:p>
    <w:p w:rsidR="00EF7A84" w:rsidRPr="00F348F6" w:rsidRDefault="00EF7A84">
      <w:pPr>
        <w:pStyle w:val="Titre2"/>
        <w:jc w:val="both"/>
        <w:rPr>
          <w:rFonts w:ascii="Marianne" w:hAnsi="Marianne" w:cs="Arial"/>
          <w:b w:val="0"/>
          <w:i/>
          <w:color w:val="D9D9D9"/>
          <w:sz w:val="18"/>
          <w:szCs w:val="18"/>
        </w:rPr>
      </w:pPr>
      <w:r w:rsidRPr="00F348F6">
        <w:rPr>
          <w:rFonts w:ascii="Marianne" w:hAnsi="Marianne" w:cs="Arial"/>
          <w:b w:val="0"/>
          <w:i/>
          <w:color w:val="D9D9D9"/>
          <w:sz w:val="18"/>
          <w:szCs w:val="18"/>
        </w:rPr>
        <w:t>En cas d’allotissement, ce document doit être fourni pour chacun des lots de la consultation.</w:t>
      </w:r>
    </w:p>
    <w:p w:rsidR="00EF7A84" w:rsidRPr="00F348F6" w:rsidRDefault="00EF7A84">
      <w:pPr>
        <w:rPr>
          <w:rFonts w:ascii="Marianne" w:hAnsi="Marianne"/>
          <w:color w:val="D9D9D9"/>
        </w:rPr>
      </w:pPr>
    </w:p>
    <w:p w:rsidR="00EF7A84" w:rsidRPr="00F348F6" w:rsidRDefault="00EF7A84">
      <w:pPr>
        <w:pStyle w:val="Lgende"/>
        <w:spacing w:before="0" w:after="0"/>
        <w:jc w:val="both"/>
        <w:rPr>
          <w:rFonts w:ascii="Marianne" w:hAnsi="Marianne" w:cs="Arial"/>
          <w:color w:val="D9D9D9"/>
          <w:sz w:val="18"/>
          <w:szCs w:val="18"/>
        </w:rPr>
      </w:pPr>
      <w:r w:rsidRPr="00F348F6">
        <w:rPr>
          <w:rFonts w:ascii="Marianne" w:hAnsi="Marianne" w:cs="Arial"/>
          <w:color w:val="D9D9D9"/>
          <w:sz w:val="18"/>
          <w:szCs w:val="18"/>
        </w:rPr>
        <w:t>En cas de candidature groupée, il est rempli par chaque membre du groupement.</w:t>
      </w:r>
    </w:p>
    <w:p w:rsidR="00EF7A84" w:rsidRPr="00F348F6" w:rsidRDefault="00EF7A84">
      <w:pPr>
        <w:rPr>
          <w:rFonts w:ascii="Marianne" w:hAnsi="Marianne"/>
          <w:color w:val="D9D9D9"/>
        </w:rPr>
      </w:pPr>
    </w:p>
    <w:p w:rsidR="00EF7A84" w:rsidRPr="00F348F6" w:rsidRDefault="00EF7A84">
      <w:pPr>
        <w:jc w:val="both"/>
        <w:rPr>
          <w:rFonts w:ascii="Marianne" w:hAnsi="Marianne" w:cs="Arial"/>
          <w:i/>
          <w:color w:val="D9D9D9"/>
          <w:sz w:val="18"/>
          <w:szCs w:val="18"/>
        </w:rPr>
      </w:pPr>
      <w:r w:rsidRPr="00F348F6">
        <w:rPr>
          <w:rFonts w:ascii="Marianne" w:hAnsi="Marianne" w:cs="Arial"/>
          <w:i/>
          <w:color w:val="D9D9D9"/>
          <w:sz w:val="18"/>
          <w:szCs w:val="18"/>
        </w:rPr>
        <w:t>En complément de sa lettre de candidature (formulaire DC1), le candidat individuel ou chacun des membres du groupement peut produire, en annexe du DC2, les éléments demandés par l’acheteur dans l'avis d'appel à la concurrence</w:t>
      </w:r>
      <w:r w:rsidRPr="00F348F6">
        <w:rPr>
          <w:rFonts w:ascii="Marianne" w:hAnsi="Marianne" w:cs="Arial"/>
          <w:color w:val="D9D9D9"/>
        </w:rPr>
        <w:t xml:space="preserve"> </w:t>
      </w:r>
      <w:r w:rsidRPr="00F348F6">
        <w:rPr>
          <w:rFonts w:ascii="Marianne" w:hAnsi="Marianne" w:cs="Arial"/>
          <w:i/>
          <w:color w:val="D9D9D9"/>
          <w:sz w:val="18"/>
          <w:szCs w:val="18"/>
        </w:rPr>
        <w:t>ou dans l’invitation à confirmer l’intérêt, ou en l’absence d’un tel avis ou d’une telle invitation, dans les documents de la consultation.</w:t>
      </w:r>
    </w:p>
    <w:p w:rsidR="00EF7A84" w:rsidRPr="00F348F6" w:rsidRDefault="00EF7A84">
      <w:pPr>
        <w:jc w:val="both"/>
        <w:rPr>
          <w:rFonts w:ascii="Marianne" w:hAnsi="Marianne" w:cs="Arial"/>
          <w:i/>
          <w:iCs/>
          <w:color w:val="D9D9D9"/>
        </w:rPr>
      </w:pPr>
    </w:p>
    <w:p w:rsidR="00EF7A84" w:rsidRPr="00F348F6" w:rsidRDefault="00EF7A84">
      <w:pPr>
        <w:pStyle w:val="Titre2"/>
        <w:jc w:val="both"/>
        <w:rPr>
          <w:rFonts w:ascii="Marianne" w:hAnsi="Marianne" w:cs="Arial"/>
          <w:b w:val="0"/>
          <w:bCs w:val="0"/>
          <w:i/>
          <w:iCs/>
          <w:color w:val="D9D9D9"/>
          <w:sz w:val="18"/>
          <w:szCs w:val="18"/>
        </w:rPr>
      </w:pPr>
      <w:r w:rsidRPr="00F348F6">
        <w:rPr>
          <w:rFonts w:ascii="Marianne" w:hAnsi="Marianne" w:cs="Arial"/>
          <w:b w:val="0"/>
          <w:i/>
          <w:color w:val="D9D9D9"/>
          <w:sz w:val="18"/>
          <w:szCs w:val="18"/>
        </w:rPr>
        <w:t xml:space="preserve">Il est rappelé qu’en application du code de la commande publique, et notamment ses </w:t>
      </w:r>
      <w:hyperlink r:id="rId16" w:history="1">
        <w:r w:rsidRPr="00F348F6">
          <w:rPr>
            <w:rStyle w:val="Lienhypertexte"/>
            <w:rFonts w:ascii="Marianne" w:hAnsi="Marianne" w:cs="Arial"/>
            <w:b w:val="0"/>
            <w:i/>
            <w:color w:val="D9D9D9"/>
            <w:sz w:val="18"/>
            <w:szCs w:val="18"/>
          </w:rPr>
          <w:t>articles</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L.</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1110-1</w:t>
        </w:r>
      </w:hyperlink>
      <w:r w:rsidRPr="00F348F6">
        <w:rPr>
          <w:rFonts w:ascii="Marianne" w:hAnsi="Marianne" w:cs="Arial"/>
          <w:b w:val="0"/>
          <w:i/>
          <w:color w:val="D9D9D9"/>
          <w:sz w:val="18"/>
          <w:szCs w:val="18"/>
        </w:rPr>
        <w:t xml:space="preserve">, et </w:t>
      </w:r>
      <w:hyperlink r:id="rId17"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2162-1 </w:t>
        </w:r>
        <w:r w:rsidRPr="00F348F6">
          <w:rPr>
            <w:rStyle w:val="Lienhypertexte"/>
            <w:rFonts w:ascii="Marianne" w:hAnsi="Marianne" w:cs="Marianne"/>
            <w:b w:val="0"/>
            <w:i/>
            <w:color w:val="D9D9D9"/>
            <w:sz w:val="18"/>
            <w:szCs w:val="18"/>
          </w:rPr>
          <w:t>à</w:t>
        </w:r>
        <w:r w:rsidRPr="00F348F6">
          <w:rPr>
            <w:rStyle w:val="Lienhypertexte"/>
            <w:rFonts w:ascii="Marianne" w:hAnsi="Marianne" w:cs="Arial"/>
            <w:b w:val="0"/>
            <w:i/>
            <w:color w:val="D9D9D9"/>
            <w:sz w:val="18"/>
            <w:szCs w:val="18"/>
          </w:rPr>
          <w:t xml:space="preserve"> 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2162-6</w:t>
        </w:r>
      </w:hyperlink>
      <w:r w:rsidRPr="00F348F6">
        <w:rPr>
          <w:rFonts w:ascii="Marianne" w:hAnsi="Marianne" w:cs="Arial"/>
          <w:b w:val="0"/>
          <w:i/>
          <w:color w:val="D9D9D9"/>
          <w:sz w:val="18"/>
          <w:szCs w:val="18"/>
        </w:rPr>
        <w:t xml:space="preserve">, </w:t>
      </w:r>
      <w:hyperlink r:id="rId18"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2162-7 </w:t>
        </w:r>
        <w:r w:rsidRPr="00F348F6">
          <w:rPr>
            <w:rStyle w:val="Lienhypertexte"/>
            <w:rFonts w:ascii="Marianne" w:hAnsi="Marianne" w:cs="Marianne"/>
            <w:b w:val="0"/>
            <w:i/>
            <w:color w:val="D9D9D9"/>
            <w:sz w:val="18"/>
            <w:szCs w:val="18"/>
          </w:rPr>
          <w:t>à</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2162-12</w:t>
        </w:r>
      </w:hyperlink>
      <w:r w:rsidRPr="00F348F6">
        <w:rPr>
          <w:rFonts w:ascii="Marianne" w:hAnsi="Marianne" w:cs="Arial"/>
          <w:b w:val="0"/>
          <w:i/>
          <w:color w:val="D9D9D9"/>
          <w:sz w:val="18"/>
          <w:szCs w:val="18"/>
        </w:rPr>
        <w:t xml:space="preserve">, </w:t>
      </w:r>
      <w:hyperlink r:id="rId19"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2162-13 </w:t>
        </w:r>
        <w:r w:rsidRPr="00F348F6">
          <w:rPr>
            <w:rStyle w:val="Lienhypertexte"/>
            <w:rFonts w:ascii="Marianne" w:hAnsi="Marianne" w:cs="Marianne"/>
            <w:b w:val="0"/>
            <w:i/>
            <w:color w:val="D9D9D9"/>
            <w:sz w:val="18"/>
            <w:szCs w:val="18"/>
          </w:rPr>
          <w:t>à</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2162-14</w:t>
        </w:r>
      </w:hyperlink>
      <w:r w:rsidRPr="00F348F6">
        <w:rPr>
          <w:rFonts w:ascii="Marianne" w:hAnsi="Marianne" w:cs="Arial"/>
          <w:b w:val="0"/>
          <w:i/>
          <w:color w:val="D9D9D9"/>
          <w:sz w:val="18"/>
          <w:szCs w:val="18"/>
        </w:rPr>
        <w:t xml:space="preserve"> et </w:t>
      </w:r>
      <w:hyperlink r:id="rId20"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2162-15 </w:t>
        </w:r>
        <w:r w:rsidRPr="00F348F6">
          <w:rPr>
            <w:rStyle w:val="Lienhypertexte"/>
            <w:rFonts w:ascii="Marianne" w:hAnsi="Marianne" w:cs="Marianne"/>
            <w:b w:val="0"/>
            <w:i/>
            <w:color w:val="D9D9D9"/>
            <w:sz w:val="18"/>
            <w:szCs w:val="18"/>
          </w:rPr>
          <w:t>à</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2162-21</w:t>
        </w:r>
      </w:hyperlink>
      <w:r w:rsidRPr="00F348F6">
        <w:rPr>
          <w:rFonts w:ascii="Marianne" w:hAnsi="Marianne" w:cs="Arial"/>
          <w:b w:val="0"/>
          <w:i/>
          <w:color w:val="D9D9D9"/>
          <w:sz w:val="18"/>
          <w:szCs w:val="18"/>
        </w:rPr>
        <w:t xml:space="preserve"> (marchés publics autres que de défense ou de sécurité), ainsi que </w:t>
      </w:r>
      <w:hyperlink r:id="rId21"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23612-1 </w:t>
        </w:r>
        <w:r w:rsidRPr="00F348F6">
          <w:rPr>
            <w:rStyle w:val="Lienhypertexte"/>
            <w:rFonts w:ascii="Marianne" w:hAnsi="Marianne" w:cs="Marianne"/>
            <w:b w:val="0"/>
            <w:i/>
            <w:color w:val="D9D9D9"/>
            <w:sz w:val="18"/>
            <w:szCs w:val="18"/>
          </w:rPr>
          <w:t>à</w:t>
        </w:r>
        <w:r w:rsidRPr="00F348F6">
          <w:rPr>
            <w:rStyle w:val="Lienhypertexte"/>
            <w:rFonts w:ascii="Marianne" w:hAnsi="Marianne" w:cs="Arial"/>
            <w:b w:val="0"/>
            <w:i/>
            <w:color w:val="D9D9D9"/>
            <w:sz w:val="18"/>
            <w:szCs w:val="18"/>
          </w:rPr>
          <w:t xml:space="preserve"> 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2362-6</w:t>
        </w:r>
      </w:hyperlink>
      <w:r w:rsidRPr="00F348F6">
        <w:rPr>
          <w:rFonts w:ascii="Marianne" w:hAnsi="Marianne" w:cs="Arial"/>
          <w:b w:val="0"/>
          <w:i/>
          <w:color w:val="D9D9D9"/>
          <w:sz w:val="18"/>
          <w:szCs w:val="18"/>
        </w:rPr>
        <w:t xml:space="preserve">, </w:t>
      </w:r>
      <w:hyperlink r:id="rId22"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2362-7</w:t>
        </w:r>
      </w:hyperlink>
      <w:r w:rsidRPr="00F348F6">
        <w:rPr>
          <w:rFonts w:ascii="Marianne" w:hAnsi="Marianne" w:cs="Arial"/>
          <w:b w:val="0"/>
          <w:i/>
          <w:color w:val="D9D9D9"/>
          <w:sz w:val="18"/>
          <w:szCs w:val="18"/>
        </w:rPr>
        <w:t xml:space="preserve">, </w:t>
      </w:r>
      <w:hyperlink r:id="rId23"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2362-8</w:t>
        </w:r>
      </w:hyperlink>
      <w:r w:rsidRPr="00F348F6">
        <w:rPr>
          <w:rFonts w:ascii="Marianne" w:hAnsi="Marianne" w:cs="Arial"/>
          <w:b w:val="0"/>
          <w:i/>
          <w:color w:val="D9D9D9"/>
          <w:sz w:val="18"/>
          <w:szCs w:val="18"/>
        </w:rPr>
        <w:t xml:space="preserve">, </w:t>
      </w:r>
      <w:hyperlink r:id="rId24"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2362-9 </w:t>
        </w:r>
        <w:r w:rsidRPr="00F348F6">
          <w:rPr>
            <w:rStyle w:val="Lienhypertexte"/>
            <w:rFonts w:ascii="Marianne" w:hAnsi="Marianne" w:cs="Marianne"/>
            <w:b w:val="0"/>
            <w:i/>
            <w:color w:val="D9D9D9"/>
            <w:sz w:val="18"/>
            <w:szCs w:val="18"/>
          </w:rPr>
          <w:t>à</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2362-12</w:t>
        </w:r>
      </w:hyperlink>
      <w:r w:rsidRPr="00F348F6">
        <w:rPr>
          <w:rFonts w:ascii="Marianne" w:hAnsi="Marianne" w:cs="Arial"/>
          <w:b w:val="0"/>
          <w:i/>
          <w:color w:val="D9D9D9"/>
          <w:sz w:val="18"/>
          <w:szCs w:val="18"/>
        </w:rPr>
        <w:t>, et</w:t>
      </w:r>
      <w:r w:rsidRPr="00F348F6">
        <w:rPr>
          <w:rFonts w:ascii="Calibri" w:hAnsi="Calibri" w:cs="Calibri"/>
          <w:b w:val="0"/>
          <w:i/>
          <w:color w:val="D9D9D9"/>
          <w:sz w:val="18"/>
          <w:szCs w:val="18"/>
        </w:rPr>
        <w:t> </w:t>
      </w:r>
      <w:hyperlink r:id="rId25" w:history="1">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 xml:space="preserve">2362-13 </w:t>
        </w:r>
        <w:r w:rsidRPr="00F348F6">
          <w:rPr>
            <w:rStyle w:val="Lienhypertexte"/>
            <w:rFonts w:ascii="Marianne" w:hAnsi="Marianne" w:cs="Marianne"/>
            <w:b w:val="0"/>
            <w:i/>
            <w:color w:val="D9D9D9"/>
            <w:sz w:val="18"/>
            <w:szCs w:val="18"/>
          </w:rPr>
          <w:t>à</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R.</w:t>
        </w:r>
        <w:r w:rsidRPr="00F348F6">
          <w:rPr>
            <w:rStyle w:val="Lienhypertexte"/>
            <w:rFonts w:ascii="Calibri" w:hAnsi="Calibri" w:cs="Calibri"/>
            <w:b w:val="0"/>
            <w:i/>
            <w:color w:val="D9D9D9"/>
            <w:sz w:val="18"/>
            <w:szCs w:val="18"/>
          </w:rPr>
          <w:t> </w:t>
        </w:r>
        <w:r w:rsidRPr="00F348F6">
          <w:rPr>
            <w:rStyle w:val="Lienhypertexte"/>
            <w:rFonts w:ascii="Marianne" w:hAnsi="Marianne" w:cs="Arial"/>
            <w:b w:val="0"/>
            <w:i/>
            <w:color w:val="D9D9D9"/>
            <w:sz w:val="18"/>
            <w:szCs w:val="18"/>
          </w:rPr>
          <w:t>2362-18</w:t>
        </w:r>
      </w:hyperlink>
      <w:r w:rsidRPr="00F348F6">
        <w:rPr>
          <w:rFonts w:ascii="Marianne" w:hAnsi="Marianne" w:cs="Arial"/>
          <w:b w:val="0"/>
          <w:i/>
          <w:color w:val="D9D9D9"/>
          <w:sz w:val="18"/>
          <w:szCs w:val="18"/>
        </w:rPr>
        <w:t xml:space="preserve"> (marchés de défense ou de sécurité), le vocable de «</w:t>
      </w:r>
      <w:r w:rsidRPr="00F348F6">
        <w:rPr>
          <w:rFonts w:ascii="Calibri" w:hAnsi="Calibri" w:cs="Calibri"/>
          <w:b w:val="0"/>
          <w:i/>
          <w:color w:val="D9D9D9"/>
          <w:sz w:val="18"/>
          <w:szCs w:val="18"/>
        </w:rPr>
        <w:t> </w:t>
      </w:r>
      <w:r w:rsidRPr="00F348F6">
        <w:rPr>
          <w:rFonts w:ascii="Marianne" w:hAnsi="Marianne" w:cs="Arial"/>
          <w:b w:val="0"/>
          <w:i/>
          <w:color w:val="D9D9D9"/>
          <w:sz w:val="18"/>
          <w:szCs w:val="18"/>
        </w:rPr>
        <w:t>march</w:t>
      </w:r>
      <w:r w:rsidRPr="00F348F6">
        <w:rPr>
          <w:rFonts w:ascii="Marianne" w:hAnsi="Marianne" w:cs="Marianne"/>
          <w:b w:val="0"/>
          <w:i/>
          <w:color w:val="D9D9D9"/>
          <w:sz w:val="18"/>
          <w:szCs w:val="18"/>
        </w:rPr>
        <w:t>é</w:t>
      </w:r>
      <w:r w:rsidRPr="00F348F6">
        <w:rPr>
          <w:rFonts w:ascii="Marianne" w:hAnsi="Marianne" w:cs="Arial"/>
          <w:b w:val="0"/>
          <w:i/>
          <w:color w:val="D9D9D9"/>
          <w:sz w:val="18"/>
          <w:szCs w:val="18"/>
        </w:rPr>
        <w:t xml:space="preserve"> public</w:t>
      </w:r>
      <w:r w:rsidRPr="00F348F6">
        <w:rPr>
          <w:rFonts w:ascii="Calibri" w:hAnsi="Calibri" w:cs="Calibri"/>
          <w:b w:val="0"/>
          <w:i/>
          <w:color w:val="D9D9D9"/>
          <w:sz w:val="18"/>
          <w:szCs w:val="18"/>
        </w:rPr>
        <w:t> </w:t>
      </w:r>
      <w:r w:rsidRPr="00F348F6">
        <w:rPr>
          <w:rFonts w:ascii="Marianne" w:hAnsi="Marianne" w:cs="Marianne"/>
          <w:b w:val="0"/>
          <w:i/>
          <w:color w:val="D9D9D9"/>
          <w:sz w:val="18"/>
          <w:szCs w:val="18"/>
        </w:rPr>
        <w:t>»</w:t>
      </w:r>
      <w:r w:rsidRPr="00F348F6">
        <w:rPr>
          <w:rFonts w:ascii="Marianne" w:hAnsi="Marianne" w:cs="Arial"/>
          <w:b w:val="0"/>
          <w:i/>
          <w:color w:val="D9D9D9"/>
          <w:sz w:val="18"/>
          <w:szCs w:val="18"/>
        </w:rPr>
        <w:t xml:space="preserve"> recouvre aussi les march</w:t>
      </w:r>
      <w:r w:rsidRPr="00F348F6">
        <w:rPr>
          <w:rFonts w:ascii="Marianne" w:hAnsi="Marianne" w:cs="Marianne"/>
          <w:b w:val="0"/>
          <w:i/>
          <w:color w:val="D9D9D9"/>
          <w:sz w:val="18"/>
          <w:szCs w:val="18"/>
        </w:rPr>
        <w:t>é</w:t>
      </w:r>
      <w:r w:rsidRPr="00F348F6">
        <w:rPr>
          <w:rFonts w:ascii="Marianne" w:hAnsi="Marianne" w:cs="Arial"/>
          <w:b w:val="0"/>
          <w:i/>
          <w:color w:val="D9D9D9"/>
          <w:sz w:val="18"/>
          <w:szCs w:val="18"/>
        </w:rPr>
        <w:t>s de partenariat et les march</w:t>
      </w:r>
      <w:r w:rsidRPr="00F348F6">
        <w:rPr>
          <w:rFonts w:ascii="Marianne" w:hAnsi="Marianne" w:cs="Marianne"/>
          <w:b w:val="0"/>
          <w:i/>
          <w:color w:val="D9D9D9"/>
          <w:sz w:val="18"/>
          <w:szCs w:val="18"/>
        </w:rPr>
        <w:t>é</w:t>
      </w:r>
      <w:r w:rsidRPr="00F348F6">
        <w:rPr>
          <w:rFonts w:ascii="Marianne" w:hAnsi="Marianne" w:cs="Arial"/>
          <w:b w:val="0"/>
          <w:i/>
          <w:color w:val="D9D9D9"/>
          <w:sz w:val="18"/>
          <w:szCs w:val="18"/>
        </w:rPr>
        <w:t>s de défense ou de sécurité (MDS) ainsi que les marchés subséquents et les marchés spécifiques, indépendamment des techniques d’achats utilisées (accords-cadres s’exécutant par la conclusion de marchés subséquents ou par l’émission de bons de commande, concours, systèmes d’acquisition dynamiques, catalogues électroniques et enchères électroniques), qu’ils soient ou non soumis aux obligations relatives à la préparation et à la passation prévues par ce code. Dans tous ces cas, le présent formulaire type est utilisable.</w:t>
      </w:r>
    </w:p>
    <w:p w:rsidR="00EF7A84" w:rsidRDefault="00EF7A84">
      <w:pPr>
        <w:jc w:val="both"/>
        <w:rPr>
          <w:rFonts w:ascii="Marianne" w:hAnsi="Marianne" w:cs="Arial"/>
          <w:i/>
          <w:sz w:val="18"/>
          <w:szCs w:val="18"/>
        </w:rPr>
      </w:pPr>
    </w:p>
    <w:p w:rsidR="00EF7A84" w:rsidRDefault="00EF7A84">
      <w:pPr>
        <w:rPr>
          <w:rFonts w:ascii="Marianne" w:hAnsi="Marianne" w:cs="Arial"/>
          <w:iCs/>
        </w:rPr>
      </w:pPr>
    </w:p>
    <w:tbl>
      <w:tblPr>
        <w:tblW w:w="0" w:type="auto"/>
        <w:shd w:val="clear" w:color="auto" w:fill="465F9D"/>
        <w:tblLayout w:type="fixed"/>
        <w:tblCellMar>
          <w:left w:w="71" w:type="dxa"/>
          <w:right w:w="71" w:type="dxa"/>
        </w:tblCellMar>
        <w:tblLook w:val="0000" w:firstRow="0" w:lastRow="0" w:firstColumn="0" w:lastColumn="0" w:noHBand="0" w:noVBand="0"/>
      </w:tblPr>
      <w:tblGrid>
        <w:gridCol w:w="9710"/>
      </w:tblGrid>
      <w:tr w:rsidR="00EF7A84">
        <w:tc>
          <w:tcPr>
            <w:tcW w:w="9710" w:type="dxa"/>
            <w:shd w:val="clear" w:color="auto" w:fill="465F9D"/>
          </w:tcPr>
          <w:p w:rsidR="00EF7A84" w:rsidRDefault="00EF7A84">
            <w:pPr>
              <w:tabs>
                <w:tab w:val="left" w:pos="-142"/>
                <w:tab w:val="left" w:pos="4111"/>
              </w:tabs>
              <w:jc w:val="both"/>
              <w:rPr>
                <w:rFonts w:ascii="Marianne" w:hAnsi="Marianne" w:cs="Arial"/>
                <w:i/>
                <w:iCs/>
                <w:color w:val="FFFFFF"/>
                <w:sz w:val="18"/>
                <w:szCs w:val="18"/>
              </w:rPr>
            </w:pPr>
            <w:r>
              <w:rPr>
                <w:rFonts w:ascii="Marianne" w:hAnsi="Marianne" w:cs="Arial"/>
                <w:b/>
                <w:bCs/>
                <w:color w:val="FFFFFF"/>
                <w:sz w:val="22"/>
                <w:szCs w:val="22"/>
              </w:rPr>
              <w:t>A - Identification de l’acheteur</w:t>
            </w:r>
          </w:p>
        </w:tc>
      </w:tr>
    </w:tbl>
    <w:p w:rsidR="00EF7A84" w:rsidRPr="00F348F6" w:rsidRDefault="00EF7A84">
      <w:pPr>
        <w:pStyle w:val="Titre1"/>
        <w:numPr>
          <w:ilvl w:val="0"/>
          <w:numId w:val="0"/>
        </w:numPr>
        <w:spacing w:before="120"/>
        <w:jc w:val="both"/>
        <w:rPr>
          <w:rFonts w:ascii="Marianne" w:hAnsi="Marianne" w:cs="Arial"/>
          <w:color w:val="D9D9D9"/>
          <w:sz w:val="18"/>
        </w:rPr>
      </w:pPr>
      <w:r w:rsidRPr="00F348F6">
        <w:rPr>
          <w:rFonts w:ascii="Marianne" w:hAnsi="Marianne" w:cs="Arial"/>
          <w:b w:val="0"/>
          <w:bCs w:val="0"/>
          <w:i/>
          <w:iCs/>
          <w:color w:val="D9D9D9"/>
          <w:sz w:val="16"/>
          <w:szCs w:val="18"/>
        </w:rPr>
        <w:t>(Reprendre le contenu de la mention figurant dans l’avis d’appel à la concurrence ou l’invitation à confirmer l’intérêt</w:t>
      </w:r>
      <w:r w:rsidRPr="00F348F6">
        <w:rPr>
          <w:rFonts w:ascii="Calibri" w:hAnsi="Calibri" w:cs="Calibri"/>
          <w:b w:val="0"/>
          <w:bCs w:val="0"/>
          <w:i/>
          <w:iCs/>
          <w:color w:val="D9D9D9"/>
          <w:sz w:val="16"/>
          <w:szCs w:val="18"/>
        </w:rPr>
        <w:t> </w:t>
      </w:r>
      <w:r w:rsidRPr="00F348F6">
        <w:rPr>
          <w:rFonts w:ascii="Marianne" w:hAnsi="Marianne" w:cs="Arial"/>
          <w:b w:val="0"/>
          <w:bCs w:val="0"/>
          <w:i/>
          <w:iCs/>
          <w:color w:val="D9D9D9"/>
          <w:sz w:val="16"/>
          <w:szCs w:val="18"/>
        </w:rPr>
        <w:t>; en cas de publication d</w:t>
      </w:r>
      <w:r w:rsidRPr="00F348F6">
        <w:rPr>
          <w:rFonts w:ascii="Marianne" w:hAnsi="Marianne" w:cs="Marianne"/>
          <w:b w:val="0"/>
          <w:bCs w:val="0"/>
          <w:i/>
          <w:iCs/>
          <w:color w:val="D9D9D9"/>
          <w:sz w:val="16"/>
          <w:szCs w:val="18"/>
        </w:rPr>
        <w:t>’</w:t>
      </w:r>
      <w:r w:rsidRPr="00F348F6">
        <w:rPr>
          <w:rFonts w:ascii="Marianne" w:hAnsi="Marianne" w:cs="Arial"/>
          <w:b w:val="0"/>
          <w:bCs w:val="0"/>
          <w:i/>
          <w:iCs/>
          <w:color w:val="D9D9D9"/>
          <w:sz w:val="16"/>
          <w:szCs w:val="18"/>
        </w:rPr>
        <w:t>une annonce au Journal officiel de l</w:t>
      </w:r>
      <w:r w:rsidRPr="00F348F6">
        <w:rPr>
          <w:rFonts w:ascii="Marianne" w:hAnsi="Marianne" w:cs="Marianne"/>
          <w:b w:val="0"/>
          <w:bCs w:val="0"/>
          <w:i/>
          <w:iCs/>
          <w:color w:val="D9D9D9"/>
          <w:sz w:val="16"/>
          <w:szCs w:val="18"/>
        </w:rPr>
        <w:t>’</w:t>
      </w:r>
      <w:r w:rsidRPr="00F348F6">
        <w:rPr>
          <w:rFonts w:ascii="Marianne" w:hAnsi="Marianne" w:cs="Arial"/>
          <w:b w:val="0"/>
          <w:bCs w:val="0"/>
          <w:i/>
          <w:iCs/>
          <w:color w:val="D9D9D9"/>
          <w:sz w:val="16"/>
          <w:szCs w:val="18"/>
        </w:rPr>
        <w:t>Union europ</w:t>
      </w:r>
      <w:r w:rsidRPr="00F348F6">
        <w:rPr>
          <w:rFonts w:ascii="Marianne" w:hAnsi="Marianne" w:cs="Marianne"/>
          <w:b w:val="0"/>
          <w:bCs w:val="0"/>
          <w:i/>
          <w:iCs/>
          <w:color w:val="D9D9D9"/>
          <w:sz w:val="16"/>
          <w:szCs w:val="18"/>
        </w:rPr>
        <w:t>é</w:t>
      </w:r>
      <w:r w:rsidRPr="00F348F6">
        <w:rPr>
          <w:rFonts w:ascii="Marianne" w:hAnsi="Marianne" w:cs="Arial"/>
          <w:b w:val="0"/>
          <w:bCs w:val="0"/>
          <w:i/>
          <w:iCs/>
          <w:color w:val="D9D9D9"/>
          <w:sz w:val="16"/>
          <w:szCs w:val="18"/>
        </w:rPr>
        <w:t>enne ou au Bulletin officiel des annonces de march</w:t>
      </w:r>
      <w:r w:rsidRPr="00F348F6">
        <w:rPr>
          <w:rFonts w:ascii="Marianne" w:hAnsi="Marianne" w:cs="Marianne"/>
          <w:b w:val="0"/>
          <w:bCs w:val="0"/>
          <w:i/>
          <w:iCs/>
          <w:color w:val="D9D9D9"/>
          <w:sz w:val="16"/>
          <w:szCs w:val="18"/>
        </w:rPr>
        <w:t>é</w:t>
      </w:r>
      <w:r w:rsidRPr="00F348F6">
        <w:rPr>
          <w:rFonts w:ascii="Marianne" w:hAnsi="Marianne" w:cs="Arial"/>
          <w:b w:val="0"/>
          <w:bCs w:val="0"/>
          <w:i/>
          <w:iCs/>
          <w:color w:val="D9D9D9"/>
          <w:sz w:val="16"/>
          <w:szCs w:val="18"/>
        </w:rPr>
        <w:t>s publics, la simple indication de la r</w:t>
      </w:r>
      <w:r w:rsidRPr="00F348F6">
        <w:rPr>
          <w:rFonts w:ascii="Marianne" w:hAnsi="Marianne" w:cs="Marianne"/>
          <w:b w:val="0"/>
          <w:bCs w:val="0"/>
          <w:i/>
          <w:iCs/>
          <w:color w:val="D9D9D9"/>
          <w:sz w:val="16"/>
          <w:szCs w:val="18"/>
        </w:rPr>
        <w:t>é</w:t>
      </w:r>
      <w:r w:rsidRPr="00F348F6">
        <w:rPr>
          <w:rFonts w:ascii="Marianne" w:hAnsi="Marianne" w:cs="Arial"/>
          <w:b w:val="0"/>
          <w:bCs w:val="0"/>
          <w:i/>
          <w:iCs/>
          <w:color w:val="D9D9D9"/>
          <w:sz w:val="16"/>
          <w:szCs w:val="18"/>
        </w:rPr>
        <w:t>f</w:t>
      </w:r>
      <w:r w:rsidRPr="00F348F6">
        <w:rPr>
          <w:rFonts w:ascii="Marianne" w:hAnsi="Marianne" w:cs="Marianne"/>
          <w:b w:val="0"/>
          <w:bCs w:val="0"/>
          <w:i/>
          <w:iCs/>
          <w:color w:val="D9D9D9"/>
          <w:sz w:val="16"/>
          <w:szCs w:val="18"/>
        </w:rPr>
        <w:t>é</w:t>
      </w:r>
      <w:r w:rsidRPr="00F348F6">
        <w:rPr>
          <w:rFonts w:ascii="Marianne" w:hAnsi="Marianne" w:cs="Arial"/>
          <w:b w:val="0"/>
          <w:bCs w:val="0"/>
          <w:i/>
          <w:iCs/>
          <w:color w:val="D9D9D9"/>
          <w:sz w:val="16"/>
          <w:szCs w:val="18"/>
        </w:rPr>
        <w:t>rence à cet avis est suffisante)</w:t>
      </w:r>
    </w:p>
    <w:p w:rsidR="00EF7A84" w:rsidRDefault="00EF7A84">
      <w:pPr>
        <w:rPr>
          <w:rFonts w:ascii="Marianne" w:hAnsi="Marianne" w:cs="Arial"/>
          <w:b/>
          <w:bCs/>
        </w:rPr>
      </w:pPr>
    </w:p>
    <w:p w:rsidR="006C3E91" w:rsidRDefault="006C3E91" w:rsidP="00AD42D1">
      <w:pPr>
        <w:pStyle w:val="En-tte"/>
        <w:tabs>
          <w:tab w:val="clear" w:pos="4536"/>
          <w:tab w:val="clear" w:pos="9072"/>
        </w:tabs>
        <w:jc w:val="center"/>
        <w:rPr>
          <w:rFonts w:ascii="Calibri" w:hAnsi="Calibri"/>
          <w:b/>
          <w:color w:val="4F81BD"/>
        </w:rPr>
      </w:pPr>
      <w:r>
        <w:rPr>
          <w:rFonts w:ascii="Calibri" w:hAnsi="Calibri"/>
          <w:b/>
          <w:color w:val="4F81BD"/>
        </w:rPr>
        <w:t>{{</w:t>
      </w:r>
      <w:proofErr w:type="spellStart"/>
      <w:proofErr w:type="gramStart"/>
      <w:r>
        <w:rPr>
          <w:rFonts w:ascii="Calibri" w:hAnsi="Calibri"/>
          <w:b/>
          <w:color w:val="4F81BD"/>
        </w:rPr>
        <w:t>nom_moa</w:t>
      </w:r>
      <w:proofErr w:type="spellEnd"/>
      <w:proofErr w:type="gramEnd"/>
      <w:r>
        <w:rPr>
          <w:rFonts w:ascii="Calibri" w:hAnsi="Calibri"/>
          <w:b/>
          <w:color w:val="4F81BD"/>
        </w:rPr>
        <w:t>}}</w:t>
      </w:r>
    </w:p>
    <w:p w:rsidR="006C3E91" w:rsidRDefault="006C3E91" w:rsidP="00AD42D1">
      <w:pPr>
        <w:pStyle w:val="En-tte"/>
        <w:tabs>
          <w:tab w:val="clear" w:pos="4536"/>
          <w:tab w:val="clear" w:pos="9072"/>
        </w:tabs>
        <w:jc w:val="center"/>
        <w:rPr>
          <w:rFonts w:ascii="Calibri" w:hAnsi="Calibri"/>
          <w:b/>
          <w:color w:val="4F81BD"/>
        </w:rPr>
      </w:pPr>
      <w:r>
        <w:rPr>
          <w:rFonts w:ascii="Calibri" w:hAnsi="Calibri"/>
          <w:b/>
          <w:color w:val="4F81BD"/>
        </w:rPr>
        <w:t>{{</w:t>
      </w:r>
      <w:proofErr w:type="spellStart"/>
      <w:proofErr w:type="gramStart"/>
      <w:r>
        <w:rPr>
          <w:rFonts w:ascii="Calibri" w:hAnsi="Calibri"/>
          <w:b/>
          <w:color w:val="4F81BD"/>
        </w:rPr>
        <w:t>adresse_moa</w:t>
      </w:r>
      <w:proofErr w:type="spellEnd"/>
      <w:proofErr w:type="gramEnd"/>
      <w:r>
        <w:rPr>
          <w:rFonts w:ascii="Calibri" w:hAnsi="Calibri"/>
          <w:b/>
          <w:color w:val="4F81BD"/>
        </w:rPr>
        <w:t>}}</w:t>
      </w:r>
    </w:p>
    <w:p w:rsidR="00EF7A84" w:rsidRDefault="00EF7A84">
      <w:pPr>
        <w:rPr>
          <w:rFonts w:ascii="Marianne" w:hAnsi="Marianne" w:cs="Arial"/>
          <w:b/>
          <w:bCs/>
        </w:rPr>
      </w:pPr>
    </w:p>
    <w:p w:rsidR="00EF7A84" w:rsidRDefault="00EF7A84">
      <w:pPr>
        <w:jc w:val="both"/>
        <w:rPr>
          <w:rFonts w:ascii="Marianne" w:hAnsi="Marianne" w:cs="Arial"/>
          <w:bCs/>
        </w:rPr>
      </w:pPr>
    </w:p>
    <w:tbl>
      <w:tblPr>
        <w:tblW w:w="9852" w:type="dxa"/>
        <w:shd w:val="clear" w:color="auto" w:fill="465F9D"/>
        <w:tblLayout w:type="fixed"/>
        <w:tblCellMar>
          <w:left w:w="71" w:type="dxa"/>
          <w:right w:w="71" w:type="dxa"/>
        </w:tblCellMar>
        <w:tblLook w:val="0000" w:firstRow="0" w:lastRow="0" w:firstColumn="0" w:lastColumn="0" w:noHBand="0" w:noVBand="0"/>
      </w:tblPr>
      <w:tblGrid>
        <w:gridCol w:w="9852"/>
      </w:tblGrid>
      <w:tr w:rsidR="00EF7A84">
        <w:tc>
          <w:tcPr>
            <w:tcW w:w="9852" w:type="dxa"/>
            <w:shd w:val="clear" w:color="auto" w:fill="465F9D"/>
          </w:tcPr>
          <w:p w:rsidR="00EF7A84" w:rsidRDefault="00EF7A84">
            <w:pPr>
              <w:tabs>
                <w:tab w:val="left" w:pos="-142"/>
                <w:tab w:val="left" w:pos="4111"/>
              </w:tabs>
              <w:jc w:val="both"/>
              <w:rPr>
                <w:rFonts w:ascii="Marianne" w:hAnsi="Marianne" w:cs="Arial"/>
                <w:i/>
                <w:color w:val="FFFFFF"/>
                <w:sz w:val="18"/>
                <w:szCs w:val="18"/>
              </w:rPr>
            </w:pPr>
            <w:r>
              <w:rPr>
                <w:rFonts w:ascii="Marianne" w:hAnsi="Marianne" w:cs="Arial"/>
                <w:b/>
                <w:bCs/>
                <w:color w:val="FFFFFF"/>
                <w:sz w:val="22"/>
                <w:szCs w:val="22"/>
              </w:rPr>
              <w:t>B - Objet de la consultation</w:t>
            </w:r>
          </w:p>
        </w:tc>
      </w:tr>
    </w:tbl>
    <w:p w:rsidR="00EF7A84" w:rsidRPr="00F348F6" w:rsidRDefault="00EF7A84">
      <w:pPr>
        <w:pStyle w:val="fcase1ertab"/>
        <w:tabs>
          <w:tab w:val="clear" w:pos="426"/>
          <w:tab w:val="left" w:pos="0"/>
        </w:tabs>
        <w:spacing w:before="120"/>
        <w:ind w:left="0" w:firstLine="0"/>
        <w:rPr>
          <w:rFonts w:ascii="Marianne" w:hAnsi="Marianne" w:cs="Arial"/>
          <w:i/>
          <w:color w:val="D9D9D9"/>
          <w:sz w:val="16"/>
          <w:szCs w:val="16"/>
        </w:rPr>
      </w:pPr>
      <w:r w:rsidRPr="00F348F6">
        <w:rPr>
          <w:rFonts w:ascii="Marianne" w:hAnsi="Marianne" w:cs="Arial"/>
          <w:i/>
          <w:color w:val="D9D9D9"/>
          <w:sz w:val="16"/>
          <w:szCs w:val="16"/>
        </w:rPr>
        <w:t>(</w:t>
      </w:r>
      <w:r w:rsidRPr="00F348F6">
        <w:rPr>
          <w:rFonts w:ascii="Marianne" w:hAnsi="Marianne" w:cs="Arial"/>
          <w:bCs/>
          <w:i/>
          <w:iCs/>
          <w:color w:val="D9D9D9"/>
          <w:sz w:val="16"/>
          <w:szCs w:val="16"/>
        </w:rPr>
        <w:t>Reprendre le contenu de la mention figurant dans l’avis d’appel à la concurrence ou l’invitation à confirmer l’intérêt</w:t>
      </w:r>
      <w:r w:rsidRPr="00F348F6">
        <w:rPr>
          <w:rFonts w:ascii="Calibri" w:hAnsi="Calibri" w:cs="Calibri"/>
          <w:bCs/>
          <w:i/>
          <w:iCs/>
          <w:color w:val="D9D9D9"/>
          <w:sz w:val="16"/>
          <w:szCs w:val="16"/>
        </w:rPr>
        <w:t> </w:t>
      </w:r>
      <w:r w:rsidRPr="00F348F6">
        <w:rPr>
          <w:rFonts w:ascii="Marianne" w:hAnsi="Marianne" w:cs="Arial"/>
          <w:bCs/>
          <w:i/>
          <w:iCs/>
          <w:color w:val="D9D9D9"/>
          <w:sz w:val="16"/>
          <w:szCs w:val="16"/>
        </w:rPr>
        <w:t>; en cas de publication d</w:t>
      </w:r>
      <w:r w:rsidRPr="00F348F6">
        <w:rPr>
          <w:rFonts w:ascii="Marianne" w:hAnsi="Marianne" w:cs="Marianne"/>
          <w:bCs/>
          <w:i/>
          <w:iCs/>
          <w:color w:val="D9D9D9"/>
          <w:sz w:val="16"/>
          <w:szCs w:val="16"/>
        </w:rPr>
        <w:t>’</w:t>
      </w:r>
      <w:r w:rsidRPr="00F348F6">
        <w:rPr>
          <w:rFonts w:ascii="Marianne" w:hAnsi="Marianne" w:cs="Arial"/>
          <w:bCs/>
          <w:i/>
          <w:iCs/>
          <w:color w:val="D9D9D9"/>
          <w:sz w:val="16"/>
          <w:szCs w:val="16"/>
        </w:rPr>
        <w:t>une annonce au Journal officiel de l</w:t>
      </w:r>
      <w:r w:rsidRPr="00F348F6">
        <w:rPr>
          <w:rFonts w:ascii="Marianne" w:hAnsi="Marianne" w:cs="Marianne"/>
          <w:bCs/>
          <w:i/>
          <w:iCs/>
          <w:color w:val="D9D9D9"/>
          <w:sz w:val="16"/>
          <w:szCs w:val="16"/>
        </w:rPr>
        <w:t>’</w:t>
      </w:r>
      <w:r w:rsidRPr="00F348F6">
        <w:rPr>
          <w:rFonts w:ascii="Marianne" w:hAnsi="Marianne" w:cs="Arial"/>
          <w:bCs/>
          <w:i/>
          <w:iCs/>
          <w:color w:val="D9D9D9"/>
          <w:sz w:val="16"/>
          <w:szCs w:val="16"/>
        </w:rPr>
        <w:t>Union européenne ou au Bulletin officiel des annonces de marchés publics, la simple indication de la référence à cet avis est suffisante</w:t>
      </w:r>
      <w:r w:rsidRPr="00F348F6">
        <w:rPr>
          <w:rFonts w:ascii="Calibri" w:hAnsi="Calibri" w:cs="Calibri"/>
          <w:bCs/>
          <w:i/>
          <w:iCs/>
          <w:color w:val="D9D9D9"/>
          <w:sz w:val="16"/>
          <w:szCs w:val="16"/>
        </w:rPr>
        <w:t> </w:t>
      </w:r>
      <w:r w:rsidRPr="00F348F6">
        <w:rPr>
          <w:rFonts w:ascii="Marianne" w:hAnsi="Marianne" w:cs="Arial"/>
          <w:bCs/>
          <w:i/>
          <w:iCs/>
          <w:color w:val="D9D9D9"/>
          <w:sz w:val="16"/>
          <w:szCs w:val="16"/>
        </w:rPr>
        <w:t>; dans tous les cas, l’indication du numéro de référence attribué au dossier par l’acheteur est également une information suffisante</w:t>
      </w:r>
      <w:r w:rsidRPr="00F348F6">
        <w:rPr>
          <w:rFonts w:ascii="Calibri" w:hAnsi="Calibri" w:cs="Calibri"/>
          <w:bCs/>
          <w:i/>
          <w:iCs/>
          <w:color w:val="D9D9D9"/>
          <w:sz w:val="16"/>
          <w:szCs w:val="16"/>
        </w:rPr>
        <w:t> </w:t>
      </w:r>
      <w:r w:rsidRPr="00F348F6">
        <w:rPr>
          <w:rFonts w:ascii="Marianne" w:hAnsi="Marianne" w:cs="Arial"/>
          <w:bCs/>
          <w:i/>
          <w:iCs/>
          <w:color w:val="D9D9D9"/>
          <w:sz w:val="16"/>
          <w:szCs w:val="16"/>
        </w:rPr>
        <w:t xml:space="preserve">; </w:t>
      </w:r>
      <w:r w:rsidRPr="00F348F6">
        <w:rPr>
          <w:rFonts w:ascii="Marianne" w:hAnsi="Marianne" w:cs="Arial"/>
          <w:b/>
          <w:bCs/>
          <w:i/>
          <w:iCs/>
          <w:color w:val="D9D9D9"/>
          <w:sz w:val="16"/>
          <w:szCs w:val="16"/>
        </w:rPr>
        <w:t>toutefois</w:t>
      </w:r>
      <w:r w:rsidRPr="00F348F6">
        <w:rPr>
          <w:rFonts w:ascii="Marianne" w:hAnsi="Marianne" w:cs="Arial"/>
          <w:bCs/>
          <w:i/>
          <w:iCs/>
          <w:color w:val="D9D9D9"/>
          <w:sz w:val="16"/>
          <w:szCs w:val="16"/>
        </w:rPr>
        <w:t>, en cas d’allotissement, identifier également le ou les lots concernés par cette candidature</w:t>
      </w:r>
      <w:r w:rsidRPr="00F348F6">
        <w:rPr>
          <w:rFonts w:ascii="Marianne" w:hAnsi="Marianne" w:cs="Arial"/>
          <w:i/>
          <w:color w:val="D9D9D9"/>
          <w:sz w:val="16"/>
          <w:szCs w:val="16"/>
        </w:rPr>
        <w:t>)</w:t>
      </w:r>
    </w:p>
    <w:p w:rsidR="00EF7A84" w:rsidRDefault="00EF7A84">
      <w:pPr>
        <w:pStyle w:val="fcase1ertab"/>
        <w:tabs>
          <w:tab w:val="clear" w:pos="426"/>
          <w:tab w:val="left" w:pos="0"/>
        </w:tabs>
        <w:spacing w:before="120"/>
        <w:ind w:left="0" w:firstLine="0"/>
        <w:rPr>
          <w:rFonts w:ascii="Marianne" w:hAnsi="Marianne" w:cs="Arial"/>
          <w:i/>
          <w:sz w:val="16"/>
          <w:szCs w:val="16"/>
        </w:rPr>
      </w:pPr>
    </w:p>
    <w:p w:rsidR="00EF7A84" w:rsidRDefault="006C3E91" w:rsidP="006C3E91">
      <w:pPr>
        <w:pStyle w:val="En-tte"/>
        <w:tabs>
          <w:tab w:val="clear" w:pos="4536"/>
          <w:tab w:val="clear" w:pos="9072"/>
        </w:tabs>
        <w:jc w:val="center"/>
        <w:rPr>
          <w:rFonts w:ascii="Calibri" w:hAnsi="Calibri"/>
          <w:b/>
          <w:color w:val="4F81BD"/>
        </w:rPr>
      </w:pPr>
      <w:r>
        <w:rPr>
          <w:rFonts w:ascii="Calibri" w:hAnsi="Calibri"/>
          <w:b/>
          <w:color w:val="4F81BD"/>
        </w:rPr>
        <w:t>{{</w:t>
      </w:r>
      <w:proofErr w:type="spellStart"/>
      <w:proofErr w:type="gramStart"/>
      <w:r>
        <w:rPr>
          <w:rFonts w:ascii="Calibri" w:hAnsi="Calibri"/>
          <w:b/>
          <w:color w:val="4F81BD"/>
        </w:rPr>
        <w:t>objet_consultation</w:t>
      </w:r>
      <w:proofErr w:type="spellEnd"/>
      <w:proofErr w:type="gramEnd"/>
      <w:r>
        <w:rPr>
          <w:rFonts w:ascii="Calibri" w:hAnsi="Calibri"/>
          <w:b/>
          <w:color w:val="4F81BD"/>
        </w:rPr>
        <w:t>}}</w:t>
      </w:r>
    </w:p>
    <w:p w:rsidR="006C3E91" w:rsidRDefault="006C3E91" w:rsidP="006C3E91">
      <w:pPr>
        <w:pStyle w:val="En-tte"/>
        <w:tabs>
          <w:tab w:val="clear" w:pos="4536"/>
          <w:tab w:val="clear" w:pos="9072"/>
        </w:tabs>
        <w:jc w:val="center"/>
        <w:rPr>
          <w:rFonts w:ascii="Calibri" w:hAnsi="Calibri"/>
          <w:b/>
          <w:color w:val="4F81BD"/>
        </w:rPr>
      </w:pPr>
    </w:p>
    <w:p w:rsidR="006C3E91" w:rsidRDefault="006C3E91" w:rsidP="006C3E91">
      <w:pPr>
        <w:pStyle w:val="En-tte"/>
        <w:tabs>
          <w:tab w:val="clear" w:pos="4536"/>
          <w:tab w:val="clear" w:pos="9072"/>
        </w:tabs>
        <w:jc w:val="center"/>
        <w:rPr>
          <w:rFonts w:ascii="Marianne" w:hAnsi="Marianne" w:cs="Arial"/>
          <w:i/>
          <w:sz w:val="16"/>
          <w:szCs w:val="16"/>
        </w:rPr>
      </w:pPr>
    </w:p>
    <w:p w:rsidR="00EF7A84" w:rsidRDefault="00EF7A84">
      <w:pPr>
        <w:pStyle w:val="fcase1ertab"/>
        <w:tabs>
          <w:tab w:val="clear" w:pos="426"/>
          <w:tab w:val="left" w:pos="0"/>
        </w:tabs>
        <w:spacing w:before="120"/>
        <w:ind w:left="0" w:firstLine="0"/>
        <w:rPr>
          <w:rFonts w:ascii="Marianne" w:hAnsi="Marianne" w:cs="Arial"/>
          <w:i/>
          <w:sz w:val="16"/>
          <w:szCs w:val="16"/>
        </w:rPr>
      </w:pPr>
    </w:p>
    <w:p w:rsidR="00EF7A84" w:rsidRDefault="00EF7A84">
      <w:pPr>
        <w:pStyle w:val="fcase1ertab"/>
        <w:tabs>
          <w:tab w:val="clear" w:pos="426"/>
          <w:tab w:val="left" w:pos="0"/>
        </w:tabs>
        <w:spacing w:before="120"/>
        <w:ind w:left="0" w:firstLine="0"/>
        <w:rPr>
          <w:rFonts w:ascii="Marianne" w:hAnsi="Marianne" w:cs="Arial"/>
          <w:i/>
          <w:sz w:val="16"/>
          <w:szCs w:val="16"/>
        </w:rPr>
      </w:pPr>
    </w:p>
    <w:p w:rsidR="00EF7A84" w:rsidRDefault="00EF7A84">
      <w:pPr>
        <w:pStyle w:val="fcase1ertab"/>
        <w:tabs>
          <w:tab w:val="clear" w:pos="426"/>
          <w:tab w:val="left" w:pos="0"/>
        </w:tabs>
        <w:spacing w:before="120"/>
        <w:ind w:left="0" w:firstLine="0"/>
        <w:rPr>
          <w:rFonts w:ascii="Marianne" w:hAnsi="Marianne" w:cs="Arial"/>
          <w:bCs/>
          <w:sz w:val="16"/>
          <w:szCs w:val="16"/>
        </w:rPr>
      </w:pPr>
    </w:p>
    <w:tbl>
      <w:tblPr>
        <w:tblW w:w="9852" w:type="dxa"/>
        <w:shd w:val="clear" w:color="auto" w:fill="465F9D"/>
        <w:tblLayout w:type="fixed"/>
        <w:tblCellMar>
          <w:left w:w="71" w:type="dxa"/>
          <w:right w:w="71" w:type="dxa"/>
        </w:tblCellMar>
        <w:tblLook w:val="0000" w:firstRow="0" w:lastRow="0" w:firstColumn="0" w:lastColumn="0" w:noHBand="0" w:noVBand="0"/>
      </w:tblPr>
      <w:tblGrid>
        <w:gridCol w:w="9852"/>
      </w:tblGrid>
      <w:tr w:rsidR="00EF7A84">
        <w:tc>
          <w:tcPr>
            <w:tcW w:w="9852" w:type="dxa"/>
            <w:shd w:val="clear" w:color="auto" w:fill="465F9D"/>
          </w:tcPr>
          <w:p w:rsidR="00EF7A84" w:rsidRDefault="00EF7A84">
            <w:pPr>
              <w:tabs>
                <w:tab w:val="left" w:pos="-142"/>
                <w:tab w:val="left" w:pos="4111"/>
              </w:tabs>
              <w:jc w:val="both"/>
              <w:rPr>
                <w:rFonts w:ascii="Marianne" w:hAnsi="Marianne"/>
                <w:color w:val="FFFFFF"/>
              </w:rPr>
            </w:pPr>
            <w:r>
              <w:rPr>
                <w:rFonts w:ascii="Marianne" w:hAnsi="Marianne" w:cs="Arial"/>
                <w:b/>
                <w:bCs/>
                <w:color w:val="FFFFFF"/>
                <w:sz w:val="22"/>
                <w:szCs w:val="22"/>
              </w:rPr>
              <w:lastRenderedPageBreak/>
              <w:t>C - Identification du candidat individuel ou du membre du groupement</w:t>
            </w:r>
          </w:p>
        </w:tc>
      </w:tr>
    </w:tbl>
    <w:p w:rsidR="00EF7A84" w:rsidRDefault="00EF7A84">
      <w:pPr>
        <w:pStyle w:val="Titre9"/>
        <w:numPr>
          <w:ilvl w:val="0"/>
          <w:numId w:val="0"/>
        </w:numPr>
        <w:rPr>
          <w:rFonts w:ascii="Marianne" w:hAnsi="Marianne"/>
          <w:i w:val="0"/>
          <w:sz w:val="20"/>
        </w:rPr>
      </w:pPr>
    </w:p>
    <w:p w:rsidR="00EF7A84" w:rsidRDefault="00EF7A84">
      <w:pPr>
        <w:pStyle w:val="Titre9"/>
        <w:numPr>
          <w:ilvl w:val="0"/>
          <w:numId w:val="0"/>
        </w:numPr>
        <w:rPr>
          <w:rFonts w:ascii="Marianne" w:hAnsi="Marianne"/>
          <w:i w:val="0"/>
          <w:iCs w:val="0"/>
          <w:sz w:val="20"/>
          <w:szCs w:val="20"/>
        </w:rPr>
      </w:pPr>
      <w:r>
        <w:rPr>
          <w:rFonts w:ascii="Marianne" w:hAnsi="Marianne"/>
          <w:b/>
          <w:bCs/>
          <w:i w:val="0"/>
          <w:iCs w:val="0"/>
          <w:sz w:val="22"/>
          <w:szCs w:val="22"/>
        </w:rPr>
        <w:t>C1 - Cas général</w:t>
      </w:r>
    </w:p>
    <w:p w:rsidR="00EF7A84" w:rsidRDefault="00EF7A84">
      <w:pPr>
        <w:pStyle w:val="Titre9"/>
        <w:tabs>
          <w:tab w:val="num" w:pos="0"/>
        </w:tabs>
        <w:ind w:left="0"/>
        <w:jc w:val="both"/>
        <w:rPr>
          <w:rFonts w:ascii="Marianne" w:hAnsi="Marianne"/>
          <w:i w:val="0"/>
          <w:iCs w:val="0"/>
          <w:sz w:val="20"/>
          <w:szCs w:val="20"/>
        </w:rPr>
      </w:pPr>
    </w:p>
    <w:p w:rsidR="00EF7A84" w:rsidRDefault="00EF7A84">
      <w:pPr>
        <w:pStyle w:val="Titre9"/>
        <w:tabs>
          <w:tab w:val="num" w:pos="0"/>
        </w:tabs>
        <w:ind w:left="0"/>
        <w:jc w:val="both"/>
        <w:rPr>
          <w:rFonts w:ascii="Marianne" w:hAnsi="Marianne"/>
          <w:b/>
          <w:bCs/>
        </w:rPr>
      </w:pPr>
      <w:r>
        <w:rPr>
          <w:rFonts w:ascii="Wingdings" w:hAnsi="Wingdings"/>
          <w:i w:val="0"/>
          <w:color w:val="66CCFF"/>
          <w:spacing w:val="-10"/>
          <w:position w:val="-1"/>
          <w:sz w:val="22"/>
        </w:rPr>
        <w:t></w:t>
      </w:r>
      <w:r>
        <w:rPr>
          <w:rFonts w:ascii="Wingdings" w:hAnsi="Wingdings"/>
          <w:i w:val="0"/>
          <w:color w:val="66CCFF"/>
          <w:spacing w:val="-10"/>
          <w:position w:val="-1"/>
          <w:sz w:val="22"/>
        </w:rPr>
        <w:t></w:t>
      </w:r>
      <w:r>
        <w:rPr>
          <w:rFonts w:ascii="Marianne" w:hAnsi="Marianne"/>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 à défaut, un numéro d’identification européen ou international ou propre au pays d’origine du candidat</w:t>
      </w:r>
      <w:r>
        <w:rPr>
          <w:rFonts w:ascii="Marianne" w:hAnsi="Marianne"/>
          <w:sz w:val="20"/>
          <w:szCs w:val="20"/>
        </w:rPr>
        <w:t xml:space="preserve"> </w:t>
      </w:r>
      <w:r>
        <w:rPr>
          <w:rFonts w:ascii="Marianne" w:hAnsi="Marianne"/>
          <w:i w:val="0"/>
          <w:sz w:val="20"/>
          <w:szCs w:val="20"/>
        </w:rPr>
        <w:t xml:space="preserve">issu d’un répertoire figurant dans la liste des </w:t>
      </w:r>
      <w:r>
        <w:rPr>
          <w:rFonts w:ascii="Marianne" w:hAnsi="Marianne" w:cs="Times New Roman"/>
          <w:i w:val="0"/>
          <w:sz w:val="20"/>
          <w:szCs w:val="20"/>
        </w:rPr>
        <w:t>ICD</w:t>
      </w:r>
      <w:r>
        <w:rPr>
          <w:rFonts w:ascii="Marianne" w:hAnsi="Marianne"/>
          <w:i w:val="0"/>
          <w:sz w:val="20"/>
          <w:szCs w:val="20"/>
        </w:rPr>
        <w:t xml:space="preserve"> :</w:t>
      </w:r>
    </w:p>
    <w:p w:rsidR="00EF7A84" w:rsidRDefault="00EF7A84">
      <w:pPr>
        <w:jc w:val="both"/>
        <w:rPr>
          <w:rFonts w:ascii="Marianne" w:hAnsi="Marianne" w:cs="Arial"/>
          <w:b/>
          <w:bCs/>
        </w:rPr>
      </w:pPr>
    </w:p>
    <w:p w:rsidR="00577507" w:rsidRDefault="00EF7A84" w:rsidP="00577507">
      <w:pPr>
        <w:pStyle w:val="Titre9"/>
        <w:numPr>
          <w:ilvl w:val="0"/>
          <w:numId w:val="12"/>
        </w:numPr>
        <w:jc w:val="both"/>
        <w:rPr>
          <w:rFonts w:ascii="Marianne" w:hAnsi="Marianne"/>
          <w:sz w:val="20"/>
          <w:szCs w:val="20"/>
        </w:rPr>
      </w:pPr>
      <w:r>
        <w:rPr>
          <w:rFonts w:ascii="Marianne" w:hAnsi="Marianne"/>
          <w:sz w:val="20"/>
          <w:szCs w:val="20"/>
        </w:rPr>
        <w:t>Nom commercial et dénomination sociale de l’unité ou de l’établissement qui exécutera la prestation</w:t>
      </w:r>
      <w:r>
        <w:rPr>
          <w:rFonts w:ascii="Calibri" w:hAnsi="Calibri" w:cs="Calibri"/>
          <w:sz w:val="20"/>
          <w:szCs w:val="20"/>
        </w:rPr>
        <w:t> </w:t>
      </w:r>
      <w:r>
        <w:rPr>
          <w:rFonts w:ascii="Marianne" w:hAnsi="Marianne"/>
          <w:sz w:val="20"/>
          <w:szCs w:val="20"/>
        </w:rPr>
        <w:t>:</w:t>
      </w:r>
    </w:p>
    <w:p w:rsidR="00577507" w:rsidRDefault="00577507" w:rsidP="00577507">
      <w:pPr>
        <w:pStyle w:val="Titre9"/>
        <w:numPr>
          <w:ilvl w:val="0"/>
          <w:numId w:val="0"/>
        </w:numPr>
        <w:ind w:left="720"/>
        <w:jc w:val="both"/>
        <w:rPr>
          <w:rFonts w:ascii="Marianne" w:hAnsi="Marianne"/>
          <w:sz w:val="20"/>
          <w:szCs w:val="20"/>
        </w:rPr>
      </w:pPr>
    </w:p>
    <w:p w:rsidR="00577507" w:rsidRPr="00577507" w:rsidRDefault="006C3E91" w:rsidP="00AD42D1">
      <w:pPr>
        <w:pStyle w:val="Titre9"/>
        <w:numPr>
          <w:ilvl w:val="0"/>
          <w:numId w:val="0"/>
        </w:numPr>
        <w:ind w:left="567"/>
        <w:jc w:val="both"/>
        <w:rPr>
          <w:rFonts w:ascii="Marianne" w:hAnsi="Marianne"/>
          <w:sz w:val="20"/>
          <w:szCs w:val="20"/>
        </w:rPr>
      </w:pPr>
      <w:r>
        <w:rPr>
          <w:rFonts w:ascii="Graphik Medium" w:hAnsi="Graphik Medium" w:cs="Graphik Medium"/>
          <w:b/>
          <w:color w:val="0070C0"/>
          <w:spacing w:val="48"/>
          <w:sz w:val="18"/>
          <w:szCs w:val="18"/>
        </w:rPr>
        <w:t>{{</w:t>
      </w:r>
      <w:proofErr w:type="spellStart"/>
      <w:proofErr w:type="gramStart"/>
      <w:r>
        <w:rPr>
          <w:rFonts w:ascii="Graphik Medium" w:hAnsi="Graphik Medium" w:cs="Graphik Medium"/>
          <w:b/>
          <w:color w:val="0070C0"/>
          <w:spacing w:val="48"/>
          <w:sz w:val="18"/>
          <w:szCs w:val="18"/>
        </w:rPr>
        <w:t>nom_mandataire</w:t>
      </w:r>
      <w:proofErr w:type="spellEnd"/>
      <w:proofErr w:type="gramEnd"/>
      <w:r>
        <w:rPr>
          <w:rFonts w:ascii="Graphik Medium" w:hAnsi="Graphik Medium" w:cs="Graphik Medium"/>
          <w:b/>
          <w:color w:val="0070C0"/>
          <w:spacing w:val="48"/>
          <w:sz w:val="18"/>
          <w:szCs w:val="18"/>
        </w:rPr>
        <w:t>}}</w:t>
      </w:r>
    </w:p>
    <w:p w:rsidR="00EF7A84" w:rsidRDefault="00EF7A84">
      <w:pPr>
        <w:rPr>
          <w:rFonts w:ascii="Marianne" w:hAnsi="Marianne"/>
        </w:rPr>
      </w:pPr>
    </w:p>
    <w:p w:rsidR="00EF7A84" w:rsidRDefault="00EF7A84">
      <w:pPr>
        <w:rPr>
          <w:rFonts w:ascii="Marianne" w:hAnsi="Marianne"/>
        </w:rPr>
      </w:pPr>
    </w:p>
    <w:p w:rsidR="00EF7A84" w:rsidRDefault="00EF7A84">
      <w:pPr>
        <w:pStyle w:val="Titre9"/>
        <w:numPr>
          <w:ilvl w:val="0"/>
          <w:numId w:val="12"/>
        </w:numPr>
        <w:jc w:val="both"/>
        <w:rPr>
          <w:rFonts w:ascii="Marianne" w:hAnsi="Marianne"/>
          <w:sz w:val="20"/>
          <w:szCs w:val="20"/>
        </w:rPr>
      </w:pPr>
      <w:r>
        <w:rPr>
          <w:rFonts w:ascii="Marianne" w:hAnsi="Marianne"/>
          <w:sz w:val="20"/>
          <w:szCs w:val="20"/>
        </w:rPr>
        <w:t>Adresses postale et du siège social (si elle est différente de l’adresse postale)</w:t>
      </w:r>
      <w:r>
        <w:rPr>
          <w:rFonts w:ascii="Calibri" w:hAnsi="Calibri" w:cs="Calibri"/>
          <w:sz w:val="20"/>
          <w:szCs w:val="20"/>
        </w:rPr>
        <w:t> </w:t>
      </w:r>
      <w:r>
        <w:rPr>
          <w:rFonts w:ascii="Marianne" w:hAnsi="Marianne"/>
          <w:sz w:val="20"/>
          <w:szCs w:val="20"/>
        </w:rPr>
        <w:t>:</w:t>
      </w:r>
    </w:p>
    <w:p w:rsidR="00EF7A84" w:rsidRDefault="00EF7A84">
      <w:pPr>
        <w:rPr>
          <w:rFonts w:ascii="Marianne" w:hAnsi="Marianne"/>
        </w:rPr>
      </w:pPr>
    </w:p>
    <w:p w:rsidR="00577507" w:rsidRDefault="006C3E91" w:rsidP="00577507">
      <w:pPr>
        <w:ind w:left="567"/>
        <w:rPr>
          <w:rFonts w:ascii="Calibri" w:hAnsi="Calibri"/>
          <w:color w:val="0070C0"/>
        </w:rPr>
      </w:pPr>
      <w:r>
        <w:rPr>
          <w:rFonts w:ascii="Calibri" w:hAnsi="Calibri"/>
          <w:color w:val="0070C0"/>
        </w:rPr>
        <w:t>{{</w:t>
      </w:r>
      <w:proofErr w:type="spellStart"/>
      <w:proofErr w:type="gramStart"/>
      <w:r>
        <w:rPr>
          <w:rFonts w:ascii="Calibri" w:hAnsi="Calibri"/>
          <w:color w:val="0070C0"/>
        </w:rPr>
        <w:t>adresse_mandataire</w:t>
      </w:r>
      <w:proofErr w:type="spellEnd"/>
      <w:proofErr w:type="gramEnd"/>
      <w:r>
        <w:rPr>
          <w:rFonts w:ascii="Calibri" w:hAnsi="Calibri"/>
          <w:color w:val="0070C0"/>
        </w:rPr>
        <w:t>}}</w:t>
      </w:r>
    </w:p>
    <w:p w:rsidR="00EF7A84" w:rsidRDefault="00EF7A84">
      <w:pPr>
        <w:rPr>
          <w:rFonts w:ascii="Marianne" w:hAnsi="Marianne"/>
        </w:rPr>
      </w:pPr>
    </w:p>
    <w:p w:rsidR="00577507" w:rsidRDefault="00577507">
      <w:pPr>
        <w:rPr>
          <w:rFonts w:ascii="Marianne" w:hAnsi="Marianne"/>
        </w:rPr>
      </w:pPr>
    </w:p>
    <w:p w:rsidR="00EF7A84" w:rsidRDefault="00EF7A84">
      <w:pPr>
        <w:pStyle w:val="Titre9"/>
        <w:numPr>
          <w:ilvl w:val="0"/>
          <w:numId w:val="12"/>
        </w:numPr>
        <w:jc w:val="both"/>
        <w:rPr>
          <w:rFonts w:ascii="Marianne" w:hAnsi="Marianne"/>
          <w:sz w:val="20"/>
          <w:szCs w:val="20"/>
        </w:rPr>
      </w:pPr>
      <w:r>
        <w:rPr>
          <w:rFonts w:ascii="Marianne" w:hAnsi="Marianne"/>
          <w:sz w:val="20"/>
          <w:szCs w:val="20"/>
        </w:rPr>
        <w:t>Adresse électronique</w:t>
      </w:r>
      <w:r>
        <w:rPr>
          <w:rFonts w:ascii="Calibri" w:hAnsi="Calibri" w:cs="Calibri"/>
          <w:sz w:val="20"/>
          <w:szCs w:val="20"/>
        </w:rPr>
        <w:t> </w:t>
      </w:r>
      <w:r>
        <w:rPr>
          <w:rFonts w:ascii="Marianne" w:hAnsi="Marianne"/>
          <w:sz w:val="20"/>
          <w:szCs w:val="20"/>
        </w:rPr>
        <w:t>:</w:t>
      </w:r>
    </w:p>
    <w:p w:rsidR="00577507" w:rsidRDefault="00577507" w:rsidP="00577507">
      <w:pPr>
        <w:ind w:left="720"/>
        <w:rPr>
          <w:rFonts w:ascii="Calibri" w:hAnsi="Calibri"/>
          <w:color w:val="0070C0"/>
        </w:rPr>
      </w:pPr>
    </w:p>
    <w:p w:rsidR="00577507" w:rsidRPr="00717658" w:rsidRDefault="006C3E91" w:rsidP="00AD42D1">
      <w:pPr>
        <w:ind w:firstLine="567"/>
        <w:rPr>
          <w:rFonts w:ascii="Calibri" w:hAnsi="Calibri"/>
          <w:color w:val="0070C0"/>
        </w:rPr>
      </w:pPr>
      <w:r>
        <w:rPr>
          <w:rFonts w:ascii="Calibri" w:hAnsi="Calibri"/>
          <w:color w:val="0070C0"/>
        </w:rPr>
        <w:t>{{</w:t>
      </w:r>
      <w:proofErr w:type="spellStart"/>
      <w:proofErr w:type="gramStart"/>
      <w:r>
        <w:rPr>
          <w:rFonts w:ascii="Calibri" w:hAnsi="Calibri"/>
          <w:color w:val="0070C0"/>
        </w:rPr>
        <w:t>email_mandataire</w:t>
      </w:r>
      <w:proofErr w:type="spellEnd"/>
      <w:proofErr w:type="gramEnd"/>
      <w:r>
        <w:rPr>
          <w:rFonts w:ascii="Calibri" w:hAnsi="Calibri"/>
          <w:color w:val="0070C0"/>
        </w:rPr>
        <w:t>}}</w:t>
      </w:r>
    </w:p>
    <w:p w:rsidR="00EF7A84" w:rsidRDefault="00EF7A84">
      <w:pPr>
        <w:rPr>
          <w:rFonts w:ascii="Marianne" w:hAnsi="Marianne"/>
        </w:rPr>
      </w:pPr>
    </w:p>
    <w:p w:rsidR="00EF7A84" w:rsidRDefault="00EF7A84">
      <w:pPr>
        <w:rPr>
          <w:rFonts w:ascii="Marianne" w:hAnsi="Marianne"/>
        </w:rPr>
      </w:pPr>
    </w:p>
    <w:p w:rsidR="00EF7A84" w:rsidRDefault="00EF7A84">
      <w:pPr>
        <w:pStyle w:val="Titre9"/>
        <w:numPr>
          <w:ilvl w:val="0"/>
          <w:numId w:val="12"/>
        </w:numPr>
        <w:jc w:val="both"/>
        <w:rPr>
          <w:rFonts w:ascii="Marianne" w:hAnsi="Marianne"/>
          <w:sz w:val="20"/>
          <w:szCs w:val="20"/>
        </w:rPr>
      </w:pPr>
      <w:r>
        <w:rPr>
          <w:rFonts w:ascii="Marianne" w:hAnsi="Marianne"/>
          <w:sz w:val="20"/>
          <w:szCs w:val="20"/>
        </w:rPr>
        <w:t>Numéros de téléphone et de télécopie</w:t>
      </w:r>
      <w:r>
        <w:rPr>
          <w:rFonts w:ascii="Calibri" w:hAnsi="Calibri" w:cs="Calibri"/>
          <w:sz w:val="20"/>
          <w:szCs w:val="20"/>
        </w:rPr>
        <w:t> </w:t>
      </w:r>
      <w:r>
        <w:rPr>
          <w:rFonts w:ascii="Marianne" w:hAnsi="Marianne"/>
          <w:sz w:val="20"/>
          <w:szCs w:val="20"/>
        </w:rPr>
        <w:t>:</w:t>
      </w:r>
    </w:p>
    <w:p w:rsidR="00EF7A84" w:rsidRDefault="00EF7A84">
      <w:pPr>
        <w:rPr>
          <w:rFonts w:ascii="Marianne" w:hAnsi="Marianne"/>
        </w:rPr>
      </w:pPr>
    </w:p>
    <w:p w:rsidR="00577507" w:rsidRDefault="006C3E91" w:rsidP="00AD42D1">
      <w:pPr>
        <w:ind w:firstLine="567"/>
        <w:rPr>
          <w:rFonts w:ascii="Marianne" w:hAnsi="Marianne"/>
        </w:rPr>
      </w:pPr>
      <w:r>
        <w:rPr>
          <w:rFonts w:ascii="Calibri" w:hAnsi="Calibri"/>
          <w:color w:val="0070C0"/>
        </w:rPr>
        <w:t>{{</w:t>
      </w:r>
      <w:proofErr w:type="spellStart"/>
      <w:proofErr w:type="gramStart"/>
      <w:r>
        <w:rPr>
          <w:rFonts w:ascii="Calibri" w:hAnsi="Calibri"/>
          <w:color w:val="0070C0"/>
        </w:rPr>
        <w:t>telephone_mandataire</w:t>
      </w:r>
      <w:proofErr w:type="spellEnd"/>
      <w:proofErr w:type="gramEnd"/>
      <w:r>
        <w:rPr>
          <w:rFonts w:ascii="Calibri" w:hAnsi="Calibri"/>
          <w:color w:val="0070C0"/>
        </w:rPr>
        <w:t>}}</w:t>
      </w:r>
    </w:p>
    <w:p w:rsidR="00EF7A84" w:rsidRDefault="00EF7A84">
      <w:pPr>
        <w:rPr>
          <w:rFonts w:ascii="Marianne" w:hAnsi="Marianne"/>
        </w:rPr>
      </w:pPr>
    </w:p>
    <w:p w:rsidR="00EF7A84" w:rsidRDefault="00EF7A84">
      <w:pPr>
        <w:pStyle w:val="Titre9"/>
        <w:numPr>
          <w:ilvl w:val="0"/>
          <w:numId w:val="12"/>
        </w:numPr>
        <w:jc w:val="both"/>
        <w:rPr>
          <w:rFonts w:ascii="Marianne" w:hAnsi="Marianne"/>
          <w:sz w:val="20"/>
          <w:szCs w:val="20"/>
        </w:rPr>
      </w:pPr>
      <w:r>
        <w:rPr>
          <w:rFonts w:ascii="Marianne" w:hAnsi="Marianne"/>
          <w:sz w:val="20"/>
          <w:szCs w:val="20"/>
        </w:rPr>
        <w:t xml:space="preserve">Numéro SIRET, à défaut, un numéro d’identification européen ou international ou propre au pays d’origine de l’opérateur économique issu d’un répertoire figurant dans la liste des </w:t>
      </w:r>
      <w:r>
        <w:rPr>
          <w:rFonts w:ascii="Marianne" w:hAnsi="Marianne" w:cs="Times New Roman"/>
          <w:sz w:val="20"/>
          <w:szCs w:val="20"/>
        </w:rPr>
        <w:t>ICD</w:t>
      </w:r>
      <w:r>
        <w:rPr>
          <w:rFonts w:ascii="Calibri" w:hAnsi="Calibri" w:cs="Calibri"/>
          <w:sz w:val="20"/>
          <w:szCs w:val="20"/>
        </w:rPr>
        <w:t> </w:t>
      </w:r>
      <w:r>
        <w:rPr>
          <w:rFonts w:ascii="Marianne" w:hAnsi="Marianne"/>
          <w:sz w:val="20"/>
          <w:szCs w:val="20"/>
        </w:rPr>
        <w:t>:</w:t>
      </w:r>
    </w:p>
    <w:p w:rsidR="00577507" w:rsidRPr="00577507" w:rsidRDefault="00577507" w:rsidP="00577507"/>
    <w:p w:rsidR="00EF7A84" w:rsidRDefault="006C3E91" w:rsidP="00AD42D1">
      <w:pPr>
        <w:ind w:firstLine="567"/>
        <w:rPr>
          <w:rFonts w:ascii="Marianne" w:hAnsi="Marianne"/>
        </w:rPr>
      </w:pPr>
      <w:r>
        <w:rPr>
          <w:rFonts w:ascii="Calibri" w:hAnsi="Calibri"/>
          <w:color w:val="0070C0"/>
        </w:rPr>
        <w:t>{{</w:t>
      </w:r>
      <w:proofErr w:type="spellStart"/>
      <w:proofErr w:type="gramStart"/>
      <w:r>
        <w:rPr>
          <w:rFonts w:ascii="Calibri" w:hAnsi="Calibri"/>
          <w:color w:val="0070C0"/>
        </w:rPr>
        <w:t>siret_mandataire</w:t>
      </w:r>
      <w:proofErr w:type="spellEnd"/>
      <w:proofErr w:type="gramEnd"/>
      <w:r>
        <w:rPr>
          <w:rFonts w:ascii="Calibri" w:hAnsi="Calibri"/>
          <w:color w:val="0070C0"/>
        </w:rPr>
        <w:t>}}</w:t>
      </w:r>
    </w:p>
    <w:p w:rsidR="00EF7A84" w:rsidRDefault="00EF7A84">
      <w:pPr>
        <w:rPr>
          <w:rFonts w:ascii="Marianne" w:hAnsi="Marianne"/>
        </w:rPr>
      </w:pPr>
    </w:p>
    <w:p w:rsidR="00EF7A84" w:rsidRDefault="00EF7A84">
      <w:pPr>
        <w:jc w:val="both"/>
        <w:rPr>
          <w:rFonts w:ascii="Marianne" w:hAnsi="Marianne" w:cs="Arial"/>
        </w:rPr>
      </w:pPr>
      <w:r>
        <w:rPr>
          <w:rFonts w:ascii="Wingdings" w:hAnsi="Wingdings"/>
          <w:color w:val="66CCFF"/>
          <w:spacing w:val="-10"/>
          <w:position w:val="-1"/>
          <w:sz w:val="22"/>
        </w:rPr>
        <w:t></w:t>
      </w:r>
      <w:r>
        <w:rPr>
          <w:rFonts w:ascii="Wingdings" w:hAnsi="Wingdings"/>
          <w:color w:val="66CCFF"/>
          <w:spacing w:val="-10"/>
          <w:position w:val="-1"/>
          <w:sz w:val="22"/>
        </w:rPr>
        <w:t></w:t>
      </w:r>
      <w:r>
        <w:rPr>
          <w:rFonts w:ascii="Marianne" w:hAnsi="Marianne" w:cs="Arial"/>
        </w:rPr>
        <w:t>Forme juridique du candidat individuel ou du membre du groupement (entreprise individuelle, SA, SARL, EURL, association, établissement public, etc.)</w:t>
      </w:r>
      <w:r>
        <w:rPr>
          <w:rFonts w:ascii="Calibri" w:hAnsi="Calibri" w:cs="Calibri"/>
        </w:rPr>
        <w:t> </w:t>
      </w:r>
      <w:r>
        <w:rPr>
          <w:rFonts w:ascii="Marianne" w:hAnsi="Marianne" w:cs="Arial"/>
        </w:rPr>
        <w:t>:</w:t>
      </w:r>
    </w:p>
    <w:p w:rsidR="00F878F0" w:rsidRDefault="00F878F0">
      <w:pPr>
        <w:jc w:val="both"/>
        <w:rPr>
          <w:rFonts w:ascii="Marianne" w:hAnsi="Marianne" w:cs="Arial"/>
        </w:rPr>
      </w:pPr>
    </w:p>
    <w:p w:rsidR="00F878F0" w:rsidRDefault="00340212" w:rsidP="006C3E91">
      <w:pPr>
        <w:ind w:left="414" w:firstLine="153"/>
        <w:rPr>
          <w:rFonts w:ascii="Arial" w:hAnsi="Arial" w:cs="Arial"/>
          <w:b/>
          <w:bCs/>
        </w:rPr>
      </w:pPr>
      <w:r>
        <w:rPr>
          <w:rFonts w:ascii="Calibri" w:hAnsi="Calibri"/>
          <w:color w:val="0070C0"/>
        </w:rPr>
        <w:t>{{</w:t>
      </w:r>
      <w:proofErr w:type="spellStart"/>
      <w:proofErr w:type="gramStart"/>
      <w:r>
        <w:rPr>
          <w:rFonts w:ascii="Calibri" w:hAnsi="Calibri"/>
          <w:color w:val="0070C0"/>
        </w:rPr>
        <w:t>forme_juridique_mandataire</w:t>
      </w:r>
      <w:proofErr w:type="spellEnd"/>
      <w:proofErr w:type="gramEnd"/>
      <w:r>
        <w:rPr>
          <w:rFonts w:ascii="Calibri" w:hAnsi="Calibri"/>
          <w:color w:val="0070C0"/>
        </w:rPr>
        <w:t>}}</w:t>
      </w:r>
    </w:p>
    <w:p w:rsidR="00EF7A84" w:rsidRDefault="00EF7A84">
      <w:pPr>
        <w:jc w:val="both"/>
        <w:rPr>
          <w:rFonts w:ascii="Marianne" w:hAnsi="Marianne" w:cs="Arial"/>
          <w:b/>
          <w:bCs/>
        </w:rPr>
      </w:pPr>
    </w:p>
    <w:p w:rsidR="00EF7A84" w:rsidRDefault="00EF7A84">
      <w:pPr>
        <w:jc w:val="both"/>
        <w:rPr>
          <w:rFonts w:ascii="Marianne" w:hAnsi="Marianne" w:cs="Arial"/>
          <w:b/>
          <w:bCs/>
        </w:rPr>
      </w:pPr>
    </w:p>
    <w:p w:rsidR="00EF7A84" w:rsidRDefault="00EF7A84">
      <w:pPr>
        <w:jc w:val="both"/>
        <w:rPr>
          <w:rFonts w:ascii="Marianne" w:hAnsi="Marianne" w:cs="Arial"/>
        </w:rPr>
      </w:pPr>
      <w:r>
        <w:rPr>
          <w:rFonts w:ascii="Wingdings" w:hAnsi="Wingdings"/>
          <w:color w:val="66CCFF"/>
          <w:spacing w:val="-10"/>
          <w:position w:val="-1"/>
          <w:sz w:val="22"/>
        </w:rPr>
        <w:t></w:t>
      </w:r>
      <w:r>
        <w:rPr>
          <w:rFonts w:ascii="Wingdings" w:hAnsi="Wingdings"/>
          <w:color w:val="66CCFF"/>
          <w:spacing w:val="-10"/>
          <w:position w:val="-1"/>
          <w:sz w:val="22"/>
        </w:rPr>
        <w:t></w:t>
      </w:r>
      <w:r>
        <w:rPr>
          <w:rFonts w:ascii="Marianne" w:hAnsi="Marianne" w:cs="Arial"/>
        </w:rPr>
        <w:t xml:space="preserve">Le candidat est-il une micro, une petite ou une moyenne entreprise (entreprises qui occupent moins de 250 personnes et dont le chiffre d'affaires annuel n'excède pas 50 millions d'euros ou dont le total du bilan annuel n'excède pas 43 millions d'euros), au sens de la </w:t>
      </w:r>
      <w:hyperlink r:id="rId26" w:history="1">
        <w:r>
          <w:rPr>
            <w:rStyle w:val="Lienhypertexte"/>
            <w:rFonts w:ascii="Marianne" w:hAnsi="Marianne" w:cs="Arial"/>
          </w:rPr>
          <w:t>recommandation de la Commission du 6 mai 2003 concernant la définition des micro, petites et moyennes entreprises</w:t>
        </w:r>
      </w:hyperlink>
      <w:r>
        <w:rPr>
          <w:rFonts w:ascii="Marianne" w:hAnsi="Marianne" w:cs="Arial"/>
        </w:rPr>
        <w:t xml:space="preserve"> (</w:t>
      </w:r>
      <w:hyperlink r:id="rId27" w:history="1">
        <w:r>
          <w:rPr>
            <w:rStyle w:val="Lienhypertexte"/>
            <w:rFonts w:ascii="Marianne" w:hAnsi="Marianne" w:cs="Arial"/>
            <w:color w:val="0070C0"/>
          </w:rPr>
          <w:t>Art.</w:t>
        </w:r>
        <w:r>
          <w:rPr>
            <w:rStyle w:val="Lienhypertexte"/>
            <w:rFonts w:ascii="Calibri" w:hAnsi="Calibri" w:cs="Calibri"/>
            <w:color w:val="0070C0"/>
          </w:rPr>
          <w:t> </w:t>
        </w:r>
        <w:r>
          <w:rPr>
            <w:rStyle w:val="Lienhypertexte"/>
            <w:rFonts w:ascii="Marianne" w:hAnsi="Marianne" w:cs="Arial"/>
            <w:color w:val="0070C0"/>
          </w:rPr>
          <w:t>R.</w:t>
        </w:r>
        <w:r>
          <w:rPr>
            <w:rStyle w:val="Lienhypertexte"/>
            <w:rFonts w:ascii="Calibri" w:hAnsi="Calibri" w:cs="Calibri"/>
            <w:color w:val="0070C0"/>
          </w:rPr>
          <w:t> </w:t>
        </w:r>
        <w:r>
          <w:rPr>
            <w:rStyle w:val="Lienhypertexte"/>
            <w:rFonts w:ascii="Marianne" w:hAnsi="Marianne" w:cs="Arial"/>
            <w:color w:val="0070C0"/>
          </w:rPr>
          <w:t>2151-13</w:t>
        </w:r>
      </w:hyperlink>
      <w:r>
        <w:rPr>
          <w:rFonts w:ascii="Marianne" w:hAnsi="Marianne" w:cs="Arial"/>
        </w:rPr>
        <w:t xml:space="preserve"> et </w:t>
      </w:r>
      <w:hyperlink r:id="rId28" w:history="1">
        <w:r>
          <w:rPr>
            <w:rStyle w:val="Lienhypertexte"/>
            <w:rFonts w:ascii="Marianne" w:hAnsi="Marianne" w:cs="Arial"/>
          </w:rPr>
          <w:t>R.</w:t>
        </w:r>
        <w:r>
          <w:rPr>
            <w:rStyle w:val="Lienhypertexte"/>
            <w:rFonts w:ascii="Calibri" w:hAnsi="Calibri" w:cs="Calibri"/>
          </w:rPr>
          <w:t> </w:t>
        </w:r>
        <w:r>
          <w:rPr>
            <w:rStyle w:val="Lienhypertexte"/>
            <w:rFonts w:ascii="Marianne" w:hAnsi="Marianne" w:cs="Arial"/>
          </w:rPr>
          <w:t>2351-12</w:t>
        </w:r>
      </w:hyperlink>
      <w:r>
        <w:rPr>
          <w:rFonts w:ascii="Marianne" w:hAnsi="Marianne" w:cs="Arial"/>
        </w:rPr>
        <w:t xml:space="preserve"> du code de la commande publique)</w:t>
      </w:r>
      <w:r>
        <w:rPr>
          <w:rFonts w:ascii="Calibri" w:hAnsi="Calibri" w:cs="Calibri"/>
        </w:rPr>
        <w:t> </w:t>
      </w:r>
      <w:r>
        <w:rPr>
          <w:rFonts w:ascii="Marianne" w:hAnsi="Marianne" w:cs="Arial"/>
        </w:rPr>
        <w:t>?</w:t>
      </w:r>
    </w:p>
    <w:p w:rsidR="00EF7A84" w:rsidRDefault="00EF7A84">
      <w:pPr>
        <w:jc w:val="both"/>
        <w:rPr>
          <w:rFonts w:ascii="Marianne" w:hAnsi="Marianne" w:cs="Arial"/>
        </w:rPr>
      </w:pPr>
    </w:p>
    <w:p w:rsidR="00EF7A84" w:rsidRDefault="00F878F0">
      <w:pPr>
        <w:ind w:left="567"/>
        <w:jc w:val="both"/>
        <w:rPr>
          <w:rFonts w:ascii="Marianne" w:hAnsi="Marianne" w:cs="Arial"/>
        </w:rPr>
      </w:pPr>
      <w:r>
        <w:rPr>
          <w:rFonts w:ascii="Marianne" w:hAnsi="Marianne"/>
        </w:rPr>
        <w:fldChar w:fldCharType="begin">
          <w:ffData>
            <w:name w:val=""/>
            <w:enabled/>
            <w:calcOnExit w:val="0"/>
            <w:checkBox>
              <w:size w:val="20"/>
              <w:default w:val="1"/>
            </w:checkBox>
          </w:ffData>
        </w:fldChar>
      </w:r>
      <w:r>
        <w:rPr>
          <w:rFonts w:ascii="Marianne" w:hAnsi="Marianne"/>
        </w:rPr>
        <w:instrText xml:space="preserve"> FORMCHECKBOX </w:instrText>
      </w:r>
      <w:r>
        <w:rPr>
          <w:rFonts w:ascii="Marianne" w:hAnsi="Marianne"/>
        </w:rPr>
      </w:r>
      <w:r>
        <w:rPr>
          <w:rFonts w:ascii="Marianne" w:hAnsi="Marianne"/>
        </w:rPr>
        <w:fldChar w:fldCharType="end"/>
      </w:r>
      <w:r w:rsidR="00EF7A84">
        <w:rPr>
          <w:rFonts w:ascii="Marianne" w:hAnsi="Marianne" w:cs="Arial"/>
          <w:bCs/>
        </w:rPr>
        <w:t xml:space="preserve"> </w:t>
      </w:r>
      <w:r w:rsidR="00EF7A84">
        <w:rPr>
          <w:rFonts w:ascii="Marianne" w:hAnsi="Marianne" w:cs="Arial"/>
        </w:rPr>
        <w:t>Oui</w:t>
      </w:r>
    </w:p>
    <w:p w:rsidR="00EF7A84" w:rsidRDefault="00EF7A84">
      <w:pPr>
        <w:ind w:left="567"/>
        <w:jc w:val="both"/>
        <w:rPr>
          <w:rFonts w:ascii="Marianne" w:hAnsi="Marianne" w:cs="Arial"/>
        </w:rPr>
      </w:pPr>
    </w:p>
    <w:p w:rsidR="00EF7A84" w:rsidRDefault="00EF7A84">
      <w:pPr>
        <w:ind w:left="567"/>
        <w:jc w:val="both"/>
        <w:rPr>
          <w:rFonts w:ascii="Marianne" w:hAnsi="Marianne" w:cs="Arial"/>
        </w:rPr>
      </w:pPr>
      <w:r>
        <w:rPr>
          <w:rFonts w:ascii="Marianne" w:hAnsi="Marianne"/>
        </w:rPr>
        <w:fldChar w:fldCharType="begin">
          <w:ffData>
            <w:name w:val=""/>
            <w:enabled/>
            <w:calcOnExit w:val="0"/>
            <w:checkBox>
              <w:size w:val="20"/>
              <w:default w:val="0"/>
            </w:checkBox>
          </w:ffData>
        </w:fldChar>
      </w:r>
      <w:r>
        <w:rPr>
          <w:rFonts w:ascii="Marianne" w:hAnsi="Marianne"/>
        </w:rPr>
        <w:instrText xml:space="preserve"> FORMCHECKBOX </w:instrText>
      </w:r>
      <w:r>
        <w:rPr>
          <w:rFonts w:ascii="Marianne" w:hAnsi="Marianne"/>
        </w:rPr>
      </w:r>
      <w:r>
        <w:rPr>
          <w:rFonts w:ascii="Marianne" w:hAnsi="Marianne"/>
        </w:rPr>
        <w:fldChar w:fldCharType="end"/>
      </w:r>
      <w:r>
        <w:rPr>
          <w:rFonts w:ascii="Marianne" w:hAnsi="Marianne" w:cs="Arial"/>
          <w:bCs/>
        </w:rPr>
        <w:t xml:space="preserve"> </w:t>
      </w:r>
      <w:r>
        <w:rPr>
          <w:rFonts w:ascii="Marianne" w:hAnsi="Marianne" w:cs="Arial"/>
        </w:rPr>
        <w:t>Non</w:t>
      </w:r>
    </w:p>
    <w:p w:rsidR="00EF7A84" w:rsidRDefault="00EF7A84">
      <w:pPr>
        <w:ind w:left="567"/>
        <w:jc w:val="both"/>
        <w:rPr>
          <w:rFonts w:ascii="Marianne" w:hAnsi="Marianne" w:cs="Arial"/>
          <w:bCs/>
          <w:sz w:val="22"/>
        </w:rPr>
      </w:pPr>
    </w:p>
    <w:p w:rsidR="00EF7A84" w:rsidRDefault="00EF7A84">
      <w:pPr>
        <w:jc w:val="both"/>
        <w:rPr>
          <w:rFonts w:ascii="Marianne" w:hAnsi="Marianne" w:cs="Arial"/>
          <w:i/>
          <w:iCs/>
          <w:sz w:val="18"/>
          <w:szCs w:val="18"/>
        </w:rPr>
      </w:pPr>
      <w:r>
        <w:rPr>
          <w:rFonts w:ascii="Marianne" w:hAnsi="Marianne" w:cs="Arial"/>
          <w:b/>
          <w:bCs/>
          <w:sz w:val="22"/>
          <w:szCs w:val="22"/>
        </w:rPr>
        <w:t>C2 - Cas particuliers en cas de marché public réservé</w:t>
      </w:r>
    </w:p>
    <w:p w:rsidR="00EF7A84" w:rsidRPr="00F348F6" w:rsidRDefault="00EF7A84">
      <w:pPr>
        <w:spacing w:before="120"/>
        <w:jc w:val="both"/>
        <w:rPr>
          <w:rFonts w:ascii="Marianne" w:hAnsi="Marianne" w:cs="Arial"/>
          <w:i/>
          <w:iCs/>
          <w:color w:val="D9D9D9"/>
          <w:szCs w:val="18"/>
        </w:rPr>
      </w:pPr>
      <w:r w:rsidRPr="00F348F6">
        <w:rPr>
          <w:rFonts w:ascii="Marianne" w:hAnsi="Marianne" w:cs="Arial"/>
          <w:i/>
          <w:iCs/>
          <w:color w:val="D9D9D9"/>
          <w:szCs w:val="18"/>
        </w:rPr>
        <w:t>Le candidat individuel ou le membre du groupement répondant à l’une des conditions qui suivent et postulant à un marché public autre que de défense ou de sécurité réservé en application des articles</w:t>
      </w:r>
      <w:r w:rsidRPr="00F348F6">
        <w:rPr>
          <w:rFonts w:ascii="Calibri" w:hAnsi="Calibri" w:cs="Calibri"/>
          <w:i/>
          <w:iCs/>
          <w:color w:val="D9D9D9"/>
          <w:szCs w:val="18"/>
        </w:rPr>
        <w:t> </w:t>
      </w:r>
      <w:hyperlink r:id="rId29" w:history="1">
        <w:r w:rsidRPr="00F348F6">
          <w:rPr>
            <w:rStyle w:val="Lienhypertexte"/>
            <w:rFonts w:ascii="Marianne" w:hAnsi="Marianne" w:cs="Arial"/>
            <w:i/>
            <w:iCs/>
            <w:color w:val="D9D9D9"/>
            <w:szCs w:val="18"/>
          </w:rPr>
          <w:t>L.</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2113-12</w:t>
        </w:r>
      </w:hyperlink>
      <w:r w:rsidRPr="00F348F6">
        <w:rPr>
          <w:rFonts w:ascii="Marianne" w:hAnsi="Marianne" w:cs="Arial"/>
          <w:i/>
          <w:iCs/>
          <w:color w:val="D9D9D9"/>
          <w:szCs w:val="18"/>
        </w:rPr>
        <w:t>,</w:t>
      </w:r>
      <w:r w:rsidRPr="00F348F6">
        <w:rPr>
          <w:rFonts w:ascii="Calibri" w:hAnsi="Calibri" w:cs="Calibri"/>
          <w:i/>
          <w:iCs/>
          <w:color w:val="D9D9D9"/>
          <w:szCs w:val="18"/>
        </w:rPr>
        <w:t> </w:t>
      </w:r>
      <w:hyperlink r:id="rId30" w:history="1">
        <w:r w:rsidRPr="00F348F6">
          <w:rPr>
            <w:rStyle w:val="Lienhypertexte"/>
            <w:rFonts w:ascii="Marianne" w:hAnsi="Marianne" w:cs="Arial"/>
            <w:i/>
            <w:iCs/>
            <w:color w:val="D9D9D9"/>
            <w:szCs w:val="18"/>
          </w:rPr>
          <w:t>L.</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2113-13</w:t>
        </w:r>
      </w:hyperlink>
      <w:r w:rsidRPr="00F348F6">
        <w:rPr>
          <w:rFonts w:ascii="Marianne" w:hAnsi="Marianne" w:cs="Arial"/>
          <w:i/>
          <w:iCs/>
          <w:color w:val="D9D9D9"/>
          <w:szCs w:val="18"/>
        </w:rPr>
        <w:t xml:space="preserve">, </w:t>
      </w:r>
      <w:hyperlink r:id="rId31" w:history="1">
        <w:r w:rsidRPr="00F348F6">
          <w:rPr>
            <w:rStyle w:val="Lienhypertexte"/>
            <w:rFonts w:ascii="Marianne" w:hAnsi="Marianne" w:cs="Arial"/>
            <w:i/>
            <w:iCs/>
            <w:color w:val="D9D9D9"/>
            <w:szCs w:val="18"/>
          </w:rPr>
          <w:t>L. 2113-13-1</w:t>
        </w:r>
      </w:hyperlink>
      <w:r w:rsidRPr="00F348F6">
        <w:rPr>
          <w:rFonts w:ascii="Marianne" w:hAnsi="Marianne" w:cs="Arial"/>
          <w:i/>
          <w:iCs/>
          <w:color w:val="D9D9D9"/>
          <w:szCs w:val="18"/>
        </w:rPr>
        <w:t xml:space="preserve"> ou</w:t>
      </w:r>
      <w:r w:rsidRPr="00F348F6">
        <w:rPr>
          <w:rFonts w:ascii="Calibri" w:hAnsi="Calibri" w:cs="Calibri"/>
          <w:i/>
          <w:iCs/>
          <w:color w:val="D9D9D9"/>
          <w:szCs w:val="18"/>
        </w:rPr>
        <w:t> </w:t>
      </w:r>
      <w:hyperlink r:id="rId32" w:history="1">
        <w:r w:rsidRPr="00F348F6">
          <w:rPr>
            <w:rStyle w:val="Lienhypertexte"/>
            <w:rFonts w:ascii="Marianne" w:hAnsi="Marianne" w:cs="Arial"/>
            <w:i/>
            <w:iCs/>
            <w:color w:val="D9D9D9"/>
            <w:szCs w:val="18"/>
          </w:rPr>
          <w:t>L.</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2113-15</w:t>
        </w:r>
      </w:hyperlink>
      <w:r w:rsidRPr="00F348F6">
        <w:rPr>
          <w:rFonts w:ascii="Marianne" w:hAnsi="Marianne" w:cs="Arial"/>
          <w:i/>
          <w:iCs/>
          <w:color w:val="D9D9D9"/>
          <w:szCs w:val="18"/>
        </w:rPr>
        <w:t xml:space="preserve"> du code de la commande publique coche la case correspondant à sa situation. Le candidat individuel ou le membre du groupement répondant à l’une des conditions qui suivent et postulant à un marché public de défense ou de sécurité réservé en application de l’</w:t>
      </w:r>
      <w:hyperlink r:id="rId33" w:history="1">
        <w:r w:rsidRPr="00F348F6">
          <w:rPr>
            <w:rStyle w:val="Lienhypertexte"/>
            <w:rFonts w:ascii="Marianne" w:hAnsi="Marianne" w:cs="Arial"/>
            <w:i/>
            <w:iCs/>
            <w:color w:val="D9D9D9"/>
            <w:szCs w:val="18"/>
          </w:rPr>
          <w:t>article</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L.</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2313-6</w:t>
        </w:r>
      </w:hyperlink>
      <w:r w:rsidRPr="00F348F6">
        <w:rPr>
          <w:rFonts w:ascii="Marianne" w:hAnsi="Marianne" w:cs="Arial"/>
          <w:i/>
          <w:iCs/>
          <w:color w:val="D9D9D9"/>
          <w:szCs w:val="18"/>
        </w:rPr>
        <w:t xml:space="preserve"> du code de la commande publique coche la case correspondant à sa situation. </w:t>
      </w:r>
    </w:p>
    <w:p w:rsidR="00EF7A84" w:rsidRPr="00F348F6" w:rsidRDefault="00EF7A84">
      <w:pPr>
        <w:spacing w:before="120"/>
        <w:jc w:val="both"/>
        <w:rPr>
          <w:rFonts w:ascii="Marianne" w:hAnsi="Marianne" w:cs="Arial"/>
          <w:i/>
          <w:iCs/>
          <w:color w:val="D9D9D9"/>
          <w:szCs w:val="18"/>
        </w:rPr>
      </w:pPr>
      <w:r w:rsidRPr="00F348F6">
        <w:rPr>
          <w:rFonts w:ascii="Marianne" w:hAnsi="Marianne" w:cs="Arial"/>
          <w:i/>
          <w:iCs/>
          <w:color w:val="D9D9D9"/>
          <w:szCs w:val="18"/>
        </w:rPr>
        <w:t>Le candidat individuel ou le membre du groupement peut communiquer, dans la troisième colonne, l’adresse internet sur laquelle est disponible la preuve qu’il remplit les conditions propres au marché réservé pour lequel il candidate</w:t>
      </w:r>
      <w:r>
        <w:rPr>
          <w:rFonts w:ascii="Marianne" w:hAnsi="Marianne" w:cs="Arial"/>
          <w:i/>
          <w:iCs/>
          <w:szCs w:val="18"/>
        </w:rPr>
        <w:t xml:space="preserve"> </w:t>
      </w:r>
      <w:r w:rsidRPr="00F348F6">
        <w:rPr>
          <w:rFonts w:ascii="Marianne" w:hAnsi="Marianne" w:cs="Arial"/>
          <w:i/>
          <w:iCs/>
          <w:color w:val="D9D9D9"/>
          <w:szCs w:val="18"/>
        </w:rPr>
        <w:t xml:space="preserve">ainsi que les renseignements nécessaires pour y accéder. </w:t>
      </w:r>
      <w:r w:rsidRPr="00F348F6">
        <w:rPr>
          <w:rFonts w:ascii="Marianne" w:hAnsi="Marianne"/>
          <w:i/>
          <w:iCs/>
          <w:color w:val="D9D9D9"/>
        </w:rPr>
        <w:t xml:space="preserve">Dans le cas où les informations nécessaires à la consultation par l’acheteur ne sont pas fournies, et si les documents de preuve ne sont pas joints à la candidature, l’acheteur sollicitera leur production au moment de la vérification des conditions de candidature. </w:t>
      </w:r>
      <w:r w:rsidRPr="00F348F6">
        <w:rPr>
          <w:rFonts w:ascii="Marianne" w:hAnsi="Marianne" w:cs="Arial"/>
          <w:i/>
          <w:iCs/>
          <w:color w:val="D9D9D9"/>
          <w:szCs w:val="18"/>
        </w:rPr>
        <w:t xml:space="preserve">Cette vérification sera à </w:t>
      </w:r>
      <w:r w:rsidRPr="00F348F6">
        <w:rPr>
          <w:rFonts w:ascii="Marianne" w:hAnsi="Marianne" w:cs="Arial"/>
          <w:i/>
          <w:iCs/>
          <w:color w:val="D9D9D9"/>
          <w:szCs w:val="18"/>
        </w:rPr>
        <w:lastRenderedPageBreak/>
        <w:t xml:space="preserve">effectuer au plus tard avant l’attribution, sauf en cas de procédure restreinte avec limitation du nombre de candidats admis à participer à la procédure.  Le détail des preuves nécessaires pour permettre cette vérification figure dans la notice explicative du DC2. </w:t>
      </w:r>
    </w:p>
    <w:p w:rsidR="00EF7A84" w:rsidRPr="00F348F6" w:rsidRDefault="00EF7A84">
      <w:pPr>
        <w:spacing w:before="120"/>
        <w:jc w:val="both"/>
        <w:rPr>
          <w:rFonts w:ascii="Marianne" w:hAnsi="Marianne" w:cs="Arial"/>
          <w:i/>
          <w:iCs/>
          <w:color w:val="D9D9D9"/>
          <w:szCs w:val="18"/>
        </w:rPr>
      </w:pPr>
      <w:r w:rsidRPr="00F348F6">
        <w:rPr>
          <w:rFonts w:ascii="Marianne" w:hAnsi="Marianne" w:cs="Arial"/>
          <w:i/>
          <w:iCs/>
          <w:color w:val="D9D9D9"/>
          <w:szCs w:val="18"/>
        </w:rPr>
        <w:t>Le candidat européen à statut équivalent, lorsqu’il n’est pas établi en France, précise son statut juridique et, pour les marchés publics de défense ou de sécurité, fournit les textes relatifs à ce statut. Pour les autres marchés publics, la vérification se déroulera dans les conditions de l’</w:t>
      </w:r>
      <w:hyperlink r:id="rId34" w:history="1">
        <w:r w:rsidRPr="00F348F6">
          <w:rPr>
            <w:rStyle w:val="Lienhypertexte"/>
            <w:rFonts w:ascii="Marianne" w:hAnsi="Marianne" w:cs="Arial"/>
            <w:i/>
            <w:iCs/>
            <w:color w:val="D9D9D9"/>
            <w:szCs w:val="18"/>
          </w:rPr>
          <w:t>article</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R.</w:t>
        </w:r>
        <w:r w:rsidRPr="00F348F6">
          <w:rPr>
            <w:rStyle w:val="Lienhypertexte"/>
            <w:rFonts w:ascii="Calibri" w:hAnsi="Calibri" w:cs="Calibri"/>
            <w:i/>
            <w:iCs/>
            <w:color w:val="D9D9D9"/>
            <w:szCs w:val="18"/>
          </w:rPr>
          <w:t> </w:t>
        </w:r>
        <w:r w:rsidRPr="00F348F6">
          <w:rPr>
            <w:rStyle w:val="Lienhypertexte"/>
            <w:rFonts w:ascii="Marianne" w:hAnsi="Marianne" w:cs="Arial"/>
            <w:i/>
            <w:iCs/>
            <w:color w:val="D9D9D9"/>
            <w:szCs w:val="18"/>
          </w:rPr>
          <w:t>2144-1</w:t>
        </w:r>
      </w:hyperlink>
      <w:r w:rsidRPr="00F348F6">
        <w:rPr>
          <w:rFonts w:ascii="Marianne" w:hAnsi="Marianne" w:cs="Arial"/>
          <w:i/>
          <w:iCs/>
          <w:color w:val="D9D9D9"/>
          <w:szCs w:val="18"/>
        </w:rPr>
        <w:t xml:space="preserve"> du code de la commande publique.</w:t>
      </w:r>
    </w:p>
    <w:p w:rsidR="00EF7A84" w:rsidRDefault="00EF7A84">
      <w:pPr>
        <w:spacing w:before="120"/>
        <w:jc w:val="both"/>
        <w:rPr>
          <w:rFonts w:ascii="Marianne" w:hAnsi="Marianne" w:cs="Arial"/>
          <w:sz w:val="22"/>
        </w:rPr>
      </w:pPr>
    </w:p>
    <w:p w:rsidR="00EF7A84" w:rsidRDefault="00EF7A84">
      <w:pPr>
        <w:rPr>
          <w:vanish/>
        </w:rPr>
      </w:pPr>
    </w:p>
    <w:tbl>
      <w:tblPr>
        <w:tblW w:w="9782" w:type="dxa"/>
        <w:jc w:val="center"/>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2551"/>
        <w:gridCol w:w="5245"/>
      </w:tblGrid>
      <w:tr w:rsidR="00EF7A84">
        <w:trPr>
          <w:trHeight w:val="540"/>
          <w:jc w:val="center"/>
        </w:trPr>
        <w:tc>
          <w:tcPr>
            <w:tcW w:w="1986" w:type="dxa"/>
            <w:shd w:val="clear" w:color="auto" w:fill="CCFFFF"/>
            <w:vAlign w:val="center"/>
          </w:tcPr>
          <w:p w:rsidR="00EF7A84" w:rsidRDefault="00EF7A84">
            <w:pPr>
              <w:spacing w:beforeLines="40" w:before="96" w:afterLines="40" w:after="96"/>
              <w:rPr>
                <w:rFonts w:ascii="Marianne" w:hAnsi="Marianne" w:cs="Arial"/>
                <w:b/>
              </w:rPr>
            </w:pPr>
            <w:r>
              <w:rPr>
                <w:rFonts w:ascii="Marianne" w:hAnsi="Marianne" w:cs="Arial"/>
                <w:b/>
              </w:rPr>
              <w:t>Type de marché réservé</w:t>
            </w:r>
          </w:p>
        </w:tc>
        <w:tc>
          <w:tcPr>
            <w:tcW w:w="2551" w:type="dxa"/>
            <w:shd w:val="clear" w:color="auto" w:fill="CCFFFF"/>
            <w:vAlign w:val="center"/>
          </w:tcPr>
          <w:p w:rsidR="00EF7A84" w:rsidRDefault="00EF7A84">
            <w:pPr>
              <w:spacing w:beforeLines="40" w:before="96" w:afterLines="40" w:after="96"/>
              <w:rPr>
                <w:rFonts w:ascii="Marianne" w:hAnsi="Marianne" w:cs="Arial"/>
                <w:b/>
              </w:rPr>
            </w:pPr>
            <w:r>
              <w:rPr>
                <w:rFonts w:ascii="Marianne" w:hAnsi="Marianne" w:cs="Arial"/>
                <w:b/>
              </w:rPr>
              <w:t>Type de structure</w:t>
            </w:r>
          </w:p>
        </w:tc>
        <w:tc>
          <w:tcPr>
            <w:tcW w:w="5245" w:type="dxa"/>
            <w:shd w:val="clear" w:color="auto" w:fill="CCFFFF"/>
            <w:vAlign w:val="center"/>
          </w:tcPr>
          <w:p w:rsidR="00EF7A84" w:rsidRDefault="00EF7A84">
            <w:pPr>
              <w:spacing w:beforeLines="40" w:before="96" w:afterLines="40" w:after="96"/>
              <w:rPr>
                <w:rFonts w:ascii="Marianne" w:hAnsi="Marianne" w:cs="Arial"/>
                <w:b/>
              </w:rPr>
            </w:pPr>
            <w:r>
              <w:rPr>
                <w:rFonts w:ascii="Marianne" w:hAnsi="Marianne" w:cs="Arial"/>
                <w:b/>
              </w:rPr>
              <w:t>Eléments permettant la vérification des conditions propres à chaque marché réservé</w:t>
            </w:r>
          </w:p>
        </w:tc>
      </w:tr>
      <w:tr w:rsidR="00EF7A84">
        <w:trPr>
          <w:trHeight w:val="2218"/>
          <w:jc w:val="center"/>
        </w:trPr>
        <w:tc>
          <w:tcPr>
            <w:tcW w:w="1986" w:type="dxa"/>
            <w:vMerge w:val="restart"/>
            <w:shd w:val="clear" w:color="auto" w:fill="auto"/>
            <w:vAlign w:val="center"/>
          </w:tcPr>
          <w:p w:rsidR="00EF7A84" w:rsidRDefault="00EF7A84">
            <w:pPr>
              <w:spacing w:beforeLines="40" w:before="96" w:afterLines="40" w:after="96"/>
              <w:rPr>
                <w:rFonts w:ascii="Marianne" w:hAnsi="Marianne" w:cs="Arial"/>
              </w:rPr>
            </w:pPr>
            <w:r>
              <w:rPr>
                <w:rFonts w:ascii="Marianne" w:hAnsi="Marianne" w:cs="Arial"/>
                <w:b/>
              </w:rPr>
              <w:t>Marché réservé aux structures de l’insertion par l’activité économique et/ou aux structures du handicap</w:t>
            </w:r>
            <w:r>
              <w:rPr>
                <w:rFonts w:ascii="Marianne" w:hAnsi="Marianne" w:cs="Arial"/>
              </w:rPr>
              <w:t xml:space="preserve"> </w:t>
            </w:r>
            <w:r>
              <w:rPr>
                <w:rFonts w:ascii="Marianne" w:hAnsi="Marianne" w:cs="Arial"/>
                <w:sz w:val="16"/>
              </w:rPr>
              <w:t>(articles L. 2113-12, L. 2113-13 et L. 2113-14 du code de la commande publique)</w:t>
            </w:r>
          </w:p>
        </w:tc>
        <w:tc>
          <w:tcPr>
            <w:tcW w:w="2551" w:type="dxa"/>
            <w:tcBorders>
              <w:bottom w:val="nil"/>
            </w:tcBorders>
            <w:shd w:val="clear" w:color="auto" w:fill="auto"/>
            <w:vAlign w:val="center"/>
          </w:tcPr>
          <w:p w:rsidR="00EF7A84" w:rsidRDefault="00EF7A84">
            <w:pPr>
              <w:spacing w:beforeLines="40" w:before="96" w:afterLines="40" w:after="96"/>
              <w:rPr>
                <w:rFonts w:ascii="Marianne" w:hAnsi="Marianne" w:cs="Arial"/>
              </w:rPr>
            </w:pPr>
            <w:r>
              <w:rPr>
                <w:rFonts w:ascii="Marianne" w:eastAsia="MS Gothic" w:hAnsi="Marianne" w:cs="Arial"/>
              </w:rPr>
              <w:fldChar w:fldCharType="begin">
                <w:ffData>
                  <w:name w:val="CaseACocher3"/>
                  <w:enabled/>
                  <w:calcOnExit w:val="0"/>
                  <w:checkBox>
                    <w:sizeAuto/>
                    <w:default w:val="0"/>
                  </w:checkBox>
                </w:ffData>
              </w:fldChar>
            </w:r>
            <w:bookmarkStart w:id="0" w:name="CaseACocher3"/>
            <w:r>
              <w:rPr>
                <w:rFonts w:ascii="Marianne" w:eastAsia="MS Gothic" w:hAnsi="Marianne" w:cs="Arial"/>
              </w:rPr>
              <w:instrText xml:space="preserve"> FORMCHECKBOX </w:instrText>
            </w:r>
            <w:r>
              <w:rPr>
                <w:rFonts w:ascii="Marianne" w:eastAsia="MS Gothic" w:hAnsi="Marianne" w:cs="Arial"/>
              </w:rPr>
            </w:r>
            <w:r>
              <w:rPr>
                <w:rFonts w:ascii="Marianne" w:eastAsia="MS Gothic" w:hAnsi="Marianne" w:cs="Arial"/>
              </w:rPr>
              <w:fldChar w:fldCharType="end"/>
            </w:r>
            <w:bookmarkEnd w:id="0"/>
            <w:r>
              <w:rPr>
                <w:rFonts w:ascii="Marianne" w:eastAsia="MS Gothic" w:hAnsi="Marianne" w:cs="Arial"/>
              </w:rPr>
              <w:t xml:space="preserve"> </w:t>
            </w:r>
            <w:r>
              <w:rPr>
                <w:rFonts w:ascii="Marianne" w:hAnsi="Marianne" w:cs="Arial"/>
              </w:rPr>
              <w:t>Structure d’insertion par l’activité économique (</w:t>
            </w:r>
            <w:hyperlink r:id="rId35" w:history="1">
              <w:r>
                <w:rPr>
                  <w:rStyle w:val="Lienhypertexte"/>
                  <w:rFonts w:ascii="Marianne" w:hAnsi="Marianne" w:cs="Arial"/>
                  <w:sz w:val="16"/>
                  <w:szCs w:val="16"/>
                </w:rPr>
                <w:t>article L.5132-4</w:t>
              </w:r>
            </w:hyperlink>
            <w:r>
              <w:rPr>
                <w:rFonts w:ascii="Marianne" w:hAnsi="Marianne" w:cs="Arial"/>
                <w:sz w:val="16"/>
                <w:szCs w:val="16"/>
              </w:rPr>
              <w:t xml:space="preserve"> du code du travail) </w:t>
            </w:r>
            <w:r>
              <w:rPr>
                <w:rFonts w:ascii="Marianne" w:hAnsi="Marianne" w:cs="Arial"/>
              </w:rPr>
              <w:t>ou structure équivalente</w:t>
            </w:r>
          </w:p>
        </w:tc>
        <w:tc>
          <w:tcPr>
            <w:tcW w:w="5245" w:type="dxa"/>
            <w:tcBorders>
              <w:bottom w:val="nil"/>
            </w:tcBorders>
            <w:shd w:val="clear" w:color="auto" w:fill="auto"/>
          </w:tcPr>
          <w:p w:rsidR="00EF7A84" w:rsidRDefault="00EF7A84">
            <w:pPr>
              <w:spacing w:beforeLines="40" w:before="96" w:afterLines="40" w:after="96"/>
              <w:ind w:left="170" w:right="170"/>
              <w:jc w:val="both"/>
              <w:rPr>
                <w:rFonts w:ascii="Marianne" w:hAnsi="Marianne" w:cs="Arial"/>
                <w:sz w:val="16"/>
                <w:szCs w:val="16"/>
              </w:rPr>
            </w:pPr>
            <w:r>
              <w:rPr>
                <w:rFonts w:ascii="Marianne" w:hAnsi="Marianne" w:cs="Arial"/>
                <w:sz w:val="16"/>
                <w:szCs w:val="16"/>
              </w:rPr>
              <w:t>Le cas échéant, indiquer l’adresse internet à laquelle la preuve est accessible directement et gratuitement, ainsi que l’ensemble des renseignements nécessaires pour y accéder :</w:t>
            </w: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Adresse internet :</w:t>
            </w: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Renseignements nécessaires pour y accéder :</w:t>
            </w: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tc>
      </w:tr>
      <w:tr w:rsidR="00EF7A84">
        <w:trPr>
          <w:trHeight w:val="3555"/>
          <w:jc w:val="center"/>
        </w:trPr>
        <w:tc>
          <w:tcPr>
            <w:tcW w:w="1986" w:type="dxa"/>
            <w:vMerge/>
            <w:shd w:val="clear" w:color="auto" w:fill="auto"/>
            <w:vAlign w:val="center"/>
          </w:tcPr>
          <w:p w:rsidR="00EF7A84" w:rsidRDefault="00EF7A84">
            <w:pPr>
              <w:spacing w:beforeLines="40" w:before="96" w:afterLines="40" w:after="96"/>
              <w:rPr>
                <w:rFonts w:ascii="Marianne" w:hAnsi="Marianne" w:cs="Arial"/>
              </w:rPr>
            </w:pPr>
          </w:p>
        </w:tc>
        <w:tc>
          <w:tcPr>
            <w:tcW w:w="2551" w:type="dxa"/>
            <w:shd w:val="clear" w:color="auto" w:fill="auto"/>
            <w:vAlign w:val="center"/>
          </w:tcPr>
          <w:p w:rsidR="00EF7A84" w:rsidRDefault="00EF7A84">
            <w:pPr>
              <w:spacing w:beforeLines="40" w:before="96" w:afterLines="40" w:after="96"/>
              <w:rPr>
                <w:rFonts w:ascii="Marianne" w:hAnsi="Marianne" w:cs="Arial"/>
              </w:rPr>
            </w:pPr>
            <w:r>
              <w:rPr>
                <w:rFonts w:ascii="Marianne" w:eastAsia="MS Gothic" w:hAnsi="Marianne" w:cs="Arial"/>
              </w:rPr>
              <w:fldChar w:fldCharType="begin">
                <w:ffData>
                  <w:name w:val="CaseACocher5"/>
                  <w:enabled/>
                  <w:calcOnExit w:val="0"/>
                  <w:checkBox>
                    <w:sizeAuto/>
                    <w:default w:val="0"/>
                  </w:checkBox>
                </w:ffData>
              </w:fldChar>
            </w:r>
            <w:bookmarkStart w:id="1" w:name="CaseACocher5"/>
            <w:r>
              <w:rPr>
                <w:rFonts w:ascii="Marianne" w:eastAsia="MS Gothic" w:hAnsi="Marianne" w:cs="Arial"/>
              </w:rPr>
              <w:instrText xml:space="preserve"> FORMCHECKBOX </w:instrText>
            </w:r>
            <w:r>
              <w:rPr>
                <w:rFonts w:ascii="Marianne" w:eastAsia="MS Gothic" w:hAnsi="Marianne" w:cs="Arial"/>
              </w:rPr>
            </w:r>
            <w:r>
              <w:rPr>
                <w:rFonts w:ascii="Marianne" w:eastAsia="MS Gothic" w:hAnsi="Marianne" w:cs="Arial"/>
              </w:rPr>
              <w:fldChar w:fldCharType="end"/>
            </w:r>
            <w:bookmarkEnd w:id="1"/>
            <w:r>
              <w:rPr>
                <w:rFonts w:ascii="Marianne" w:eastAsia="MS Gothic" w:hAnsi="Marianne" w:cs="Arial"/>
              </w:rPr>
              <w:t xml:space="preserve"> </w:t>
            </w:r>
            <w:r>
              <w:rPr>
                <w:rFonts w:ascii="Marianne" w:hAnsi="Marianne" w:cs="Arial"/>
              </w:rPr>
              <w:t xml:space="preserve">Entreprise adaptée </w:t>
            </w:r>
            <w:r>
              <w:rPr>
                <w:rFonts w:ascii="Marianne" w:hAnsi="Marianne" w:cs="Arial"/>
                <w:sz w:val="16"/>
                <w:szCs w:val="16"/>
              </w:rPr>
              <w:t>(</w:t>
            </w:r>
            <w:hyperlink r:id="rId36" w:history="1">
              <w:r>
                <w:rPr>
                  <w:rStyle w:val="Lienhypertexte"/>
                  <w:rFonts w:ascii="Marianne" w:hAnsi="Marianne" w:cs="Arial"/>
                  <w:sz w:val="16"/>
                  <w:szCs w:val="16"/>
                </w:rPr>
                <w:t>article L. 5213-13</w:t>
              </w:r>
            </w:hyperlink>
            <w:r>
              <w:rPr>
                <w:rFonts w:ascii="Marianne" w:hAnsi="Marianne" w:cs="Arial"/>
                <w:sz w:val="16"/>
                <w:szCs w:val="16"/>
              </w:rPr>
              <w:t xml:space="preserve"> du code du travail)</w:t>
            </w:r>
            <w:r>
              <w:rPr>
                <w:rFonts w:ascii="Marianne" w:hAnsi="Marianne"/>
              </w:rPr>
              <w:t xml:space="preserve"> </w:t>
            </w:r>
            <w:r>
              <w:rPr>
                <w:rFonts w:ascii="Marianne" w:hAnsi="Marianne" w:cs="Arial"/>
              </w:rPr>
              <w:t>ou structure équivalente</w:t>
            </w:r>
          </w:p>
        </w:tc>
        <w:tc>
          <w:tcPr>
            <w:tcW w:w="5245" w:type="dxa"/>
            <w:shd w:val="clear" w:color="auto" w:fill="auto"/>
          </w:tcPr>
          <w:p w:rsidR="00EF7A84" w:rsidRDefault="00EF7A84">
            <w:pPr>
              <w:spacing w:beforeLines="40" w:before="96" w:afterLines="40" w:after="96"/>
              <w:ind w:left="170" w:right="170"/>
              <w:jc w:val="both"/>
              <w:rPr>
                <w:rFonts w:ascii="Marianne" w:hAnsi="Marianne" w:cs="Arial"/>
                <w:sz w:val="16"/>
                <w:szCs w:val="16"/>
              </w:rPr>
            </w:pPr>
            <w:r>
              <w:rPr>
                <w:rFonts w:ascii="Marianne" w:hAnsi="Marianne" w:cs="Arial"/>
                <w:sz w:val="16"/>
                <w:szCs w:val="16"/>
              </w:rPr>
              <w:t>Le cas échéant, indiquer l’adresse internet à laquelle la preuve est accessible directement et gratuitement, ainsi que l’ensemble des renseignements nécessaires pour y accéder :</w:t>
            </w: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Adresse internet :</w:t>
            </w: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Renseignements nécessaires pour y accéder :</w:t>
            </w: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tc>
      </w:tr>
      <w:tr w:rsidR="00EF7A84">
        <w:trPr>
          <w:trHeight w:val="4455"/>
          <w:jc w:val="center"/>
        </w:trPr>
        <w:tc>
          <w:tcPr>
            <w:tcW w:w="1986" w:type="dxa"/>
            <w:vMerge/>
            <w:shd w:val="clear" w:color="auto" w:fill="auto"/>
            <w:vAlign w:val="center"/>
          </w:tcPr>
          <w:p w:rsidR="00EF7A84" w:rsidRDefault="00EF7A84">
            <w:pPr>
              <w:spacing w:beforeLines="40" w:before="96" w:afterLines="40" w:after="96"/>
              <w:rPr>
                <w:rFonts w:ascii="Marianne" w:hAnsi="Marianne" w:cs="Arial"/>
              </w:rPr>
            </w:pPr>
          </w:p>
        </w:tc>
        <w:tc>
          <w:tcPr>
            <w:tcW w:w="2551" w:type="dxa"/>
            <w:shd w:val="clear" w:color="auto" w:fill="auto"/>
            <w:vAlign w:val="center"/>
          </w:tcPr>
          <w:p w:rsidR="00EF7A84" w:rsidRDefault="00EF7A84">
            <w:pPr>
              <w:spacing w:beforeLines="40" w:before="96" w:afterLines="40" w:after="96"/>
              <w:rPr>
                <w:rFonts w:ascii="Marianne" w:hAnsi="Marianne" w:cs="Arial"/>
              </w:rPr>
            </w:pPr>
            <w:r>
              <w:rPr>
                <w:rFonts w:ascii="Marianne" w:eastAsia="MS Gothic" w:hAnsi="Marianne" w:cs="Arial"/>
              </w:rPr>
              <w:fldChar w:fldCharType="begin">
                <w:ffData>
                  <w:name w:val="CaseACocher6"/>
                  <w:enabled/>
                  <w:calcOnExit w:val="0"/>
                  <w:checkBox>
                    <w:sizeAuto/>
                    <w:default w:val="0"/>
                  </w:checkBox>
                </w:ffData>
              </w:fldChar>
            </w:r>
            <w:bookmarkStart w:id="2" w:name="CaseACocher6"/>
            <w:r>
              <w:rPr>
                <w:rFonts w:ascii="Marianne" w:eastAsia="MS Gothic" w:hAnsi="Marianne" w:cs="Arial"/>
              </w:rPr>
              <w:instrText xml:space="preserve"> FORMCHECKBOX </w:instrText>
            </w:r>
            <w:r>
              <w:rPr>
                <w:rFonts w:ascii="Marianne" w:eastAsia="MS Gothic" w:hAnsi="Marianne" w:cs="Arial"/>
              </w:rPr>
            </w:r>
            <w:r>
              <w:rPr>
                <w:rFonts w:ascii="Marianne" w:eastAsia="MS Gothic" w:hAnsi="Marianne" w:cs="Arial"/>
              </w:rPr>
              <w:fldChar w:fldCharType="end"/>
            </w:r>
            <w:bookmarkEnd w:id="2"/>
            <w:r>
              <w:rPr>
                <w:rFonts w:ascii="Marianne" w:eastAsia="MS Gothic" w:hAnsi="Marianne" w:cs="Arial"/>
              </w:rPr>
              <w:t xml:space="preserve"> </w:t>
            </w:r>
            <w:r>
              <w:rPr>
                <w:rFonts w:ascii="Marianne" w:hAnsi="Marianne" w:cs="Arial"/>
              </w:rPr>
              <w:t xml:space="preserve">Etablissement et service d’aide pas le travail </w:t>
            </w:r>
            <w:r>
              <w:rPr>
                <w:rFonts w:ascii="Marianne" w:hAnsi="Marianne" w:cs="Arial"/>
                <w:sz w:val="16"/>
              </w:rPr>
              <w:t>(</w:t>
            </w:r>
            <w:hyperlink r:id="rId37" w:history="1">
              <w:r>
                <w:rPr>
                  <w:rStyle w:val="Lienhypertexte"/>
                  <w:rFonts w:ascii="Marianne" w:hAnsi="Marianne" w:cs="Arial"/>
                  <w:sz w:val="16"/>
                  <w:szCs w:val="16"/>
                </w:rPr>
                <w:t>articles L. 344-2 et s</w:t>
              </w:r>
            </w:hyperlink>
            <w:r>
              <w:rPr>
                <w:rFonts w:ascii="Marianne" w:hAnsi="Marianne" w:cs="Arial"/>
                <w:sz w:val="16"/>
                <w:szCs w:val="16"/>
              </w:rPr>
              <w:t>. du code de l’action sociale et des familles)</w:t>
            </w:r>
            <w:r>
              <w:rPr>
                <w:rFonts w:ascii="Marianne" w:hAnsi="Marianne" w:cs="Arial"/>
              </w:rPr>
              <w:t xml:space="preserve">  ou</w:t>
            </w:r>
            <w:r>
              <w:rPr>
                <w:rFonts w:ascii="Marianne" w:eastAsia="MS Gothic" w:hAnsi="Marianne" w:cs="Arial"/>
              </w:rPr>
              <w:t xml:space="preserve"> s</w:t>
            </w:r>
            <w:r>
              <w:rPr>
                <w:rFonts w:ascii="Marianne" w:hAnsi="Marianne" w:cs="Arial"/>
              </w:rPr>
              <w:t>tructure équivalente</w:t>
            </w:r>
          </w:p>
        </w:tc>
        <w:tc>
          <w:tcPr>
            <w:tcW w:w="5245" w:type="dxa"/>
            <w:shd w:val="clear" w:color="auto" w:fill="auto"/>
          </w:tcPr>
          <w:p w:rsidR="00EF7A84" w:rsidRDefault="00EF7A84">
            <w:pPr>
              <w:spacing w:beforeLines="40" w:before="96" w:afterLines="40" w:after="96"/>
              <w:ind w:left="170" w:right="170"/>
              <w:jc w:val="both"/>
              <w:rPr>
                <w:rFonts w:ascii="Marianne" w:hAnsi="Marianne" w:cs="Arial"/>
                <w:sz w:val="16"/>
                <w:szCs w:val="16"/>
              </w:rPr>
            </w:pPr>
            <w:r>
              <w:rPr>
                <w:rFonts w:ascii="Marianne" w:hAnsi="Marianne" w:cs="Arial"/>
                <w:sz w:val="16"/>
                <w:szCs w:val="16"/>
              </w:rPr>
              <w:t>Le cas échéant, indiquer l’adresse internet à laquelle la preuve est accessible directement et gratuitement, ainsi que l’ensemble des renseignements nécessaires pour y accéder :</w:t>
            </w:r>
          </w:p>
          <w:p w:rsidR="00EF7A84" w:rsidRDefault="00EF7A84">
            <w:pPr>
              <w:numPr>
                <w:ilvl w:val="0"/>
                <w:numId w:val="5"/>
              </w:numPr>
              <w:spacing w:beforeLines="40" w:before="96" w:afterLines="40" w:after="96"/>
              <w:ind w:right="170"/>
              <w:jc w:val="both"/>
              <w:rPr>
                <w:rFonts w:ascii="Marianne" w:hAnsi="Marianne" w:cs="Arial"/>
                <w:sz w:val="12"/>
                <w:szCs w:val="16"/>
              </w:rPr>
            </w:pPr>
            <w:r>
              <w:rPr>
                <w:rFonts w:ascii="Marianne" w:hAnsi="Marianne" w:cs="Arial"/>
                <w:sz w:val="12"/>
                <w:szCs w:val="16"/>
              </w:rPr>
              <w:t>Adresse internet :</w:t>
            </w: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numPr>
                <w:ilvl w:val="0"/>
                <w:numId w:val="5"/>
              </w:numPr>
              <w:spacing w:beforeLines="40" w:before="96" w:afterLines="40" w:after="96"/>
              <w:ind w:right="170"/>
              <w:jc w:val="both"/>
              <w:rPr>
                <w:rFonts w:ascii="Marianne" w:hAnsi="Marianne" w:cs="Arial"/>
                <w:sz w:val="12"/>
                <w:szCs w:val="16"/>
              </w:rPr>
            </w:pPr>
            <w:r>
              <w:rPr>
                <w:rFonts w:ascii="Marianne" w:hAnsi="Marianne" w:cs="Arial"/>
                <w:sz w:val="12"/>
                <w:szCs w:val="16"/>
              </w:rPr>
              <w:t>Renseignements nécessaires pour y accéder :</w:t>
            </w: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tc>
      </w:tr>
      <w:tr w:rsidR="00EF7A84">
        <w:trPr>
          <w:trHeight w:val="1785"/>
          <w:jc w:val="center"/>
        </w:trPr>
        <w:tc>
          <w:tcPr>
            <w:tcW w:w="1986" w:type="dxa"/>
            <w:shd w:val="clear" w:color="auto" w:fill="auto"/>
            <w:vAlign w:val="center"/>
          </w:tcPr>
          <w:p w:rsidR="00EF7A84" w:rsidRDefault="00EF7A84">
            <w:pPr>
              <w:spacing w:beforeLines="40" w:before="96" w:afterLines="40" w:after="96"/>
              <w:rPr>
                <w:rFonts w:ascii="Marianne" w:hAnsi="Marianne" w:cs="Arial"/>
              </w:rPr>
            </w:pPr>
            <w:r>
              <w:rPr>
                <w:rFonts w:ascii="Marianne" w:hAnsi="Marianne" w:cs="Arial"/>
                <w:b/>
              </w:rPr>
              <w:lastRenderedPageBreak/>
              <w:t>Marché réservé aux entreprises de l’économie sociale et solidaire</w:t>
            </w:r>
            <w:r>
              <w:rPr>
                <w:rFonts w:ascii="Marianne" w:hAnsi="Marianne" w:cs="Arial"/>
              </w:rPr>
              <w:t xml:space="preserve"> </w:t>
            </w:r>
            <w:r>
              <w:rPr>
                <w:rFonts w:ascii="Marianne" w:hAnsi="Marianne" w:cs="Arial"/>
                <w:sz w:val="16"/>
              </w:rPr>
              <w:t>(article L. 2113-15 du code de la commande publique)</w:t>
            </w:r>
          </w:p>
        </w:tc>
        <w:tc>
          <w:tcPr>
            <w:tcW w:w="2551" w:type="dxa"/>
            <w:shd w:val="clear" w:color="auto" w:fill="auto"/>
            <w:vAlign w:val="center"/>
          </w:tcPr>
          <w:p w:rsidR="00EF7A84" w:rsidRDefault="00EF7A84">
            <w:pPr>
              <w:spacing w:beforeLines="40" w:before="96" w:afterLines="40" w:after="96"/>
              <w:rPr>
                <w:rFonts w:ascii="Marianne" w:hAnsi="Marianne" w:cs="Arial"/>
              </w:rPr>
            </w:pPr>
            <w:r>
              <w:rPr>
                <w:rFonts w:ascii="Marianne" w:hAnsi="Marianne" w:cs="Arial"/>
              </w:rPr>
              <w:fldChar w:fldCharType="begin">
                <w:ffData>
                  <w:name w:val="CaseACocher15"/>
                  <w:enabled/>
                  <w:calcOnExit w:val="0"/>
                  <w:checkBox>
                    <w:sizeAuto/>
                    <w:default w:val="0"/>
                  </w:checkBox>
                </w:ffData>
              </w:fldChar>
            </w:r>
            <w:bookmarkStart w:id="3" w:name="CaseACocher15"/>
            <w:r>
              <w:rPr>
                <w:rFonts w:ascii="Marianne" w:hAnsi="Marianne" w:cs="Arial"/>
              </w:rPr>
              <w:instrText xml:space="preserve"> FORMCHECKBOX </w:instrText>
            </w:r>
            <w:r>
              <w:rPr>
                <w:rFonts w:ascii="Marianne" w:hAnsi="Marianne" w:cs="Arial"/>
              </w:rPr>
            </w:r>
            <w:r>
              <w:rPr>
                <w:rFonts w:ascii="Marianne" w:hAnsi="Marianne" w:cs="Arial"/>
              </w:rPr>
              <w:fldChar w:fldCharType="end"/>
            </w:r>
            <w:bookmarkEnd w:id="3"/>
            <w:r>
              <w:rPr>
                <w:rFonts w:ascii="Marianne" w:hAnsi="Marianne" w:cs="Arial"/>
              </w:rPr>
              <w:t xml:space="preserve"> Entreprise de l’économie sociale et solidaire </w:t>
            </w:r>
            <w:r>
              <w:rPr>
                <w:rFonts w:ascii="Marianne" w:hAnsi="Marianne" w:cs="Arial"/>
                <w:sz w:val="16"/>
                <w:szCs w:val="16"/>
              </w:rPr>
              <w:t>(</w:t>
            </w:r>
            <w:hyperlink r:id="rId38" w:history="1">
              <w:r>
                <w:rPr>
                  <w:rStyle w:val="Lienhypertexte"/>
                  <w:rFonts w:ascii="Marianne" w:hAnsi="Marianne" w:cs="Arial"/>
                  <w:sz w:val="16"/>
                  <w:szCs w:val="16"/>
                </w:rPr>
                <w:t>article 1</w:t>
              </w:r>
              <w:r>
                <w:rPr>
                  <w:rStyle w:val="Lienhypertexte"/>
                  <w:rFonts w:ascii="Marianne" w:hAnsi="Marianne" w:cs="Arial"/>
                  <w:sz w:val="16"/>
                  <w:szCs w:val="16"/>
                  <w:vertAlign w:val="superscript"/>
                </w:rPr>
                <w:t>er</w:t>
              </w:r>
            </w:hyperlink>
            <w:r>
              <w:rPr>
                <w:rFonts w:ascii="Marianne" w:hAnsi="Marianne" w:cs="Arial"/>
                <w:sz w:val="16"/>
                <w:szCs w:val="16"/>
              </w:rPr>
              <w:t xml:space="preserve"> de la loi 2014-856 du 31 juillet 2014) </w:t>
            </w:r>
            <w:r>
              <w:rPr>
                <w:rFonts w:ascii="Marianne" w:hAnsi="Marianne" w:cs="Arial"/>
              </w:rPr>
              <w:t>ou structure équivalente</w:t>
            </w:r>
          </w:p>
        </w:tc>
        <w:tc>
          <w:tcPr>
            <w:tcW w:w="5245" w:type="dxa"/>
            <w:shd w:val="clear" w:color="auto" w:fill="auto"/>
          </w:tcPr>
          <w:p w:rsidR="00EF7A84" w:rsidRDefault="00EF7A84">
            <w:pPr>
              <w:spacing w:beforeLines="40" w:before="96" w:afterLines="40" w:after="96"/>
              <w:ind w:left="170" w:right="170"/>
              <w:jc w:val="both"/>
              <w:rPr>
                <w:rFonts w:ascii="Marianne" w:hAnsi="Marianne" w:cs="Arial"/>
                <w:sz w:val="16"/>
                <w:szCs w:val="16"/>
              </w:rPr>
            </w:pPr>
            <w:r>
              <w:rPr>
                <w:rFonts w:ascii="Marianne" w:hAnsi="Marianne" w:cs="Arial"/>
                <w:sz w:val="16"/>
                <w:szCs w:val="16"/>
              </w:rPr>
              <w:t>Le cas échéant, indiquer l’adresse internet à laquelle la preuve est accessible directement et gratuitement, ainsi que l’ensemble des renseignements nécessaires pour y accéder :</w:t>
            </w: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Adresse internet :</w:t>
            </w: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Renseignements nécessaires pour y accéder :</w:t>
            </w: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tc>
      </w:tr>
      <w:tr w:rsidR="00EF7A84">
        <w:trPr>
          <w:trHeight w:val="3615"/>
          <w:jc w:val="center"/>
        </w:trPr>
        <w:tc>
          <w:tcPr>
            <w:tcW w:w="1986" w:type="dxa"/>
            <w:shd w:val="clear" w:color="auto" w:fill="auto"/>
            <w:vAlign w:val="center"/>
          </w:tcPr>
          <w:p w:rsidR="00EF7A84" w:rsidRDefault="00EF7A84">
            <w:pPr>
              <w:spacing w:beforeLines="40" w:before="96" w:afterLines="40" w:after="96"/>
              <w:rPr>
                <w:rFonts w:ascii="Marianne" w:hAnsi="Marianne" w:cs="Arial"/>
                <w:b/>
              </w:rPr>
            </w:pPr>
            <w:r>
              <w:rPr>
                <w:rFonts w:ascii="Marianne" w:hAnsi="Marianne" w:cs="Arial"/>
                <w:b/>
              </w:rPr>
              <w:t>Marché réservé pénitentiaire</w:t>
            </w:r>
            <w:r>
              <w:rPr>
                <w:rFonts w:ascii="Marianne" w:hAnsi="Marianne" w:cs="Arial"/>
              </w:rPr>
              <w:t xml:space="preserve"> </w:t>
            </w:r>
            <w:r>
              <w:rPr>
                <w:rFonts w:ascii="Marianne" w:hAnsi="Marianne" w:cs="Arial"/>
                <w:sz w:val="16"/>
              </w:rPr>
              <w:t>(article L. 2113-13-1 du code de la commande publique)</w:t>
            </w:r>
          </w:p>
        </w:tc>
        <w:tc>
          <w:tcPr>
            <w:tcW w:w="2551" w:type="dxa"/>
            <w:shd w:val="clear" w:color="auto" w:fill="auto"/>
            <w:vAlign w:val="center"/>
          </w:tcPr>
          <w:p w:rsidR="00EF7A84" w:rsidRDefault="00EF7A84">
            <w:pPr>
              <w:spacing w:beforeLines="40" w:before="96" w:afterLines="40" w:after="96"/>
              <w:rPr>
                <w:rFonts w:ascii="Marianne" w:hAnsi="Marianne" w:cs="Arial"/>
              </w:rPr>
            </w:pPr>
            <w:r>
              <w:rPr>
                <w:rFonts w:ascii="Marianne" w:eastAsia="MS Gothic" w:hAnsi="Marianne" w:cs="Arial"/>
              </w:rPr>
              <w:fldChar w:fldCharType="begin">
                <w:ffData>
                  <w:name w:val="CaseACocher8"/>
                  <w:enabled/>
                  <w:calcOnExit w:val="0"/>
                  <w:checkBox>
                    <w:sizeAuto/>
                    <w:default w:val="0"/>
                  </w:checkBox>
                </w:ffData>
              </w:fldChar>
            </w:r>
            <w:bookmarkStart w:id="4" w:name="CaseACocher8"/>
            <w:r>
              <w:rPr>
                <w:rFonts w:ascii="Marianne" w:eastAsia="MS Gothic" w:hAnsi="Marianne" w:cs="Arial"/>
              </w:rPr>
              <w:instrText xml:space="preserve"> FORMCHECKBOX </w:instrText>
            </w:r>
            <w:r>
              <w:rPr>
                <w:rFonts w:ascii="Marianne" w:eastAsia="MS Gothic" w:hAnsi="Marianne" w:cs="Arial"/>
              </w:rPr>
            </w:r>
            <w:r>
              <w:rPr>
                <w:rFonts w:ascii="Marianne" w:eastAsia="MS Gothic" w:hAnsi="Marianne" w:cs="Arial"/>
              </w:rPr>
              <w:fldChar w:fldCharType="end"/>
            </w:r>
            <w:bookmarkEnd w:id="4"/>
            <w:r>
              <w:rPr>
                <w:rFonts w:ascii="Marianne" w:eastAsia="MS Gothic" w:hAnsi="Marianne" w:cs="Arial"/>
              </w:rPr>
              <w:t xml:space="preserve"> </w:t>
            </w:r>
            <w:r>
              <w:rPr>
                <w:rFonts w:ascii="Marianne" w:hAnsi="Marianne" w:cs="Arial"/>
              </w:rPr>
              <w:t>Opérateur économique prévoyant d’exécuter le marché dans le cadre d’activités de production de biens et de services réalisés en établissement pénitentiaire</w:t>
            </w:r>
          </w:p>
        </w:tc>
        <w:tc>
          <w:tcPr>
            <w:tcW w:w="5245" w:type="dxa"/>
            <w:shd w:val="clear" w:color="auto" w:fill="auto"/>
          </w:tcPr>
          <w:p w:rsidR="00EF7A84" w:rsidRDefault="00EF7A84">
            <w:pPr>
              <w:spacing w:beforeLines="40" w:before="96" w:afterLines="40" w:after="96"/>
              <w:ind w:left="170" w:right="170"/>
              <w:jc w:val="both"/>
              <w:rPr>
                <w:rFonts w:ascii="Marianne" w:hAnsi="Marianne" w:cs="Arial"/>
                <w:sz w:val="16"/>
                <w:szCs w:val="16"/>
              </w:rPr>
            </w:pPr>
            <w:r>
              <w:rPr>
                <w:rFonts w:ascii="Marianne" w:hAnsi="Marianne" w:cs="Arial"/>
                <w:sz w:val="16"/>
                <w:szCs w:val="16"/>
              </w:rPr>
              <w:t>Le cas échéant, indiquer l’adresse internet à laquelle la preuve est accessible directement et gratuitement, ainsi que l’ensemble des renseignements nécessaires pour y accéder :</w:t>
            </w: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Adresse internet :</w:t>
            </w: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spacing w:beforeLines="40" w:before="96" w:afterLines="40" w:after="96"/>
              <w:ind w:left="170" w:right="170"/>
              <w:jc w:val="both"/>
              <w:rPr>
                <w:rFonts w:ascii="Marianne" w:hAnsi="Marianne" w:cs="Arial"/>
                <w:sz w:val="12"/>
                <w:szCs w:val="16"/>
              </w:rPr>
            </w:pPr>
          </w:p>
          <w:p w:rsidR="00EF7A84" w:rsidRDefault="00EF7A84">
            <w:pPr>
              <w:numPr>
                <w:ilvl w:val="0"/>
                <w:numId w:val="10"/>
              </w:numPr>
              <w:spacing w:beforeLines="40" w:before="96" w:afterLines="40" w:after="96"/>
              <w:ind w:right="170"/>
              <w:jc w:val="both"/>
              <w:rPr>
                <w:rFonts w:ascii="Marianne" w:hAnsi="Marianne" w:cs="Arial"/>
                <w:sz w:val="12"/>
                <w:szCs w:val="16"/>
              </w:rPr>
            </w:pPr>
            <w:r>
              <w:rPr>
                <w:rFonts w:ascii="Marianne" w:hAnsi="Marianne" w:cs="Arial"/>
                <w:sz w:val="12"/>
                <w:szCs w:val="16"/>
              </w:rPr>
              <w:t>Renseignements nécessaires pour y accéder :</w:t>
            </w: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p w:rsidR="00EF7A84" w:rsidRDefault="00EF7A84">
            <w:pPr>
              <w:spacing w:beforeLines="40" w:before="96" w:afterLines="40" w:after="96"/>
              <w:ind w:right="170"/>
              <w:rPr>
                <w:rFonts w:ascii="Marianne" w:hAnsi="Marianne" w:cs="Arial"/>
                <w:sz w:val="12"/>
                <w:szCs w:val="16"/>
              </w:rPr>
            </w:pPr>
          </w:p>
        </w:tc>
      </w:tr>
    </w:tbl>
    <w:p w:rsidR="00EF7A84" w:rsidRDefault="00EF7A84">
      <w:pPr>
        <w:tabs>
          <w:tab w:val="left" w:pos="-142"/>
          <w:tab w:val="left" w:pos="4111"/>
        </w:tabs>
        <w:rPr>
          <w:rFonts w:ascii="Marianne" w:hAnsi="Marianne" w:cs="Arial"/>
          <w:b/>
          <w:bCs/>
          <w:sz w:val="22"/>
          <w:szCs w:val="22"/>
        </w:rPr>
      </w:pPr>
    </w:p>
    <w:p w:rsidR="00EF7A84" w:rsidRDefault="00EF7A84">
      <w:pPr>
        <w:keepNext/>
        <w:jc w:val="both"/>
        <w:rPr>
          <w:rFonts w:ascii="Marianne" w:hAnsi="Marianne" w:cs="Arial"/>
          <w:b/>
          <w:bCs/>
          <w:sz w:val="22"/>
          <w:szCs w:val="22"/>
        </w:rPr>
      </w:pPr>
      <w:r>
        <w:rPr>
          <w:rFonts w:ascii="Marianne" w:hAnsi="Marianne" w:cs="Arial"/>
          <w:b/>
          <w:bCs/>
          <w:sz w:val="22"/>
          <w:szCs w:val="22"/>
        </w:rPr>
        <w:t>C3 - Cas spécifiques relatifs aux conditions de participation</w:t>
      </w:r>
    </w:p>
    <w:p w:rsidR="00EF7A84" w:rsidRDefault="00EF7A84">
      <w:pPr>
        <w:keepNext/>
        <w:tabs>
          <w:tab w:val="left" w:pos="-142"/>
          <w:tab w:val="left" w:pos="4111"/>
        </w:tabs>
        <w:jc w:val="both"/>
        <w:rPr>
          <w:rFonts w:ascii="Marianne" w:hAnsi="Marianne" w:cs="Arial"/>
          <w:b/>
          <w:bCs/>
          <w:sz w:val="22"/>
          <w:szCs w:val="22"/>
        </w:rPr>
      </w:pPr>
    </w:p>
    <w:p w:rsidR="00EF7A84" w:rsidRDefault="00EF7A84">
      <w:pPr>
        <w:pStyle w:val="En-tte"/>
        <w:keepNext/>
        <w:tabs>
          <w:tab w:val="clear" w:pos="4536"/>
          <w:tab w:val="clear" w:pos="9072"/>
          <w:tab w:val="left" w:pos="0"/>
          <w:tab w:val="left" w:pos="2160"/>
        </w:tabs>
        <w:jc w:val="both"/>
        <w:rPr>
          <w:rFonts w:ascii="Marianne" w:hAnsi="Marianne" w:cs="Arial"/>
          <w:i/>
          <w:iCs/>
          <w:sz w:val="18"/>
          <w:szCs w:val="18"/>
        </w:rPr>
      </w:pPr>
      <w:r>
        <w:rPr>
          <w:rFonts w:ascii="Wingdings" w:hAnsi="Wingdings"/>
          <w:color w:val="66CCFF"/>
          <w:spacing w:val="-10"/>
          <w:position w:val="-1"/>
          <w:sz w:val="22"/>
        </w:rPr>
        <w:t></w:t>
      </w:r>
      <w:r>
        <w:rPr>
          <w:rFonts w:ascii="Marianne" w:hAnsi="Marianne" w:cs="Arial"/>
          <w:i/>
          <w:iCs/>
          <w:szCs w:val="18"/>
        </w:rPr>
        <w:t>1. Lorsque le candidat est inscrit sur une liste officielle d’opérateurs économiques agréés au sens de l’</w:t>
      </w:r>
      <w:hyperlink r:id="rId39" w:history="1">
        <w:r>
          <w:rPr>
            <w:rStyle w:val="Lienhypertexte"/>
            <w:rFonts w:ascii="Marianne" w:hAnsi="Marianne" w:cs="Arial"/>
            <w:i/>
            <w:iCs/>
            <w:szCs w:val="18"/>
          </w:rPr>
          <w:t>article</w:t>
        </w:r>
        <w:r>
          <w:rPr>
            <w:rStyle w:val="Lienhypertexte"/>
            <w:rFonts w:ascii="Calibri" w:hAnsi="Calibri" w:cs="Calibri"/>
            <w:i/>
            <w:iCs/>
            <w:szCs w:val="18"/>
          </w:rPr>
          <w:t> </w:t>
        </w:r>
        <w:r>
          <w:rPr>
            <w:rStyle w:val="Lienhypertexte"/>
            <w:rFonts w:ascii="Marianne" w:hAnsi="Marianne" w:cs="Arial"/>
            <w:i/>
            <w:iCs/>
            <w:szCs w:val="18"/>
          </w:rPr>
          <w:t>R.</w:t>
        </w:r>
        <w:r>
          <w:rPr>
            <w:rStyle w:val="Lienhypertexte"/>
            <w:rFonts w:ascii="Calibri" w:hAnsi="Calibri" w:cs="Calibri"/>
            <w:i/>
            <w:iCs/>
            <w:szCs w:val="18"/>
          </w:rPr>
          <w:t> </w:t>
        </w:r>
        <w:r>
          <w:rPr>
            <w:rStyle w:val="Lienhypertexte"/>
            <w:rFonts w:ascii="Marianne" w:hAnsi="Marianne" w:cs="Arial"/>
            <w:i/>
            <w:iCs/>
            <w:szCs w:val="18"/>
          </w:rPr>
          <w:t>2143-15</w:t>
        </w:r>
      </w:hyperlink>
      <w:r>
        <w:rPr>
          <w:rFonts w:ascii="Marianne" w:hAnsi="Marianne" w:cs="Arial"/>
          <w:i/>
          <w:iCs/>
          <w:szCs w:val="18"/>
        </w:rPr>
        <w:t xml:space="preserve"> du code de la commande publique </w:t>
      </w:r>
      <w:r>
        <w:rPr>
          <w:rFonts w:ascii="Marianne" w:hAnsi="Marianne" w:cs="Arial"/>
          <w:b/>
          <w:i/>
          <w:iCs/>
          <w:szCs w:val="18"/>
        </w:rPr>
        <w:t>et</w:t>
      </w:r>
      <w:r>
        <w:rPr>
          <w:rFonts w:ascii="Marianne" w:hAnsi="Marianne" w:cs="Arial"/>
          <w:i/>
          <w:iCs/>
          <w:szCs w:val="18"/>
        </w:rPr>
        <w:t xml:space="preserve"> que l’acheteur est un pouvoir adjudicateur ou au sens de des </w:t>
      </w:r>
      <w:hyperlink r:id="rId40" w:history="1">
        <w:r>
          <w:rPr>
            <w:rStyle w:val="Lienhypertexte"/>
            <w:rFonts w:ascii="Marianne" w:hAnsi="Marianne" w:cs="Arial"/>
            <w:i/>
            <w:iCs/>
            <w:szCs w:val="18"/>
          </w:rPr>
          <w:t>articles</w:t>
        </w:r>
        <w:r>
          <w:rPr>
            <w:rStyle w:val="Lienhypertexte"/>
            <w:rFonts w:ascii="Calibri" w:hAnsi="Calibri" w:cs="Calibri"/>
            <w:i/>
            <w:iCs/>
            <w:szCs w:val="18"/>
          </w:rPr>
          <w:t> </w:t>
        </w:r>
        <w:r>
          <w:rPr>
            <w:rStyle w:val="Lienhypertexte"/>
            <w:rFonts w:ascii="Marianne" w:hAnsi="Marianne" w:cs="Arial"/>
            <w:i/>
            <w:iCs/>
            <w:szCs w:val="18"/>
          </w:rPr>
          <w:t>R.</w:t>
        </w:r>
        <w:r>
          <w:rPr>
            <w:rStyle w:val="Lienhypertexte"/>
            <w:rFonts w:ascii="Calibri" w:hAnsi="Calibri" w:cs="Calibri"/>
            <w:i/>
            <w:iCs/>
            <w:szCs w:val="18"/>
          </w:rPr>
          <w:t> </w:t>
        </w:r>
        <w:r>
          <w:rPr>
            <w:rStyle w:val="Lienhypertexte"/>
            <w:rFonts w:ascii="Marianne" w:hAnsi="Marianne" w:cs="Arial"/>
            <w:i/>
            <w:iCs/>
            <w:szCs w:val="18"/>
          </w:rPr>
          <w:t xml:space="preserve">2343-16 </w:t>
        </w:r>
        <w:r>
          <w:rPr>
            <w:rStyle w:val="Lienhypertexte"/>
            <w:rFonts w:ascii="Marianne" w:hAnsi="Marianne" w:cs="Marianne"/>
            <w:i/>
            <w:iCs/>
            <w:szCs w:val="18"/>
          </w:rPr>
          <w:t>à</w:t>
        </w:r>
        <w:r>
          <w:rPr>
            <w:rStyle w:val="Lienhypertexte"/>
            <w:rFonts w:ascii="Marianne" w:hAnsi="Marianne" w:cs="Arial"/>
            <w:i/>
            <w:iCs/>
            <w:szCs w:val="18"/>
          </w:rPr>
          <w:t xml:space="preserve"> R.</w:t>
        </w:r>
        <w:r>
          <w:rPr>
            <w:rStyle w:val="Lienhypertexte"/>
            <w:rFonts w:ascii="Calibri" w:hAnsi="Calibri" w:cs="Calibri"/>
            <w:i/>
            <w:iCs/>
            <w:szCs w:val="18"/>
          </w:rPr>
          <w:t> </w:t>
        </w:r>
        <w:r>
          <w:rPr>
            <w:rStyle w:val="Lienhypertexte"/>
            <w:rFonts w:ascii="Marianne" w:hAnsi="Marianne" w:cs="Arial"/>
            <w:i/>
            <w:iCs/>
            <w:szCs w:val="18"/>
          </w:rPr>
          <w:t>2343-17</w:t>
        </w:r>
      </w:hyperlink>
      <w:r>
        <w:rPr>
          <w:rFonts w:ascii="Marianne" w:hAnsi="Marianne" w:cs="Arial"/>
          <w:i/>
          <w:iCs/>
          <w:szCs w:val="18"/>
        </w:rPr>
        <w:t xml:space="preserve"> du même code, que l’acheteur soit un pouvoir adjudicateur ou une entité adjudicatrice</w:t>
      </w:r>
      <w:r>
        <w:rPr>
          <w:rFonts w:ascii="Calibri" w:hAnsi="Calibri" w:cs="Calibri"/>
          <w:i/>
          <w:iCs/>
          <w:szCs w:val="18"/>
        </w:rPr>
        <w:t> </w:t>
      </w:r>
      <w:r>
        <w:rPr>
          <w:rFonts w:ascii="Marianne" w:hAnsi="Marianne" w:cs="Arial"/>
          <w:i/>
          <w:iCs/>
          <w:szCs w:val="18"/>
        </w:rPr>
        <w:t>:</w:t>
      </w:r>
    </w:p>
    <w:p w:rsidR="00EF7A84" w:rsidRDefault="00EF7A84">
      <w:pPr>
        <w:pStyle w:val="En-tte"/>
        <w:tabs>
          <w:tab w:val="clear" w:pos="4536"/>
          <w:tab w:val="clear" w:pos="9072"/>
          <w:tab w:val="left" w:pos="0"/>
          <w:tab w:val="left" w:pos="2160"/>
        </w:tabs>
        <w:jc w:val="both"/>
        <w:rPr>
          <w:rFonts w:ascii="Marianne" w:hAnsi="Marianne" w:cs="Arial"/>
          <w:i/>
          <w:iCs/>
          <w:sz w:val="16"/>
          <w:szCs w:val="16"/>
        </w:rPr>
      </w:pPr>
    </w:p>
    <w:p w:rsidR="00EF7A84" w:rsidRDefault="00EF7A84">
      <w:pPr>
        <w:pStyle w:val="En-tte"/>
        <w:tabs>
          <w:tab w:val="clear" w:pos="4536"/>
          <w:tab w:val="clear" w:pos="9072"/>
          <w:tab w:val="left" w:pos="2160"/>
        </w:tabs>
        <w:ind w:left="284"/>
        <w:jc w:val="both"/>
        <w:rPr>
          <w:rFonts w:ascii="Marianne" w:hAnsi="Marianne" w:cs="Arial"/>
          <w:iCs/>
          <w:sz w:val="16"/>
          <w:szCs w:val="18"/>
        </w:rPr>
      </w:pPr>
      <w:r>
        <w:rPr>
          <w:rFonts w:ascii="Marianne" w:hAnsi="Marianne" w:cs="Arial"/>
          <w:iCs/>
          <w:sz w:val="16"/>
          <w:szCs w:val="18"/>
        </w:rPr>
        <w:t>- Indication du nom de la liste officielle</w:t>
      </w:r>
      <w:r>
        <w:rPr>
          <w:rFonts w:ascii="Calibri" w:hAnsi="Calibri" w:cs="Calibri"/>
          <w:iCs/>
          <w:sz w:val="16"/>
          <w:szCs w:val="18"/>
        </w:rPr>
        <w:t> </w:t>
      </w:r>
      <w:r>
        <w:rPr>
          <w:rFonts w:ascii="Marianne" w:hAnsi="Marianne" w:cs="Arial"/>
          <w:iCs/>
          <w:sz w:val="16"/>
          <w:szCs w:val="18"/>
        </w:rPr>
        <w:t>:</w:t>
      </w: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clear" w:pos="4536"/>
          <w:tab w:val="clear" w:pos="9072"/>
          <w:tab w:val="left" w:pos="2160"/>
        </w:tabs>
        <w:ind w:left="284"/>
        <w:jc w:val="both"/>
        <w:rPr>
          <w:rFonts w:ascii="Marianne" w:hAnsi="Marianne" w:cs="Arial"/>
          <w:iCs/>
          <w:sz w:val="16"/>
          <w:szCs w:val="18"/>
        </w:rPr>
      </w:pPr>
      <w:r>
        <w:rPr>
          <w:rFonts w:ascii="Marianne" w:hAnsi="Marianne" w:cs="Arial"/>
          <w:iCs/>
          <w:sz w:val="16"/>
          <w:szCs w:val="18"/>
        </w:rPr>
        <w:t>- Références sur lesquelles l’inscription ou la certification est basée et, le cas échéant, la classification sur la liste</w:t>
      </w:r>
      <w:r>
        <w:rPr>
          <w:rFonts w:ascii="Calibri" w:hAnsi="Calibri" w:cs="Calibri"/>
          <w:iCs/>
          <w:sz w:val="16"/>
          <w:szCs w:val="18"/>
        </w:rPr>
        <w:t> </w:t>
      </w:r>
      <w:r>
        <w:rPr>
          <w:rFonts w:ascii="Marianne" w:hAnsi="Marianne" w:cs="Arial"/>
          <w:iCs/>
          <w:sz w:val="16"/>
          <w:szCs w:val="18"/>
        </w:rPr>
        <w:t>:</w:t>
      </w:r>
    </w:p>
    <w:p w:rsidR="00EF7A84" w:rsidRDefault="00EF7A84">
      <w:pPr>
        <w:pStyle w:val="En-tte"/>
        <w:tabs>
          <w:tab w:val="clear" w:pos="4536"/>
          <w:tab w:val="clear" w:pos="9072"/>
          <w:tab w:val="left" w:pos="2160"/>
        </w:tabs>
        <w:ind w:left="284"/>
        <w:jc w:val="both"/>
        <w:rPr>
          <w:rFonts w:ascii="Marianne" w:hAnsi="Marianne" w:cs="Arial"/>
          <w:i/>
          <w:iCs/>
          <w:sz w:val="14"/>
          <w:szCs w:val="18"/>
        </w:rPr>
      </w:pPr>
      <w:r>
        <w:rPr>
          <w:rFonts w:ascii="Marianne" w:hAnsi="Marianne" w:cs="Arial"/>
          <w:i/>
          <w:iCs/>
          <w:sz w:val="14"/>
          <w:szCs w:val="18"/>
        </w:rPr>
        <w:t>(L’attention du candidat est attirée sur le fait qu’il convient de remplir les rubriques suivantes du présent formulaire pour l’ensemble des conditions de participation fixées par l’acheteur et qui ne seraient pas couvertes par les conditions d’inscription sur la liste officielle ou le certificat d’inscription sur cette liste)</w:t>
      </w: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clear" w:pos="4536"/>
          <w:tab w:val="clear" w:pos="9072"/>
          <w:tab w:val="left" w:pos="2160"/>
        </w:tabs>
        <w:ind w:left="284"/>
        <w:jc w:val="both"/>
        <w:rPr>
          <w:rFonts w:ascii="Marianne" w:hAnsi="Marianne" w:cs="Arial"/>
          <w:iCs/>
          <w:sz w:val="16"/>
          <w:szCs w:val="18"/>
        </w:rPr>
      </w:pPr>
    </w:p>
    <w:p w:rsidR="00EF7A84" w:rsidRDefault="00EF7A84">
      <w:pPr>
        <w:pStyle w:val="En-tte"/>
        <w:tabs>
          <w:tab w:val="left" w:pos="2160"/>
        </w:tabs>
        <w:ind w:left="284"/>
        <w:jc w:val="both"/>
        <w:rPr>
          <w:rFonts w:ascii="Marianne" w:hAnsi="Marianne" w:cs="Arial"/>
          <w:iCs/>
          <w:sz w:val="16"/>
          <w:szCs w:val="18"/>
        </w:rPr>
      </w:pPr>
      <w:r>
        <w:rPr>
          <w:rFonts w:ascii="Marianne" w:hAnsi="Marianne" w:cs="Arial"/>
          <w:iCs/>
          <w:sz w:val="16"/>
          <w:szCs w:val="18"/>
        </w:rPr>
        <w:t>- Le cas échéant, adresse internet à laquelle le certificat d’inscription sur cette liste officielle est accessible directement et gratuitement, ainsi que l’ensemble des renseignements nécessaires pour y accéder :</w:t>
      </w:r>
    </w:p>
    <w:p w:rsidR="00EF7A84" w:rsidRDefault="00EF7A84">
      <w:pPr>
        <w:pStyle w:val="En-tte"/>
        <w:tabs>
          <w:tab w:val="left" w:pos="2160"/>
        </w:tabs>
        <w:ind w:left="284"/>
        <w:jc w:val="both"/>
        <w:rPr>
          <w:rFonts w:ascii="Marianne" w:hAnsi="Marianne" w:cs="Arial"/>
          <w:iCs/>
          <w:sz w:val="16"/>
          <w:szCs w:val="18"/>
        </w:rPr>
      </w:pPr>
    </w:p>
    <w:p w:rsidR="00EF7A84" w:rsidRDefault="00EF7A84">
      <w:pPr>
        <w:pStyle w:val="En-tte"/>
        <w:ind w:left="993"/>
        <w:jc w:val="both"/>
        <w:rPr>
          <w:rFonts w:ascii="Marianne" w:hAnsi="Marianne" w:cs="Arial"/>
          <w:iCs/>
          <w:sz w:val="16"/>
          <w:szCs w:val="18"/>
        </w:rPr>
      </w:pPr>
      <w:r>
        <w:rPr>
          <w:rFonts w:ascii="Marianne" w:hAnsi="Marianne" w:cs="Arial"/>
          <w:iCs/>
          <w:sz w:val="16"/>
          <w:szCs w:val="18"/>
        </w:rPr>
        <w:t>- Adresse internet</w:t>
      </w:r>
      <w:r>
        <w:rPr>
          <w:rFonts w:ascii="Calibri" w:hAnsi="Calibri" w:cs="Calibri"/>
          <w:iCs/>
          <w:sz w:val="16"/>
          <w:szCs w:val="18"/>
        </w:rPr>
        <w:t> </w:t>
      </w:r>
      <w:r>
        <w:rPr>
          <w:rFonts w:ascii="Marianne" w:hAnsi="Marianne" w:cs="Arial"/>
          <w:iCs/>
          <w:sz w:val="16"/>
          <w:szCs w:val="18"/>
        </w:rPr>
        <w:t>:</w:t>
      </w:r>
    </w:p>
    <w:p w:rsidR="00EF7A84" w:rsidRDefault="00EF7A84">
      <w:pPr>
        <w:pStyle w:val="En-tte"/>
        <w:ind w:left="993"/>
        <w:jc w:val="both"/>
        <w:rPr>
          <w:rFonts w:ascii="Marianne" w:hAnsi="Marianne" w:cs="Arial"/>
          <w:iCs/>
          <w:sz w:val="16"/>
          <w:szCs w:val="18"/>
        </w:rPr>
      </w:pPr>
    </w:p>
    <w:p w:rsidR="00EF7A84" w:rsidRDefault="00EF7A84">
      <w:pPr>
        <w:pStyle w:val="En-tte"/>
        <w:ind w:left="993"/>
        <w:jc w:val="both"/>
        <w:rPr>
          <w:rFonts w:ascii="Marianne" w:hAnsi="Marianne" w:cs="Arial"/>
          <w:iCs/>
          <w:sz w:val="16"/>
          <w:szCs w:val="18"/>
        </w:rPr>
      </w:pPr>
    </w:p>
    <w:p w:rsidR="00EF7A84" w:rsidRDefault="00EF7A84">
      <w:pPr>
        <w:pStyle w:val="En-tte"/>
        <w:tabs>
          <w:tab w:val="left" w:pos="0"/>
          <w:tab w:val="left" w:pos="2160"/>
        </w:tabs>
        <w:ind w:left="993"/>
        <w:jc w:val="both"/>
        <w:rPr>
          <w:rFonts w:ascii="Marianne" w:hAnsi="Marianne" w:cs="Arial"/>
          <w:iCs/>
          <w:sz w:val="16"/>
          <w:szCs w:val="18"/>
        </w:rPr>
      </w:pPr>
      <w:r>
        <w:rPr>
          <w:rFonts w:ascii="Marianne" w:hAnsi="Marianne" w:cs="Arial"/>
          <w:iCs/>
          <w:sz w:val="16"/>
          <w:szCs w:val="18"/>
        </w:rPr>
        <w:t>- Renseignements nécessaires pour y accéder</w:t>
      </w:r>
      <w:r>
        <w:rPr>
          <w:rFonts w:ascii="Calibri" w:hAnsi="Calibri" w:cs="Calibri"/>
          <w:iCs/>
          <w:sz w:val="16"/>
          <w:szCs w:val="18"/>
        </w:rPr>
        <w:t> </w:t>
      </w:r>
      <w:r>
        <w:rPr>
          <w:rFonts w:ascii="Marianne" w:hAnsi="Marianne" w:cs="Arial"/>
          <w:iCs/>
          <w:sz w:val="16"/>
          <w:szCs w:val="18"/>
        </w:rPr>
        <w:t>:</w:t>
      </w:r>
    </w:p>
    <w:p w:rsidR="00EF7A84" w:rsidRDefault="00EF7A84">
      <w:pPr>
        <w:pStyle w:val="En-tte"/>
        <w:tabs>
          <w:tab w:val="left" w:pos="0"/>
          <w:tab w:val="left" w:pos="2160"/>
        </w:tabs>
        <w:ind w:left="993"/>
        <w:jc w:val="both"/>
        <w:rPr>
          <w:rFonts w:ascii="Marianne" w:hAnsi="Marianne" w:cs="Arial"/>
          <w:iCs/>
          <w:sz w:val="16"/>
          <w:szCs w:val="18"/>
        </w:rPr>
      </w:pPr>
    </w:p>
    <w:p w:rsidR="00EF7A84" w:rsidRDefault="00EF7A84">
      <w:pPr>
        <w:pStyle w:val="En-tte"/>
        <w:tabs>
          <w:tab w:val="left" w:pos="0"/>
          <w:tab w:val="left" w:pos="2160"/>
        </w:tabs>
        <w:ind w:left="993"/>
        <w:jc w:val="both"/>
        <w:rPr>
          <w:rFonts w:ascii="Marianne" w:hAnsi="Marianne" w:cs="Arial"/>
          <w:iCs/>
          <w:sz w:val="16"/>
          <w:szCs w:val="18"/>
        </w:rPr>
      </w:pPr>
    </w:p>
    <w:p w:rsidR="00EF7A84" w:rsidRDefault="00EF7A84">
      <w:pPr>
        <w:pStyle w:val="En-tte"/>
        <w:tabs>
          <w:tab w:val="left" w:pos="0"/>
          <w:tab w:val="left" w:pos="2160"/>
        </w:tabs>
        <w:ind w:left="993"/>
        <w:jc w:val="both"/>
        <w:rPr>
          <w:rFonts w:ascii="Arial" w:hAnsi="Arial" w:cs="Arial"/>
          <w:iCs/>
          <w:sz w:val="16"/>
          <w:szCs w:val="18"/>
        </w:rPr>
      </w:pPr>
    </w:p>
    <w:p w:rsidR="00EF7A84" w:rsidRDefault="00EF7A84">
      <w:pPr>
        <w:pStyle w:val="En-tte"/>
        <w:tabs>
          <w:tab w:val="left" w:pos="0"/>
          <w:tab w:val="left" w:pos="2160"/>
        </w:tabs>
        <w:ind w:left="993"/>
        <w:jc w:val="both"/>
        <w:rPr>
          <w:rFonts w:ascii="Arial" w:hAnsi="Arial" w:cs="Arial"/>
          <w:iCs/>
          <w:sz w:val="16"/>
          <w:szCs w:val="18"/>
        </w:rPr>
      </w:pPr>
    </w:p>
    <w:p w:rsidR="00EF7A84" w:rsidRDefault="00EF7A84">
      <w:pPr>
        <w:pStyle w:val="En-tte"/>
        <w:tabs>
          <w:tab w:val="clear" w:pos="4536"/>
          <w:tab w:val="clear" w:pos="9072"/>
          <w:tab w:val="left" w:pos="0"/>
          <w:tab w:val="left" w:pos="2160"/>
        </w:tabs>
        <w:jc w:val="both"/>
        <w:rPr>
          <w:rFonts w:ascii="Marianne" w:hAnsi="Marianne" w:cs="Arial"/>
          <w:i/>
          <w:iCs/>
          <w:szCs w:val="18"/>
        </w:rPr>
      </w:pPr>
      <w:r>
        <w:rPr>
          <w:rFonts w:ascii="Wingdings" w:hAnsi="Wingdings"/>
          <w:color w:val="66CCFF"/>
          <w:spacing w:val="-10"/>
          <w:position w:val="-1"/>
          <w:sz w:val="22"/>
        </w:rPr>
        <w:t></w:t>
      </w:r>
      <w:r>
        <w:rPr>
          <w:rFonts w:eastAsia="Arial"/>
          <w:i/>
          <w:spacing w:val="-10"/>
          <w:position w:val="-1"/>
          <w:sz w:val="22"/>
        </w:rPr>
        <w:t> </w:t>
      </w:r>
      <w:r>
        <w:rPr>
          <w:rFonts w:ascii="Marianne" w:hAnsi="Marianne" w:cs="Arial"/>
          <w:i/>
          <w:iCs/>
          <w:szCs w:val="18"/>
        </w:rPr>
        <w:t xml:space="preserve">2. Lorsque le marché public n’est pas un marché de défense ou de sécurité </w:t>
      </w:r>
      <w:r>
        <w:rPr>
          <w:rFonts w:ascii="Marianne" w:hAnsi="Marianne" w:cs="Arial"/>
          <w:b/>
          <w:i/>
          <w:iCs/>
          <w:szCs w:val="18"/>
        </w:rPr>
        <w:t>et</w:t>
      </w:r>
      <w:r>
        <w:rPr>
          <w:rFonts w:ascii="Marianne" w:hAnsi="Marianne" w:cs="Arial"/>
          <w:i/>
          <w:iCs/>
          <w:szCs w:val="18"/>
        </w:rPr>
        <w:t xml:space="preserve"> que l’acheteur a autorisé les candidats à se limiter à indiquer qu’ils disposent de l’aptitude et des capacités requises en application du second alinéa de l’</w:t>
      </w:r>
      <w:hyperlink r:id="rId41" w:history="1">
        <w:r>
          <w:rPr>
            <w:rStyle w:val="Lienhypertexte"/>
            <w:rFonts w:ascii="Marianne" w:hAnsi="Marianne" w:cs="Arial"/>
            <w:i/>
            <w:iCs/>
            <w:szCs w:val="18"/>
          </w:rPr>
          <w:t>article</w:t>
        </w:r>
        <w:r>
          <w:rPr>
            <w:rStyle w:val="Lienhypertexte"/>
            <w:rFonts w:ascii="Calibri" w:hAnsi="Calibri" w:cs="Calibri"/>
            <w:i/>
            <w:iCs/>
            <w:szCs w:val="18"/>
          </w:rPr>
          <w:t> </w:t>
        </w:r>
        <w:r>
          <w:rPr>
            <w:rStyle w:val="Lienhypertexte"/>
            <w:rFonts w:ascii="Marianne" w:hAnsi="Marianne" w:cs="Arial"/>
            <w:i/>
            <w:iCs/>
            <w:szCs w:val="18"/>
          </w:rPr>
          <w:t>R.</w:t>
        </w:r>
        <w:r>
          <w:rPr>
            <w:rStyle w:val="Lienhypertexte"/>
            <w:rFonts w:ascii="Calibri" w:hAnsi="Calibri" w:cs="Calibri"/>
            <w:i/>
            <w:iCs/>
            <w:szCs w:val="18"/>
          </w:rPr>
          <w:t> </w:t>
        </w:r>
        <w:r>
          <w:rPr>
            <w:rStyle w:val="Lienhypertexte"/>
            <w:rFonts w:ascii="Marianne" w:hAnsi="Marianne" w:cs="Arial"/>
            <w:i/>
            <w:iCs/>
            <w:szCs w:val="18"/>
          </w:rPr>
          <w:t>2143-4</w:t>
        </w:r>
      </w:hyperlink>
      <w:r>
        <w:rPr>
          <w:rFonts w:ascii="Marianne" w:hAnsi="Marianne" w:cs="Arial"/>
          <w:i/>
          <w:iCs/>
          <w:szCs w:val="18"/>
        </w:rPr>
        <w:t xml:space="preserve"> du code de la commande publique</w:t>
      </w:r>
      <w:r>
        <w:rPr>
          <w:rFonts w:ascii="Calibri" w:hAnsi="Calibri" w:cs="Calibri"/>
          <w:i/>
          <w:iCs/>
          <w:szCs w:val="18"/>
        </w:rPr>
        <w:t> </w:t>
      </w:r>
      <w:r>
        <w:rPr>
          <w:rFonts w:ascii="Marianne" w:hAnsi="Marianne" w:cs="Arial"/>
          <w:i/>
          <w:iCs/>
          <w:szCs w:val="18"/>
        </w:rPr>
        <w:t>:</w:t>
      </w:r>
    </w:p>
    <w:p w:rsidR="00EF7A84" w:rsidRDefault="00EF7A84">
      <w:pPr>
        <w:pStyle w:val="En-tte"/>
        <w:tabs>
          <w:tab w:val="clear" w:pos="4536"/>
          <w:tab w:val="clear" w:pos="9072"/>
          <w:tab w:val="left" w:pos="0"/>
          <w:tab w:val="left" w:pos="2160"/>
        </w:tabs>
        <w:jc w:val="both"/>
        <w:rPr>
          <w:rFonts w:ascii="Marianne" w:hAnsi="Marianne" w:cs="Arial"/>
          <w:i/>
          <w:iCs/>
          <w:sz w:val="18"/>
          <w:szCs w:val="18"/>
        </w:rPr>
      </w:pPr>
    </w:p>
    <w:p w:rsidR="00EF7A84" w:rsidRDefault="00EF7A84">
      <w:pPr>
        <w:ind w:left="567"/>
        <w:jc w:val="both"/>
        <w:rPr>
          <w:rFonts w:ascii="Marianne" w:hAnsi="Marianne" w:cs="Arial"/>
          <w:sz w:val="18"/>
        </w:rPr>
      </w:pPr>
      <w:r>
        <w:rPr>
          <w:rFonts w:ascii="Marianne" w:hAnsi="Marianne"/>
        </w:rPr>
        <w:fldChar w:fldCharType="begin">
          <w:ffData>
            <w:name w:val=""/>
            <w:enabled/>
            <w:calcOnExit w:val="0"/>
            <w:checkBox>
              <w:size w:val="20"/>
              <w:default w:val="0"/>
            </w:checkBox>
          </w:ffData>
        </w:fldChar>
      </w:r>
      <w:r>
        <w:rPr>
          <w:rFonts w:ascii="Marianne" w:hAnsi="Marianne"/>
        </w:rPr>
        <w:instrText xml:space="preserve"> FORMCHECKBOX </w:instrText>
      </w:r>
      <w:r>
        <w:rPr>
          <w:rFonts w:ascii="Marianne" w:hAnsi="Marianne"/>
        </w:rPr>
      </w:r>
      <w:r>
        <w:rPr>
          <w:rFonts w:ascii="Marianne" w:hAnsi="Marianne"/>
        </w:rPr>
        <w:fldChar w:fldCharType="end"/>
      </w:r>
      <w:r>
        <w:rPr>
          <w:rFonts w:ascii="Marianne" w:hAnsi="Marianne" w:cs="Arial"/>
          <w:bCs/>
        </w:rPr>
        <w:t xml:space="preserve"> </w:t>
      </w:r>
      <w:r>
        <w:rPr>
          <w:rFonts w:ascii="Marianne" w:hAnsi="Marianne" w:cs="Arial"/>
          <w:sz w:val="18"/>
        </w:rPr>
        <w:t>Le candidat déclare sur l’honneur satisfaire à l’ensemble des conditions de participation requises par l’acheteur.</w:t>
      </w:r>
    </w:p>
    <w:p w:rsidR="00EF7A84" w:rsidRDefault="00EF7A84">
      <w:pPr>
        <w:ind w:left="567"/>
        <w:jc w:val="both"/>
        <w:rPr>
          <w:rFonts w:ascii="Marianne" w:hAnsi="Marianne" w:cs="Arial"/>
          <w:sz w:val="18"/>
        </w:rPr>
      </w:pPr>
      <w:r>
        <w:rPr>
          <w:rFonts w:ascii="Marianne" w:hAnsi="Marianne" w:cs="Arial"/>
          <w:i/>
          <w:sz w:val="16"/>
          <w:szCs w:val="18"/>
        </w:rPr>
        <w:t>(</w:t>
      </w:r>
      <w:r>
        <w:rPr>
          <w:rFonts w:ascii="Marianne" w:hAnsi="Marianne" w:cs="Arial"/>
          <w:bCs/>
          <w:i/>
          <w:iCs/>
          <w:sz w:val="16"/>
          <w:szCs w:val="18"/>
        </w:rPr>
        <w:t>Dans ce cas, il est inutile de remplir les rubriques suivantes du présent formulaire</w:t>
      </w:r>
      <w:r>
        <w:rPr>
          <w:rFonts w:ascii="Calibri" w:hAnsi="Calibri" w:cs="Calibri"/>
          <w:bCs/>
          <w:i/>
          <w:iCs/>
          <w:sz w:val="16"/>
          <w:szCs w:val="18"/>
        </w:rPr>
        <w:t> </w:t>
      </w:r>
      <w:r>
        <w:rPr>
          <w:rFonts w:ascii="Marianne" w:hAnsi="Marianne" w:cs="Arial"/>
          <w:bCs/>
          <w:i/>
          <w:iCs/>
          <w:sz w:val="16"/>
          <w:szCs w:val="18"/>
        </w:rPr>
        <w:t>; le remplissage du formulaire est terminé)</w:t>
      </w:r>
    </w:p>
    <w:p w:rsidR="00EF7A84" w:rsidRDefault="00EF7A84">
      <w:pPr>
        <w:pStyle w:val="En-tte"/>
        <w:tabs>
          <w:tab w:val="clear" w:pos="4536"/>
          <w:tab w:val="clear" w:pos="9072"/>
          <w:tab w:val="left" w:pos="0"/>
          <w:tab w:val="left" w:pos="2160"/>
        </w:tabs>
        <w:jc w:val="both"/>
        <w:rPr>
          <w:rFonts w:ascii="Marianne" w:hAnsi="Marianne" w:cs="Arial"/>
          <w:i/>
          <w:iCs/>
          <w:sz w:val="18"/>
          <w:szCs w:val="18"/>
        </w:rPr>
      </w:pPr>
    </w:p>
    <w:p w:rsidR="00EF7A84" w:rsidRDefault="00EF7A84">
      <w:pPr>
        <w:tabs>
          <w:tab w:val="left" w:pos="-142"/>
          <w:tab w:val="left" w:pos="4111"/>
        </w:tabs>
        <w:rPr>
          <w:rFonts w:ascii="Marianne" w:hAnsi="Marianne" w:cs="Arial"/>
          <w:b/>
          <w:bCs/>
          <w:sz w:val="22"/>
          <w:szCs w:val="22"/>
        </w:rPr>
      </w:pPr>
    </w:p>
    <w:tbl>
      <w:tblPr>
        <w:tblW w:w="9747" w:type="dxa"/>
        <w:shd w:val="clear" w:color="auto" w:fill="465F9D"/>
        <w:tblLook w:val="04A0" w:firstRow="1" w:lastRow="0" w:firstColumn="1" w:lastColumn="0" w:noHBand="0" w:noVBand="1"/>
      </w:tblPr>
      <w:tblGrid>
        <w:gridCol w:w="9747"/>
      </w:tblGrid>
      <w:tr w:rsidR="00EF7A84">
        <w:trPr>
          <w:trHeight w:val="629"/>
        </w:trPr>
        <w:tc>
          <w:tcPr>
            <w:tcW w:w="9747" w:type="dxa"/>
            <w:shd w:val="clear" w:color="auto" w:fill="465F9D"/>
          </w:tcPr>
          <w:p w:rsidR="00EF7A84" w:rsidRDefault="00EF7A84">
            <w:pPr>
              <w:jc w:val="both"/>
              <w:rPr>
                <w:rFonts w:ascii="Marianne" w:hAnsi="Marianne" w:cs="Arial"/>
                <w:b/>
                <w:bCs/>
                <w:color w:val="FFFFFF"/>
                <w:sz w:val="22"/>
                <w:szCs w:val="22"/>
              </w:rPr>
            </w:pPr>
            <w:r>
              <w:rPr>
                <w:rFonts w:ascii="Marianne" w:hAnsi="Marianne" w:cs="Arial"/>
                <w:b/>
                <w:bCs/>
                <w:color w:val="FFFFFF"/>
                <w:sz w:val="22"/>
                <w:szCs w:val="22"/>
              </w:rPr>
              <w:t>E - Renseignements relatifs à l’aptitude à exercer l’activité professionnelle concernée par le contrat</w:t>
            </w:r>
          </w:p>
        </w:tc>
      </w:tr>
    </w:tbl>
    <w:p w:rsidR="00EF7A84" w:rsidRDefault="00EF7A84">
      <w:pPr>
        <w:tabs>
          <w:tab w:val="left" w:pos="-142"/>
          <w:tab w:val="left" w:pos="4111"/>
        </w:tabs>
        <w:rPr>
          <w:rFonts w:ascii="Marianne" w:hAnsi="Marianne" w:cs="Arial"/>
          <w:b/>
          <w:bCs/>
          <w:sz w:val="22"/>
          <w:szCs w:val="22"/>
        </w:rPr>
      </w:pPr>
    </w:p>
    <w:p w:rsidR="00EF7A84" w:rsidRDefault="00EF7A84">
      <w:pPr>
        <w:pStyle w:val="En-tte"/>
        <w:tabs>
          <w:tab w:val="clear" w:pos="4536"/>
          <w:tab w:val="clear" w:pos="9072"/>
          <w:tab w:val="left" w:pos="0"/>
          <w:tab w:val="left" w:pos="2160"/>
        </w:tabs>
        <w:jc w:val="center"/>
        <w:rPr>
          <w:rFonts w:ascii="Marianne" w:hAnsi="Marianne" w:cs="Arial"/>
          <w:i/>
          <w:iCs/>
          <w:szCs w:val="18"/>
        </w:rPr>
      </w:pPr>
      <w:r>
        <w:rPr>
          <w:rFonts w:ascii="Marianne" w:hAnsi="Marianne" w:cs="Arial"/>
          <w:i/>
          <w:iCs/>
          <w:szCs w:val="18"/>
        </w:rPr>
        <w:t>Le candidat ne fournit que les renseignements demandés par l’acheteur au titre de l’aptitude à exercer l’activité professionnelle.</w:t>
      </w:r>
    </w:p>
    <w:p w:rsidR="00EF7A84" w:rsidRDefault="00EF7A84">
      <w:pPr>
        <w:pStyle w:val="En-tte"/>
        <w:tabs>
          <w:tab w:val="clear" w:pos="4536"/>
          <w:tab w:val="clear" w:pos="9072"/>
          <w:tab w:val="left" w:pos="0"/>
          <w:tab w:val="left" w:pos="2160"/>
        </w:tabs>
        <w:jc w:val="center"/>
        <w:rPr>
          <w:rFonts w:ascii="Marianne" w:hAnsi="Marianne" w:cs="Arial"/>
          <w:b/>
          <w:bCs/>
          <w:sz w:val="22"/>
        </w:rPr>
      </w:pPr>
      <w:r>
        <w:rPr>
          <w:rFonts w:ascii="Marianne" w:hAnsi="Marianne" w:cs="Arial"/>
          <w:i/>
          <w:iCs/>
          <w:sz w:val="18"/>
          <w:szCs w:val="18"/>
        </w:rPr>
        <w:t>(En cas de MDS, les documents de preuve sont à fournir avec la candidature, sauf cas particulier de la rubrique E3)</w:t>
      </w:r>
    </w:p>
    <w:p w:rsidR="00EF7A84" w:rsidRDefault="00EF7A84">
      <w:pPr>
        <w:rPr>
          <w:rFonts w:ascii="Marianne" w:hAnsi="Marianne" w:cs="Arial"/>
        </w:rPr>
      </w:pPr>
    </w:p>
    <w:p w:rsidR="00EF7A84" w:rsidRDefault="00EF7A84">
      <w:pPr>
        <w:pStyle w:val="En-tte"/>
        <w:tabs>
          <w:tab w:val="clear" w:pos="4536"/>
          <w:tab w:val="clear" w:pos="9072"/>
          <w:tab w:val="left" w:pos="0"/>
          <w:tab w:val="left" w:pos="2160"/>
        </w:tabs>
        <w:jc w:val="both"/>
        <w:rPr>
          <w:rFonts w:ascii="Marianne" w:hAnsi="Marianne" w:cs="Arial"/>
          <w:b/>
          <w:bCs/>
          <w:sz w:val="22"/>
          <w:szCs w:val="22"/>
        </w:rPr>
      </w:pPr>
      <w:r>
        <w:rPr>
          <w:rFonts w:ascii="Marianne" w:hAnsi="Marianne" w:cs="Arial"/>
          <w:b/>
          <w:bCs/>
          <w:sz w:val="22"/>
          <w:szCs w:val="22"/>
        </w:rPr>
        <w:t>E1 - Renseignements sur l’inscription sur un registre professionnel</w:t>
      </w:r>
      <w:r>
        <w:rPr>
          <w:rFonts w:ascii="Calibri" w:hAnsi="Calibri" w:cs="Calibri"/>
          <w:b/>
          <w:bCs/>
          <w:sz w:val="22"/>
          <w:szCs w:val="22"/>
        </w:rPr>
        <w:t> </w:t>
      </w:r>
      <w:r>
        <w:rPr>
          <w:rFonts w:ascii="Marianne" w:hAnsi="Marianne" w:cs="Arial"/>
          <w:b/>
          <w:bCs/>
          <w:sz w:val="22"/>
          <w:szCs w:val="22"/>
        </w:rPr>
        <w:t>:</w:t>
      </w:r>
    </w:p>
    <w:p w:rsidR="00EF7A84" w:rsidRDefault="00EF7A84">
      <w:pPr>
        <w:jc w:val="both"/>
        <w:rPr>
          <w:rFonts w:ascii="Marianne" w:hAnsi="Marianne" w:cs="Arial"/>
          <w:i/>
          <w:sz w:val="18"/>
        </w:rPr>
      </w:pPr>
    </w:p>
    <w:p w:rsidR="00EF7A84" w:rsidRDefault="00EF7A84">
      <w:pPr>
        <w:jc w:val="both"/>
        <w:rPr>
          <w:rFonts w:ascii="Marianne" w:hAnsi="Marianne" w:cs="Arial"/>
          <w:i/>
          <w:sz w:val="18"/>
        </w:rPr>
      </w:pPr>
    </w:p>
    <w:p w:rsidR="00F878F0" w:rsidRPr="00F878F0" w:rsidRDefault="00340212" w:rsidP="00F878F0">
      <w:pPr>
        <w:jc w:val="both"/>
        <w:rPr>
          <w:rFonts w:ascii="Arial" w:eastAsia="Arial" w:hAnsi="Arial" w:cs="Arial"/>
          <w:b/>
          <w:color w:val="4F81BD"/>
        </w:rPr>
      </w:pPr>
      <w:r>
        <w:rPr>
          <w:rFonts w:ascii="Arial" w:eastAsia="Arial" w:hAnsi="Arial" w:cs="Arial"/>
          <w:b/>
          <w:color w:val="4F81BD"/>
        </w:rPr>
        <w:t>{{</w:t>
      </w:r>
      <w:proofErr w:type="spellStart"/>
      <w:proofErr w:type="gramStart"/>
      <w:r>
        <w:rPr>
          <w:rFonts w:ascii="Arial" w:eastAsia="Arial" w:hAnsi="Arial" w:cs="Arial"/>
          <w:b/>
          <w:color w:val="4F81BD"/>
        </w:rPr>
        <w:t>siret_mandataire</w:t>
      </w:r>
      <w:proofErr w:type="spellEnd"/>
      <w:proofErr w:type="gramEnd"/>
      <w:r>
        <w:rPr>
          <w:rFonts w:ascii="Arial" w:eastAsia="Arial" w:hAnsi="Arial" w:cs="Arial"/>
          <w:b/>
          <w:color w:val="4F81BD"/>
        </w:rPr>
        <w:t>}}</w:t>
      </w:r>
      <w:r w:rsidR="00F878F0" w:rsidRPr="00F878F0">
        <w:rPr>
          <w:rFonts w:ascii="Arial" w:eastAsia="Arial" w:hAnsi="Arial" w:cs="Arial"/>
          <w:b/>
          <w:color w:val="4F81BD"/>
        </w:rPr>
        <w:t xml:space="preserve"> RCS tours</w:t>
      </w:r>
    </w:p>
    <w:p w:rsidR="00EF7A84" w:rsidRDefault="00EF7A84">
      <w:pPr>
        <w:jc w:val="both"/>
        <w:rPr>
          <w:rFonts w:ascii="Marianne" w:hAnsi="Marianne" w:cs="Arial"/>
          <w:i/>
          <w:sz w:val="18"/>
        </w:rPr>
      </w:pPr>
    </w:p>
    <w:p w:rsidR="00EF7A84" w:rsidRDefault="00EF7A84">
      <w:pPr>
        <w:jc w:val="both"/>
        <w:rPr>
          <w:rFonts w:ascii="Marianne" w:hAnsi="Marianne" w:cs="Arial"/>
          <w:i/>
          <w:sz w:val="18"/>
        </w:rPr>
      </w:pPr>
    </w:p>
    <w:p w:rsidR="00EF7A84" w:rsidRDefault="00EF7A84">
      <w:pPr>
        <w:jc w:val="both"/>
        <w:rPr>
          <w:rFonts w:ascii="Marianne" w:hAnsi="Marianne" w:cs="Arial"/>
          <w:i/>
          <w:sz w:val="18"/>
        </w:rPr>
      </w:pPr>
    </w:p>
    <w:p w:rsidR="00EF7A84" w:rsidRDefault="00EF7A84">
      <w:pPr>
        <w:jc w:val="both"/>
        <w:rPr>
          <w:rFonts w:ascii="Marianne" w:hAnsi="Marianne" w:cs="Arial"/>
          <w:i/>
          <w:sz w:val="18"/>
        </w:rPr>
      </w:pPr>
    </w:p>
    <w:p w:rsidR="00EF7A84" w:rsidRDefault="00EF7A84">
      <w:pPr>
        <w:pStyle w:val="En-tte"/>
        <w:tabs>
          <w:tab w:val="clear" w:pos="4536"/>
          <w:tab w:val="clear" w:pos="9072"/>
          <w:tab w:val="left" w:pos="0"/>
          <w:tab w:val="left" w:pos="2160"/>
        </w:tabs>
        <w:jc w:val="both"/>
        <w:rPr>
          <w:rFonts w:ascii="Marianne" w:hAnsi="Marianne" w:cs="Arial"/>
          <w:b/>
          <w:bCs/>
          <w:sz w:val="22"/>
          <w:szCs w:val="22"/>
        </w:rPr>
      </w:pPr>
      <w:r>
        <w:rPr>
          <w:rFonts w:ascii="Marianne" w:hAnsi="Marianne" w:cs="Arial"/>
          <w:b/>
          <w:bCs/>
          <w:sz w:val="22"/>
          <w:szCs w:val="22"/>
        </w:rPr>
        <w:t>E2 - Le cas échéant, pour les marchés publics de services, indication de l’autorisation spécifique dont le candidat doit être doté ou de l’organisation spécifique dont il doit être membre pour pouvoir fournir, dans son pays d’origine, le service concerné</w:t>
      </w:r>
      <w:r>
        <w:rPr>
          <w:rFonts w:ascii="Calibri" w:hAnsi="Calibri" w:cs="Calibri"/>
          <w:b/>
          <w:bCs/>
          <w:sz w:val="22"/>
          <w:szCs w:val="22"/>
        </w:rPr>
        <w:t> </w:t>
      </w:r>
      <w:r>
        <w:rPr>
          <w:rFonts w:ascii="Marianne" w:hAnsi="Marianne" w:cs="Arial"/>
          <w:b/>
          <w:bCs/>
          <w:sz w:val="22"/>
          <w:szCs w:val="22"/>
        </w:rPr>
        <w:t>:</w:t>
      </w:r>
    </w:p>
    <w:p w:rsidR="00EF7A84" w:rsidRDefault="00EF7A84">
      <w:pPr>
        <w:jc w:val="both"/>
        <w:rPr>
          <w:rFonts w:ascii="Marianne" w:hAnsi="Marianne" w:cs="Arial"/>
          <w:i/>
          <w:sz w:val="18"/>
        </w:rPr>
      </w:pPr>
    </w:p>
    <w:p w:rsidR="00EF7A84" w:rsidRDefault="00EF7A84">
      <w:pPr>
        <w:jc w:val="both"/>
        <w:rPr>
          <w:rFonts w:ascii="Marianne" w:hAnsi="Marianne" w:cs="Arial"/>
          <w:i/>
          <w:sz w:val="18"/>
        </w:rPr>
      </w:pPr>
    </w:p>
    <w:p w:rsidR="00EF7A84" w:rsidRDefault="00EF7A84">
      <w:pPr>
        <w:pStyle w:val="En-tte"/>
        <w:tabs>
          <w:tab w:val="clear" w:pos="4536"/>
          <w:tab w:val="clear" w:pos="9072"/>
          <w:tab w:val="left" w:pos="0"/>
          <w:tab w:val="left" w:pos="2160"/>
        </w:tabs>
        <w:jc w:val="both"/>
        <w:rPr>
          <w:rFonts w:ascii="Marianne" w:hAnsi="Marianne" w:cs="Arial"/>
          <w:i/>
          <w:sz w:val="18"/>
        </w:rPr>
      </w:pPr>
    </w:p>
    <w:p w:rsidR="00EF7A84" w:rsidRDefault="00EF7A84">
      <w:pPr>
        <w:pStyle w:val="En-tte"/>
        <w:tabs>
          <w:tab w:val="clear" w:pos="4536"/>
          <w:tab w:val="clear" w:pos="9072"/>
          <w:tab w:val="left" w:pos="0"/>
          <w:tab w:val="left" w:pos="2160"/>
        </w:tabs>
        <w:jc w:val="both"/>
        <w:rPr>
          <w:rFonts w:ascii="Marianne" w:hAnsi="Marianne" w:cs="Arial"/>
          <w:b/>
          <w:bCs/>
          <w:sz w:val="22"/>
          <w:szCs w:val="22"/>
        </w:rPr>
      </w:pPr>
    </w:p>
    <w:p w:rsidR="00EF7A84" w:rsidRDefault="00EF7A84">
      <w:pPr>
        <w:pStyle w:val="En-tte"/>
        <w:tabs>
          <w:tab w:val="clear" w:pos="4536"/>
          <w:tab w:val="clear" w:pos="9072"/>
          <w:tab w:val="left" w:pos="0"/>
          <w:tab w:val="left" w:pos="2160"/>
        </w:tabs>
        <w:jc w:val="both"/>
        <w:rPr>
          <w:rFonts w:ascii="Marianne" w:hAnsi="Marianne" w:cs="Arial"/>
          <w:b/>
          <w:bCs/>
          <w:sz w:val="22"/>
          <w:szCs w:val="22"/>
        </w:rPr>
      </w:pPr>
      <w:r>
        <w:rPr>
          <w:rFonts w:ascii="Marianne" w:hAnsi="Marianne" w:cs="Arial"/>
          <w:b/>
          <w:bCs/>
          <w:sz w:val="22"/>
          <w:szCs w:val="22"/>
        </w:rPr>
        <w:t xml:space="preserve">E3 - Le cas échéant, adresse internet à laquelle les documents justificatifs et moyens de preuve sont accessibles directement et gratuitement, ainsi que l’ensemble des renseignements nécessaires pour y accéder </w:t>
      </w:r>
      <w:r>
        <w:rPr>
          <w:rFonts w:ascii="Marianne" w:hAnsi="Marianne" w:cs="Arial"/>
          <w:b/>
          <w:bCs/>
          <w:sz w:val="18"/>
          <w:szCs w:val="22"/>
        </w:rPr>
        <w:t xml:space="preserve">(applicable </w:t>
      </w:r>
      <w:r>
        <w:rPr>
          <w:rFonts w:ascii="Marianne" w:hAnsi="Marianne" w:cs="Arial"/>
          <w:b/>
          <w:bCs/>
          <w:sz w:val="18"/>
          <w:szCs w:val="22"/>
          <w:u w:val="single"/>
        </w:rPr>
        <w:t>pour tous les marchés publics autres que MDS</w:t>
      </w:r>
      <w:r>
        <w:rPr>
          <w:rFonts w:ascii="Marianne" w:hAnsi="Marianne" w:cs="Arial"/>
          <w:b/>
          <w:bCs/>
          <w:sz w:val="18"/>
          <w:szCs w:val="22"/>
        </w:rPr>
        <w:t xml:space="preserve"> et, pour les MDS, uniquement lorsque l’acheteur a autorisé les candidats à ne pas fournir ces documents de preuve en application de l’</w:t>
      </w:r>
      <w:hyperlink r:id="rId42" w:history="1">
        <w:r>
          <w:rPr>
            <w:rStyle w:val="Lienhypertexte"/>
            <w:rFonts w:ascii="Marianne" w:hAnsi="Marianne" w:cs="Arial"/>
            <w:b/>
            <w:bCs/>
            <w:sz w:val="18"/>
            <w:szCs w:val="22"/>
          </w:rPr>
          <w:t>article</w:t>
        </w:r>
        <w:r>
          <w:rPr>
            <w:rStyle w:val="Lienhypertexte"/>
            <w:rFonts w:ascii="Calibri" w:hAnsi="Calibri" w:cs="Calibri"/>
            <w:b/>
            <w:bCs/>
            <w:sz w:val="18"/>
            <w:szCs w:val="22"/>
          </w:rPr>
          <w:t> </w:t>
        </w:r>
        <w:r>
          <w:rPr>
            <w:rStyle w:val="Lienhypertexte"/>
            <w:rFonts w:ascii="Marianne" w:hAnsi="Marianne" w:cs="Arial"/>
            <w:b/>
            <w:bCs/>
            <w:sz w:val="18"/>
            <w:szCs w:val="22"/>
          </w:rPr>
          <w:t>R.</w:t>
        </w:r>
        <w:r>
          <w:rPr>
            <w:rStyle w:val="Lienhypertexte"/>
            <w:rFonts w:ascii="Calibri" w:hAnsi="Calibri" w:cs="Calibri"/>
            <w:b/>
            <w:bCs/>
            <w:sz w:val="18"/>
            <w:szCs w:val="22"/>
          </w:rPr>
          <w:t> </w:t>
        </w:r>
        <w:r>
          <w:rPr>
            <w:rStyle w:val="Lienhypertexte"/>
            <w:rFonts w:ascii="Marianne" w:hAnsi="Marianne" w:cs="Arial"/>
            <w:b/>
            <w:bCs/>
            <w:sz w:val="18"/>
            <w:szCs w:val="22"/>
          </w:rPr>
          <w:t>2343-14</w:t>
        </w:r>
      </w:hyperlink>
      <w:r>
        <w:rPr>
          <w:rFonts w:ascii="Marianne" w:hAnsi="Marianne" w:cs="Arial"/>
          <w:b/>
          <w:bCs/>
          <w:sz w:val="18"/>
          <w:szCs w:val="22"/>
        </w:rPr>
        <w:t xml:space="preserve"> du code de la commande publique)</w:t>
      </w:r>
      <w:r>
        <w:rPr>
          <w:rFonts w:ascii="Calibri" w:hAnsi="Calibri" w:cs="Calibri"/>
          <w:b/>
          <w:bCs/>
          <w:sz w:val="22"/>
          <w:szCs w:val="22"/>
        </w:rPr>
        <w:t> </w:t>
      </w:r>
      <w:r>
        <w:rPr>
          <w:rFonts w:ascii="Marianne" w:hAnsi="Marianne" w:cs="Arial"/>
          <w:b/>
          <w:bCs/>
          <w:sz w:val="22"/>
          <w:szCs w:val="22"/>
        </w:rPr>
        <w:t>:</w:t>
      </w:r>
    </w:p>
    <w:p w:rsidR="00EF7A84" w:rsidRDefault="00EF7A84">
      <w:pPr>
        <w:rPr>
          <w:rFonts w:ascii="Marianne" w:hAnsi="Marianne" w:cs="Arial"/>
          <w:i/>
          <w:sz w:val="16"/>
        </w:rPr>
      </w:pPr>
      <w:r>
        <w:rPr>
          <w:rFonts w:ascii="Marianne" w:hAnsi="Marianne" w:cs="Arial"/>
          <w:i/>
          <w:sz w:val="16"/>
        </w:rPr>
        <w:t>(Si l’adresse et les renseignements sont identiques à ceux fournis plus haut se contenter de renvoyer à la rubrique concernée)</w:t>
      </w:r>
    </w:p>
    <w:p w:rsidR="00EF7A84" w:rsidRDefault="00EF7A84">
      <w:pPr>
        <w:jc w:val="both"/>
        <w:rPr>
          <w:rFonts w:ascii="Marianne" w:hAnsi="Marianne" w:cs="Arial"/>
          <w:sz w:val="18"/>
        </w:rPr>
      </w:pPr>
    </w:p>
    <w:p w:rsidR="00EF7A84" w:rsidRDefault="00EF7A84">
      <w:pPr>
        <w:ind w:left="284"/>
        <w:jc w:val="both"/>
        <w:rPr>
          <w:rFonts w:ascii="Marianne" w:hAnsi="Marianne" w:cs="Arial"/>
          <w:sz w:val="16"/>
        </w:rPr>
      </w:pPr>
      <w:r>
        <w:rPr>
          <w:rFonts w:ascii="Marianne" w:hAnsi="Marianne" w:cs="Arial"/>
          <w:sz w:val="16"/>
        </w:rPr>
        <w:t>- Adresse(s) internet</w:t>
      </w:r>
      <w:r>
        <w:rPr>
          <w:rFonts w:ascii="Calibri" w:hAnsi="Calibri" w:cs="Calibri"/>
          <w:sz w:val="16"/>
        </w:rPr>
        <w:t> </w:t>
      </w:r>
      <w:r>
        <w:rPr>
          <w:rFonts w:ascii="Marianne" w:hAnsi="Marianne" w:cs="Arial"/>
          <w:sz w:val="16"/>
        </w:rPr>
        <w:t>:</w:t>
      </w:r>
    </w:p>
    <w:p w:rsidR="00EF7A84" w:rsidRDefault="00EF7A84">
      <w:pPr>
        <w:ind w:left="284"/>
        <w:jc w:val="both"/>
        <w:rPr>
          <w:rFonts w:ascii="Marianne" w:hAnsi="Marianne" w:cs="Arial"/>
          <w:sz w:val="16"/>
        </w:rPr>
      </w:pPr>
    </w:p>
    <w:p w:rsidR="00EF7A84" w:rsidRDefault="00EF7A84">
      <w:pPr>
        <w:ind w:left="284"/>
        <w:jc w:val="both"/>
        <w:rPr>
          <w:rFonts w:ascii="Marianne" w:hAnsi="Marianne" w:cs="Arial"/>
          <w:sz w:val="16"/>
        </w:rPr>
      </w:pPr>
    </w:p>
    <w:p w:rsidR="00EF7A84" w:rsidRDefault="00EF7A84">
      <w:pPr>
        <w:ind w:left="284"/>
        <w:jc w:val="both"/>
        <w:rPr>
          <w:rFonts w:ascii="Marianne" w:hAnsi="Marianne" w:cs="Arial"/>
          <w:sz w:val="16"/>
        </w:rPr>
      </w:pPr>
      <w:r>
        <w:rPr>
          <w:rFonts w:ascii="Marianne" w:hAnsi="Marianne" w:cs="Arial"/>
          <w:sz w:val="16"/>
        </w:rPr>
        <w:t>- Renseignements nécessaires pour y accéder</w:t>
      </w:r>
      <w:r>
        <w:rPr>
          <w:rFonts w:ascii="Calibri" w:hAnsi="Calibri" w:cs="Calibri"/>
          <w:sz w:val="16"/>
        </w:rPr>
        <w:t> </w:t>
      </w:r>
      <w:r>
        <w:rPr>
          <w:rFonts w:ascii="Marianne" w:hAnsi="Marianne" w:cs="Arial"/>
          <w:sz w:val="16"/>
        </w:rPr>
        <w:t>:</w:t>
      </w:r>
    </w:p>
    <w:p w:rsidR="00EF7A84" w:rsidRDefault="00EF7A84">
      <w:pPr>
        <w:ind w:left="284"/>
        <w:jc w:val="both"/>
        <w:rPr>
          <w:rFonts w:ascii="Marianne" w:hAnsi="Marianne" w:cs="Arial"/>
          <w:sz w:val="16"/>
        </w:rPr>
      </w:pPr>
    </w:p>
    <w:p w:rsidR="00EF7A84" w:rsidRDefault="00EF7A84">
      <w:pPr>
        <w:ind w:left="284"/>
        <w:jc w:val="both"/>
        <w:rPr>
          <w:rFonts w:ascii="Marianne" w:hAnsi="Marianne" w:cs="Arial"/>
          <w:sz w:val="16"/>
        </w:rPr>
      </w:pPr>
    </w:p>
    <w:p w:rsidR="00EF7A84" w:rsidRDefault="00EF7A84">
      <w:pPr>
        <w:ind w:left="284"/>
        <w:jc w:val="both"/>
        <w:rPr>
          <w:rFonts w:ascii="Marianne" w:hAnsi="Marianne" w:cs="Arial"/>
          <w:sz w:val="16"/>
        </w:rPr>
      </w:pPr>
    </w:p>
    <w:tbl>
      <w:tblPr>
        <w:tblW w:w="9994" w:type="dxa"/>
        <w:shd w:val="clear" w:color="auto" w:fill="465F9D"/>
        <w:tblLayout w:type="fixed"/>
        <w:tblCellMar>
          <w:left w:w="71" w:type="dxa"/>
          <w:right w:w="71" w:type="dxa"/>
        </w:tblCellMar>
        <w:tblLook w:val="0000" w:firstRow="0" w:lastRow="0" w:firstColumn="0" w:lastColumn="0" w:noHBand="0" w:noVBand="0"/>
      </w:tblPr>
      <w:tblGrid>
        <w:gridCol w:w="9994"/>
      </w:tblGrid>
      <w:tr w:rsidR="00EF7A84">
        <w:trPr>
          <w:trHeight w:val="653"/>
        </w:trPr>
        <w:tc>
          <w:tcPr>
            <w:tcW w:w="9994" w:type="dxa"/>
            <w:shd w:val="clear" w:color="auto" w:fill="465F9D"/>
          </w:tcPr>
          <w:p w:rsidR="00EF7A84" w:rsidRDefault="00EF7A84">
            <w:pPr>
              <w:tabs>
                <w:tab w:val="left" w:pos="-142"/>
                <w:tab w:val="left" w:pos="4111"/>
              </w:tabs>
              <w:jc w:val="both"/>
              <w:rPr>
                <w:rFonts w:ascii="Marianne" w:hAnsi="Marianne" w:cs="Arial"/>
                <w:b/>
                <w:bCs/>
                <w:color w:val="FFFFFF"/>
              </w:rPr>
            </w:pPr>
            <w:r>
              <w:rPr>
                <w:rFonts w:ascii="Marianne" w:hAnsi="Marianne" w:cs="Arial"/>
                <w:b/>
                <w:bCs/>
                <w:color w:val="FFFFFF"/>
                <w:sz w:val="22"/>
                <w:szCs w:val="22"/>
              </w:rPr>
              <w:t>F - Renseignements relatifs à la capacité économique et financière du candidat individuel ou du membre du groupement</w:t>
            </w:r>
          </w:p>
        </w:tc>
      </w:tr>
    </w:tbl>
    <w:p w:rsidR="00EF7A84" w:rsidRDefault="00EF7A84">
      <w:pPr>
        <w:pStyle w:val="En-tte"/>
        <w:tabs>
          <w:tab w:val="clear" w:pos="4536"/>
          <w:tab w:val="clear" w:pos="9072"/>
          <w:tab w:val="left" w:pos="0"/>
          <w:tab w:val="left" w:pos="2160"/>
        </w:tabs>
        <w:jc w:val="both"/>
        <w:rPr>
          <w:rFonts w:ascii="Marianne" w:hAnsi="Marianne" w:cs="Arial"/>
          <w:i/>
          <w:iCs/>
          <w:sz w:val="18"/>
          <w:szCs w:val="18"/>
        </w:rPr>
      </w:pPr>
    </w:p>
    <w:p w:rsidR="00EF7A84" w:rsidRDefault="00EF7A84">
      <w:pPr>
        <w:ind w:left="284"/>
        <w:jc w:val="center"/>
        <w:rPr>
          <w:rFonts w:ascii="Marianne" w:hAnsi="Marianne" w:cs="Arial"/>
        </w:rPr>
      </w:pPr>
      <w:r>
        <w:rPr>
          <w:rFonts w:ascii="Marianne" w:hAnsi="Marianne" w:cs="Arial"/>
          <w:i/>
          <w:iCs/>
          <w:szCs w:val="18"/>
        </w:rPr>
        <w:t>Le candidat ne fournit que les renseignements demandés par l’acheteur au titre de la capacité économique et financière.</w:t>
      </w:r>
      <w:r>
        <w:rPr>
          <w:rFonts w:ascii="Marianne" w:hAnsi="Marianne" w:cs="Arial"/>
          <w:i/>
          <w:iCs/>
          <w:szCs w:val="18"/>
        </w:rPr>
        <w:br/>
      </w:r>
      <w:r>
        <w:rPr>
          <w:rFonts w:ascii="Marianne" w:hAnsi="Marianne" w:cs="Arial"/>
          <w:i/>
          <w:iCs/>
          <w:sz w:val="16"/>
          <w:szCs w:val="18"/>
        </w:rPr>
        <w:t>(En cas de MDS, les documents de preuve sont à fournir avec la candidature, sauf cas particulier de la rubrique F4)</w:t>
      </w:r>
    </w:p>
    <w:p w:rsidR="00EF7A84" w:rsidRDefault="00EF7A84">
      <w:pPr>
        <w:ind w:left="284"/>
        <w:rPr>
          <w:rFonts w:ascii="Marianne" w:hAnsi="Marianne" w:cs="Arial"/>
        </w:rPr>
      </w:pPr>
    </w:p>
    <w:p w:rsidR="00EF7A84" w:rsidRDefault="00EF7A84">
      <w:pPr>
        <w:pStyle w:val="En-tte"/>
        <w:tabs>
          <w:tab w:val="clear" w:pos="4536"/>
          <w:tab w:val="clear" w:pos="9072"/>
          <w:tab w:val="left" w:pos="0"/>
          <w:tab w:val="left" w:pos="2160"/>
        </w:tabs>
        <w:rPr>
          <w:rFonts w:ascii="Marianne" w:hAnsi="Marianne" w:cs="Arial"/>
          <w:iCs/>
        </w:rPr>
      </w:pPr>
      <w:r>
        <w:rPr>
          <w:rFonts w:ascii="Marianne" w:hAnsi="Marianne" w:cs="Arial"/>
          <w:b/>
          <w:bCs/>
          <w:sz w:val="22"/>
          <w:szCs w:val="22"/>
        </w:rPr>
        <w:t>F1 - Chiffres d’affaires hors taxes des trois derniers exercices disponibles</w:t>
      </w:r>
    </w:p>
    <w:p w:rsidR="00EF7A84" w:rsidRDefault="00EF7A84">
      <w:pPr>
        <w:pStyle w:val="En-tte"/>
        <w:tabs>
          <w:tab w:val="clear" w:pos="4536"/>
          <w:tab w:val="clear" w:pos="9072"/>
          <w:tab w:val="left" w:pos="864"/>
        </w:tabs>
        <w:rPr>
          <w:rFonts w:ascii="Marianne" w:hAnsi="Marianne" w:cs="Arial"/>
          <w:iCs/>
        </w:rPr>
      </w:pPr>
    </w:p>
    <w:tbl>
      <w:tblPr>
        <w:tblW w:w="10261" w:type="dxa"/>
        <w:tblInd w:w="60" w:type="dxa"/>
        <w:tblLayout w:type="fixed"/>
        <w:tblCellMar>
          <w:left w:w="71" w:type="dxa"/>
          <w:right w:w="71" w:type="dxa"/>
        </w:tblCellMar>
        <w:tblLook w:val="0000" w:firstRow="0" w:lastRow="0" w:firstColumn="0" w:lastColumn="0" w:noHBand="0" w:noVBand="0"/>
      </w:tblPr>
      <w:tblGrid>
        <w:gridCol w:w="2566"/>
        <w:gridCol w:w="2565"/>
        <w:gridCol w:w="2565"/>
        <w:gridCol w:w="2565"/>
      </w:tblGrid>
      <w:tr w:rsidR="00F878F0" w:rsidTr="00F878F0">
        <w:trPr>
          <w:trHeight w:val="737"/>
        </w:trPr>
        <w:tc>
          <w:tcPr>
            <w:tcW w:w="2566" w:type="dxa"/>
            <w:tcBorders>
              <w:top w:val="single" w:sz="8" w:space="0" w:color="000000"/>
              <w:left w:val="single" w:sz="8" w:space="0" w:color="000000"/>
              <w:bottom w:val="single" w:sz="4" w:space="0" w:color="000000"/>
            </w:tcBorders>
            <w:shd w:val="clear" w:color="auto" w:fill="auto"/>
          </w:tcPr>
          <w:p w:rsidR="00F878F0" w:rsidRDefault="00F878F0">
            <w:pPr>
              <w:tabs>
                <w:tab w:val="left" w:pos="864"/>
              </w:tabs>
              <w:snapToGrid w:val="0"/>
              <w:spacing w:before="60" w:after="60"/>
              <w:rPr>
                <w:rFonts w:ascii="Marianne" w:hAnsi="Marianne" w:cs="Arial"/>
                <w:sz w:val="16"/>
                <w:szCs w:val="16"/>
              </w:rPr>
            </w:pPr>
          </w:p>
        </w:tc>
        <w:tc>
          <w:tcPr>
            <w:tcW w:w="2565" w:type="dxa"/>
            <w:tcBorders>
              <w:top w:val="single" w:sz="8" w:space="0" w:color="000000"/>
              <w:left w:val="single" w:sz="4" w:space="0" w:color="000000"/>
              <w:bottom w:val="single" w:sz="8" w:space="0" w:color="000000"/>
              <w:right w:val="single" w:sz="4" w:space="0" w:color="000000"/>
            </w:tcBorders>
          </w:tcPr>
          <w:p w:rsidR="00F878F0" w:rsidRDefault="00F878F0" w:rsidP="00336547">
            <w:pPr>
              <w:tabs>
                <w:tab w:val="left" w:pos="864"/>
              </w:tabs>
              <w:snapToGrid w:val="0"/>
              <w:spacing w:before="60" w:after="60"/>
              <w:rPr>
                <w:rFonts w:ascii="Arial" w:hAnsi="Arial" w:cs="Arial"/>
              </w:rPr>
            </w:pPr>
            <w:r>
              <w:rPr>
                <w:rFonts w:ascii="Arial" w:hAnsi="Arial" w:cs="Arial"/>
              </w:rPr>
              <w:t>Exercice</w:t>
            </w:r>
            <w:r>
              <w:rPr>
                <w:rFonts w:ascii="Arial" w:hAnsi="Arial" w:cs="Arial"/>
              </w:rPr>
              <w:tab/>
              <w:t>du 01/01</w:t>
            </w:r>
            <w:proofErr w:type="gramStart"/>
            <w:r>
              <w:rPr>
                <w:rFonts w:ascii="Arial" w:hAnsi="Arial" w:cs="Arial"/>
              </w:rPr>
              <w:t>/</w:t>
            </w:r>
            <w:r w:rsidR="00336547">
              <w:rPr>
                <w:rFonts w:ascii="Arial" w:hAnsi="Arial" w:cs="Arial"/>
              </w:rPr>
              <w:t>{</w:t>
            </w:r>
            <w:proofErr w:type="gramEnd"/>
            <w:r w:rsidR="00336547">
              <w:rPr>
                <w:rFonts w:ascii="Arial" w:hAnsi="Arial" w:cs="Arial"/>
              </w:rPr>
              <w:t xml:space="preserve">{ </w:t>
            </w:r>
            <w:proofErr w:type="spellStart"/>
            <w:r w:rsidR="00336547">
              <w:rPr>
                <w:rFonts w:ascii="Arial" w:hAnsi="Arial" w:cs="Arial"/>
              </w:rPr>
              <w:t>ca_mandataire</w:t>
            </w:r>
            <w:proofErr w:type="spellEnd"/>
            <w:r w:rsidR="00336547">
              <w:rPr>
                <w:rFonts w:ascii="Arial" w:hAnsi="Arial" w:cs="Arial"/>
              </w:rPr>
              <w:t>[0].</w:t>
            </w:r>
            <w:proofErr w:type="spellStart"/>
            <w:r w:rsidR="00336547">
              <w:rPr>
                <w:rFonts w:ascii="Arial" w:hAnsi="Arial" w:cs="Arial"/>
              </w:rPr>
              <w:t>annee</w:t>
            </w:r>
            <w:proofErr w:type="spellEnd"/>
            <w:r w:rsidR="00336547">
              <w:rPr>
                <w:rFonts w:ascii="Arial" w:hAnsi="Arial" w:cs="Arial"/>
              </w:rPr>
              <w:t xml:space="preserve"> }}</w:t>
            </w:r>
            <w:r>
              <w:rPr>
                <w:rFonts w:ascii="Arial" w:hAnsi="Arial" w:cs="Arial"/>
              </w:rPr>
              <w:br/>
            </w:r>
            <w:r>
              <w:rPr>
                <w:rFonts w:ascii="Arial" w:hAnsi="Arial" w:cs="Arial"/>
              </w:rPr>
              <w:tab/>
              <w:t>au 31/12/</w:t>
            </w:r>
            <w:r w:rsidR="00336547">
              <w:rPr>
                <w:rFonts w:ascii="Arial" w:hAnsi="Arial" w:cs="Arial"/>
              </w:rPr>
              <w:t xml:space="preserve">{{ </w:t>
            </w:r>
            <w:proofErr w:type="spellStart"/>
            <w:r w:rsidR="00336547">
              <w:rPr>
                <w:rFonts w:ascii="Arial" w:hAnsi="Arial" w:cs="Arial"/>
              </w:rPr>
              <w:t>ca_mandataire</w:t>
            </w:r>
            <w:proofErr w:type="spellEnd"/>
            <w:r w:rsidR="00336547">
              <w:rPr>
                <w:rFonts w:ascii="Arial" w:hAnsi="Arial" w:cs="Arial"/>
              </w:rPr>
              <w:t>[0].</w:t>
            </w:r>
            <w:proofErr w:type="spellStart"/>
            <w:r w:rsidR="00336547">
              <w:rPr>
                <w:rFonts w:ascii="Arial" w:hAnsi="Arial" w:cs="Arial"/>
              </w:rPr>
              <w:t>annee</w:t>
            </w:r>
            <w:proofErr w:type="spellEnd"/>
            <w:r w:rsidR="00336547">
              <w:rPr>
                <w:rFonts w:ascii="Arial" w:hAnsi="Arial" w:cs="Arial"/>
              </w:rPr>
              <w:t xml:space="preserve"> }}</w:t>
            </w:r>
          </w:p>
        </w:tc>
        <w:tc>
          <w:tcPr>
            <w:tcW w:w="2565" w:type="dxa"/>
            <w:tcBorders>
              <w:top w:val="single" w:sz="8" w:space="0" w:color="000000"/>
              <w:left w:val="single" w:sz="4" w:space="0" w:color="000000"/>
              <w:bottom w:val="single" w:sz="8" w:space="0" w:color="000000"/>
              <w:right w:val="single" w:sz="4" w:space="0" w:color="000000"/>
            </w:tcBorders>
          </w:tcPr>
          <w:p w:rsidR="00F878F0" w:rsidRDefault="00F878F0" w:rsidP="00336547">
            <w:pPr>
              <w:tabs>
                <w:tab w:val="left" w:pos="864"/>
              </w:tabs>
              <w:snapToGrid w:val="0"/>
              <w:spacing w:before="60" w:after="60"/>
              <w:rPr>
                <w:rFonts w:ascii="Arial" w:hAnsi="Arial" w:cs="Arial"/>
              </w:rPr>
            </w:pPr>
            <w:r>
              <w:rPr>
                <w:rFonts w:ascii="Arial" w:hAnsi="Arial" w:cs="Arial"/>
              </w:rPr>
              <w:t>Exercice</w:t>
            </w:r>
            <w:r>
              <w:rPr>
                <w:rFonts w:ascii="Arial" w:hAnsi="Arial" w:cs="Arial"/>
              </w:rPr>
              <w:tab/>
              <w:t>du 01/01/</w:t>
            </w:r>
            <w:r w:rsidR="00336547">
              <w:rPr>
                <w:rFonts w:ascii="Arial" w:hAnsi="Arial" w:cs="Arial"/>
              </w:rPr>
              <w:t>{{</w:t>
            </w:r>
            <w:proofErr w:type="spellStart"/>
            <w:r w:rsidR="00336547">
              <w:rPr>
                <w:rFonts w:ascii="Arial" w:hAnsi="Arial" w:cs="Arial"/>
              </w:rPr>
              <w:t>ca_mandataire</w:t>
            </w:r>
            <w:proofErr w:type="spellEnd"/>
            <w:r w:rsidR="00336547">
              <w:rPr>
                <w:rFonts w:ascii="Arial" w:hAnsi="Arial" w:cs="Arial"/>
              </w:rPr>
              <w:t>[1].</w:t>
            </w:r>
            <w:proofErr w:type="spellStart"/>
            <w:r w:rsidR="00336547">
              <w:rPr>
                <w:rFonts w:ascii="Arial" w:hAnsi="Arial" w:cs="Arial"/>
              </w:rPr>
              <w:t>annee</w:t>
            </w:r>
            <w:proofErr w:type="spellEnd"/>
            <w:r w:rsidR="00336547">
              <w:rPr>
                <w:rFonts w:ascii="Arial" w:hAnsi="Arial" w:cs="Arial"/>
              </w:rPr>
              <w:t>}}</w:t>
            </w:r>
            <w:r>
              <w:rPr>
                <w:rFonts w:ascii="Arial" w:hAnsi="Arial" w:cs="Arial"/>
              </w:rPr>
              <w:br/>
            </w:r>
            <w:r>
              <w:rPr>
                <w:rFonts w:ascii="Arial" w:hAnsi="Arial" w:cs="Arial"/>
              </w:rPr>
              <w:tab/>
              <w:t>au 31/12/</w:t>
            </w:r>
            <w:r w:rsidR="00336547">
              <w:rPr>
                <w:rFonts w:ascii="Arial" w:hAnsi="Arial" w:cs="Arial"/>
              </w:rPr>
              <w:t>{{</w:t>
            </w:r>
            <w:proofErr w:type="spellStart"/>
            <w:r w:rsidR="00336547">
              <w:rPr>
                <w:rFonts w:ascii="Arial" w:hAnsi="Arial" w:cs="Arial"/>
              </w:rPr>
              <w:t>ca_mandataire</w:t>
            </w:r>
            <w:proofErr w:type="spellEnd"/>
            <w:r w:rsidR="00336547">
              <w:rPr>
                <w:rFonts w:ascii="Arial" w:hAnsi="Arial" w:cs="Arial"/>
              </w:rPr>
              <w:t>[1].</w:t>
            </w:r>
            <w:proofErr w:type="spellStart"/>
            <w:r w:rsidR="00336547">
              <w:rPr>
                <w:rFonts w:ascii="Arial" w:hAnsi="Arial" w:cs="Arial"/>
              </w:rPr>
              <w:t>annee</w:t>
            </w:r>
            <w:proofErr w:type="spellEnd"/>
            <w:r w:rsidR="00336547">
              <w:rPr>
                <w:rFonts w:ascii="Arial" w:hAnsi="Arial" w:cs="Arial"/>
              </w:rPr>
              <w:t>}}</w:t>
            </w:r>
          </w:p>
        </w:tc>
        <w:tc>
          <w:tcPr>
            <w:tcW w:w="2565" w:type="dxa"/>
            <w:tcBorders>
              <w:top w:val="single" w:sz="8" w:space="0" w:color="000000"/>
              <w:left w:val="single" w:sz="4" w:space="0" w:color="000000"/>
              <w:bottom w:val="single" w:sz="8" w:space="0" w:color="000000"/>
              <w:right w:val="single" w:sz="4" w:space="0" w:color="000000"/>
            </w:tcBorders>
          </w:tcPr>
          <w:p w:rsidR="00F878F0" w:rsidRDefault="00F878F0" w:rsidP="00336547">
            <w:pPr>
              <w:tabs>
                <w:tab w:val="left" w:pos="864"/>
              </w:tabs>
              <w:snapToGrid w:val="0"/>
              <w:spacing w:before="60" w:after="60"/>
              <w:rPr>
                <w:rFonts w:ascii="Arial" w:hAnsi="Arial" w:cs="Arial"/>
              </w:rPr>
            </w:pPr>
            <w:r>
              <w:rPr>
                <w:rFonts w:ascii="Arial" w:hAnsi="Arial" w:cs="Arial"/>
              </w:rPr>
              <w:t>Exercice</w:t>
            </w:r>
            <w:r>
              <w:rPr>
                <w:rFonts w:ascii="Arial" w:hAnsi="Arial" w:cs="Arial"/>
              </w:rPr>
              <w:tab/>
              <w:t>du 01/01/</w:t>
            </w:r>
            <w:r w:rsidR="00336547">
              <w:rPr>
                <w:rFonts w:ascii="Arial" w:hAnsi="Arial" w:cs="Arial"/>
              </w:rPr>
              <w:t>{{</w:t>
            </w:r>
            <w:proofErr w:type="spellStart"/>
            <w:r w:rsidR="00336547">
              <w:rPr>
                <w:rFonts w:ascii="Arial" w:hAnsi="Arial" w:cs="Arial"/>
              </w:rPr>
              <w:t>ca_mandataire</w:t>
            </w:r>
            <w:proofErr w:type="spellEnd"/>
            <w:r w:rsidR="00336547">
              <w:rPr>
                <w:rFonts w:ascii="Arial" w:hAnsi="Arial" w:cs="Arial"/>
              </w:rPr>
              <w:t>[2].</w:t>
            </w:r>
            <w:proofErr w:type="spellStart"/>
            <w:r w:rsidR="00336547">
              <w:rPr>
                <w:rFonts w:ascii="Arial" w:hAnsi="Arial" w:cs="Arial"/>
              </w:rPr>
              <w:t>annee</w:t>
            </w:r>
            <w:proofErr w:type="spellEnd"/>
            <w:r w:rsidR="00336547">
              <w:rPr>
                <w:rFonts w:ascii="Arial" w:hAnsi="Arial" w:cs="Arial"/>
              </w:rPr>
              <w:t>}}</w:t>
            </w:r>
            <w:r>
              <w:rPr>
                <w:rFonts w:ascii="Arial" w:hAnsi="Arial" w:cs="Arial"/>
              </w:rPr>
              <w:br/>
            </w:r>
            <w:r>
              <w:rPr>
                <w:rFonts w:ascii="Arial" w:hAnsi="Arial" w:cs="Arial"/>
              </w:rPr>
              <w:tab/>
              <w:t>au 31/12/</w:t>
            </w:r>
            <w:r w:rsidR="00336547">
              <w:rPr>
                <w:rFonts w:ascii="Arial" w:hAnsi="Arial" w:cs="Arial"/>
              </w:rPr>
              <w:t>{{</w:t>
            </w:r>
            <w:proofErr w:type="spellStart"/>
            <w:r w:rsidR="00336547">
              <w:rPr>
                <w:rFonts w:ascii="Arial" w:hAnsi="Arial" w:cs="Arial"/>
              </w:rPr>
              <w:t>ca_mandataire</w:t>
            </w:r>
            <w:proofErr w:type="spellEnd"/>
            <w:r w:rsidR="00336547">
              <w:rPr>
                <w:rFonts w:ascii="Arial" w:hAnsi="Arial" w:cs="Arial"/>
              </w:rPr>
              <w:t>[2].</w:t>
            </w:r>
            <w:proofErr w:type="spellStart"/>
            <w:r w:rsidR="00336547">
              <w:rPr>
                <w:rFonts w:ascii="Arial" w:hAnsi="Arial" w:cs="Arial"/>
              </w:rPr>
              <w:t>annee</w:t>
            </w:r>
            <w:proofErr w:type="spellEnd"/>
            <w:r w:rsidR="00336547">
              <w:rPr>
                <w:rFonts w:ascii="Arial" w:hAnsi="Arial" w:cs="Arial"/>
              </w:rPr>
              <w:t>}}</w:t>
            </w:r>
          </w:p>
        </w:tc>
      </w:tr>
      <w:tr w:rsidR="00F878F0" w:rsidTr="00F878F0">
        <w:trPr>
          <w:trHeight w:val="737"/>
        </w:trPr>
        <w:tc>
          <w:tcPr>
            <w:tcW w:w="2566" w:type="dxa"/>
            <w:tcBorders>
              <w:top w:val="single" w:sz="4" w:space="0" w:color="000000"/>
              <w:left w:val="single" w:sz="8" w:space="0" w:color="000000"/>
              <w:bottom w:val="single" w:sz="8" w:space="0" w:color="000000"/>
            </w:tcBorders>
            <w:shd w:val="clear" w:color="auto" w:fill="auto"/>
          </w:tcPr>
          <w:p w:rsidR="00F878F0" w:rsidRDefault="00F878F0">
            <w:pPr>
              <w:tabs>
                <w:tab w:val="left" w:pos="864"/>
              </w:tabs>
              <w:snapToGrid w:val="0"/>
              <w:spacing w:before="180" w:after="180"/>
              <w:rPr>
                <w:rFonts w:ascii="Marianne" w:hAnsi="Marianne" w:cs="Arial"/>
                <w:sz w:val="16"/>
                <w:szCs w:val="16"/>
              </w:rPr>
            </w:pPr>
            <w:r>
              <w:rPr>
                <w:rFonts w:ascii="Marianne" w:hAnsi="Marianne" w:cs="Arial"/>
              </w:rPr>
              <w:t xml:space="preserve">Chiffre d’affaires global </w:t>
            </w:r>
            <w:r>
              <w:rPr>
                <w:rFonts w:ascii="Marianne" w:hAnsi="Marianne" w:cs="Arial"/>
                <w:sz w:val="14"/>
              </w:rPr>
              <w:t>(ne remplir que pour les exercices pour lesquels ce renseignement est demandé par l’acheteur)</w:t>
            </w:r>
          </w:p>
        </w:tc>
        <w:tc>
          <w:tcPr>
            <w:tcW w:w="2565" w:type="dxa"/>
            <w:tcBorders>
              <w:left w:val="single" w:sz="4" w:space="0" w:color="000000"/>
              <w:bottom w:val="single" w:sz="8" w:space="0" w:color="000000"/>
              <w:right w:val="single" w:sz="4" w:space="0" w:color="000000"/>
            </w:tcBorders>
          </w:tcPr>
          <w:p w:rsidR="00F878F0" w:rsidRDefault="00F878F0" w:rsidP="00EF7A84">
            <w:pPr>
              <w:tabs>
                <w:tab w:val="left" w:pos="864"/>
              </w:tabs>
              <w:snapToGrid w:val="0"/>
              <w:spacing w:before="120" w:after="120"/>
              <w:rPr>
                <w:rFonts w:ascii="Arial" w:hAnsi="Arial" w:cs="Arial"/>
                <w:sz w:val="16"/>
                <w:szCs w:val="16"/>
              </w:rPr>
            </w:pPr>
          </w:p>
          <w:p w:rsidR="00F878F0" w:rsidRPr="00F90163" w:rsidRDefault="00336547" w:rsidP="00336547">
            <w:pPr>
              <w:tabs>
                <w:tab w:val="left" w:pos="864"/>
              </w:tabs>
              <w:snapToGrid w:val="0"/>
              <w:spacing w:before="120" w:after="120"/>
              <w:jc w:val="center"/>
              <w:rPr>
                <w:rFonts w:ascii="Arial" w:hAnsi="Arial" w:cs="Arial"/>
                <w:b/>
              </w:rPr>
            </w:pPr>
            <w:r>
              <w:rPr>
                <w:rFonts w:ascii="Arial" w:hAnsi="Arial" w:cs="Arial"/>
                <w:b/>
              </w:rPr>
              <w:t>{</w:t>
            </w:r>
            <w:proofErr w:type="gramStart"/>
            <w:r>
              <w:rPr>
                <w:rFonts w:ascii="Arial" w:hAnsi="Arial" w:cs="Arial"/>
                <w:b/>
              </w:rPr>
              <w:t xml:space="preserve">{ </w:t>
            </w:r>
            <w:proofErr w:type="spellStart"/>
            <w:r>
              <w:rPr>
                <w:rFonts w:ascii="Arial" w:hAnsi="Arial" w:cs="Arial"/>
                <w:b/>
              </w:rPr>
              <w:t>ca</w:t>
            </w:r>
            <w:proofErr w:type="gramEnd"/>
            <w:r>
              <w:rPr>
                <w:rFonts w:ascii="Arial" w:hAnsi="Arial" w:cs="Arial"/>
                <w:b/>
              </w:rPr>
              <w:t>_mandataire</w:t>
            </w:r>
            <w:proofErr w:type="spellEnd"/>
            <w:r>
              <w:rPr>
                <w:rFonts w:ascii="Arial" w:hAnsi="Arial" w:cs="Arial"/>
                <w:b/>
              </w:rPr>
              <w:t>[0].montant }}</w:t>
            </w:r>
            <w:r w:rsidR="00F878F0" w:rsidRPr="00F90163">
              <w:rPr>
                <w:rFonts w:ascii="Arial" w:hAnsi="Arial" w:cs="Arial"/>
                <w:b/>
              </w:rPr>
              <w:t>€</w:t>
            </w:r>
          </w:p>
        </w:tc>
        <w:tc>
          <w:tcPr>
            <w:tcW w:w="2565" w:type="dxa"/>
            <w:tcBorders>
              <w:left w:val="single" w:sz="4" w:space="0" w:color="000000"/>
              <w:bottom w:val="single" w:sz="8" w:space="0" w:color="000000"/>
              <w:right w:val="single" w:sz="4" w:space="0" w:color="000000"/>
            </w:tcBorders>
          </w:tcPr>
          <w:p w:rsidR="00F878F0" w:rsidRPr="00F90163" w:rsidRDefault="00F878F0" w:rsidP="00EF7A84">
            <w:pPr>
              <w:tabs>
                <w:tab w:val="left" w:pos="864"/>
              </w:tabs>
              <w:snapToGrid w:val="0"/>
              <w:spacing w:before="120" w:after="120"/>
              <w:jc w:val="right"/>
              <w:rPr>
                <w:rFonts w:ascii="Arial" w:hAnsi="Arial" w:cs="Arial"/>
                <w:b/>
              </w:rPr>
            </w:pPr>
          </w:p>
          <w:p w:rsidR="00F878F0" w:rsidRPr="00F90163" w:rsidRDefault="00336547" w:rsidP="00EF7A84">
            <w:pPr>
              <w:tabs>
                <w:tab w:val="left" w:pos="864"/>
              </w:tabs>
              <w:snapToGrid w:val="0"/>
              <w:spacing w:before="120" w:after="120"/>
              <w:jc w:val="center"/>
              <w:rPr>
                <w:rFonts w:ascii="Arial" w:hAnsi="Arial" w:cs="Arial"/>
                <w:b/>
              </w:rPr>
            </w:pPr>
            <w:r>
              <w:rPr>
                <w:rFonts w:ascii="Arial" w:hAnsi="Arial" w:cs="Arial"/>
                <w:b/>
              </w:rPr>
              <w:t>{</w:t>
            </w:r>
            <w:proofErr w:type="gramStart"/>
            <w:r>
              <w:rPr>
                <w:rFonts w:ascii="Arial" w:hAnsi="Arial" w:cs="Arial"/>
                <w:b/>
              </w:rPr>
              <w:t xml:space="preserve">{ </w:t>
            </w:r>
            <w:proofErr w:type="spellStart"/>
            <w:r>
              <w:rPr>
                <w:rFonts w:ascii="Arial" w:hAnsi="Arial" w:cs="Arial"/>
                <w:b/>
              </w:rPr>
              <w:t>ca</w:t>
            </w:r>
            <w:proofErr w:type="gramEnd"/>
            <w:r>
              <w:rPr>
                <w:rFonts w:ascii="Arial" w:hAnsi="Arial" w:cs="Arial"/>
                <w:b/>
              </w:rPr>
              <w:t>_mandataire</w:t>
            </w:r>
            <w:proofErr w:type="spellEnd"/>
            <w:r>
              <w:rPr>
                <w:rFonts w:ascii="Arial" w:hAnsi="Arial" w:cs="Arial"/>
                <w:b/>
              </w:rPr>
              <w:t>[1].montant }}</w:t>
            </w:r>
            <w:r w:rsidRPr="00F90163">
              <w:rPr>
                <w:rFonts w:ascii="Arial" w:hAnsi="Arial" w:cs="Arial"/>
                <w:b/>
              </w:rPr>
              <w:t>€</w:t>
            </w:r>
          </w:p>
        </w:tc>
        <w:tc>
          <w:tcPr>
            <w:tcW w:w="2565" w:type="dxa"/>
            <w:tcBorders>
              <w:left w:val="single" w:sz="4" w:space="0" w:color="000000"/>
              <w:bottom w:val="single" w:sz="8" w:space="0" w:color="000000"/>
              <w:right w:val="single" w:sz="4" w:space="0" w:color="000000"/>
            </w:tcBorders>
          </w:tcPr>
          <w:p w:rsidR="00F878F0" w:rsidRDefault="00F878F0" w:rsidP="00EF7A84">
            <w:pPr>
              <w:tabs>
                <w:tab w:val="left" w:pos="864"/>
              </w:tabs>
              <w:snapToGrid w:val="0"/>
              <w:spacing w:before="120" w:after="120"/>
              <w:jc w:val="right"/>
              <w:rPr>
                <w:rFonts w:ascii="Arial" w:hAnsi="Arial" w:cs="Arial"/>
                <w:b/>
              </w:rPr>
            </w:pPr>
          </w:p>
          <w:p w:rsidR="00F878F0" w:rsidRPr="00F90163" w:rsidRDefault="00336547" w:rsidP="00336547">
            <w:pPr>
              <w:tabs>
                <w:tab w:val="left" w:pos="864"/>
              </w:tabs>
              <w:snapToGrid w:val="0"/>
              <w:spacing w:before="120" w:after="120"/>
              <w:jc w:val="center"/>
              <w:rPr>
                <w:rFonts w:ascii="Arial" w:hAnsi="Arial" w:cs="Arial"/>
                <w:b/>
              </w:rPr>
            </w:pPr>
            <w:r>
              <w:rPr>
                <w:rFonts w:ascii="Arial" w:hAnsi="Arial" w:cs="Arial"/>
                <w:b/>
              </w:rPr>
              <w:t>{</w:t>
            </w:r>
            <w:proofErr w:type="gramStart"/>
            <w:r>
              <w:rPr>
                <w:rFonts w:ascii="Arial" w:hAnsi="Arial" w:cs="Arial"/>
                <w:b/>
              </w:rPr>
              <w:t xml:space="preserve">{ </w:t>
            </w:r>
            <w:proofErr w:type="spellStart"/>
            <w:r>
              <w:rPr>
                <w:rFonts w:ascii="Arial" w:hAnsi="Arial" w:cs="Arial"/>
                <w:b/>
              </w:rPr>
              <w:t>ca</w:t>
            </w:r>
            <w:proofErr w:type="gramEnd"/>
            <w:r>
              <w:rPr>
                <w:rFonts w:ascii="Arial" w:hAnsi="Arial" w:cs="Arial"/>
                <w:b/>
              </w:rPr>
              <w:t>_mandataire</w:t>
            </w:r>
            <w:proofErr w:type="spellEnd"/>
            <w:r>
              <w:rPr>
                <w:rFonts w:ascii="Arial" w:hAnsi="Arial" w:cs="Arial"/>
                <w:b/>
              </w:rPr>
              <w:t>[2].montant }}</w:t>
            </w:r>
            <w:r w:rsidRPr="00F90163">
              <w:rPr>
                <w:rFonts w:ascii="Arial" w:hAnsi="Arial" w:cs="Arial"/>
                <w:b/>
              </w:rPr>
              <w:t>€</w:t>
            </w:r>
          </w:p>
        </w:tc>
      </w:tr>
      <w:tr w:rsidR="00F878F0" w:rsidTr="00F878F0">
        <w:trPr>
          <w:trHeight w:val="737"/>
        </w:trPr>
        <w:tc>
          <w:tcPr>
            <w:tcW w:w="2566" w:type="dxa"/>
            <w:tcBorders>
              <w:left w:val="single" w:sz="8" w:space="0" w:color="000000"/>
              <w:bottom w:val="single" w:sz="8" w:space="0" w:color="000000"/>
            </w:tcBorders>
            <w:shd w:val="clear" w:color="auto" w:fill="auto"/>
          </w:tcPr>
          <w:p w:rsidR="00F878F0" w:rsidRDefault="00F878F0">
            <w:pPr>
              <w:tabs>
                <w:tab w:val="left" w:pos="864"/>
              </w:tabs>
              <w:snapToGrid w:val="0"/>
              <w:spacing w:before="180" w:after="180"/>
              <w:rPr>
                <w:rFonts w:ascii="Marianne" w:hAnsi="Marianne" w:cs="Arial"/>
                <w:sz w:val="16"/>
                <w:szCs w:val="16"/>
              </w:rPr>
            </w:pPr>
            <w:r>
              <w:rPr>
                <w:rFonts w:ascii="Marianne" w:hAnsi="Marianne" w:cs="Arial"/>
              </w:rPr>
              <w:t xml:space="preserve">Part du chiffre d’affaires concernant les fournitures, services, ou travaux objet du marché </w:t>
            </w:r>
            <w:r>
              <w:rPr>
                <w:rFonts w:ascii="Marianne" w:hAnsi="Marianne" w:cs="Arial"/>
                <w:sz w:val="14"/>
              </w:rPr>
              <w:t>(si demandé par l’acheteur)</w:t>
            </w:r>
          </w:p>
        </w:tc>
        <w:tc>
          <w:tcPr>
            <w:tcW w:w="2565" w:type="dxa"/>
            <w:tcBorders>
              <w:left w:val="single" w:sz="8" w:space="0" w:color="000000"/>
              <w:bottom w:val="single" w:sz="8" w:space="0" w:color="000000"/>
              <w:right w:val="single" w:sz="8" w:space="0" w:color="000000"/>
            </w:tcBorders>
          </w:tcPr>
          <w:p w:rsidR="00F878F0" w:rsidRDefault="00F878F0" w:rsidP="00EF7A84">
            <w:pPr>
              <w:tabs>
                <w:tab w:val="left" w:pos="864"/>
              </w:tabs>
              <w:snapToGrid w:val="0"/>
              <w:spacing w:before="120" w:after="120"/>
              <w:rPr>
                <w:rFonts w:ascii="Arial" w:hAnsi="Arial" w:cs="Arial"/>
                <w:sz w:val="16"/>
                <w:szCs w:val="16"/>
              </w:rPr>
            </w:pPr>
          </w:p>
          <w:p w:rsidR="00F878F0" w:rsidRPr="00717658" w:rsidRDefault="00F878F0" w:rsidP="00EF7A84">
            <w:pPr>
              <w:tabs>
                <w:tab w:val="left" w:pos="864"/>
              </w:tabs>
              <w:snapToGrid w:val="0"/>
              <w:spacing w:before="120" w:after="120"/>
              <w:jc w:val="center"/>
              <w:rPr>
                <w:rFonts w:ascii="Arial" w:hAnsi="Arial" w:cs="Arial"/>
                <w:b/>
              </w:rPr>
            </w:pPr>
            <w:r w:rsidRPr="00717658">
              <w:rPr>
                <w:rFonts w:ascii="Arial" w:hAnsi="Arial" w:cs="Arial"/>
                <w:b/>
              </w:rPr>
              <w:t>100%</w:t>
            </w:r>
          </w:p>
        </w:tc>
        <w:tc>
          <w:tcPr>
            <w:tcW w:w="2565" w:type="dxa"/>
            <w:tcBorders>
              <w:left w:val="single" w:sz="8" w:space="0" w:color="000000"/>
              <w:bottom w:val="single" w:sz="8" w:space="0" w:color="000000"/>
              <w:right w:val="single" w:sz="8" w:space="0" w:color="000000"/>
            </w:tcBorders>
          </w:tcPr>
          <w:p w:rsidR="00F878F0" w:rsidRDefault="00F878F0" w:rsidP="00EF7A84">
            <w:pPr>
              <w:tabs>
                <w:tab w:val="left" w:pos="864"/>
              </w:tabs>
              <w:snapToGrid w:val="0"/>
              <w:spacing w:before="120" w:after="120"/>
              <w:jc w:val="center"/>
              <w:rPr>
                <w:rFonts w:ascii="Arial" w:hAnsi="Arial" w:cs="Arial"/>
                <w:sz w:val="16"/>
                <w:szCs w:val="16"/>
              </w:rPr>
            </w:pPr>
          </w:p>
          <w:p w:rsidR="00F878F0" w:rsidRDefault="00F878F0" w:rsidP="00EF7A84">
            <w:pPr>
              <w:tabs>
                <w:tab w:val="left" w:pos="864"/>
              </w:tabs>
              <w:snapToGrid w:val="0"/>
              <w:spacing w:before="120" w:after="120"/>
              <w:jc w:val="center"/>
              <w:rPr>
                <w:rFonts w:ascii="Arial" w:hAnsi="Arial" w:cs="Arial"/>
                <w:sz w:val="16"/>
                <w:szCs w:val="16"/>
              </w:rPr>
            </w:pPr>
            <w:r w:rsidRPr="000B5C26">
              <w:rPr>
                <w:rFonts w:ascii="Arial" w:hAnsi="Arial" w:cs="Arial"/>
                <w:b/>
              </w:rPr>
              <w:t>100%</w:t>
            </w:r>
          </w:p>
        </w:tc>
        <w:tc>
          <w:tcPr>
            <w:tcW w:w="2565" w:type="dxa"/>
            <w:tcBorders>
              <w:left w:val="single" w:sz="8" w:space="0" w:color="000000"/>
              <w:bottom w:val="single" w:sz="8" w:space="0" w:color="000000"/>
              <w:right w:val="single" w:sz="8" w:space="0" w:color="000000"/>
            </w:tcBorders>
          </w:tcPr>
          <w:p w:rsidR="00F878F0" w:rsidRDefault="00F878F0" w:rsidP="00EF7A84">
            <w:pPr>
              <w:tabs>
                <w:tab w:val="left" w:pos="864"/>
              </w:tabs>
              <w:snapToGrid w:val="0"/>
              <w:spacing w:before="120" w:after="120"/>
              <w:jc w:val="center"/>
              <w:rPr>
                <w:rFonts w:ascii="Arial" w:hAnsi="Arial" w:cs="Arial"/>
                <w:b/>
              </w:rPr>
            </w:pPr>
          </w:p>
          <w:p w:rsidR="00F878F0" w:rsidRDefault="00F878F0" w:rsidP="00EF7A84">
            <w:pPr>
              <w:tabs>
                <w:tab w:val="left" w:pos="864"/>
              </w:tabs>
              <w:snapToGrid w:val="0"/>
              <w:spacing w:before="120" w:after="120"/>
              <w:jc w:val="center"/>
              <w:rPr>
                <w:rFonts w:ascii="Arial" w:hAnsi="Arial" w:cs="Arial"/>
              </w:rPr>
            </w:pPr>
            <w:r w:rsidRPr="000B5C26">
              <w:rPr>
                <w:rFonts w:ascii="Arial" w:hAnsi="Arial" w:cs="Arial"/>
                <w:b/>
              </w:rPr>
              <w:t>100%</w:t>
            </w:r>
          </w:p>
        </w:tc>
      </w:tr>
    </w:tbl>
    <w:p w:rsidR="00EF7A84" w:rsidRDefault="00EF7A84">
      <w:pPr>
        <w:tabs>
          <w:tab w:val="left" w:pos="864"/>
        </w:tabs>
        <w:jc w:val="both"/>
        <w:rPr>
          <w:rFonts w:ascii="Marianne" w:hAnsi="Marianne" w:cs="Arial"/>
        </w:rPr>
      </w:pPr>
    </w:p>
    <w:p w:rsidR="00EF7A84" w:rsidRDefault="00EF7A84">
      <w:pPr>
        <w:tabs>
          <w:tab w:val="left" w:pos="864"/>
        </w:tabs>
        <w:jc w:val="both"/>
        <w:rPr>
          <w:rFonts w:ascii="Marianne" w:hAnsi="Marianne" w:cs="Arial"/>
        </w:rPr>
      </w:pPr>
      <w:r>
        <w:rPr>
          <w:rFonts w:ascii="Marianne" w:hAnsi="Marianne" w:cs="Arial"/>
        </w:rPr>
        <w:t>Lorsque les informations sur le chiffre d’affaires ne sont pas disponibles pour la totalité de la période demandée, indication de la date à laquelle l’opérateur économique a été créé ou a commencé son activité</w:t>
      </w:r>
      <w:r>
        <w:rPr>
          <w:rFonts w:ascii="Calibri" w:hAnsi="Calibri" w:cs="Calibri"/>
        </w:rPr>
        <w:t> </w:t>
      </w:r>
      <w:r>
        <w:rPr>
          <w:rFonts w:ascii="Marianne" w:hAnsi="Marianne" w:cs="Arial"/>
        </w:rPr>
        <w:t>:</w:t>
      </w:r>
    </w:p>
    <w:p w:rsidR="00EF7A84" w:rsidRDefault="00EF7A84">
      <w:pPr>
        <w:tabs>
          <w:tab w:val="left" w:pos="864"/>
        </w:tabs>
        <w:jc w:val="both"/>
        <w:rPr>
          <w:rFonts w:ascii="Marianne" w:hAnsi="Marianne" w:cs="Arial"/>
        </w:rPr>
      </w:pPr>
    </w:p>
    <w:p w:rsidR="00EF7A84" w:rsidRDefault="00EF7A84">
      <w:pPr>
        <w:tabs>
          <w:tab w:val="left" w:pos="864"/>
        </w:tabs>
        <w:ind w:left="567"/>
        <w:jc w:val="both"/>
        <w:rPr>
          <w:rFonts w:ascii="Marianne" w:hAnsi="Marianne" w:cs="Arial"/>
        </w:rPr>
      </w:pPr>
      <w:r>
        <w:rPr>
          <w:rFonts w:ascii="Marianne" w:hAnsi="Marianne" w:cs="Arial"/>
        </w:rPr>
        <w:t>……./…………./……</w:t>
      </w:r>
    </w:p>
    <w:p w:rsidR="00EF7A84" w:rsidRDefault="00EF7A84">
      <w:pPr>
        <w:tabs>
          <w:tab w:val="left" w:pos="864"/>
        </w:tabs>
        <w:jc w:val="both"/>
        <w:rPr>
          <w:rFonts w:ascii="Marianne" w:hAnsi="Marianne" w:cs="Arial"/>
        </w:rPr>
      </w:pPr>
    </w:p>
    <w:p w:rsidR="00EF7A84" w:rsidRDefault="00EF7A84">
      <w:pPr>
        <w:pStyle w:val="En-tte"/>
        <w:tabs>
          <w:tab w:val="clear" w:pos="4536"/>
          <w:tab w:val="clear" w:pos="9072"/>
          <w:tab w:val="left" w:pos="0"/>
          <w:tab w:val="left" w:pos="2160"/>
        </w:tabs>
        <w:jc w:val="both"/>
        <w:rPr>
          <w:rFonts w:ascii="Marianne" w:hAnsi="Marianne" w:cs="Arial"/>
          <w:iCs/>
        </w:rPr>
      </w:pPr>
      <w:r>
        <w:rPr>
          <w:rFonts w:ascii="Marianne" w:hAnsi="Marianne" w:cs="Arial"/>
          <w:b/>
          <w:bCs/>
          <w:sz w:val="22"/>
          <w:szCs w:val="22"/>
        </w:rPr>
        <w:t>F2 – Autres informations requises par l’acheteur au titre de la capacité économique et financière</w:t>
      </w:r>
    </w:p>
    <w:p w:rsidR="00EF7A84" w:rsidRDefault="00EF7A84">
      <w:pPr>
        <w:jc w:val="both"/>
        <w:rPr>
          <w:rFonts w:ascii="Marianne" w:hAnsi="Marianne" w:cs="Arial"/>
          <w:i/>
          <w:sz w:val="18"/>
        </w:rPr>
      </w:pPr>
      <w:r>
        <w:rPr>
          <w:rFonts w:ascii="Marianne" w:hAnsi="Marianne" w:cs="Arial"/>
          <w:i/>
          <w:sz w:val="18"/>
        </w:rPr>
        <w:t>(Chiffres d’affaires moyens sur la période demandée par l’acheteur, informations sur les comptes annuels, rapport entre les éléments d’actif et de passif, informations sur le niveau approprié d’assurance des risques professionnels, etc., tels que demandés par l’acheteur</w:t>
      </w:r>
      <w:r>
        <w:rPr>
          <w:rFonts w:ascii="Calibri" w:hAnsi="Calibri" w:cs="Calibri"/>
          <w:i/>
          <w:sz w:val="18"/>
        </w:rPr>
        <w:t> </w:t>
      </w:r>
      <w:r>
        <w:rPr>
          <w:rFonts w:ascii="Marianne" w:hAnsi="Marianne" w:cs="Arial"/>
          <w:i/>
          <w:sz w:val="18"/>
        </w:rPr>
        <w:t xml:space="preserve">; le cas </w:t>
      </w:r>
      <w:r>
        <w:rPr>
          <w:rFonts w:ascii="Marianne" w:hAnsi="Marianne" w:cs="Marianne"/>
          <w:i/>
          <w:sz w:val="18"/>
        </w:rPr>
        <w:t>é</w:t>
      </w:r>
      <w:r>
        <w:rPr>
          <w:rFonts w:ascii="Marianne" w:hAnsi="Marianne" w:cs="Arial"/>
          <w:i/>
          <w:sz w:val="18"/>
        </w:rPr>
        <w:t>ch</w:t>
      </w:r>
      <w:r>
        <w:rPr>
          <w:rFonts w:ascii="Marianne" w:hAnsi="Marianne" w:cs="Marianne"/>
          <w:i/>
          <w:sz w:val="18"/>
        </w:rPr>
        <w:t>é</w:t>
      </w:r>
      <w:r>
        <w:rPr>
          <w:rFonts w:ascii="Marianne" w:hAnsi="Marianne" w:cs="Arial"/>
          <w:i/>
          <w:sz w:val="18"/>
        </w:rPr>
        <w:t xml:space="preserve">ant, renvoyer </w:t>
      </w:r>
      <w:r>
        <w:rPr>
          <w:rFonts w:ascii="Marianne" w:hAnsi="Marianne" w:cs="Marianne"/>
          <w:i/>
          <w:sz w:val="18"/>
        </w:rPr>
        <w:t>à</w:t>
      </w:r>
      <w:r>
        <w:rPr>
          <w:rFonts w:ascii="Marianne" w:hAnsi="Marianne" w:cs="Arial"/>
          <w:i/>
          <w:sz w:val="18"/>
        </w:rPr>
        <w:t xml:space="preserve"> la rubrique H du pr</w:t>
      </w:r>
      <w:r>
        <w:rPr>
          <w:rFonts w:ascii="Marianne" w:hAnsi="Marianne" w:cs="Marianne"/>
          <w:i/>
          <w:sz w:val="18"/>
        </w:rPr>
        <w:t>é</w:t>
      </w:r>
      <w:r>
        <w:rPr>
          <w:rFonts w:ascii="Marianne" w:hAnsi="Marianne" w:cs="Arial"/>
          <w:i/>
          <w:sz w:val="18"/>
        </w:rPr>
        <w:t>sent formulaire)</w:t>
      </w:r>
    </w:p>
    <w:p w:rsidR="00F878F0" w:rsidRDefault="00F878F0">
      <w:pPr>
        <w:jc w:val="both"/>
        <w:rPr>
          <w:rFonts w:ascii="Marianne" w:hAnsi="Marianne" w:cs="Arial"/>
          <w:i/>
          <w:sz w:val="18"/>
        </w:rPr>
      </w:pPr>
    </w:p>
    <w:p w:rsidR="00F878F0" w:rsidRPr="008127E1" w:rsidRDefault="00F878F0" w:rsidP="00F878F0">
      <w:pPr>
        <w:tabs>
          <w:tab w:val="left" w:pos="864"/>
        </w:tabs>
        <w:jc w:val="both"/>
        <w:rPr>
          <w:rFonts w:ascii="Calibri" w:hAnsi="Calibri"/>
          <w:color w:val="0070C0"/>
        </w:rPr>
      </w:pPr>
      <w:r w:rsidRPr="008127E1">
        <w:rPr>
          <w:rFonts w:ascii="Calibri" w:hAnsi="Calibri"/>
          <w:color w:val="0070C0"/>
        </w:rPr>
        <w:t>En pièces jointes dans le dossier de pièces administratives :</w:t>
      </w:r>
    </w:p>
    <w:p w:rsidR="00F878F0" w:rsidRDefault="00F878F0" w:rsidP="00F878F0">
      <w:pPr>
        <w:numPr>
          <w:ilvl w:val="0"/>
          <w:numId w:val="13"/>
        </w:numPr>
        <w:rPr>
          <w:rFonts w:ascii="Calibri" w:hAnsi="Calibri"/>
          <w:color w:val="0070C0"/>
        </w:rPr>
      </w:pPr>
      <w:r>
        <w:rPr>
          <w:rFonts w:ascii="Calibri" w:hAnsi="Calibri"/>
          <w:color w:val="0070C0"/>
        </w:rPr>
        <w:t>Attestations fiscales</w:t>
      </w:r>
    </w:p>
    <w:p w:rsidR="00F878F0" w:rsidRDefault="00F878F0" w:rsidP="00F878F0">
      <w:pPr>
        <w:numPr>
          <w:ilvl w:val="0"/>
          <w:numId w:val="13"/>
        </w:numPr>
        <w:rPr>
          <w:rFonts w:ascii="Calibri" w:hAnsi="Calibri"/>
          <w:color w:val="0070C0"/>
        </w:rPr>
      </w:pPr>
      <w:r>
        <w:rPr>
          <w:rFonts w:ascii="Calibri" w:hAnsi="Calibri"/>
          <w:color w:val="0070C0"/>
        </w:rPr>
        <w:t>Attestations sociales</w:t>
      </w:r>
    </w:p>
    <w:p w:rsidR="00F878F0" w:rsidRDefault="00F878F0" w:rsidP="00F878F0">
      <w:pPr>
        <w:numPr>
          <w:ilvl w:val="0"/>
          <w:numId w:val="13"/>
        </w:numPr>
        <w:rPr>
          <w:rFonts w:ascii="Calibri" w:hAnsi="Calibri"/>
          <w:color w:val="0070C0"/>
        </w:rPr>
      </w:pPr>
      <w:r>
        <w:rPr>
          <w:rFonts w:ascii="Calibri" w:hAnsi="Calibri"/>
          <w:color w:val="0070C0"/>
        </w:rPr>
        <w:t>Chiffre d’affaire des trois dernières années</w:t>
      </w:r>
    </w:p>
    <w:p w:rsidR="00F878F0" w:rsidRDefault="00F878F0">
      <w:pPr>
        <w:jc w:val="both"/>
        <w:rPr>
          <w:rFonts w:ascii="Marianne" w:hAnsi="Marianne" w:cs="Arial"/>
          <w:i/>
          <w:sz w:val="18"/>
        </w:rPr>
      </w:pPr>
    </w:p>
    <w:p w:rsidR="00EF7A84" w:rsidRDefault="00EF7A84">
      <w:pPr>
        <w:pStyle w:val="En-tte"/>
        <w:tabs>
          <w:tab w:val="clear" w:pos="4536"/>
          <w:tab w:val="clear" w:pos="9072"/>
          <w:tab w:val="left" w:pos="0"/>
          <w:tab w:val="left" w:pos="2160"/>
        </w:tabs>
        <w:jc w:val="both"/>
        <w:rPr>
          <w:rFonts w:ascii="Marianne" w:hAnsi="Marianne" w:cs="Arial"/>
          <w:iCs/>
        </w:rPr>
      </w:pPr>
      <w:r>
        <w:rPr>
          <w:rFonts w:ascii="Marianne" w:hAnsi="Marianne" w:cs="Arial"/>
          <w:b/>
          <w:bCs/>
          <w:sz w:val="22"/>
          <w:szCs w:val="22"/>
        </w:rPr>
        <w:t>F3 – Pour les marchés publics de travaux</w:t>
      </w:r>
    </w:p>
    <w:p w:rsidR="00EF7A84" w:rsidRDefault="00EF7A84">
      <w:pPr>
        <w:tabs>
          <w:tab w:val="left" w:pos="864"/>
        </w:tabs>
        <w:jc w:val="both"/>
        <w:rPr>
          <w:rFonts w:ascii="Marianne" w:hAnsi="Marianne" w:cs="Arial"/>
        </w:rPr>
      </w:pPr>
    </w:p>
    <w:p w:rsidR="00EF7A84" w:rsidRDefault="00F878F0">
      <w:pPr>
        <w:ind w:left="567"/>
        <w:jc w:val="both"/>
        <w:rPr>
          <w:rFonts w:ascii="Marianne" w:hAnsi="Marianne" w:cs="Arial"/>
          <w:sz w:val="18"/>
        </w:rPr>
      </w:pPr>
      <w:r>
        <w:rPr>
          <w:rFonts w:ascii="Marianne" w:hAnsi="Marianne"/>
        </w:rPr>
        <w:fldChar w:fldCharType="begin">
          <w:ffData>
            <w:name w:val=""/>
            <w:enabled/>
            <w:calcOnExit w:val="0"/>
            <w:checkBox>
              <w:size w:val="20"/>
              <w:default w:val="1"/>
            </w:checkBox>
          </w:ffData>
        </w:fldChar>
      </w:r>
      <w:r>
        <w:rPr>
          <w:rFonts w:ascii="Marianne" w:hAnsi="Marianne"/>
        </w:rPr>
        <w:instrText xml:space="preserve"> FORMCHECKBOX </w:instrText>
      </w:r>
      <w:r>
        <w:rPr>
          <w:rFonts w:ascii="Marianne" w:hAnsi="Marianne"/>
        </w:rPr>
      </w:r>
      <w:r>
        <w:rPr>
          <w:rFonts w:ascii="Marianne" w:hAnsi="Marianne"/>
        </w:rPr>
        <w:fldChar w:fldCharType="end"/>
      </w:r>
      <w:r w:rsidR="00EF7A84">
        <w:rPr>
          <w:rFonts w:ascii="Marianne" w:hAnsi="Marianne" w:cs="Arial"/>
          <w:bCs/>
        </w:rPr>
        <w:t xml:space="preserve"> </w:t>
      </w:r>
      <w:r w:rsidR="00EF7A84">
        <w:rPr>
          <w:rFonts w:ascii="Marianne" w:hAnsi="Marianne" w:cs="Arial"/>
          <w:sz w:val="18"/>
        </w:rPr>
        <w:t>En cochant cette case, le candidat déclare qu’il aura souscrit un contrat d’assurance le couvrant au regard de la responsabilité décennale (</w:t>
      </w:r>
      <w:hyperlink r:id="rId43" w:history="1">
        <w:r w:rsidR="00EF7A84">
          <w:rPr>
            <w:rStyle w:val="Lienhypertexte"/>
            <w:rFonts w:ascii="Marianne" w:hAnsi="Marianne" w:cs="Arial"/>
            <w:sz w:val="18"/>
          </w:rPr>
          <w:t>article</w:t>
        </w:r>
        <w:r w:rsidR="00EF7A84">
          <w:rPr>
            <w:rStyle w:val="Lienhypertexte"/>
            <w:rFonts w:ascii="Calibri" w:hAnsi="Calibri" w:cs="Calibri"/>
            <w:sz w:val="18"/>
          </w:rPr>
          <w:t> </w:t>
        </w:r>
        <w:r w:rsidR="00EF7A84">
          <w:rPr>
            <w:rStyle w:val="Lienhypertexte"/>
            <w:rFonts w:ascii="Marianne" w:hAnsi="Marianne" w:cs="Arial"/>
            <w:sz w:val="18"/>
          </w:rPr>
          <w:t>L.</w:t>
        </w:r>
        <w:r w:rsidR="00EF7A84">
          <w:rPr>
            <w:rStyle w:val="Lienhypertexte"/>
            <w:rFonts w:ascii="Calibri" w:hAnsi="Calibri" w:cs="Calibri"/>
            <w:sz w:val="18"/>
          </w:rPr>
          <w:t> </w:t>
        </w:r>
        <w:r w:rsidR="00EF7A84">
          <w:rPr>
            <w:rStyle w:val="Lienhypertexte"/>
            <w:rFonts w:ascii="Marianne" w:hAnsi="Marianne" w:cs="Arial"/>
            <w:sz w:val="18"/>
          </w:rPr>
          <w:t>241-1</w:t>
        </w:r>
      </w:hyperlink>
      <w:r w:rsidR="00EF7A84">
        <w:rPr>
          <w:rFonts w:ascii="Marianne" w:hAnsi="Marianne" w:cs="Arial"/>
          <w:sz w:val="18"/>
        </w:rPr>
        <w:t xml:space="preserve"> du code des assurances).</w:t>
      </w:r>
    </w:p>
    <w:p w:rsidR="00EF7A84" w:rsidRDefault="00EF7A84">
      <w:pPr>
        <w:pStyle w:val="En-tte"/>
        <w:tabs>
          <w:tab w:val="clear" w:pos="4536"/>
          <w:tab w:val="clear" w:pos="9072"/>
          <w:tab w:val="left" w:pos="2160"/>
        </w:tabs>
        <w:ind w:left="567"/>
        <w:jc w:val="both"/>
        <w:rPr>
          <w:rFonts w:ascii="Marianne" w:hAnsi="Marianne" w:cs="Arial"/>
          <w:i/>
          <w:iCs/>
          <w:sz w:val="18"/>
          <w:szCs w:val="18"/>
        </w:rPr>
      </w:pPr>
      <w:r>
        <w:rPr>
          <w:rFonts w:ascii="Marianne" w:hAnsi="Marianne" w:cs="Arial"/>
          <w:i/>
          <w:iCs/>
          <w:sz w:val="18"/>
          <w:szCs w:val="18"/>
        </w:rPr>
        <w:t>(</w:t>
      </w:r>
      <w:r>
        <w:rPr>
          <w:rFonts w:ascii="Marianne" w:hAnsi="Marianne" w:cs="Arial"/>
          <w:i/>
          <w:iCs/>
          <w:sz w:val="18"/>
          <w:szCs w:val="18"/>
          <w:u w:val="single"/>
        </w:rPr>
        <w:t>Y compris en cas de MDS</w:t>
      </w:r>
      <w:r>
        <w:rPr>
          <w:rFonts w:ascii="Marianne" w:hAnsi="Marianne" w:cs="Arial"/>
          <w:i/>
          <w:iCs/>
          <w:sz w:val="18"/>
          <w:szCs w:val="18"/>
        </w:rPr>
        <w:t>, les documents de preuve ne seront sollicité sur ce point qu’avant l’attribution du marché public)</w:t>
      </w:r>
    </w:p>
    <w:p w:rsidR="00F878F0" w:rsidRDefault="00F878F0">
      <w:pPr>
        <w:pStyle w:val="En-tte"/>
        <w:tabs>
          <w:tab w:val="clear" w:pos="4536"/>
          <w:tab w:val="clear" w:pos="9072"/>
          <w:tab w:val="left" w:pos="2160"/>
        </w:tabs>
        <w:ind w:left="567"/>
        <w:jc w:val="both"/>
        <w:rPr>
          <w:rFonts w:ascii="Marianne" w:hAnsi="Marianne" w:cs="Arial"/>
          <w:i/>
          <w:iCs/>
          <w:sz w:val="18"/>
          <w:szCs w:val="18"/>
        </w:rPr>
      </w:pPr>
    </w:p>
    <w:p w:rsidR="00F878F0" w:rsidRDefault="00F878F0" w:rsidP="00F878F0">
      <w:pPr>
        <w:tabs>
          <w:tab w:val="left" w:pos="864"/>
        </w:tabs>
        <w:jc w:val="both"/>
        <w:rPr>
          <w:rFonts w:ascii="Calibri" w:hAnsi="Calibri"/>
          <w:color w:val="0070C0"/>
        </w:rPr>
      </w:pPr>
      <w:r w:rsidRPr="008127E1">
        <w:rPr>
          <w:rFonts w:ascii="Calibri" w:hAnsi="Calibri"/>
          <w:color w:val="0070C0"/>
        </w:rPr>
        <w:t>En pièces jointes dans le dossier de pièces administratives :</w:t>
      </w:r>
      <w:r>
        <w:rPr>
          <w:rFonts w:ascii="Calibri" w:hAnsi="Calibri"/>
          <w:color w:val="0070C0"/>
        </w:rPr>
        <w:t xml:space="preserve"> attestation d’assurance MAF et Ordre.</w:t>
      </w:r>
    </w:p>
    <w:p w:rsidR="00EF7A84" w:rsidRDefault="00EF7A84">
      <w:pPr>
        <w:pStyle w:val="En-tte"/>
        <w:tabs>
          <w:tab w:val="clear" w:pos="4536"/>
          <w:tab w:val="clear" w:pos="9072"/>
          <w:tab w:val="left" w:pos="0"/>
          <w:tab w:val="left" w:pos="2160"/>
        </w:tabs>
        <w:jc w:val="both"/>
        <w:rPr>
          <w:rFonts w:ascii="Marianne" w:hAnsi="Marianne" w:cs="Arial"/>
          <w:i/>
          <w:iCs/>
          <w:sz w:val="18"/>
          <w:szCs w:val="18"/>
        </w:rPr>
      </w:pPr>
    </w:p>
    <w:p w:rsidR="00EF7A84" w:rsidRDefault="00EF7A84">
      <w:pPr>
        <w:pStyle w:val="En-tte"/>
        <w:tabs>
          <w:tab w:val="clear" w:pos="4536"/>
          <w:tab w:val="clear" w:pos="9072"/>
          <w:tab w:val="left" w:pos="0"/>
          <w:tab w:val="left" w:pos="2160"/>
        </w:tabs>
        <w:jc w:val="both"/>
        <w:rPr>
          <w:rFonts w:ascii="Marianne" w:hAnsi="Marianne" w:cs="Arial"/>
          <w:iCs/>
        </w:rPr>
      </w:pPr>
      <w:r>
        <w:rPr>
          <w:rFonts w:ascii="Marianne" w:hAnsi="Marianne" w:cs="Arial"/>
          <w:b/>
          <w:bCs/>
          <w:sz w:val="22"/>
          <w:szCs w:val="22"/>
        </w:rPr>
        <w:t xml:space="preserve">F4 – Documents de preuve disponibles en ligne </w:t>
      </w:r>
      <w:r>
        <w:rPr>
          <w:rFonts w:ascii="Marianne" w:hAnsi="Marianne" w:cs="Arial"/>
          <w:b/>
          <w:bCs/>
          <w:sz w:val="18"/>
          <w:szCs w:val="22"/>
        </w:rPr>
        <w:t xml:space="preserve">(applicable </w:t>
      </w:r>
      <w:r>
        <w:rPr>
          <w:rFonts w:ascii="Marianne" w:hAnsi="Marianne" w:cs="Arial"/>
          <w:b/>
          <w:bCs/>
          <w:sz w:val="18"/>
          <w:szCs w:val="22"/>
          <w:u w:val="single"/>
        </w:rPr>
        <w:t>pour tous les marchés publics autres que MDS</w:t>
      </w:r>
      <w:r>
        <w:rPr>
          <w:rFonts w:ascii="Marianne" w:hAnsi="Marianne" w:cs="Arial"/>
          <w:b/>
          <w:bCs/>
          <w:sz w:val="18"/>
          <w:szCs w:val="22"/>
        </w:rPr>
        <w:t xml:space="preserve"> et, pour les MDS, uniquement lorsque l’acheteur a autorisé les candidats à ne pas fournir ces documents de preuve en application de l’</w:t>
      </w:r>
      <w:hyperlink r:id="rId44" w:history="1">
        <w:r>
          <w:rPr>
            <w:rStyle w:val="Lienhypertexte"/>
            <w:rFonts w:ascii="Marianne" w:hAnsi="Marianne" w:cs="Arial"/>
            <w:b/>
            <w:bCs/>
            <w:sz w:val="18"/>
            <w:szCs w:val="22"/>
          </w:rPr>
          <w:t>article</w:t>
        </w:r>
        <w:r>
          <w:rPr>
            <w:rStyle w:val="Lienhypertexte"/>
            <w:rFonts w:ascii="Calibri" w:hAnsi="Calibri" w:cs="Calibri"/>
            <w:b/>
            <w:bCs/>
            <w:sz w:val="18"/>
            <w:szCs w:val="22"/>
          </w:rPr>
          <w:t> </w:t>
        </w:r>
        <w:r>
          <w:rPr>
            <w:rStyle w:val="Lienhypertexte"/>
            <w:rFonts w:ascii="Marianne" w:hAnsi="Marianne" w:cs="Arial"/>
            <w:b/>
            <w:bCs/>
            <w:sz w:val="18"/>
            <w:szCs w:val="22"/>
          </w:rPr>
          <w:t>R.</w:t>
        </w:r>
        <w:r>
          <w:rPr>
            <w:rStyle w:val="Lienhypertexte"/>
            <w:rFonts w:ascii="Calibri" w:hAnsi="Calibri" w:cs="Calibri"/>
            <w:b/>
            <w:bCs/>
            <w:sz w:val="18"/>
            <w:szCs w:val="22"/>
          </w:rPr>
          <w:t> </w:t>
        </w:r>
        <w:r>
          <w:rPr>
            <w:rStyle w:val="Lienhypertexte"/>
            <w:rFonts w:ascii="Marianne" w:hAnsi="Marianne" w:cs="Arial"/>
            <w:b/>
            <w:bCs/>
            <w:sz w:val="18"/>
            <w:szCs w:val="22"/>
          </w:rPr>
          <w:t>2343-14</w:t>
        </w:r>
      </w:hyperlink>
      <w:r>
        <w:rPr>
          <w:rFonts w:ascii="Marianne" w:hAnsi="Marianne" w:cs="Arial"/>
          <w:b/>
          <w:bCs/>
          <w:sz w:val="18"/>
          <w:szCs w:val="22"/>
        </w:rPr>
        <w:t xml:space="preserve"> du code de la commande publique)</w:t>
      </w:r>
    </w:p>
    <w:p w:rsidR="00EF7A84" w:rsidRDefault="00EF7A84">
      <w:pPr>
        <w:tabs>
          <w:tab w:val="left" w:pos="864"/>
        </w:tabs>
        <w:jc w:val="both"/>
        <w:rPr>
          <w:rFonts w:ascii="Marianne" w:hAnsi="Marianne" w:cs="Arial"/>
        </w:rPr>
      </w:pPr>
    </w:p>
    <w:p w:rsidR="00EF7A84" w:rsidRDefault="00EF7A84">
      <w:pPr>
        <w:jc w:val="both"/>
        <w:rPr>
          <w:rFonts w:ascii="Marianne" w:hAnsi="Marianne" w:cs="Arial"/>
          <w:i/>
          <w:sz w:val="18"/>
        </w:rPr>
      </w:pPr>
      <w:r>
        <w:rPr>
          <w:rFonts w:ascii="Marianne" w:hAnsi="Marianne" w:cs="Arial"/>
          <w:i/>
          <w:sz w:val="18"/>
        </w:rPr>
        <w:t>Le cas échéant, adresse internet à laquelle les documents justificatifs et moyens de preuve sont accessibles directement et gratuitement, ainsi que l’ensemble des renseignements nécessaires pour y accéder</w:t>
      </w:r>
      <w:r>
        <w:rPr>
          <w:rFonts w:ascii="Calibri" w:hAnsi="Calibri" w:cs="Calibri"/>
          <w:i/>
          <w:sz w:val="18"/>
        </w:rPr>
        <w:t> </w:t>
      </w:r>
      <w:r>
        <w:rPr>
          <w:rFonts w:ascii="Marianne" w:hAnsi="Marianne" w:cs="Arial"/>
          <w:i/>
          <w:sz w:val="18"/>
        </w:rPr>
        <w:t>:</w:t>
      </w:r>
    </w:p>
    <w:p w:rsidR="00EF7A84" w:rsidRDefault="00EF7A84">
      <w:pPr>
        <w:rPr>
          <w:rFonts w:ascii="Marianne" w:hAnsi="Marianne" w:cs="Arial"/>
          <w:i/>
          <w:sz w:val="16"/>
        </w:rPr>
      </w:pPr>
      <w:r>
        <w:rPr>
          <w:rFonts w:ascii="Marianne" w:hAnsi="Marianne" w:cs="Arial"/>
          <w:i/>
          <w:sz w:val="16"/>
        </w:rPr>
        <w:t>(Si l’adresse et les renseignements sont identiques à ceux fournis plus haut se contenter de renvoyer à la rubrique concernée)</w:t>
      </w:r>
    </w:p>
    <w:p w:rsidR="00EF7A84" w:rsidRDefault="00EF7A84">
      <w:pPr>
        <w:rPr>
          <w:rFonts w:ascii="Marianne" w:hAnsi="Marianne" w:cs="Arial"/>
          <w:sz w:val="18"/>
        </w:rPr>
      </w:pPr>
    </w:p>
    <w:p w:rsidR="00EF7A84" w:rsidRDefault="00EF7A84">
      <w:pPr>
        <w:ind w:left="284"/>
        <w:rPr>
          <w:rFonts w:ascii="Marianne" w:hAnsi="Marianne" w:cs="Arial"/>
          <w:sz w:val="16"/>
        </w:rPr>
      </w:pPr>
      <w:r>
        <w:rPr>
          <w:rFonts w:ascii="Marianne" w:hAnsi="Marianne" w:cs="Arial"/>
          <w:sz w:val="16"/>
        </w:rPr>
        <w:t>- Adresse internet</w:t>
      </w:r>
      <w:r>
        <w:rPr>
          <w:rFonts w:ascii="Calibri" w:hAnsi="Calibri" w:cs="Calibri"/>
          <w:sz w:val="16"/>
        </w:rPr>
        <w:t> </w:t>
      </w:r>
      <w:r>
        <w:rPr>
          <w:rFonts w:ascii="Marianne" w:hAnsi="Marianne" w:cs="Arial"/>
          <w:sz w:val="16"/>
        </w:rPr>
        <w:t>:</w:t>
      </w:r>
    </w:p>
    <w:p w:rsidR="00EF7A84" w:rsidRDefault="00EF7A84">
      <w:pPr>
        <w:ind w:left="284"/>
        <w:rPr>
          <w:rFonts w:ascii="Marianne" w:hAnsi="Marianne" w:cs="Arial"/>
          <w:sz w:val="16"/>
        </w:rPr>
      </w:pPr>
    </w:p>
    <w:p w:rsidR="00EF7A84" w:rsidRDefault="00EF7A84">
      <w:pPr>
        <w:ind w:left="284"/>
        <w:rPr>
          <w:rFonts w:ascii="Marianne" w:hAnsi="Marianne" w:cs="Arial"/>
          <w:sz w:val="16"/>
        </w:rPr>
      </w:pPr>
      <w:r>
        <w:rPr>
          <w:rFonts w:ascii="Marianne" w:hAnsi="Marianne" w:cs="Arial"/>
          <w:sz w:val="16"/>
        </w:rPr>
        <w:t>- Renseignements nécessaires pour y accéder</w:t>
      </w:r>
      <w:r>
        <w:rPr>
          <w:rFonts w:ascii="Calibri" w:hAnsi="Calibri" w:cs="Calibri"/>
          <w:sz w:val="16"/>
        </w:rPr>
        <w:t> </w:t>
      </w:r>
      <w:r>
        <w:rPr>
          <w:rFonts w:ascii="Marianne" w:hAnsi="Marianne" w:cs="Arial"/>
          <w:sz w:val="16"/>
        </w:rPr>
        <w:t>:</w:t>
      </w:r>
    </w:p>
    <w:p w:rsidR="00EF7A84" w:rsidRDefault="00EF7A84">
      <w:pPr>
        <w:rPr>
          <w:rFonts w:ascii="Marianne" w:hAnsi="Marianne" w:cs="Arial"/>
        </w:rPr>
      </w:pPr>
    </w:p>
    <w:tbl>
      <w:tblPr>
        <w:tblW w:w="9852" w:type="dxa"/>
        <w:shd w:val="clear" w:color="auto" w:fill="465F9D"/>
        <w:tblLayout w:type="fixed"/>
        <w:tblCellMar>
          <w:left w:w="71" w:type="dxa"/>
          <w:right w:w="71" w:type="dxa"/>
        </w:tblCellMar>
        <w:tblLook w:val="0000" w:firstRow="0" w:lastRow="0" w:firstColumn="0" w:lastColumn="0" w:noHBand="0" w:noVBand="0"/>
      </w:tblPr>
      <w:tblGrid>
        <w:gridCol w:w="9852"/>
      </w:tblGrid>
      <w:tr w:rsidR="00EF7A84">
        <w:tc>
          <w:tcPr>
            <w:tcW w:w="9852" w:type="dxa"/>
            <w:shd w:val="clear" w:color="auto" w:fill="465F9D"/>
          </w:tcPr>
          <w:p w:rsidR="00EF7A84" w:rsidRDefault="00EF7A84">
            <w:pPr>
              <w:tabs>
                <w:tab w:val="left" w:pos="-142"/>
                <w:tab w:val="left" w:pos="4111"/>
              </w:tabs>
              <w:jc w:val="both"/>
              <w:rPr>
                <w:rFonts w:ascii="Marianne" w:hAnsi="Marianne" w:cs="Arial"/>
                <w:b/>
                <w:bCs/>
                <w:color w:val="FFFFFF"/>
              </w:rPr>
            </w:pPr>
            <w:r>
              <w:rPr>
                <w:rFonts w:ascii="Marianne" w:hAnsi="Marianne" w:cs="Arial"/>
                <w:b/>
                <w:bCs/>
                <w:color w:val="FFFFFF"/>
                <w:sz w:val="22"/>
                <w:szCs w:val="22"/>
              </w:rPr>
              <w:t>G - Renseignements relatifs à la capacité technique et professionnelle du candidat individuel ou du membre du groupement</w:t>
            </w:r>
          </w:p>
        </w:tc>
      </w:tr>
    </w:tbl>
    <w:p w:rsidR="00EF7A84" w:rsidRDefault="00EF7A84">
      <w:pPr>
        <w:pStyle w:val="En-tte"/>
        <w:tabs>
          <w:tab w:val="clear" w:pos="4536"/>
          <w:tab w:val="clear" w:pos="9072"/>
          <w:tab w:val="left" w:pos="0"/>
          <w:tab w:val="left" w:pos="2160"/>
        </w:tabs>
        <w:jc w:val="both"/>
        <w:rPr>
          <w:rFonts w:ascii="Marianne" w:hAnsi="Marianne" w:cs="Arial"/>
          <w:i/>
          <w:iCs/>
          <w:sz w:val="18"/>
          <w:szCs w:val="18"/>
        </w:rPr>
      </w:pPr>
    </w:p>
    <w:p w:rsidR="00EF7A84" w:rsidRDefault="00EF7A84">
      <w:pPr>
        <w:ind w:left="284"/>
        <w:jc w:val="center"/>
        <w:rPr>
          <w:rFonts w:ascii="Marianne" w:hAnsi="Marianne" w:cs="Arial"/>
        </w:rPr>
      </w:pPr>
      <w:r>
        <w:rPr>
          <w:rFonts w:ascii="Marianne" w:hAnsi="Marianne" w:cs="Arial"/>
          <w:i/>
          <w:iCs/>
          <w:szCs w:val="18"/>
        </w:rPr>
        <w:t>Le candidat ne fournit que les renseignements demandés par l’acheteur au titre de la capacité technique et professionnelle.</w:t>
      </w:r>
      <w:r>
        <w:rPr>
          <w:rFonts w:ascii="Marianne" w:hAnsi="Marianne" w:cs="Arial"/>
          <w:i/>
          <w:iCs/>
          <w:szCs w:val="18"/>
        </w:rPr>
        <w:br/>
      </w:r>
      <w:r>
        <w:rPr>
          <w:rFonts w:ascii="Marianne" w:hAnsi="Marianne" w:cs="Arial"/>
          <w:i/>
          <w:iCs/>
          <w:sz w:val="16"/>
          <w:szCs w:val="18"/>
        </w:rPr>
        <w:t>(En cas de MDS, les documents de preuve sont à fournir avec la candidature, sauf cas particulier de la rubrique G2.)</w:t>
      </w:r>
    </w:p>
    <w:p w:rsidR="00EF7A84" w:rsidRDefault="00EF7A84">
      <w:pPr>
        <w:pStyle w:val="En-tte"/>
        <w:tabs>
          <w:tab w:val="clear" w:pos="4536"/>
          <w:tab w:val="clear" w:pos="9072"/>
          <w:tab w:val="left" w:pos="0"/>
          <w:tab w:val="left" w:pos="2160"/>
        </w:tabs>
        <w:jc w:val="both"/>
        <w:rPr>
          <w:rFonts w:ascii="Marianne" w:hAnsi="Marianne" w:cs="Arial"/>
          <w:i/>
          <w:iCs/>
          <w:sz w:val="18"/>
          <w:szCs w:val="18"/>
        </w:rPr>
      </w:pPr>
    </w:p>
    <w:p w:rsidR="00EF7A84" w:rsidRDefault="00EF7A84">
      <w:pPr>
        <w:pStyle w:val="En-tte"/>
        <w:tabs>
          <w:tab w:val="clear" w:pos="4536"/>
          <w:tab w:val="clear" w:pos="9072"/>
          <w:tab w:val="left" w:pos="0"/>
          <w:tab w:val="left" w:pos="2160"/>
        </w:tabs>
        <w:jc w:val="both"/>
        <w:rPr>
          <w:rFonts w:ascii="Marianne" w:hAnsi="Marianne" w:cs="Arial"/>
          <w:b/>
          <w:bCs/>
          <w:sz w:val="22"/>
          <w:szCs w:val="22"/>
        </w:rPr>
      </w:pPr>
      <w:r>
        <w:rPr>
          <w:rFonts w:ascii="Marianne" w:hAnsi="Marianne" w:cs="Arial"/>
          <w:b/>
          <w:bCs/>
          <w:sz w:val="22"/>
          <w:szCs w:val="22"/>
        </w:rPr>
        <w:t>G1 - Le candidat ne fournit que les renseignements demandés par l’acheteur au titre de la capacité technique et professionnelle, qu’il peut récapituler ici</w:t>
      </w:r>
    </w:p>
    <w:p w:rsidR="00EF7A84" w:rsidRDefault="00EF7A84">
      <w:pPr>
        <w:pStyle w:val="En-tte"/>
        <w:tabs>
          <w:tab w:val="clear" w:pos="4536"/>
          <w:tab w:val="clear" w:pos="9072"/>
          <w:tab w:val="left" w:pos="864"/>
        </w:tabs>
        <w:rPr>
          <w:rFonts w:ascii="Marianne" w:hAnsi="Marianne" w:cs="Arial"/>
        </w:rPr>
      </w:pPr>
    </w:p>
    <w:p w:rsidR="00F878F0" w:rsidRDefault="00F878F0" w:rsidP="00F878F0">
      <w:pPr>
        <w:numPr>
          <w:ilvl w:val="0"/>
          <w:numId w:val="13"/>
        </w:numPr>
        <w:rPr>
          <w:rFonts w:ascii="Calibri" w:hAnsi="Calibri"/>
          <w:color w:val="0070C0"/>
        </w:rPr>
      </w:pPr>
      <w:r>
        <w:rPr>
          <w:rFonts w:ascii="Calibri" w:hAnsi="Calibri"/>
          <w:color w:val="0070C0"/>
        </w:rPr>
        <w:t>Déclaration d’effectifs</w:t>
      </w:r>
    </w:p>
    <w:p w:rsidR="00F878F0" w:rsidRDefault="00F878F0" w:rsidP="00F878F0">
      <w:pPr>
        <w:numPr>
          <w:ilvl w:val="0"/>
          <w:numId w:val="13"/>
        </w:numPr>
        <w:rPr>
          <w:rFonts w:ascii="Calibri" w:hAnsi="Calibri"/>
          <w:color w:val="0070C0"/>
        </w:rPr>
      </w:pPr>
      <w:r>
        <w:rPr>
          <w:rFonts w:ascii="Calibri" w:hAnsi="Calibri"/>
          <w:color w:val="0070C0"/>
        </w:rPr>
        <w:t>Déclaration de non condamnation</w:t>
      </w:r>
    </w:p>
    <w:p w:rsidR="00F878F0" w:rsidRDefault="00F878F0" w:rsidP="00F878F0">
      <w:pPr>
        <w:numPr>
          <w:ilvl w:val="0"/>
          <w:numId w:val="13"/>
        </w:numPr>
        <w:rPr>
          <w:rFonts w:ascii="Calibri" w:hAnsi="Calibri"/>
          <w:color w:val="0070C0"/>
        </w:rPr>
      </w:pPr>
      <w:r>
        <w:rPr>
          <w:rFonts w:ascii="Calibri" w:hAnsi="Calibri"/>
          <w:color w:val="0070C0"/>
        </w:rPr>
        <w:t>Déclaration d’interdiction de sous missionner</w:t>
      </w:r>
    </w:p>
    <w:p w:rsidR="00F878F0" w:rsidRPr="00722EEC" w:rsidRDefault="00F878F0" w:rsidP="00F878F0">
      <w:pPr>
        <w:numPr>
          <w:ilvl w:val="0"/>
          <w:numId w:val="13"/>
        </w:numPr>
        <w:rPr>
          <w:rFonts w:ascii="Calibri" w:hAnsi="Calibri"/>
          <w:color w:val="0070C0"/>
        </w:rPr>
      </w:pPr>
      <w:r w:rsidRPr="00722EEC">
        <w:rPr>
          <w:rFonts w:ascii="Calibri" w:hAnsi="Calibri"/>
          <w:color w:val="0070C0"/>
        </w:rPr>
        <w:t>Diplômes d’architectes DPLG (2007) + Diplômes d’architecte du patrimoine CEDHEC (2011)</w:t>
      </w:r>
    </w:p>
    <w:p w:rsidR="00F878F0" w:rsidRDefault="00F878F0" w:rsidP="00F878F0">
      <w:pPr>
        <w:numPr>
          <w:ilvl w:val="0"/>
          <w:numId w:val="13"/>
        </w:numPr>
        <w:rPr>
          <w:rFonts w:ascii="Calibri" w:hAnsi="Calibri"/>
          <w:color w:val="0070C0"/>
        </w:rPr>
      </w:pPr>
      <w:r>
        <w:rPr>
          <w:rFonts w:ascii="Calibri" w:hAnsi="Calibri"/>
          <w:color w:val="0070C0"/>
        </w:rPr>
        <w:t>Inscriptions au tableau de l’ordre des architectes</w:t>
      </w:r>
    </w:p>
    <w:p w:rsidR="00F878F0" w:rsidRDefault="00F878F0" w:rsidP="00F878F0">
      <w:pPr>
        <w:numPr>
          <w:ilvl w:val="0"/>
          <w:numId w:val="13"/>
        </w:numPr>
        <w:rPr>
          <w:rFonts w:ascii="Calibri" w:hAnsi="Calibri"/>
          <w:color w:val="0070C0"/>
        </w:rPr>
      </w:pPr>
      <w:r>
        <w:rPr>
          <w:rFonts w:ascii="Calibri" w:hAnsi="Calibri"/>
          <w:color w:val="0070C0"/>
        </w:rPr>
        <w:t>Extrait KBIS</w:t>
      </w:r>
    </w:p>
    <w:p w:rsidR="00F878F0" w:rsidRPr="009C5870" w:rsidRDefault="00F878F0" w:rsidP="00F878F0">
      <w:pPr>
        <w:numPr>
          <w:ilvl w:val="0"/>
          <w:numId w:val="13"/>
        </w:numPr>
        <w:rPr>
          <w:rFonts w:ascii="Calibri" w:hAnsi="Calibri"/>
          <w:color w:val="0070C0"/>
        </w:rPr>
      </w:pPr>
      <w:r>
        <w:rPr>
          <w:rFonts w:ascii="Calibri" w:hAnsi="Calibri"/>
          <w:color w:val="0070C0"/>
        </w:rPr>
        <w:t>Attestation MAF</w:t>
      </w:r>
    </w:p>
    <w:p w:rsidR="00EF7A84" w:rsidRDefault="00EF7A84">
      <w:pPr>
        <w:pStyle w:val="En-tte"/>
        <w:tabs>
          <w:tab w:val="clear" w:pos="4536"/>
          <w:tab w:val="clear" w:pos="9072"/>
          <w:tab w:val="left" w:pos="864"/>
        </w:tabs>
        <w:rPr>
          <w:rFonts w:ascii="Marianne" w:hAnsi="Marianne" w:cs="Arial"/>
        </w:rPr>
      </w:pPr>
    </w:p>
    <w:p w:rsidR="00EF7A84" w:rsidRDefault="00EF7A84">
      <w:pPr>
        <w:pStyle w:val="En-tte"/>
        <w:tabs>
          <w:tab w:val="clear" w:pos="4536"/>
          <w:tab w:val="clear" w:pos="9072"/>
          <w:tab w:val="left" w:pos="0"/>
          <w:tab w:val="left" w:pos="2160"/>
        </w:tabs>
        <w:jc w:val="both"/>
        <w:rPr>
          <w:rFonts w:ascii="Marianne" w:hAnsi="Marianne" w:cs="Arial"/>
          <w:iCs/>
        </w:rPr>
      </w:pPr>
      <w:r>
        <w:rPr>
          <w:rFonts w:ascii="Marianne" w:hAnsi="Marianne" w:cs="Arial"/>
          <w:b/>
          <w:bCs/>
          <w:sz w:val="22"/>
          <w:szCs w:val="22"/>
        </w:rPr>
        <w:t xml:space="preserve">G2 - Documents de preuve disponibles en ligne </w:t>
      </w:r>
      <w:r>
        <w:rPr>
          <w:rFonts w:ascii="Marianne" w:hAnsi="Marianne" w:cs="Arial"/>
          <w:b/>
          <w:bCs/>
          <w:sz w:val="18"/>
          <w:szCs w:val="22"/>
        </w:rPr>
        <w:t xml:space="preserve">(applicable </w:t>
      </w:r>
      <w:r>
        <w:rPr>
          <w:rFonts w:ascii="Marianne" w:hAnsi="Marianne" w:cs="Arial"/>
          <w:b/>
          <w:bCs/>
          <w:sz w:val="18"/>
          <w:szCs w:val="22"/>
          <w:u w:val="single"/>
        </w:rPr>
        <w:t>pour tous les marchés publics autres que MDS</w:t>
      </w:r>
      <w:r>
        <w:rPr>
          <w:rFonts w:ascii="Marianne" w:hAnsi="Marianne" w:cs="Arial"/>
          <w:b/>
          <w:bCs/>
          <w:sz w:val="18"/>
          <w:szCs w:val="22"/>
        </w:rPr>
        <w:t xml:space="preserve"> et, pour les MDS, uniquement lorsque l’acheteur a autorisé les candidats à ne pas fournir ces documents de preuve en application de l’</w:t>
      </w:r>
      <w:hyperlink r:id="rId45" w:history="1">
        <w:r>
          <w:rPr>
            <w:rStyle w:val="Lienhypertexte"/>
            <w:rFonts w:ascii="Marianne" w:hAnsi="Marianne" w:cs="Arial"/>
            <w:b/>
            <w:bCs/>
            <w:sz w:val="18"/>
            <w:szCs w:val="22"/>
          </w:rPr>
          <w:t>article</w:t>
        </w:r>
        <w:r>
          <w:rPr>
            <w:rStyle w:val="Lienhypertexte"/>
            <w:rFonts w:ascii="Calibri" w:hAnsi="Calibri" w:cs="Calibri"/>
            <w:b/>
            <w:bCs/>
            <w:sz w:val="18"/>
            <w:szCs w:val="22"/>
          </w:rPr>
          <w:t> </w:t>
        </w:r>
        <w:r>
          <w:rPr>
            <w:rStyle w:val="Lienhypertexte"/>
            <w:rFonts w:ascii="Marianne" w:hAnsi="Marianne" w:cs="Arial"/>
            <w:b/>
            <w:bCs/>
            <w:sz w:val="18"/>
            <w:szCs w:val="22"/>
          </w:rPr>
          <w:t>R.</w:t>
        </w:r>
        <w:r>
          <w:rPr>
            <w:rStyle w:val="Lienhypertexte"/>
            <w:rFonts w:ascii="Calibri" w:hAnsi="Calibri" w:cs="Calibri"/>
            <w:b/>
            <w:bCs/>
            <w:sz w:val="18"/>
            <w:szCs w:val="22"/>
          </w:rPr>
          <w:t> </w:t>
        </w:r>
        <w:r>
          <w:rPr>
            <w:rStyle w:val="Lienhypertexte"/>
            <w:rFonts w:ascii="Marianne" w:hAnsi="Marianne" w:cs="Arial"/>
            <w:b/>
            <w:bCs/>
            <w:sz w:val="18"/>
            <w:szCs w:val="22"/>
          </w:rPr>
          <w:t>2343-14</w:t>
        </w:r>
      </w:hyperlink>
      <w:r>
        <w:rPr>
          <w:rFonts w:ascii="Marianne" w:hAnsi="Marianne" w:cs="Arial"/>
          <w:b/>
          <w:bCs/>
          <w:sz w:val="18"/>
          <w:szCs w:val="22"/>
        </w:rPr>
        <w:t xml:space="preserve"> du code de la commande publique)</w:t>
      </w:r>
      <w:r>
        <w:rPr>
          <w:rFonts w:ascii="Calibri" w:hAnsi="Calibri" w:cs="Calibri"/>
          <w:b/>
          <w:bCs/>
          <w:sz w:val="22"/>
          <w:szCs w:val="22"/>
        </w:rPr>
        <w:t> </w:t>
      </w:r>
      <w:r>
        <w:rPr>
          <w:rFonts w:ascii="Marianne" w:hAnsi="Marianne" w:cs="Arial"/>
          <w:b/>
          <w:bCs/>
          <w:sz w:val="22"/>
          <w:szCs w:val="22"/>
        </w:rPr>
        <w:t>:</w:t>
      </w:r>
    </w:p>
    <w:p w:rsidR="00EF7A84" w:rsidRDefault="00EF7A84">
      <w:pPr>
        <w:pStyle w:val="En-tte"/>
        <w:tabs>
          <w:tab w:val="clear" w:pos="4536"/>
          <w:tab w:val="clear" w:pos="9072"/>
          <w:tab w:val="left" w:pos="864"/>
        </w:tabs>
        <w:rPr>
          <w:rFonts w:ascii="Marianne" w:hAnsi="Marianne" w:cs="Arial"/>
        </w:rPr>
      </w:pPr>
    </w:p>
    <w:p w:rsidR="00EF7A84" w:rsidRDefault="00EF7A84">
      <w:pPr>
        <w:pStyle w:val="En-tte"/>
        <w:tabs>
          <w:tab w:val="left" w:pos="864"/>
        </w:tabs>
        <w:rPr>
          <w:rFonts w:ascii="Marianne" w:hAnsi="Marianne" w:cs="Arial"/>
          <w:i/>
          <w:sz w:val="18"/>
        </w:rPr>
      </w:pPr>
      <w:r>
        <w:rPr>
          <w:rFonts w:ascii="Marianne" w:hAnsi="Marianne" w:cs="Arial"/>
          <w:i/>
          <w:sz w:val="18"/>
        </w:rPr>
        <w:t>Le cas échéant, adresse internet à laquelle les documents justificatifs et moyens de preuve sont accessibles directement et gratuitement, ainsi que l’ensemble des renseignements nécessaires pour y accéder :</w:t>
      </w:r>
    </w:p>
    <w:p w:rsidR="00EF7A84" w:rsidRDefault="00EF7A84">
      <w:pPr>
        <w:rPr>
          <w:rFonts w:ascii="Marianne" w:hAnsi="Marianne" w:cs="Arial"/>
          <w:i/>
          <w:sz w:val="16"/>
        </w:rPr>
      </w:pPr>
      <w:r>
        <w:rPr>
          <w:rFonts w:ascii="Marianne" w:hAnsi="Marianne" w:cs="Arial"/>
          <w:i/>
          <w:sz w:val="16"/>
        </w:rPr>
        <w:t>(Si l’adresse et les renseignements sont identiques à ceux fournis plus haut se contenter de renvoyer à la rubrique concernée.)</w:t>
      </w:r>
    </w:p>
    <w:p w:rsidR="00EF7A84" w:rsidRDefault="00EF7A84">
      <w:pPr>
        <w:pStyle w:val="En-tte"/>
        <w:tabs>
          <w:tab w:val="left" w:pos="864"/>
        </w:tabs>
        <w:rPr>
          <w:rFonts w:ascii="Marianne" w:hAnsi="Marianne" w:cs="Arial"/>
        </w:rPr>
      </w:pPr>
    </w:p>
    <w:p w:rsidR="00EF7A84" w:rsidRDefault="00EF7A84">
      <w:pPr>
        <w:ind w:left="284"/>
        <w:rPr>
          <w:rFonts w:ascii="Marianne" w:hAnsi="Marianne" w:cs="Arial"/>
          <w:sz w:val="16"/>
        </w:rPr>
      </w:pPr>
      <w:r>
        <w:rPr>
          <w:rFonts w:ascii="Marianne" w:hAnsi="Marianne" w:cs="Arial"/>
          <w:sz w:val="16"/>
        </w:rPr>
        <w:t>- Adresse internet :</w:t>
      </w:r>
    </w:p>
    <w:p w:rsidR="00EF7A84" w:rsidRDefault="00EF7A84">
      <w:pPr>
        <w:pStyle w:val="En-tte"/>
        <w:tabs>
          <w:tab w:val="left" w:pos="864"/>
        </w:tabs>
        <w:rPr>
          <w:rFonts w:ascii="Marianne" w:hAnsi="Marianne" w:cs="Arial"/>
        </w:rPr>
      </w:pPr>
    </w:p>
    <w:p w:rsidR="00EF7A84" w:rsidRDefault="00EF7A84">
      <w:pPr>
        <w:ind w:left="284"/>
        <w:rPr>
          <w:rFonts w:ascii="Marianne" w:hAnsi="Marianne" w:cs="Arial"/>
          <w:sz w:val="16"/>
        </w:rPr>
      </w:pPr>
      <w:r>
        <w:rPr>
          <w:rFonts w:ascii="Marianne" w:hAnsi="Marianne" w:cs="Arial"/>
          <w:sz w:val="16"/>
        </w:rPr>
        <w:t>- Renseignements nécessaires pour y accéder :</w:t>
      </w:r>
    </w:p>
    <w:p w:rsidR="00EF7A84" w:rsidRDefault="00EF7A84">
      <w:pPr>
        <w:ind w:left="284"/>
      </w:pPr>
    </w:p>
    <w:p w:rsidR="00EF7A84" w:rsidRDefault="00EF7A84">
      <w:pPr>
        <w:pStyle w:val="En-tte"/>
        <w:tabs>
          <w:tab w:val="left" w:pos="864"/>
        </w:tabs>
        <w:rPr>
          <w:rFonts w:ascii="Marianne" w:hAnsi="Marianne" w:cs="Arial"/>
        </w:rPr>
      </w:pPr>
    </w:p>
    <w:tbl>
      <w:tblPr>
        <w:tblW w:w="9710" w:type="dxa"/>
        <w:shd w:val="clear" w:color="auto" w:fill="465F9D"/>
        <w:tblLayout w:type="fixed"/>
        <w:tblCellMar>
          <w:left w:w="71" w:type="dxa"/>
          <w:right w:w="71" w:type="dxa"/>
        </w:tblCellMar>
        <w:tblLook w:val="0000" w:firstRow="0" w:lastRow="0" w:firstColumn="0" w:lastColumn="0" w:noHBand="0" w:noVBand="0"/>
      </w:tblPr>
      <w:tblGrid>
        <w:gridCol w:w="9710"/>
      </w:tblGrid>
      <w:tr w:rsidR="00EF7A84">
        <w:trPr>
          <w:trHeight w:val="712"/>
        </w:trPr>
        <w:tc>
          <w:tcPr>
            <w:tcW w:w="9710" w:type="dxa"/>
            <w:shd w:val="clear" w:color="auto" w:fill="465F9D"/>
          </w:tcPr>
          <w:p w:rsidR="00EF7A84" w:rsidRDefault="00EF7A84">
            <w:pPr>
              <w:tabs>
                <w:tab w:val="left" w:pos="-142"/>
              </w:tabs>
              <w:jc w:val="both"/>
              <w:rPr>
                <w:rFonts w:ascii="Marianne" w:hAnsi="Marianne" w:cs="Arial"/>
                <w:i/>
                <w:iCs/>
                <w:color w:val="FFFFFF"/>
                <w:sz w:val="18"/>
                <w:szCs w:val="18"/>
              </w:rPr>
            </w:pPr>
            <w:r>
              <w:rPr>
                <w:rFonts w:ascii="Marianne" w:hAnsi="Marianne" w:cs="Arial"/>
                <w:b/>
                <w:bCs/>
                <w:color w:val="FFFFFF"/>
                <w:sz w:val="22"/>
                <w:szCs w:val="22"/>
              </w:rPr>
              <w:lastRenderedPageBreak/>
              <w:t>H - Capacités des opérateurs économiques sur lesquels le candidat individuel ou le membre du groupement s’appuie pour présenter sa candidature</w:t>
            </w:r>
          </w:p>
        </w:tc>
      </w:tr>
    </w:tbl>
    <w:p w:rsidR="00EF7A84" w:rsidRPr="00F348F6" w:rsidRDefault="00EF7A84">
      <w:pPr>
        <w:tabs>
          <w:tab w:val="left" w:pos="576"/>
        </w:tabs>
        <w:spacing w:before="120"/>
        <w:jc w:val="both"/>
        <w:rPr>
          <w:rFonts w:ascii="Marianne" w:hAnsi="Marianne" w:cs="Arial"/>
          <w:i/>
          <w:iCs/>
          <w:color w:val="D9D9D9"/>
          <w:sz w:val="18"/>
          <w:szCs w:val="18"/>
        </w:rPr>
      </w:pPr>
      <w:r w:rsidRPr="00F348F6">
        <w:rPr>
          <w:rFonts w:ascii="Marianne" w:hAnsi="Marianne" w:cs="Arial"/>
          <w:i/>
          <w:iCs/>
          <w:color w:val="D9D9D9"/>
          <w:sz w:val="18"/>
          <w:szCs w:val="18"/>
        </w:rPr>
        <w:t>Rubrique à renseigner dans l’hypothèse où le candidat ou l’un des membres du groupement s’appuie sur la ou les capacités d’un autre opérateur économique, quelle que soit la nature juridique des liens qui l’unissent à cet opérateur (qu’il s’agisse d’un sous-traitant ou d’un autre lien</w:t>
      </w:r>
      <w:r w:rsidRPr="00F348F6">
        <w:rPr>
          <w:rFonts w:ascii="Calibri" w:hAnsi="Calibri" w:cs="Calibri"/>
          <w:i/>
          <w:iCs/>
          <w:color w:val="D9D9D9"/>
          <w:sz w:val="18"/>
          <w:szCs w:val="18"/>
        </w:rPr>
        <w:t> </w:t>
      </w:r>
      <w:r w:rsidRPr="00F348F6">
        <w:rPr>
          <w:rFonts w:ascii="Marianne" w:hAnsi="Marianne" w:cs="Arial"/>
          <w:i/>
          <w:iCs/>
          <w:color w:val="D9D9D9"/>
          <w:sz w:val="18"/>
          <w:szCs w:val="18"/>
        </w:rPr>
        <w:t>; s’il s’agit des capacités d’un cotraitant, les renseignements figurent a priori déjà en rubrique F ou G), en application du II de l’</w:t>
      </w:r>
      <w:hyperlink r:id="rId46" w:history="1">
        <w:r w:rsidRPr="00F348F6">
          <w:rPr>
            <w:rStyle w:val="Lienhypertexte"/>
            <w:rFonts w:ascii="Marianne" w:hAnsi="Marianne" w:cs="Arial"/>
            <w:i/>
            <w:iCs/>
            <w:color w:val="D9D9D9"/>
            <w:sz w:val="18"/>
            <w:szCs w:val="18"/>
          </w:rPr>
          <w:t>article</w:t>
        </w:r>
        <w:r w:rsidRPr="00F348F6">
          <w:rPr>
            <w:rStyle w:val="Lienhypertexte"/>
            <w:rFonts w:ascii="Calibri" w:hAnsi="Calibri" w:cs="Calibri"/>
            <w:i/>
            <w:iCs/>
            <w:color w:val="D9D9D9"/>
            <w:sz w:val="18"/>
            <w:szCs w:val="18"/>
          </w:rPr>
          <w:t> </w:t>
        </w:r>
        <w:r w:rsidRPr="00F348F6">
          <w:rPr>
            <w:rStyle w:val="Lienhypertexte"/>
            <w:rFonts w:ascii="Marianne" w:hAnsi="Marianne" w:cs="Arial"/>
            <w:i/>
            <w:iCs/>
            <w:color w:val="D9D9D9"/>
            <w:sz w:val="18"/>
            <w:szCs w:val="18"/>
          </w:rPr>
          <w:t>R.</w:t>
        </w:r>
        <w:r w:rsidRPr="00F348F6">
          <w:rPr>
            <w:rStyle w:val="Lienhypertexte"/>
            <w:rFonts w:ascii="Calibri" w:hAnsi="Calibri" w:cs="Calibri"/>
            <w:i/>
            <w:iCs/>
            <w:color w:val="D9D9D9"/>
            <w:sz w:val="18"/>
            <w:szCs w:val="18"/>
          </w:rPr>
          <w:t> </w:t>
        </w:r>
        <w:r w:rsidRPr="00F348F6">
          <w:rPr>
            <w:rStyle w:val="Lienhypertexte"/>
            <w:rFonts w:ascii="Marianne" w:hAnsi="Marianne" w:cs="Arial"/>
            <w:i/>
            <w:iCs/>
            <w:color w:val="D9D9D9"/>
            <w:sz w:val="18"/>
            <w:szCs w:val="18"/>
          </w:rPr>
          <w:t>2142-3</w:t>
        </w:r>
      </w:hyperlink>
      <w:r w:rsidRPr="00F348F6">
        <w:rPr>
          <w:rFonts w:ascii="Marianne" w:hAnsi="Marianne" w:cs="Arial"/>
          <w:i/>
          <w:iCs/>
          <w:color w:val="D9D9D9"/>
          <w:sz w:val="18"/>
          <w:szCs w:val="18"/>
        </w:rPr>
        <w:t xml:space="preserve"> du code de la commande publique auquel l’</w:t>
      </w:r>
      <w:hyperlink r:id="rId47" w:history="1">
        <w:r w:rsidRPr="00F348F6">
          <w:rPr>
            <w:rStyle w:val="Lienhypertexte"/>
            <w:rFonts w:ascii="Marianne" w:hAnsi="Marianne" w:cs="Arial"/>
            <w:i/>
            <w:iCs/>
            <w:color w:val="D9D9D9"/>
            <w:sz w:val="18"/>
            <w:szCs w:val="18"/>
          </w:rPr>
          <w:t>article</w:t>
        </w:r>
        <w:r w:rsidRPr="00F348F6">
          <w:rPr>
            <w:rStyle w:val="Lienhypertexte"/>
            <w:rFonts w:ascii="Calibri" w:hAnsi="Calibri" w:cs="Calibri"/>
            <w:i/>
            <w:iCs/>
            <w:color w:val="D9D9D9"/>
            <w:sz w:val="18"/>
            <w:szCs w:val="18"/>
          </w:rPr>
          <w:t> </w:t>
        </w:r>
        <w:r w:rsidRPr="00F348F6">
          <w:rPr>
            <w:rStyle w:val="Lienhypertexte"/>
            <w:rFonts w:ascii="Marianne" w:hAnsi="Marianne" w:cs="Arial"/>
            <w:i/>
            <w:iCs/>
            <w:color w:val="D9D9D9"/>
            <w:sz w:val="18"/>
            <w:szCs w:val="18"/>
          </w:rPr>
          <w:t>R.</w:t>
        </w:r>
        <w:r w:rsidRPr="00F348F6">
          <w:rPr>
            <w:rStyle w:val="Lienhypertexte"/>
            <w:rFonts w:ascii="Calibri" w:hAnsi="Calibri" w:cs="Calibri"/>
            <w:i/>
            <w:iCs/>
            <w:color w:val="D9D9D9"/>
            <w:sz w:val="18"/>
            <w:szCs w:val="18"/>
          </w:rPr>
          <w:t> </w:t>
        </w:r>
        <w:r w:rsidRPr="00F348F6">
          <w:rPr>
            <w:rStyle w:val="Lienhypertexte"/>
            <w:rFonts w:ascii="Marianne" w:hAnsi="Marianne" w:cs="Arial"/>
            <w:i/>
            <w:iCs/>
            <w:color w:val="D9D9D9"/>
            <w:sz w:val="18"/>
            <w:szCs w:val="18"/>
          </w:rPr>
          <w:t>2342-2</w:t>
        </w:r>
      </w:hyperlink>
      <w:r w:rsidRPr="00F348F6">
        <w:rPr>
          <w:rFonts w:ascii="Marianne" w:hAnsi="Marianne" w:cs="Arial"/>
          <w:i/>
          <w:iCs/>
          <w:color w:val="D9D9D9"/>
          <w:sz w:val="18"/>
          <w:szCs w:val="18"/>
        </w:rPr>
        <w:t xml:space="preserve"> renvoie.</w:t>
      </w:r>
    </w:p>
    <w:p w:rsidR="00EF7A84" w:rsidRPr="00F348F6" w:rsidRDefault="00EF7A84">
      <w:pPr>
        <w:tabs>
          <w:tab w:val="left" w:pos="576"/>
        </w:tabs>
        <w:spacing w:before="120"/>
        <w:jc w:val="both"/>
        <w:rPr>
          <w:rFonts w:ascii="Marianne" w:hAnsi="Marianne" w:cs="Arial"/>
          <w:iCs/>
          <w:color w:val="D9D9D9"/>
        </w:rPr>
      </w:pPr>
      <w:r w:rsidRPr="00F348F6">
        <w:rPr>
          <w:rFonts w:ascii="Marianne" w:hAnsi="Marianne" w:cs="Arial"/>
          <w:i/>
          <w:iCs/>
          <w:color w:val="D9D9D9"/>
          <w:sz w:val="18"/>
          <w:szCs w:val="18"/>
        </w:rPr>
        <w:t>(Joindre,</w:t>
      </w:r>
      <w:r w:rsidRPr="00F348F6">
        <w:rPr>
          <w:rFonts w:ascii="Marianne" w:hAnsi="Marianne" w:cs="Arial"/>
          <w:i/>
          <w:color w:val="D9D9D9"/>
          <w:sz w:val="18"/>
          <w:szCs w:val="18"/>
        </w:rPr>
        <w:t xml:space="preserve"> pour chaque opérateur économique,</w:t>
      </w:r>
      <w:r w:rsidRPr="00F348F6">
        <w:rPr>
          <w:rFonts w:ascii="Marianne" w:hAnsi="Marianne" w:cs="Arial"/>
          <w:i/>
          <w:iCs/>
          <w:color w:val="D9D9D9"/>
          <w:sz w:val="18"/>
          <w:szCs w:val="18"/>
        </w:rPr>
        <w:t xml:space="preserve"> en annexe du DC2, tous les renseignements </w:t>
      </w:r>
      <w:r w:rsidRPr="00F348F6">
        <w:rPr>
          <w:rFonts w:ascii="Marianne" w:hAnsi="Marianne" w:cs="Arial"/>
          <w:i/>
          <w:color w:val="D9D9D9"/>
          <w:sz w:val="18"/>
          <w:szCs w:val="18"/>
        </w:rPr>
        <w:t>demandés par l’acheteur dans l'avis d'appel à la concurrence</w:t>
      </w:r>
      <w:r w:rsidRPr="00F348F6">
        <w:rPr>
          <w:rFonts w:ascii="Marianne" w:hAnsi="Marianne" w:cs="Arial"/>
          <w:b/>
          <w:bCs/>
          <w:i/>
          <w:iCs/>
          <w:color w:val="D9D9D9"/>
          <w:sz w:val="18"/>
          <w:szCs w:val="18"/>
        </w:rPr>
        <w:t xml:space="preserve"> </w:t>
      </w:r>
      <w:r w:rsidRPr="00F348F6">
        <w:rPr>
          <w:rFonts w:ascii="Marianne" w:hAnsi="Marianne" w:cs="Arial"/>
          <w:bCs/>
          <w:i/>
          <w:iCs/>
          <w:color w:val="D9D9D9"/>
          <w:sz w:val="18"/>
          <w:szCs w:val="18"/>
        </w:rPr>
        <w:t>ou l’invitation à confirmer l’intérêt</w:t>
      </w:r>
      <w:r w:rsidRPr="00F348F6">
        <w:rPr>
          <w:rFonts w:ascii="Marianne" w:hAnsi="Marianne" w:cs="Arial"/>
          <w:i/>
          <w:color w:val="D9D9D9"/>
          <w:sz w:val="18"/>
          <w:szCs w:val="18"/>
        </w:rPr>
        <w:t xml:space="preserve"> ou en l’absence d’un tel avis ou d’une telle invitation, dans les documents de la consultation. Si l’opérateur sur les capacités duquel le candidat s’appuie est un sous-traitant, ces informations sont fournies via le DC4 ou équivalent. Dans les autres cas, un DC2 annexe ou tout document équivalent peut être utilisé. Le candidat sera tenu d’apporter la preuve </w:t>
      </w:r>
      <w:r w:rsidRPr="00F348F6">
        <w:rPr>
          <w:rFonts w:ascii="Marianne" w:hAnsi="Marianne" w:cs="Arial"/>
          <w:i/>
          <w:iCs/>
          <w:color w:val="D9D9D9"/>
          <w:sz w:val="18"/>
          <w:szCs w:val="18"/>
        </w:rPr>
        <w:t>que chacun des opérateurs économiques mettra à la disposition du candidat individuel ou du membre du groupement les moyens nécessaires pendant toute la durée d’exécution du marché public</w:t>
      </w:r>
      <w:r w:rsidRPr="00F348F6">
        <w:rPr>
          <w:rFonts w:ascii="Calibri" w:hAnsi="Calibri" w:cs="Calibri"/>
          <w:i/>
          <w:iCs/>
          <w:color w:val="D9D9D9"/>
          <w:sz w:val="18"/>
          <w:szCs w:val="18"/>
        </w:rPr>
        <w:t> </w:t>
      </w:r>
      <w:r w:rsidRPr="00F348F6">
        <w:rPr>
          <w:rFonts w:ascii="Marianne" w:hAnsi="Marianne" w:cs="Arial"/>
          <w:i/>
          <w:iCs/>
          <w:color w:val="D9D9D9"/>
          <w:sz w:val="18"/>
          <w:szCs w:val="18"/>
        </w:rPr>
        <w:t xml:space="preserve">; </w:t>
      </w:r>
      <w:r w:rsidRPr="00F348F6">
        <w:rPr>
          <w:rFonts w:ascii="Marianne" w:hAnsi="Marianne" w:cs="Arial"/>
          <w:i/>
          <w:iCs/>
          <w:color w:val="D9D9D9"/>
          <w:sz w:val="18"/>
          <w:szCs w:val="18"/>
          <w:u w:val="single"/>
        </w:rPr>
        <w:t>en cas de MDS, cette preuve est à fournir au stade du dépôt de la candidature</w:t>
      </w:r>
      <w:r w:rsidRPr="00F348F6">
        <w:rPr>
          <w:rFonts w:ascii="Marianne" w:hAnsi="Marianne" w:cs="Arial"/>
          <w:i/>
          <w:iCs/>
          <w:color w:val="D9D9D9"/>
          <w:sz w:val="18"/>
          <w:szCs w:val="18"/>
        </w:rPr>
        <w:t>)</w:t>
      </w:r>
    </w:p>
    <w:p w:rsidR="00EF7A84" w:rsidRDefault="00EF7A84">
      <w:pPr>
        <w:tabs>
          <w:tab w:val="left" w:pos="576"/>
        </w:tabs>
        <w:rPr>
          <w:rFonts w:ascii="Marianne" w:hAnsi="Marianne" w:cs="Arial"/>
          <w:iCs/>
        </w:rPr>
      </w:pPr>
    </w:p>
    <w:p w:rsidR="00EF7A84" w:rsidRDefault="00EF7A84">
      <w:pPr>
        <w:tabs>
          <w:tab w:val="left" w:pos="576"/>
        </w:tabs>
        <w:jc w:val="both"/>
        <w:rPr>
          <w:rFonts w:ascii="Marianne" w:hAnsi="Marianne" w:cs="Arial"/>
          <w:b/>
          <w:bCs/>
          <w:sz w:val="22"/>
          <w:szCs w:val="22"/>
        </w:rPr>
      </w:pPr>
      <w:r>
        <w:rPr>
          <w:rFonts w:ascii="Marianne" w:hAnsi="Marianne" w:cs="Arial"/>
          <w:b/>
          <w:bCs/>
          <w:sz w:val="22"/>
          <w:szCs w:val="22"/>
        </w:rPr>
        <w:t>Désignation du (des) opérateur(s)</w:t>
      </w:r>
    </w:p>
    <w:p w:rsidR="00EF7A84" w:rsidRDefault="00EF7A84">
      <w:pPr>
        <w:jc w:val="both"/>
        <w:rPr>
          <w:rFonts w:ascii="Marianne" w:hAnsi="Marianne" w:cs="Arial"/>
          <w:i/>
          <w:iCs/>
          <w:sz w:val="18"/>
          <w:szCs w:val="18"/>
        </w:rPr>
      </w:pPr>
      <w:r>
        <w:rPr>
          <w:rFonts w:ascii="Marianne" w:hAnsi="Marianne" w:cs="Arial"/>
          <w:i/>
          <w:iCs/>
          <w:sz w:val="18"/>
          <w:szCs w:val="18"/>
        </w:rPr>
        <w:t>(Adapter le tableau autant que nécessaire)</w:t>
      </w:r>
    </w:p>
    <w:p w:rsidR="00EF7A84" w:rsidRDefault="00EF7A84">
      <w:pPr>
        <w:jc w:val="both"/>
        <w:rPr>
          <w:rFonts w:ascii="Marianne" w:hAnsi="Marianne" w:cs="Arial"/>
          <w:i/>
          <w:iCs/>
          <w:sz w:val="18"/>
          <w:szCs w:val="18"/>
        </w:rPr>
      </w:pPr>
    </w:p>
    <w:tbl>
      <w:tblPr>
        <w:tblW w:w="9904" w:type="dxa"/>
        <w:tblInd w:w="-15" w:type="dxa"/>
        <w:tblLayout w:type="fixed"/>
        <w:tblLook w:val="0000" w:firstRow="0" w:lastRow="0" w:firstColumn="0" w:lastColumn="0" w:noHBand="0" w:noVBand="0"/>
      </w:tblPr>
      <w:tblGrid>
        <w:gridCol w:w="832"/>
        <w:gridCol w:w="4394"/>
        <w:gridCol w:w="4678"/>
      </w:tblGrid>
      <w:tr w:rsidR="00EF7A84">
        <w:trPr>
          <w:trHeight w:val="1200"/>
        </w:trPr>
        <w:tc>
          <w:tcPr>
            <w:tcW w:w="832" w:type="dxa"/>
            <w:tcBorders>
              <w:top w:val="single" w:sz="4" w:space="0" w:color="000000"/>
              <w:left w:val="single" w:sz="4" w:space="0" w:color="000000"/>
              <w:bottom w:val="single" w:sz="4" w:space="0" w:color="000000"/>
            </w:tcBorders>
            <w:vAlign w:val="center"/>
          </w:tcPr>
          <w:p w:rsidR="00EF7A84" w:rsidRDefault="00EF7A84">
            <w:pPr>
              <w:jc w:val="center"/>
              <w:rPr>
                <w:rFonts w:ascii="Marianne" w:hAnsi="Marianne" w:cs="Arial"/>
                <w:b/>
              </w:rPr>
            </w:pPr>
            <w:r>
              <w:rPr>
                <w:rFonts w:ascii="Marianne" w:hAnsi="Marianne" w:cs="Arial"/>
                <w:b/>
              </w:rPr>
              <w:t>N°</w:t>
            </w:r>
          </w:p>
          <w:p w:rsidR="00EF7A84" w:rsidRDefault="00EF7A84">
            <w:pPr>
              <w:jc w:val="center"/>
              <w:rPr>
                <w:rFonts w:ascii="Marianne" w:hAnsi="Marianne" w:cs="Arial"/>
                <w:b/>
              </w:rPr>
            </w:pPr>
            <w:r>
              <w:rPr>
                <w:rFonts w:ascii="Marianne" w:hAnsi="Marianne" w:cs="Arial"/>
                <w:b/>
              </w:rPr>
              <w:t>du</w:t>
            </w:r>
          </w:p>
          <w:p w:rsidR="00EF7A84" w:rsidRDefault="00EF7A84">
            <w:pPr>
              <w:snapToGrid w:val="0"/>
              <w:jc w:val="center"/>
              <w:rPr>
                <w:rFonts w:ascii="Marianne" w:hAnsi="Marianne" w:cs="Arial"/>
                <w:b/>
              </w:rPr>
            </w:pPr>
            <w:r>
              <w:rPr>
                <w:rFonts w:ascii="Marianne" w:hAnsi="Marianne" w:cs="Arial"/>
                <w:b/>
              </w:rPr>
              <w:t>Lot</w:t>
            </w:r>
          </w:p>
        </w:tc>
        <w:tc>
          <w:tcPr>
            <w:tcW w:w="4394" w:type="dxa"/>
            <w:tcBorders>
              <w:top w:val="single" w:sz="4" w:space="0" w:color="000000"/>
              <w:left w:val="single" w:sz="4" w:space="0" w:color="000000"/>
              <w:bottom w:val="single" w:sz="4" w:space="0" w:color="000000"/>
            </w:tcBorders>
            <w:shd w:val="clear" w:color="auto" w:fill="auto"/>
            <w:vAlign w:val="center"/>
          </w:tcPr>
          <w:p w:rsidR="00EF7A84" w:rsidRDefault="00EF7A84">
            <w:pPr>
              <w:jc w:val="center"/>
              <w:rPr>
                <w:rFonts w:ascii="Marianne" w:hAnsi="Marianne" w:cs="Arial"/>
                <w:b/>
              </w:rPr>
            </w:pPr>
            <w:r>
              <w:rPr>
                <w:rFonts w:ascii="Marianne" w:hAnsi="Marianne" w:cs="Arial"/>
                <w:b/>
              </w:rPr>
              <w:t>Nom du membre du groupement concerné</w:t>
            </w:r>
            <w:r>
              <w:rPr>
                <w:rStyle w:val="Appelnotedebasdep"/>
                <w:rFonts w:ascii="Marianne" w:hAnsi="Marianne" w:cs="Arial"/>
                <w:b/>
              </w:rPr>
              <w:footnoteReference w:id="2"/>
            </w:r>
          </w:p>
        </w:tc>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7A84" w:rsidRDefault="00EF7A84">
            <w:pPr>
              <w:jc w:val="center"/>
              <w:rPr>
                <w:rFonts w:ascii="Marianne" w:hAnsi="Marianne"/>
              </w:rPr>
            </w:pPr>
            <w:r>
              <w:rPr>
                <w:rFonts w:ascii="Marianne" w:hAnsi="Marianne" w:cs="Arial"/>
                <w:b/>
              </w:rPr>
              <w:t>Nom commercial et dénomination sociale, adresse de l’établissement</w:t>
            </w:r>
            <w:r>
              <w:rPr>
                <w:rStyle w:val="Appelnotedebasdep"/>
                <w:rFonts w:ascii="Marianne" w:hAnsi="Marianne" w:cs="Arial"/>
                <w:b/>
              </w:rPr>
              <w:footnoteReference w:id="3"/>
            </w:r>
            <w:r>
              <w:rPr>
                <w:rFonts w:ascii="Marianne" w:hAnsi="Marianne" w:cs="Arial"/>
                <w:b/>
              </w:rPr>
              <w:t>, adresse électronique, numéros de téléphone et de télécopie, numéro SIRET de l’opérateur sur les capacités duquel le candidat ou le membre du groupement s’appuie</w:t>
            </w:r>
            <w:r>
              <w:rPr>
                <w:rStyle w:val="Appelnotedebasdep"/>
                <w:rFonts w:ascii="Marianne" w:hAnsi="Marianne" w:cs="Arial"/>
                <w:b/>
              </w:rPr>
              <w:footnoteReference w:id="4"/>
            </w:r>
          </w:p>
        </w:tc>
      </w:tr>
      <w:tr w:rsidR="00EF7A84">
        <w:trPr>
          <w:trHeight w:val="1021"/>
        </w:trPr>
        <w:tc>
          <w:tcPr>
            <w:tcW w:w="832" w:type="dxa"/>
            <w:tcBorders>
              <w:top w:val="single" w:sz="4" w:space="0" w:color="000000"/>
              <w:left w:val="single" w:sz="4" w:space="0" w:color="000000"/>
            </w:tcBorders>
            <w:shd w:val="clear" w:color="auto" w:fill="B4C6E7"/>
          </w:tcPr>
          <w:p w:rsidR="00EF7A84" w:rsidRDefault="00EF7A84">
            <w:pPr>
              <w:snapToGrid w:val="0"/>
              <w:jc w:val="both"/>
              <w:rPr>
                <w:rFonts w:ascii="Marianne" w:hAnsi="Marianne" w:cs="Arial"/>
              </w:rPr>
            </w:pPr>
          </w:p>
        </w:tc>
        <w:tc>
          <w:tcPr>
            <w:tcW w:w="4394" w:type="dxa"/>
            <w:tcBorders>
              <w:top w:val="single" w:sz="4" w:space="0" w:color="000000"/>
              <w:left w:val="single" w:sz="4" w:space="0" w:color="000000"/>
            </w:tcBorders>
            <w:shd w:val="clear" w:color="auto" w:fill="B4C6E7"/>
          </w:tcPr>
          <w:p w:rsidR="00EF7A84" w:rsidRDefault="00EF7A84">
            <w:pPr>
              <w:snapToGrid w:val="0"/>
              <w:jc w:val="both"/>
              <w:rPr>
                <w:rFonts w:ascii="Marianne" w:hAnsi="Marianne" w:cs="Arial"/>
              </w:rPr>
            </w:pPr>
          </w:p>
        </w:tc>
        <w:tc>
          <w:tcPr>
            <w:tcW w:w="4678" w:type="dxa"/>
            <w:tcBorders>
              <w:top w:val="single" w:sz="4" w:space="0" w:color="000000"/>
              <w:left w:val="single" w:sz="4" w:space="0" w:color="000000"/>
              <w:right w:val="single" w:sz="4" w:space="0" w:color="000000"/>
            </w:tcBorders>
            <w:shd w:val="clear" w:color="auto" w:fill="B4C6E7"/>
          </w:tcPr>
          <w:p w:rsidR="00EF7A84" w:rsidRDefault="00EF7A84">
            <w:pPr>
              <w:snapToGrid w:val="0"/>
              <w:jc w:val="both"/>
              <w:rPr>
                <w:rFonts w:ascii="Marianne" w:hAnsi="Marianne" w:cs="Arial"/>
              </w:rPr>
            </w:pPr>
          </w:p>
        </w:tc>
      </w:tr>
      <w:tr w:rsidR="00EF7A84">
        <w:trPr>
          <w:trHeight w:val="1021"/>
        </w:trPr>
        <w:tc>
          <w:tcPr>
            <w:tcW w:w="832" w:type="dxa"/>
            <w:tcBorders>
              <w:left w:val="single" w:sz="4" w:space="0" w:color="000000"/>
            </w:tcBorders>
          </w:tcPr>
          <w:p w:rsidR="00EF7A84" w:rsidRDefault="00EF7A84">
            <w:pPr>
              <w:snapToGrid w:val="0"/>
              <w:jc w:val="both"/>
              <w:rPr>
                <w:rFonts w:ascii="Marianne" w:hAnsi="Marianne" w:cs="Arial"/>
              </w:rPr>
            </w:pPr>
          </w:p>
        </w:tc>
        <w:tc>
          <w:tcPr>
            <w:tcW w:w="4394" w:type="dxa"/>
            <w:tcBorders>
              <w:left w:val="single" w:sz="4" w:space="0" w:color="000000"/>
            </w:tcBorders>
            <w:shd w:val="clear" w:color="auto" w:fill="auto"/>
          </w:tcPr>
          <w:p w:rsidR="00EF7A84" w:rsidRDefault="00EF7A84">
            <w:pPr>
              <w:snapToGrid w:val="0"/>
              <w:jc w:val="both"/>
              <w:rPr>
                <w:rFonts w:ascii="Marianne" w:hAnsi="Marianne" w:cs="Arial"/>
              </w:rPr>
            </w:pPr>
          </w:p>
        </w:tc>
        <w:tc>
          <w:tcPr>
            <w:tcW w:w="4678" w:type="dxa"/>
            <w:tcBorders>
              <w:left w:val="single" w:sz="4" w:space="0" w:color="000000"/>
              <w:right w:val="single" w:sz="4" w:space="0" w:color="000000"/>
            </w:tcBorders>
            <w:shd w:val="clear" w:color="auto" w:fill="auto"/>
          </w:tcPr>
          <w:p w:rsidR="00EF7A84" w:rsidRDefault="00EF7A84">
            <w:pPr>
              <w:snapToGrid w:val="0"/>
              <w:jc w:val="both"/>
              <w:rPr>
                <w:rFonts w:ascii="Marianne" w:hAnsi="Marianne" w:cs="Arial"/>
              </w:rPr>
            </w:pPr>
          </w:p>
        </w:tc>
      </w:tr>
      <w:tr w:rsidR="00EF7A84">
        <w:trPr>
          <w:trHeight w:val="1021"/>
        </w:trPr>
        <w:tc>
          <w:tcPr>
            <w:tcW w:w="832" w:type="dxa"/>
            <w:tcBorders>
              <w:left w:val="single" w:sz="4" w:space="0" w:color="000000"/>
            </w:tcBorders>
            <w:shd w:val="clear" w:color="auto" w:fill="B4C6E7"/>
          </w:tcPr>
          <w:p w:rsidR="00EF7A84" w:rsidRDefault="00EF7A84">
            <w:pPr>
              <w:snapToGrid w:val="0"/>
              <w:jc w:val="both"/>
              <w:rPr>
                <w:rFonts w:ascii="Marianne" w:hAnsi="Marianne" w:cs="Arial"/>
              </w:rPr>
            </w:pPr>
          </w:p>
        </w:tc>
        <w:tc>
          <w:tcPr>
            <w:tcW w:w="4394" w:type="dxa"/>
            <w:tcBorders>
              <w:left w:val="single" w:sz="4" w:space="0" w:color="000000"/>
            </w:tcBorders>
            <w:shd w:val="clear" w:color="auto" w:fill="B4C6E7"/>
          </w:tcPr>
          <w:p w:rsidR="00EF7A84" w:rsidRDefault="00EF7A84">
            <w:pPr>
              <w:snapToGrid w:val="0"/>
              <w:jc w:val="both"/>
              <w:rPr>
                <w:rFonts w:ascii="Marianne" w:hAnsi="Marianne" w:cs="Arial"/>
              </w:rPr>
            </w:pPr>
          </w:p>
        </w:tc>
        <w:tc>
          <w:tcPr>
            <w:tcW w:w="4678" w:type="dxa"/>
            <w:tcBorders>
              <w:left w:val="single" w:sz="4" w:space="0" w:color="000000"/>
              <w:right w:val="single" w:sz="4" w:space="0" w:color="000000"/>
            </w:tcBorders>
            <w:shd w:val="clear" w:color="auto" w:fill="B4C6E7"/>
          </w:tcPr>
          <w:p w:rsidR="00EF7A84" w:rsidRDefault="00EF7A84">
            <w:pPr>
              <w:snapToGrid w:val="0"/>
              <w:jc w:val="both"/>
              <w:rPr>
                <w:rFonts w:ascii="Marianne" w:hAnsi="Marianne" w:cs="Arial"/>
              </w:rPr>
            </w:pPr>
          </w:p>
        </w:tc>
      </w:tr>
      <w:tr w:rsidR="00EF7A84">
        <w:trPr>
          <w:trHeight w:val="1021"/>
        </w:trPr>
        <w:tc>
          <w:tcPr>
            <w:tcW w:w="832" w:type="dxa"/>
            <w:tcBorders>
              <w:left w:val="single" w:sz="4" w:space="0" w:color="000000"/>
            </w:tcBorders>
          </w:tcPr>
          <w:p w:rsidR="00EF7A84" w:rsidRDefault="00EF7A84">
            <w:pPr>
              <w:snapToGrid w:val="0"/>
              <w:jc w:val="both"/>
              <w:rPr>
                <w:rFonts w:ascii="Marianne" w:hAnsi="Marianne" w:cs="Arial"/>
              </w:rPr>
            </w:pPr>
          </w:p>
        </w:tc>
        <w:tc>
          <w:tcPr>
            <w:tcW w:w="4394" w:type="dxa"/>
            <w:tcBorders>
              <w:left w:val="single" w:sz="4" w:space="0" w:color="000000"/>
            </w:tcBorders>
            <w:shd w:val="clear" w:color="auto" w:fill="auto"/>
          </w:tcPr>
          <w:p w:rsidR="00EF7A84" w:rsidRDefault="00EF7A84">
            <w:pPr>
              <w:snapToGrid w:val="0"/>
              <w:jc w:val="both"/>
              <w:rPr>
                <w:rFonts w:ascii="Marianne" w:hAnsi="Marianne" w:cs="Arial"/>
              </w:rPr>
            </w:pPr>
          </w:p>
        </w:tc>
        <w:tc>
          <w:tcPr>
            <w:tcW w:w="4678" w:type="dxa"/>
            <w:tcBorders>
              <w:left w:val="single" w:sz="4" w:space="0" w:color="000000"/>
              <w:right w:val="single" w:sz="4" w:space="0" w:color="000000"/>
            </w:tcBorders>
            <w:shd w:val="clear" w:color="auto" w:fill="auto"/>
          </w:tcPr>
          <w:p w:rsidR="00EF7A84" w:rsidRDefault="00EF7A84">
            <w:pPr>
              <w:snapToGrid w:val="0"/>
              <w:jc w:val="both"/>
              <w:rPr>
                <w:rFonts w:ascii="Marianne" w:hAnsi="Marianne" w:cs="Arial"/>
              </w:rPr>
            </w:pPr>
          </w:p>
        </w:tc>
      </w:tr>
    </w:tbl>
    <w:p w:rsidR="00EF7A84" w:rsidRDefault="00EF7A84">
      <w:pPr>
        <w:pStyle w:val="En-tte"/>
        <w:tabs>
          <w:tab w:val="clear" w:pos="4536"/>
          <w:tab w:val="clear" w:pos="9072"/>
          <w:tab w:val="left" w:pos="864"/>
        </w:tabs>
        <w:rPr>
          <w:rFonts w:ascii="Marianne" w:hAnsi="Marianne" w:cs="Arial"/>
          <w:sz w:val="18"/>
          <w:szCs w:val="18"/>
        </w:rPr>
      </w:pPr>
    </w:p>
    <w:p w:rsidR="00EF7A84" w:rsidRDefault="00EF7A84">
      <w:pPr>
        <w:pStyle w:val="En-tte"/>
        <w:tabs>
          <w:tab w:val="clear" w:pos="4536"/>
          <w:tab w:val="clear" w:pos="9072"/>
          <w:tab w:val="left" w:pos="864"/>
        </w:tabs>
        <w:rPr>
          <w:rFonts w:ascii="Marianne" w:hAnsi="Marianne" w:cs="Arial"/>
        </w:rPr>
      </w:pPr>
    </w:p>
    <w:tbl>
      <w:tblPr>
        <w:tblW w:w="9852" w:type="dxa"/>
        <w:shd w:val="clear" w:color="auto" w:fill="465F9D"/>
        <w:tblLayout w:type="fixed"/>
        <w:tblCellMar>
          <w:left w:w="71" w:type="dxa"/>
          <w:right w:w="71" w:type="dxa"/>
        </w:tblCellMar>
        <w:tblLook w:val="0000" w:firstRow="0" w:lastRow="0" w:firstColumn="0" w:lastColumn="0" w:noHBand="0" w:noVBand="0"/>
      </w:tblPr>
      <w:tblGrid>
        <w:gridCol w:w="9852"/>
      </w:tblGrid>
      <w:tr w:rsidR="00EF7A84">
        <w:trPr>
          <w:trHeight w:val="407"/>
        </w:trPr>
        <w:tc>
          <w:tcPr>
            <w:tcW w:w="9852" w:type="dxa"/>
            <w:shd w:val="clear" w:color="auto" w:fill="465F9D"/>
          </w:tcPr>
          <w:p w:rsidR="00EF7A84" w:rsidRDefault="00EF7A84">
            <w:pPr>
              <w:pStyle w:val="En-tte"/>
              <w:rPr>
                <w:rFonts w:ascii="Marianne" w:hAnsi="Marianne" w:cs="Arial"/>
                <w:color w:val="FFFFFF"/>
                <w:spacing w:val="-10"/>
              </w:rPr>
            </w:pPr>
            <w:r>
              <w:rPr>
                <w:rFonts w:ascii="Marianne" w:hAnsi="Marianne" w:cs="Arial"/>
                <w:color w:val="FFFFFF"/>
              </w:rPr>
              <w:br w:type="page"/>
            </w:r>
            <w:r>
              <w:rPr>
                <w:rFonts w:ascii="Marianne" w:hAnsi="Marianne" w:cs="Arial"/>
                <w:b/>
                <w:bCs/>
                <w:color w:val="FFFFFF"/>
                <w:sz w:val="22"/>
                <w:szCs w:val="22"/>
              </w:rPr>
              <w:t>I - Renseignements spécifiques aux marchés publics de défense ou de sécurité</w:t>
            </w:r>
          </w:p>
        </w:tc>
      </w:tr>
    </w:tbl>
    <w:p w:rsidR="00EF7A84" w:rsidRDefault="00EF7A84">
      <w:pPr>
        <w:tabs>
          <w:tab w:val="left" w:pos="426"/>
        </w:tabs>
        <w:jc w:val="both"/>
        <w:rPr>
          <w:rFonts w:ascii="Marianne" w:hAnsi="Marianne" w:cs="Arial"/>
          <w:spacing w:val="-10"/>
        </w:rPr>
      </w:pPr>
    </w:p>
    <w:p w:rsidR="00EF7A84" w:rsidRDefault="00EF7A84">
      <w:pPr>
        <w:tabs>
          <w:tab w:val="left" w:pos="426"/>
        </w:tabs>
        <w:jc w:val="both"/>
        <w:rPr>
          <w:rFonts w:ascii="Marianne" w:hAnsi="Marianne" w:cs="Arial"/>
          <w:spacing w:val="-10"/>
        </w:rPr>
      </w:pPr>
      <w:r>
        <w:rPr>
          <w:rFonts w:ascii="Marianne" w:hAnsi="Marianne" w:cs="Arial"/>
          <w:b/>
          <w:bCs/>
          <w:sz w:val="22"/>
          <w:szCs w:val="22"/>
        </w:rPr>
        <w:t>I1 – Renseignements relatifs à la nationalité du candidat individuel ou du membre du groupement</w:t>
      </w:r>
    </w:p>
    <w:p w:rsidR="00EF7A84" w:rsidRDefault="00EF7A84">
      <w:pPr>
        <w:tabs>
          <w:tab w:val="left" w:pos="426"/>
        </w:tabs>
        <w:jc w:val="both"/>
        <w:rPr>
          <w:rFonts w:ascii="Marianne" w:hAnsi="Marianne" w:cs="Arial"/>
          <w:spacing w:val="-10"/>
        </w:rPr>
      </w:pPr>
    </w:p>
    <w:p w:rsidR="00EF7A84" w:rsidRDefault="00EF7A84">
      <w:pPr>
        <w:tabs>
          <w:tab w:val="left" w:pos="426"/>
        </w:tabs>
        <w:jc w:val="both"/>
        <w:rPr>
          <w:rFonts w:ascii="Marianne" w:hAnsi="Marianne" w:cs="Arial"/>
          <w:spacing w:val="-10"/>
        </w:rPr>
      </w:pPr>
    </w:p>
    <w:p w:rsidR="00EF7A84" w:rsidRDefault="00EF7A84">
      <w:pPr>
        <w:tabs>
          <w:tab w:val="left" w:pos="426"/>
        </w:tabs>
        <w:jc w:val="both"/>
        <w:rPr>
          <w:rFonts w:ascii="Marianne" w:hAnsi="Marianne" w:cs="Arial"/>
          <w:spacing w:val="-10"/>
          <w:sz w:val="22"/>
          <w:szCs w:val="22"/>
        </w:rPr>
      </w:pPr>
      <w:r>
        <w:rPr>
          <w:rFonts w:ascii="Marianne" w:hAnsi="Marianne" w:cs="Arial"/>
          <w:b/>
          <w:bCs/>
          <w:sz w:val="22"/>
          <w:szCs w:val="22"/>
        </w:rPr>
        <w:t>I2 – D</w:t>
      </w:r>
      <w:r>
        <w:rPr>
          <w:rFonts w:ascii="Marianne" w:hAnsi="Marianne" w:cs="Arial"/>
          <w:b/>
          <w:spacing w:val="-10"/>
          <w:sz w:val="22"/>
          <w:szCs w:val="22"/>
        </w:rPr>
        <w:t>ocuments, renseignements ou justificatifs permettant d’évaluer si le candidat individuel ou le membre du groupement répond aux critères d’accessibilité à la procédure indiquée dans l’avis d’appel à la concurrence</w:t>
      </w:r>
      <w:r>
        <w:rPr>
          <w:rFonts w:ascii="Marianne" w:hAnsi="Marianne" w:cs="Arial"/>
          <w:bCs/>
          <w:sz w:val="22"/>
          <w:szCs w:val="22"/>
        </w:rPr>
        <w:t xml:space="preserve"> (uniquement </w:t>
      </w:r>
      <w:r>
        <w:rPr>
          <w:rFonts w:ascii="Marianne" w:hAnsi="Marianne" w:cs="Arial"/>
          <w:spacing w:val="-10"/>
          <w:sz w:val="22"/>
          <w:szCs w:val="22"/>
        </w:rPr>
        <w:t>lorsque l’acheteur a ouvert la procédure de passation aux opérateurs économiques des pays tiers à l’Union européenne ou à l’Espace économique européen)</w:t>
      </w:r>
    </w:p>
    <w:p w:rsidR="00EF7A84" w:rsidRDefault="00EF7A84">
      <w:pPr>
        <w:tabs>
          <w:tab w:val="left" w:pos="426"/>
        </w:tabs>
        <w:jc w:val="both"/>
        <w:rPr>
          <w:rFonts w:ascii="Marianne" w:hAnsi="Marianne" w:cs="Arial"/>
          <w:spacing w:val="-10"/>
          <w:sz w:val="22"/>
          <w:szCs w:val="22"/>
        </w:rPr>
      </w:pPr>
      <w:bookmarkStart w:id="5" w:name="_GoBack"/>
      <w:bookmarkEnd w:id="5"/>
    </w:p>
    <w:p w:rsidR="00EF7A84" w:rsidRDefault="00EF7A84">
      <w:pPr>
        <w:tabs>
          <w:tab w:val="left" w:pos="426"/>
        </w:tabs>
        <w:jc w:val="both"/>
        <w:rPr>
          <w:rFonts w:ascii="Marianne" w:hAnsi="Marianne" w:cs="Arial"/>
          <w:spacing w:val="-10"/>
          <w:sz w:val="22"/>
          <w:szCs w:val="22"/>
        </w:rPr>
      </w:pPr>
    </w:p>
    <w:p w:rsidR="00EF7A84" w:rsidRDefault="00EF7A84">
      <w:pPr>
        <w:tabs>
          <w:tab w:val="left" w:pos="426"/>
        </w:tabs>
        <w:jc w:val="both"/>
        <w:rPr>
          <w:rFonts w:ascii="Marianne" w:hAnsi="Marianne" w:cs="Arial"/>
          <w:spacing w:val="-10"/>
          <w:sz w:val="22"/>
          <w:szCs w:val="22"/>
        </w:rPr>
      </w:pPr>
    </w:p>
    <w:p w:rsidR="00EF7A84" w:rsidRDefault="00EF7A84">
      <w:pPr>
        <w:tabs>
          <w:tab w:val="left" w:pos="426"/>
        </w:tabs>
        <w:jc w:val="both"/>
        <w:rPr>
          <w:rFonts w:ascii="Marianne" w:hAnsi="Marianne" w:cs="Arial"/>
          <w:spacing w:val="-10"/>
          <w:sz w:val="22"/>
          <w:szCs w:val="22"/>
        </w:rPr>
      </w:pPr>
    </w:p>
    <w:p w:rsidR="00EF7A84" w:rsidRDefault="00EF7A84">
      <w:pPr>
        <w:spacing w:before="120" w:after="120"/>
        <w:jc w:val="both"/>
        <w:rPr>
          <w:rFonts w:ascii="Marianne" w:hAnsi="Marianne"/>
        </w:rPr>
      </w:pPr>
      <w:r>
        <w:rPr>
          <w:rFonts w:ascii="Marianne" w:hAnsi="Marianne" w:cs="Arial"/>
          <w:sz w:val="16"/>
          <w:szCs w:val="16"/>
        </w:rPr>
        <w:t>Date de la dernière mise à jour</w:t>
      </w:r>
      <w:r>
        <w:rPr>
          <w:rFonts w:ascii="Calibri" w:hAnsi="Calibri" w:cs="Calibri"/>
          <w:sz w:val="16"/>
          <w:szCs w:val="16"/>
        </w:rPr>
        <w:t> </w:t>
      </w:r>
      <w:r>
        <w:rPr>
          <w:rFonts w:ascii="Marianne" w:hAnsi="Marianne" w:cs="Arial"/>
          <w:sz w:val="16"/>
          <w:szCs w:val="16"/>
        </w:rPr>
        <w:t>: 21/11/2023</w:t>
      </w:r>
    </w:p>
    <w:sectPr w:rsidR="00EF7A84">
      <w:type w:val="continuous"/>
      <w:pgSz w:w="11906" w:h="16838"/>
      <w:pgMar w:top="1134" w:right="1134" w:bottom="1134" w:left="1134"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1D4" w:rsidRDefault="00D641D4">
      <w:r>
        <w:separator/>
      </w:r>
    </w:p>
  </w:endnote>
  <w:endnote w:type="continuationSeparator" w:id="0">
    <w:p w:rsidR="00D641D4" w:rsidRDefault="00D6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arianne">
    <w:altName w:val="Times New Roman"/>
    <w:charset w:val="00"/>
    <w:family w:val="auto"/>
    <w:pitch w:val="variable"/>
    <w:sig w:usb0="00000001" w:usb1="00000000" w:usb2="00000000" w:usb3="00000000" w:csb0="00000003" w:csb1="00000000"/>
  </w:font>
  <w:font w:name="Marianne Medium">
    <w:altName w:val="Times New Roman"/>
    <w:charset w:val="00"/>
    <w:family w:val="auto"/>
    <w:pitch w:val="variable"/>
    <w:sig w:usb0="00000001"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Graphik Medium">
    <w:altName w:val="Arial"/>
    <w:panose1 w:val="00000000000000000000"/>
    <w:charset w:val="00"/>
    <w:family w:val="swiss"/>
    <w:notTrueType/>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92" w:rsidRDefault="00336A9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EF7A84">
      <w:trPr>
        <w:tblHeader/>
      </w:trPr>
      <w:tc>
        <w:tcPr>
          <w:tcW w:w="3513" w:type="dxa"/>
          <w:shd w:val="clear" w:color="auto" w:fill="66CCFF"/>
        </w:tcPr>
        <w:p w:rsidR="00EF7A84" w:rsidRDefault="00EF7A84">
          <w:pPr>
            <w:shd w:val="clear" w:color="auto" w:fill="66CCFF"/>
            <w:snapToGrid w:val="0"/>
            <w:ind w:right="360"/>
            <w:rPr>
              <w:rFonts w:ascii="Marianne" w:hAnsi="Marianne" w:cs="Arial"/>
              <w:b/>
              <w:i/>
              <w:iCs/>
            </w:rPr>
          </w:pPr>
          <w:r>
            <w:rPr>
              <w:rFonts w:ascii="Marianne" w:hAnsi="Marianne" w:cs="Arial"/>
              <w:b/>
              <w:bCs/>
            </w:rPr>
            <w:t>DC2 – Déclaration du candidat</w:t>
          </w:r>
        </w:p>
      </w:tc>
      <w:tc>
        <w:tcPr>
          <w:tcW w:w="4680" w:type="dxa"/>
          <w:shd w:val="clear" w:color="auto" w:fill="66CCFF"/>
        </w:tcPr>
        <w:p w:rsidR="00EF7A84" w:rsidRDefault="006C3E91">
          <w:pPr>
            <w:shd w:val="clear" w:color="auto" w:fill="66CCFF"/>
            <w:snapToGrid w:val="0"/>
            <w:jc w:val="center"/>
            <w:rPr>
              <w:rFonts w:ascii="Marianne" w:hAnsi="Marianne" w:cs="Arial"/>
              <w:b/>
              <w:bCs/>
            </w:rPr>
          </w:pPr>
          <w:r>
            <w:rPr>
              <w:rFonts w:ascii="Arial" w:eastAsia="Arial" w:hAnsi="Arial" w:cs="Arial"/>
              <w:b/>
              <w:i/>
            </w:rPr>
            <w:t>{{</w:t>
          </w:r>
          <w:proofErr w:type="spellStart"/>
          <w:r>
            <w:rPr>
              <w:rFonts w:ascii="Arial" w:eastAsia="Arial" w:hAnsi="Arial" w:cs="Arial"/>
              <w:b/>
              <w:i/>
            </w:rPr>
            <w:t>reference_projet</w:t>
          </w:r>
          <w:proofErr w:type="spellEnd"/>
          <w:r>
            <w:rPr>
              <w:rFonts w:ascii="Arial" w:eastAsia="Arial" w:hAnsi="Arial" w:cs="Arial"/>
              <w:b/>
              <w:i/>
            </w:rPr>
            <w:t>}}</w:t>
          </w:r>
        </w:p>
      </w:tc>
      <w:tc>
        <w:tcPr>
          <w:tcW w:w="900" w:type="dxa"/>
          <w:shd w:val="clear" w:color="auto" w:fill="66CCFF"/>
        </w:tcPr>
        <w:p w:rsidR="00EF7A84" w:rsidRDefault="00EF7A84">
          <w:pPr>
            <w:shd w:val="clear" w:color="auto" w:fill="66CCFF"/>
            <w:snapToGrid w:val="0"/>
            <w:jc w:val="right"/>
            <w:rPr>
              <w:rFonts w:ascii="Marianne" w:hAnsi="Marianne"/>
            </w:rPr>
          </w:pPr>
          <w:r>
            <w:rPr>
              <w:rFonts w:ascii="Marianne" w:hAnsi="Marianne" w:cs="Arial"/>
              <w:b/>
              <w:bCs/>
            </w:rPr>
            <w:t xml:space="preserve">Page :     </w:t>
          </w:r>
        </w:p>
      </w:tc>
      <w:tc>
        <w:tcPr>
          <w:tcW w:w="540" w:type="dxa"/>
          <w:shd w:val="clear" w:color="auto" w:fill="66CCFF"/>
        </w:tcPr>
        <w:p w:rsidR="00EF7A84" w:rsidRDefault="00EF7A84">
          <w:pPr>
            <w:shd w:val="clear" w:color="auto" w:fill="66CCFF"/>
            <w:snapToGrid w:val="0"/>
            <w:jc w:val="center"/>
            <w:rPr>
              <w:rFonts w:ascii="Marianne" w:hAnsi="Marianne" w:cs="Arial"/>
              <w:b/>
              <w:bCs/>
            </w:rPr>
          </w:pPr>
          <w:r>
            <w:rPr>
              <w:rStyle w:val="Numrodepage"/>
              <w:rFonts w:ascii="Marianne" w:hAnsi="Marianne" w:cs="Arial"/>
              <w:b/>
            </w:rPr>
            <w:fldChar w:fldCharType="begin"/>
          </w:r>
          <w:r>
            <w:rPr>
              <w:rStyle w:val="Numrodepage"/>
              <w:rFonts w:ascii="Marianne" w:hAnsi="Marianne" w:cs="Arial"/>
              <w:b/>
            </w:rPr>
            <w:instrText xml:space="preserve"> PAGE </w:instrText>
          </w:r>
          <w:r>
            <w:rPr>
              <w:rStyle w:val="Numrodepage"/>
              <w:rFonts w:ascii="Marianne" w:hAnsi="Marianne" w:cs="Arial"/>
              <w:b/>
            </w:rPr>
            <w:fldChar w:fldCharType="separate"/>
          </w:r>
          <w:r w:rsidR="00AD42D1">
            <w:rPr>
              <w:rStyle w:val="Numrodepage"/>
              <w:rFonts w:ascii="Marianne" w:hAnsi="Marianne" w:cs="Arial"/>
              <w:b/>
              <w:noProof/>
            </w:rPr>
            <w:t>7</w:t>
          </w:r>
          <w:r>
            <w:rPr>
              <w:rStyle w:val="Numrodepage"/>
              <w:rFonts w:ascii="Marianne" w:hAnsi="Marianne" w:cs="Arial"/>
              <w:b/>
            </w:rPr>
            <w:fldChar w:fldCharType="end"/>
          </w:r>
        </w:p>
      </w:tc>
      <w:tc>
        <w:tcPr>
          <w:tcW w:w="180" w:type="dxa"/>
          <w:shd w:val="clear" w:color="auto" w:fill="66CCFF"/>
        </w:tcPr>
        <w:p w:rsidR="00EF7A84" w:rsidRDefault="00EF7A84">
          <w:pPr>
            <w:shd w:val="clear" w:color="auto" w:fill="66CCFF"/>
            <w:snapToGrid w:val="0"/>
            <w:jc w:val="center"/>
            <w:rPr>
              <w:rFonts w:ascii="Marianne" w:hAnsi="Marianne"/>
            </w:rPr>
          </w:pPr>
          <w:r>
            <w:rPr>
              <w:rFonts w:ascii="Marianne" w:hAnsi="Marianne" w:cs="Arial"/>
              <w:b/>
              <w:bCs/>
            </w:rPr>
            <w:t>/</w:t>
          </w:r>
        </w:p>
      </w:tc>
      <w:tc>
        <w:tcPr>
          <w:tcW w:w="540" w:type="dxa"/>
          <w:shd w:val="clear" w:color="auto" w:fill="66CCFF"/>
        </w:tcPr>
        <w:p w:rsidR="00EF7A84" w:rsidRDefault="00EF7A84">
          <w:pPr>
            <w:shd w:val="clear" w:color="auto" w:fill="66CCFF"/>
            <w:snapToGrid w:val="0"/>
            <w:jc w:val="center"/>
            <w:rPr>
              <w:rFonts w:ascii="Marianne" w:hAnsi="Marianne" w:cs="Arial"/>
              <w:sz w:val="16"/>
              <w:szCs w:val="16"/>
            </w:rPr>
          </w:pPr>
          <w:r>
            <w:rPr>
              <w:rStyle w:val="Numrodepage"/>
              <w:rFonts w:ascii="Marianne" w:hAnsi="Marianne" w:cs="Arial"/>
              <w:b/>
            </w:rPr>
            <w:fldChar w:fldCharType="begin"/>
          </w:r>
          <w:r>
            <w:rPr>
              <w:rStyle w:val="Numrodepage"/>
              <w:rFonts w:ascii="Marianne" w:hAnsi="Marianne" w:cs="Arial"/>
              <w:b/>
            </w:rPr>
            <w:instrText xml:space="preserve"> NUMPAGES \*Arabic </w:instrText>
          </w:r>
          <w:r>
            <w:rPr>
              <w:rStyle w:val="Numrodepage"/>
              <w:rFonts w:ascii="Marianne" w:hAnsi="Marianne" w:cs="Arial"/>
              <w:b/>
            </w:rPr>
            <w:fldChar w:fldCharType="separate"/>
          </w:r>
          <w:r w:rsidR="00AD42D1">
            <w:rPr>
              <w:rStyle w:val="Numrodepage"/>
              <w:rFonts w:ascii="Marianne" w:hAnsi="Marianne" w:cs="Arial"/>
              <w:b/>
              <w:noProof/>
            </w:rPr>
            <w:t>7</w:t>
          </w:r>
          <w:r>
            <w:rPr>
              <w:rStyle w:val="Numrodepage"/>
              <w:rFonts w:ascii="Marianne" w:hAnsi="Marianne" w:cs="Arial"/>
              <w:b/>
            </w:rPr>
            <w:fldChar w:fldCharType="end"/>
          </w:r>
        </w:p>
      </w:tc>
    </w:tr>
  </w:tbl>
  <w:p w:rsidR="00EF7A84" w:rsidRDefault="00EF7A84">
    <w:pPr>
      <w:pStyle w:val="Pieddepage"/>
      <w:jc w:val="cen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92" w:rsidRDefault="00336A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1D4" w:rsidRDefault="00D641D4">
      <w:r>
        <w:separator/>
      </w:r>
    </w:p>
  </w:footnote>
  <w:footnote w:type="continuationSeparator" w:id="0">
    <w:p w:rsidR="00D641D4" w:rsidRDefault="00D641D4">
      <w:r>
        <w:continuationSeparator/>
      </w:r>
    </w:p>
  </w:footnote>
  <w:footnote w:id="1">
    <w:p w:rsidR="00EF7A84" w:rsidRDefault="00EF7A84">
      <w:pPr>
        <w:pStyle w:val="Notedebasdepage"/>
        <w:rPr>
          <w:rFonts w:ascii="Garamond" w:hAnsi="Garamond"/>
          <w:sz w:val="16"/>
          <w:szCs w:val="16"/>
        </w:rPr>
      </w:pPr>
      <w:r>
        <w:rPr>
          <w:rStyle w:val="Caractresdenotedebasdepage"/>
          <w:rFonts w:ascii="Garamond" w:hAnsi="Garamond"/>
          <w:sz w:val="16"/>
          <w:szCs w:val="16"/>
        </w:rPr>
        <w:footnoteRef/>
      </w:r>
      <w:r>
        <w:rPr>
          <w:rFonts w:ascii="Garamond" w:eastAsia="Arial" w:hAnsi="Garamond" w:cs="Arial"/>
          <w:sz w:val="16"/>
          <w:szCs w:val="16"/>
        </w:rPr>
        <w:tab/>
        <w:t xml:space="preserve"> </w:t>
      </w:r>
      <w:r>
        <w:rPr>
          <w:rFonts w:ascii="Garamond" w:hAnsi="Garamond" w:cs="Arial"/>
          <w:sz w:val="16"/>
          <w:szCs w:val="16"/>
        </w:rPr>
        <w:t>Formulaire non obligatoire disponible, avec sa notice explicative, sur le site du ministère chargé de l’économie.</w:t>
      </w:r>
    </w:p>
  </w:footnote>
  <w:footnote w:id="2">
    <w:p w:rsidR="00EF7A84" w:rsidRDefault="00EF7A84">
      <w:pPr>
        <w:pStyle w:val="Notedebasdepage"/>
        <w:rPr>
          <w:rFonts w:ascii="Garamond" w:hAnsi="Garamond"/>
          <w:sz w:val="16"/>
          <w:szCs w:val="16"/>
        </w:rPr>
      </w:pPr>
      <w:r>
        <w:rPr>
          <w:rStyle w:val="Appelnotedebasdep"/>
          <w:rFonts w:ascii="Garamond" w:hAnsi="Garamond"/>
          <w:sz w:val="16"/>
          <w:szCs w:val="16"/>
        </w:rPr>
        <w:footnoteRef/>
      </w:r>
      <w:r>
        <w:rPr>
          <w:rFonts w:ascii="Garamond" w:hAnsi="Garamond"/>
          <w:sz w:val="16"/>
          <w:szCs w:val="16"/>
        </w:rPr>
        <w:t xml:space="preserve"> </w:t>
      </w:r>
      <w:r>
        <w:rPr>
          <w:rFonts w:ascii="Garamond" w:hAnsi="Garamond" w:cs="Arial"/>
          <w:sz w:val="16"/>
          <w:szCs w:val="16"/>
        </w:rPr>
        <w:t>En cas de candidature individuelle, le renseignement de cette rubrique est inutile.</w:t>
      </w:r>
    </w:p>
  </w:footnote>
  <w:footnote w:id="3">
    <w:p w:rsidR="00EF7A84" w:rsidRDefault="00EF7A84">
      <w:pPr>
        <w:pStyle w:val="Notedebasdepage"/>
        <w:rPr>
          <w:rFonts w:ascii="Garamond" w:hAnsi="Garamond"/>
          <w:sz w:val="16"/>
          <w:szCs w:val="16"/>
        </w:rPr>
      </w:pPr>
      <w:r>
        <w:rPr>
          <w:rStyle w:val="Appelnotedebasdep"/>
          <w:rFonts w:ascii="Garamond" w:hAnsi="Garamond"/>
          <w:sz w:val="16"/>
          <w:szCs w:val="16"/>
        </w:rPr>
        <w:footnoteRef/>
      </w:r>
      <w:r>
        <w:rPr>
          <w:rFonts w:ascii="Garamond" w:hAnsi="Garamond"/>
          <w:sz w:val="16"/>
          <w:szCs w:val="16"/>
        </w:rPr>
        <w:t xml:space="preserve"> </w:t>
      </w:r>
      <w:r>
        <w:rPr>
          <w:rFonts w:ascii="Garamond" w:hAnsi="Garamond" w:cs="Arial"/>
          <w:sz w:val="16"/>
          <w:szCs w:val="16"/>
        </w:rPr>
        <w:t>Préciser l’adresse du siège social du membre du groupement si elle est différente de celle de l’établissement.</w:t>
      </w:r>
    </w:p>
  </w:footnote>
  <w:footnote w:id="4">
    <w:p w:rsidR="00EF7A84" w:rsidRDefault="00EF7A84">
      <w:pPr>
        <w:jc w:val="both"/>
        <w:rPr>
          <w:rFonts w:ascii="Marianne" w:hAnsi="Marianne" w:cs="Arial"/>
          <w:sz w:val="18"/>
          <w:szCs w:val="18"/>
        </w:rPr>
      </w:pPr>
      <w:r>
        <w:rPr>
          <w:rStyle w:val="Appelnotedebasdep"/>
          <w:rFonts w:ascii="Garamond" w:hAnsi="Garamond"/>
          <w:sz w:val="16"/>
          <w:szCs w:val="16"/>
        </w:rPr>
        <w:footnoteRef/>
      </w:r>
      <w:r>
        <w:rPr>
          <w:rFonts w:ascii="Garamond" w:hAnsi="Garamond"/>
          <w:sz w:val="16"/>
          <w:szCs w:val="16"/>
        </w:rPr>
        <w:t xml:space="preserve"> </w:t>
      </w:r>
      <w:r>
        <w:rPr>
          <w:rFonts w:ascii="Garamond" w:hAnsi="Garamond" w:cs="Arial"/>
          <w:sz w:val="16"/>
          <w:szCs w:val="16"/>
        </w:rPr>
        <w:t>À défaut, un numéro d’identification européen ou international ou propre au pays d’origine du candidat</w:t>
      </w:r>
      <w:r>
        <w:rPr>
          <w:rFonts w:ascii="Garamond" w:hAnsi="Garamond"/>
          <w:sz w:val="16"/>
          <w:szCs w:val="16"/>
        </w:rPr>
        <w:t xml:space="preserve"> </w:t>
      </w:r>
      <w:r>
        <w:rPr>
          <w:rFonts w:ascii="Garamond" w:hAnsi="Garamond" w:cs="Arial"/>
          <w:sz w:val="16"/>
          <w:szCs w:val="16"/>
        </w:rPr>
        <w:t>issu d’un répertoire figurant dans la liste des ICD.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92" w:rsidRDefault="00336A9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92" w:rsidRDefault="00336A9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92" w:rsidRDefault="00336A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0" w:firstLine="0"/>
      </w:pPr>
      <w:rPr>
        <w:rFonts w:cs="Times New Roman"/>
      </w:rPr>
    </w:lvl>
    <w:lvl w:ilvl="1">
      <w:start w:val="1"/>
      <w:numFmt w:val="none"/>
      <w:pStyle w:val="Titre2"/>
      <w:suff w:val="nothing"/>
      <w:lvlText w:val=""/>
      <w:lvlJc w:val="left"/>
      <w:pPr>
        <w:tabs>
          <w:tab w:val="num" w:pos="0"/>
        </w:tabs>
        <w:ind w:left="0" w:firstLine="0"/>
      </w:pPr>
      <w:rPr>
        <w:rFonts w:cs="Times New Roman"/>
      </w:rPr>
    </w:lvl>
    <w:lvl w:ilvl="2">
      <w:start w:val="1"/>
      <w:numFmt w:val="none"/>
      <w:pStyle w:val="Titre3"/>
      <w:suff w:val="nothing"/>
      <w:lvlText w:val=""/>
      <w:lvlJc w:val="left"/>
      <w:pPr>
        <w:tabs>
          <w:tab w:val="num" w:pos="0"/>
        </w:tabs>
        <w:ind w:left="0" w:firstLine="0"/>
      </w:pPr>
      <w:rPr>
        <w:rFonts w:cs="Times New Roman"/>
      </w:rPr>
    </w:lvl>
    <w:lvl w:ilvl="3">
      <w:start w:val="1"/>
      <w:numFmt w:val="none"/>
      <w:pStyle w:val="Titre4"/>
      <w:suff w:val="nothing"/>
      <w:lvlText w:val=""/>
      <w:lvlJc w:val="left"/>
      <w:pPr>
        <w:tabs>
          <w:tab w:val="num" w:pos="0"/>
        </w:tabs>
        <w:ind w:left="0" w:firstLine="0"/>
      </w:pPr>
      <w:rPr>
        <w:rFonts w:cs="Times New Roman"/>
      </w:rPr>
    </w:lvl>
    <w:lvl w:ilvl="4">
      <w:start w:val="1"/>
      <w:numFmt w:val="none"/>
      <w:pStyle w:val="Titre5"/>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pStyle w:val="Titre8"/>
      <w:suff w:val="nothing"/>
      <w:lvlText w:val=""/>
      <w:lvlJc w:val="left"/>
      <w:pPr>
        <w:tabs>
          <w:tab w:val="num" w:pos="0"/>
        </w:tabs>
        <w:ind w:left="0" w:firstLine="0"/>
      </w:pPr>
      <w:rPr>
        <w:rFonts w:cs="Times New Roman"/>
      </w:rPr>
    </w:lvl>
    <w:lvl w:ilvl="8">
      <w:start w:val="1"/>
      <w:numFmt w:val="none"/>
      <w:pStyle w:val="Titre9"/>
      <w:suff w:val="nothing"/>
      <w:lvlText w:val=""/>
      <w:lvlJc w:val="left"/>
      <w:pPr>
        <w:tabs>
          <w:tab w:val="num" w:pos="0"/>
        </w:tabs>
        <w:ind w:left="0" w:firstLine="0"/>
      </w:pPr>
      <w:rPr>
        <w:rFonts w:cs="Times New Roman"/>
      </w:rPr>
    </w:lvl>
  </w:abstractNum>
  <w:abstractNum w:abstractNumId="1">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abstractNum w:abstractNumId="3">
    <w:nsid w:val="04D46AA2"/>
    <w:multiLevelType w:val="hybridMultilevel"/>
    <w:tmpl w:val="0D886BE0"/>
    <w:lvl w:ilvl="0" w:tplc="68B672A2">
      <w:numFmt w:val="bullet"/>
      <w:lvlText w:val="-"/>
      <w:lvlJc w:val="left"/>
      <w:pPr>
        <w:ind w:left="530" w:hanging="360"/>
      </w:pPr>
      <w:rPr>
        <w:rFonts w:ascii="Arial" w:eastAsia="Times New Roman" w:hAnsi="Arial" w:cs="Arial" w:hint="default"/>
      </w:rPr>
    </w:lvl>
    <w:lvl w:ilvl="1" w:tplc="040C0003" w:tentative="1">
      <w:start w:val="1"/>
      <w:numFmt w:val="bullet"/>
      <w:lvlText w:val="o"/>
      <w:lvlJc w:val="left"/>
      <w:pPr>
        <w:ind w:left="1250" w:hanging="360"/>
      </w:pPr>
      <w:rPr>
        <w:rFonts w:ascii="Courier New" w:hAnsi="Courier New" w:cs="Courier New" w:hint="default"/>
      </w:rPr>
    </w:lvl>
    <w:lvl w:ilvl="2" w:tplc="040C0005" w:tentative="1">
      <w:start w:val="1"/>
      <w:numFmt w:val="bullet"/>
      <w:lvlText w:val=""/>
      <w:lvlJc w:val="left"/>
      <w:pPr>
        <w:ind w:left="1970" w:hanging="360"/>
      </w:pPr>
      <w:rPr>
        <w:rFonts w:ascii="Wingdings" w:hAnsi="Wingdings" w:hint="default"/>
      </w:rPr>
    </w:lvl>
    <w:lvl w:ilvl="3" w:tplc="040C0001" w:tentative="1">
      <w:start w:val="1"/>
      <w:numFmt w:val="bullet"/>
      <w:lvlText w:val=""/>
      <w:lvlJc w:val="left"/>
      <w:pPr>
        <w:ind w:left="2690" w:hanging="360"/>
      </w:pPr>
      <w:rPr>
        <w:rFonts w:ascii="Symbol" w:hAnsi="Symbol" w:hint="default"/>
      </w:rPr>
    </w:lvl>
    <w:lvl w:ilvl="4" w:tplc="040C0003" w:tentative="1">
      <w:start w:val="1"/>
      <w:numFmt w:val="bullet"/>
      <w:lvlText w:val="o"/>
      <w:lvlJc w:val="left"/>
      <w:pPr>
        <w:ind w:left="3410" w:hanging="360"/>
      </w:pPr>
      <w:rPr>
        <w:rFonts w:ascii="Courier New" w:hAnsi="Courier New" w:cs="Courier New" w:hint="default"/>
      </w:rPr>
    </w:lvl>
    <w:lvl w:ilvl="5" w:tplc="040C0005" w:tentative="1">
      <w:start w:val="1"/>
      <w:numFmt w:val="bullet"/>
      <w:lvlText w:val=""/>
      <w:lvlJc w:val="left"/>
      <w:pPr>
        <w:ind w:left="4130" w:hanging="360"/>
      </w:pPr>
      <w:rPr>
        <w:rFonts w:ascii="Wingdings" w:hAnsi="Wingdings" w:hint="default"/>
      </w:rPr>
    </w:lvl>
    <w:lvl w:ilvl="6" w:tplc="040C0001" w:tentative="1">
      <w:start w:val="1"/>
      <w:numFmt w:val="bullet"/>
      <w:lvlText w:val=""/>
      <w:lvlJc w:val="left"/>
      <w:pPr>
        <w:ind w:left="4850" w:hanging="360"/>
      </w:pPr>
      <w:rPr>
        <w:rFonts w:ascii="Symbol" w:hAnsi="Symbol" w:hint="default"/>
      </w:rPr>
    </w:lvl>
    <w:lvl w:ilvl="7" w:tplc="040C0003" w:tentative="1">
      <w:start w:val="1"/>
      <w:numFmt w:val="bullet"/>
      <w:lvlText w:val="o"/>
      <w:lvlJc w:val="left"/>
      <w:pPr>
        <w:ind w:left="5570" w:hanging="360"/>
      </w:pPr>
      <w:rPr>
        <w:rFonts w:ascii="Courier New" w:hAnsi="Courier New" w:cs="Courier New" w:hint="default"/>
      </w:rPr>
    </w:lvl>
    <w:lvl w:ilvl="8" w:tplc="040C0005" w:tentative="1">
      <w:start w:val="1"/>
      <w:numFmt w:val="bullet"/>
      <w:lvlText w:val=""/>
      <w:lvlJc w:val="left"/>
      <w:pPr>
        <w:ind w:left="6290" w:hanging="360"/>
      </w:pPr>
      <w:rPr>
        <w:rFonts w:ascii="Wingdings" w:hAnsi="Wingdings" w:hint="default"/>
      </w:rPr>
    </w:lvl>
  </w:abstractNum>
  <w:abstractNum w:abstractNumId="4">
    <w:nsid w:val="0AE77B33"/>
    <w:multiLevelType w:val="multilevel"/>
    <w:tmpl w:val="45842834"/>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bullet"/>
      <w:lvlText w:val="o"/>
      <w:lvlJc w:val="left"/>
      <w:pPr>
        <w:tabs>
          <w:tab w:val="num" w:pos="0"/>
        </w:tabs>
        <w:ind w:left="0" w:firstLine="0"/>
      </w:pPr>
      <w:rPr>
        <w:rFonts w:ascii="Courier New" w:hAnsi="Courier New" w:cs="Courier New" w:hint="default"/>
      </w:rPr>
    </w:lvl>
  </w:abstractNum>
  <w:abstractNum w:abstractNumId="5">
    <w:nsid w:val="0F9B6CCF"/>
    <w:multiLevelType w:val="hybridMultilevel"/>
    <w:tmpl w:val="BC08FFDA"/>
    <w:lvl w:ilvl="0" w:tplc="1F36A84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AC7BD2"/>
    <w:multiLevelType w:val="hybridMultilevel"/>
    <w:tmpl w:val="09D8DCB2"/>
    <w:lvl w:ilvl="0" w:tplc="6604FD1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45D36A67"/>
    <w:multiLevelType w:val="hybridMultilevel"/>
    <w:tmpl w:val="656420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96F5C7C"/>
    <w:multiLevelType w:val="hybridMultilevel"/>
    <w:tmpl w:val="82B286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BA312A"/>
    <w:multiLevelType w:val="hybridMultilevel"/>
    <w:tmpl w:val="28EAF4A4"/>
    <w:lvl w:ilvl="0" w:tplc="06B007D8">
      <w:numFmt w:val="bullet"/>
      <w:lvlText w:val="-"/>
      <w:lvlJc w:val="left"/>
      <w:pPr>
        <w:ind w:left="927" w:hanging="360"/>
      </w:pPr>
      <w:rPr>
        <w:rFonts w:ascii="Calibri" w:eastAsia="Times New Roman"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nsid w:val="5DB525CE"/>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0"/>
  </w:num>
  <w:num w:numId="5">
    <w:abstractNumId w:val="3"/>
  </w:num>
  <w:num w:numId="6">
    <w:abstractNumId w:val="5"/>
  </w:num>
  <w:num w:numId="7">
    <w:abstractNumId w:val="10"/>
  </w:num>
  <w:num w:numId="8">
    <w:abstractNumId w:val="7"/>
  </w:num>
  <w:num w:numId="9">
    <w:abstractNumId w:val="6"/>
  </w:num>
  <w:num w:numId="10">
    <w:abstractNumId w:val="3"/>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507"/>
    <w:rsid w:val="001245AB"/>
    <w:rsid w:val="00336547"/>
    <w:rsid w:val="00336A92"/>
    <w:rsid w:val="00340212"/>
    <w:rsid w:val="0053360A"/>
    <w:rsid w:val="00577507"/>
    <w:rsid w:val="005908DD"/>
    <w:rsid w:val="00647F56"/>
    <w:rsid w:val="006C3E91"/>
    <w:rsid w:val="007A66FD"/>
    <w:rsid w:val="008F21DC"/>
    <w:rsid w:val="009B3D3B"/>
    <w:rsid w:val="00A317DD"/>
    <w:rsid w:val="00AD42D1"/>
    <w:rsid w:val="00D641D4"/>
    <w:rsid w:val="00DE0EEF"/>
    <w:rsid w:val="00EF7A84"/>
    <w:rsid w:val="00F348F6"/>
    <w:rsid w:val="00F87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uiPriority w:val="99"/>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1"/>
    <w:uiPriority w:val="99"/>
    <w:unhideWhenUsed/>
  </w:style>
  <w:style w:type="character" w:customStyle="1" w:styleId="CommentaireCar1">
    <w:name w:val="Commentaire Car1"/>
    <w:link w:val="Commentaire"/>
    <w:uiPriority w:val="99"/>
    <w:semiHidden/>
    <w:rPr>
      <w:lang w:eastAsia="zh-CN"/>
    </w:rPr>
  </w:style>
  <w:style w:type="paragraph" w:styleId="Rvision">
    <w:name w:val="Revision"/>
    <w:hidden/>
    <w:uiPriority w:val="99"/>
    <w:semiHidden/>
    <w:rPr>
      <w:lang w:eastAsia="zh-CN"/>
    </w:rPr>
  </w:style>
  <w:style w:type="table" w:styleId="Grilledutableau">
    <w:name w:val="Table Grid"/>
    <w:basedOn w:val="Tableau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uiPriority w:val="99"/>
    <w:semiHidden/>
    <w:unhideWhenUsed/>
    <w:rPr>
      <w:color w:val="800080"/>
      <w:u w:val="single"/>
    </w:rPr>
  </w:style>
  <w:style w:type="character" w:customStyle="1" w:styleId="FicheTitreCar">
    <w:name w:val="Fiche Titre Car"/>
    <w:link w:val="FicheTitre"/>
    <w:locked/>
    <w:rPr>
      <w:rFonts w:ascii="Arial Narrow" w:hAnsi="Arial Narrow" w:cs="Arial"/>
      <w:b/>
      <w:smallCaps/>
      <w:noProof/>
      <w:color w:val="7030A0"/>
      <w:spacing w:val="30"/>
      <w:sz w:val="17"/>
    </w:rPr>
  </w:style>
  <w:style w:type="paragraph" w:customStyle="1" w:styleId="FicheTitre">
    <w:name w:val="Fiche Titre"/>
    <w:basedOn w:val="Normal"/>
    <w:link w:val="FicheTitreCar"/>
    <w:pPr>
      <w:tabs>
        <w:tab w:val="num" w:pos="720"/>
      </w:tabs>
      <w:suppressAutoHyphens w:val="0"/>
      <w:spacing w:before="960" w:after="120" w:line="220" w:lineRule="exact"/>
      <w:ind w:left="714" w:hanging="357"/>
      <w:jc w:val="both"/>
    </w:pPr>
    <w:rPr>
      <w:rFonts w:ascii="Arial Narrow" w:hAnsi="Arial Narrow" w:cs="Arial"/>
      <w:b/>
      <w:smallCaps/>
      <w:noProof/>
      <w:color w:val="7030A0"/>
      <w:spacing w:val="30"/>
      <w:sz w:val="17"/>
      <w:lang w:eastAsia="fr-FR"/>
    </w:rPr>
  </w:style>
  <w:style w:type="character" w:customStyle="1" w:styleId="Corpsdutexte22">
    <w:name w:val="Corps du texte (22)"/>
    <w:uiPriority w:val="99"/>
    <w:rPr>
      <w:rFonts w:ascii="Arial Narrow" w:hAnsi="Arial Narrow" w:cs="Arial Narrow" w:hint="default"/>
      <w:b/>
      <w:bCs/>
      <w:strike w:val="0"/>
      <w:dstrike w:val="0"/>
      <w:spacing w:val="50"/>
      <w:w w:val="100"/>
      <w:sz w:val="17"/>
      <w:szCs w:val="17"/>
      <w:u w:val="none"/>
      <w:effect w:val="none"/>
    </w:rPr>
  </w:style>
  <w:style w:type="paragraph" w:styleId="Paragraphedeliste">
    <w:name w:val="List Paragraph"/>
    <w:basedOn w:val="Normal"/>
    <w:uiPriority w:val="34"/>
    <w:qFormat/>
    <w:pPr>
      <w:suppressAutoHyphens w:val="0"/>
      <w:ind w:left="720"/>
    </w:pPr>
    <w:rPr>
      <w:rFonts w:ascii="Calibri" w:eastAsia="Calibri" w:hAnsi="Calibri" w:cs="Calibri"/>
      <w:sz w:val="22"/>
      <w:szCs w:val="22"/>
      <w:lang w:eastAsia="en-US"/>
    </w:rPr>
  </w:style>
  <w:style w:type="paragraph" w:customStyle="1" w:styleId="00MariannedebasePD">
    <w:name w:val="00_Marianne de base_PD"/>
    <w:link w:val="00MariannedebasePDCar"/>
    <w:qFormat/>
    <w:pPr>
      <w:keepLines/>
      <w:spacing w:before="120" w:after="120"/>
      <w:jc w:val="both"/>
    </w:pPr>
    <w:rPr>
      <w:rFonts w:ascii="Marianne" w:hAnsi="Marianne"/>
    </w:rPr>
  </w:style>
  <w:style w:type="character" w:customStyle="1" w:styleId="00MariannedebasePDCar">
    <w:name w:val="00_Marianne de base_PD Car"/>
    <w:link w:val="00MariannedebasePD"/>
    <w:rPr>
      <w:rFonts w:ascii="Marianne" w:hAnsi="Marianne"/>
    </w:rPr>
  </w:style>
  <w:style w:type="paragraph" w:styleId="Sansinterligne">
    <w:name w:val="No Spacing"/>
    <w:link w:val="SansinterligneCar"/>
    <w:uiPriority w:val="1"/>
    <w:qFormat/>
    <w:rPr>
      <w:rFonts w:ascii="Calibri" w:eastAsia="Calibri" w:hAnsi="Calibri"/>
      <w:sz w:val="22"/>
      <w:szCs w:val="22"/>
      <w:lang w:eastAsia="en-US"/>
    </w:rPr>
  </w:style>
  <w:style w:type="character" w:customStyle="1" w:styleId="SansinterligneCar">
    <w:name w:val="Sans interligne Car"/>
    <w:link w:val="Sansinterligne"/>
    <w:uiPriority w:val="1"/>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uiPriority w:val="99"/>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1"/>
    <w:uiPriority w:val="99"/>
    <w:unhideWhenUsed/>
  </w:style>
  <w:style w:type="character" w:customStyle="1" w:styleId="CommentaireCar1">
    <w:name w:val="Commentaire Car1"/>
    <w:link w:val="Commentaire"/>
    <w:uiPriority w:val="99"/>
    <w:semiHidden/>
    <w:rPr>
      <w:lang w:eastAsia="zh-CN"/>
    </w:rPr>
  </w:style>
  <w:style w:type="paragraph" w:styleId="Rvision">
    <w:name w:val="Revision"/>
    <w:hidden/>
    <w:uiPriority w:val="99"/>
    <w:semiHidden/>
    <w:rPr>
      <w:lang w:eastAsia="zh-CN"/>
    </w:rPr>
  </w:style>
  <w:style w:type="table" w:styleId="Grilledutableau">
    <w:name w:val="Table Grid"/>
    <w:basedOn w:val="Tableau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uiPriority w:val="99"/>
    <w:semiHidden/>
    <w:unhideWhenUsed/>
    <w:rPr>
      <w:color w:val="800080"/>
      <w:u w:val="single"/>
    </w:rPr>
  </w:style>
  <w:style w:type="character" w:customStyle="1" w:styleId="FicheTitreCar">
    <w:name w:val="Fiche Titre Car"/>
    <w:link w:val="FicheTitre"/>
    <w:locked/>
    <w:rPr>
      <w:rFonts w:ascii="Arial Narrow" w:hAnsi="Arial Narrow" w:cs="Arial"/>
      <w:b/>
      <w:smallCaps/>
      <w:noProof/>
      <w:color w:val="7030A0"/>
      <w:spacing w:val="30"/>
      <w:sz w:val="17"/>
    </w:rPr>
  </w:style>
  <w:style w:type="paragraph" w:customStyle="1" w:styleId="FicheTitre">
    <w:name w:val="Fiche Titre"/>
    <w:basedOn w:val="Normal"/>
    <w:link w:val="FicheTitreCar"/>
    <w:pPr>
      <w:tabs>
        <w:tab w:val="num" w:pos="720"/>
      </w:tabs>
      <w:suppressAutoHyphens w:val="0"/>
      <w:spacing w:before="960" w:after="120" w:line="220" w:lineRule="exact"/>
      <w:ind w:left="714" w:hanging="357"/>
      <w:jc w:val="both"/>
    </w:pPr>
    <w:rPr>
      <w:rFonts w:ascii="Arial Narrow" w:hAnsi="Arial Narrow" w:cs="Arial"/>
      <w:b/>
      <w:smallCaps/>
      <w:noProof/>
      <w:color w:val="7030A0"/>
      <w:spacing w:val="30"/>
      <w:sz w:val="17"/>
      <w:lang w:eastAsia="fr-FR"/>
    </w:rPr>
  </w:style>
  <w:style w:type="character" w:customStyle="1" w:styleId="Corpsdutexte22">
    <w:name w:val="Corps du texte (22)"/>
    <w:uiPriority w:val="99"/>
    <w:rPr>
      <w:rFonts w:ascii="Arial Narrow" w:hAnsi="Arial Narrow" w:cs="Arial Narrow" w:hint="default"/>
      <w:b/>
      <w:bCs/>
      <w:strike w:val="0"/>
      <w:dstrike w:val="0"/>
      <w:spacing w:val="50"/>
      <w:w w:val="100"/>
      <w:sz w:val="17"/>
      <w:szCs w:val="17"/>
      <w:u w:val="none"/>
      <w:effect w:val="none"/>
    </w:rPr>
  </w:style>
  <w:style w:type="paragraph" w:styleId="Paragraphedeliste">
    <w:name w:val="List Paragraph"/>
    <w:basedOn w:val="Normal"/>
    <w:uiPriority w:val="34"/>
    <w:qFormat/>
    <w:pPr>
      <w:suppressAutoHyphens w:val="0"/>
      <w:ind w:left="720"/>
    </w:pPr>
    <w:rPr>
      <w:rFonts w:ascii="Calibri" w:eastAsia="Calibri" w:hAnsi="Calibri" w:cs="Calibri"/>
      <w:sz w:val="22"/>
      <w:szCs w:val="22"/>
      <w:lang w:eastAsia="en-US"/>
    </w:rPr>
  </w:style>
  <w:style w:type="paragraph" w:customStyle="1" w:styleId="00MariannedebasePD">
    <w:name w:val="00_Marianne de base_PD"/>
    <w:link w:val="00MariannedebasePDCar"/>
    <w:qFormat/>
    <w:pPr>
      <w:keepLines/>
      <w:spacing w:before="120" w:after="120"/>
      <w:jc w:val="both"/>
    </w:pPr>
    <w:rPr>
      <w:rFonts w:ascii="Marianne" w:hAnsi="Marianne"/>
    </w:rPr>
  </w:style>
  <w:style w:type="character" w:customStyle="1" w:styleId="00MariannedebasePDCar">
    <w:name w:val="00_Marianne de base_PD Car"/>
    <w:link w:val="00MariannedebasePD"/>
    <w:rPr>
      <w:rFonts w:ascii="Marianne" w:hAnsi="Marianne"/>
    </w:rPr>
  </w:style>
  <w:style w:type="paragraph" w:styleId="Sansinterligne">
    <w:name w:val="No Spacing"/>
    <w:link w:val="SansinterligneCar"/>
    <w:uiPriority w:val="1"/>
    <w:qFormat/>
    <w:rPr>
      <w:rFonts w:ascii="Calibri" w:eastAsia="Calibri" w:hAnsi="Calibri"/>
      <w:sz w:val="22"/>
      <w:szCs w:val="22"/>
      <w:lang w:eastAsia="en-US"/>
    </w:rPr>
  </w:style>
  <w:style w:type="character" w:customStyle="1" w:styleId="SansinterligneCar">
    <w:name w:val="Sans interligne Car"/>
    <w:link w:val="Sansinterligne"/>
    <w:uiPriority w:val="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 w:id="10820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legifrance.gouv.fr/affichCode.do?idSectionTA=LEGISCTA000037730351&amp;cidTexte=LEGITEXT000037701019&amp;dateTexte=20190401" TargetMode="External"/><Relationship Id="rId26" Type="http://schemas.openxmlformats.org/officeDocument/2006/relationships/hyperlink" Target="http://eur-lex.europa.eu/LexUriServ/LexUriServ.do?uri=OJ:L:2003:124:0036:0041:fr:PDF" TargetMode="External"/><Relationship Id="rId39" Type="http://schemas.openxmlformats.org/officeDocument/2006/relationships/hyperlink" Target="https://www.legifrance.gouv.fr/affichCode.do;jsessionid=13653C8FC4C441DA2D339E6E3D62AC0C.tplgfr42s_2?idSectionTA=LEGISCTA000037730585&amp;cidTexte=LEGITEXT000037701019&amp;dateTexte=20190401" TargetMode="External"/><Relationship Id="rId3" Type="http://schemas.openxmlformats.org/officeDocument/2006/relationships/styles" Target="styles.xml"/><Relationship Id="rId21" Type="http://schemas.openxmlformats.org/officeDocument/2006/relationships/hyperlink" Target="https://www.legifrance.gouv.fr/affichCode.do;jsessionid=D5F2C558D167BFA1A3D87F2A4EDA8784.tplgfr42s_2?idSectionTA=LEGISCTA000037728715&amp;cidTexte=LEGITEXT000037701019&amp;dateTexte=20190401" TargetMode="External"/><Relationship Id="rId34" Type="http://schemas.openxmlformats.org/officeDocument/2006/relationships/hyperlink" Target="https://www.legifrance.gouv.fr/affichCodeArticle.do;jsessionid=50EE5ABCFF358BEFD75833638AA4A2C5.tplgfr42s_2?idArticle=LEGIARTI000037730573&amp;cidTexte=LEGITEXT000037701019&amp;dateTexte=20190401" TargetMode="External"/><Relationship Id="rId42" Type="http://schemas.openxmlformats.org/officeDocument/2006/relationships/hyperlink" Target="https://www.legifrance.gouv.fr/affichCodeArticle.do;jsessionid=13653C8FC4C441DA2D339E6E3D62AC0C.tplgfr42s_2?idArticle=LEGIARTI000037728897&amp;cidTexte=LEGITEXT000037701019&amp;dateTexte=20190401" TargetMode="External"/><Relationship Id="rId47" Type="http://schemas.openxmlformats.org/officeDocument/2006/relationships/hyperlink" Target="https://www.legifrance.gouv.fr/affichCodeArticle.do;jsessionid=13653C8FC4C441DA2D339E6E3D62AC0C.tplgfr42s_2?idArticle=LEGIARTI000037728981&amp;cidTexte=LEGITEXT000037701019&amp;dateTexte=2019040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legifrance.gouv.fr/affichCode.do;jsessionid=D5F2C558D167BFA1A3D87F2A4EDA8784.tplgfr42s_2?idSectionTA=LEGISCTA000037730365&amp;cidTexte=LEGITEXT000037701019&amp;dateTexte=20190401" TargetMode="External"/><Relationship Id="rId25" Type="http://schemas.openxmlformats.org/officeDocument/2006/relationships/hyperlink" Target="https://www.legifrance.gouv.fr/affichCode.do?idSectionTA=LEGISCTA000037728683&amp;cidTexte=LEGITEXT000037701019&amp;dateTexte=20190401" TargetMode="External"/><Relationship Id="rId33" Type="http://schemas.openxmlformats.org/officeDocument/2006/relationships/hyperlink" Target="https://www.legifrance.gouv.fr/affichCode.do;jsessionid=50EE5ABCFF358BEFD75833638AA4A2C5.tplgfr42s_2?idSectionTA=LEGISCTA000037704155&amp;cidTexte=LEGITEXT000037701019&amp;dateTexte=20190401" TargetMode="External"/><Relationship Id="rId38"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46" Type="http://schemas.openxmlformats.org/officeDocument/2006/relationships/hyperlink" Target="https://www.legifrance.gouv.fr/affichCodeArticle.do;jsessionid=13653C8FC4C441DA2D339E6E3D62AC0C.tplgfr42s_2?idArticle=LEGIARTI000037730691&amp;cidTexte=LEGITEXT000037701019&amp;dateTexte=20190401" TargetMode="External"/><Relationship Id="rId2" Type="http://schemas.openxmlformats.org/officeDocument/2006/relationships/numbering" Target="numbering.xml"/><Relationship Id="rId16" Type="http://schemas.openxmlformats.org/officeDocument/2006/relationships/hyperlink" Target="https://www.legifrance.gouv.fr/affichCode.do;jsessionid=D5F2C558D167BFA1A3D87F2A4EDA8784.tplgfr42s_2?idSectionTA=LEGISCTA000037703250&amp;cidTexte=LEGITEXT000037701019&amp;dateTexte=20190401" TargetMode="External"/><Relationship Id="rId20" Type="http://schemas.openxmlformats.org/officeDocument/2006/relationships/hyperlink" Target="https://www.legifrance.gouv.fr/affichCode.do?idSectionTA=LEGISCTA000037730329&amp;cidTexte=LEGITEXT000037701019&amp;dateTexte=20190401" TargetMode="External"/><Relationship Id="rId29" Type="http://schemas.openxmlformats.org/officeDocument/2006/relationships/hyperlink" Target="https://www.legifrance.gouv.fr/codes/article_lc/LEGIARTI000037703521/" TargetMode="External"/><Relationship Id="rId41" Type="http://schemas.openxmlformats.org/officeDocument/2006/relationships/hyperlink" Target="https://www.legifrance.gouv.fr/affichCodeArticle.do;jsessionid=13653C8FC4C441DA2D339E6E3D62AC0C.tplgfr42s_2?idArticle=LEGIARTI000037730617&amp;cidTexte=LEGITEXT000037701019&amp;dateTexte=201904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legifrance.gouv.fr/affichCode.do?idSectionTA=LEGISCTA000037728693&amp;cidTexte=LEGITEXT000037701019&amp;dateTexte=20190401" TargetMode="External"/><Relationship Id="rId32" Type="http://schemas.openxmlformats.org/officeDocument/2006/relationships/hyperlink" Target="https://www.legifrance.gouv.fr/affichCodeArticle.do;jsessionid=C19EF6C877A10541966B3D600E6230A5.tplgfr42s_2?idArticle=LEGIARTI000037703529&amp;cidTexte=LEGITEXT000037701019&amp;dateTexte=20190401&amp;categorieLien=id&amp;oldAction=&amp;nbResultRech=" TargetMode="External"/><Relationship Id="rId37" Type="http://schemas.openxmlformats.org/officeDocument/2006/relationships/hyperlink" Target="https://www.legifrance.gouv.fr/affichCodeArticle.do?cidTexte=LEGITEXT000006074069&amp;idArticle=LEGIARTI000006797692&amp;dateTexte=&amp;categorieLien=cid" TargetMode="External"/><Relationship Id="rId40" Type="http://schemas.openxmlformats.org/officeDocument/2006/relationships/hyperlink" Target="https://www.legifrance.gouv.fr/affichCode.do;jsessionid=13653C8FC4C441DA2D339E6E3D62AC0C.tplgfr42s_2?idSectionTA=LEGISCTA000037728893&amp;cidTexte=LEGITEXT000037701019&amp;dateTexte=20190401" TargetMode="External"/><Relationship Id="rId45" Type="http://schemas.openxmlformats.org/officeDocument/2006/relationships/hyperlink" Target="https://www.legifrance.gouv.fr/affichCodeArticle.do;jsessionid=13653C8FC4C441DA2D339E6E3D62AC0C.tplgfr42s_2?idArticle=LEGIARTI000037728897&amp;cidTexte=LEGITEXT000037701019&amp;dateTexte=20190401"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s://www.legifrance.gouv.fr/affichCode.do?idSectionTA=LEGISCTA000037728697&amp;cidTexte=LEGITEXT000037701019&amp;dateTexte=20190401" TargetMode="External"/><Relationship Id="rId28" Type="http://schemas.openxmlformats.org/officeDocument/2006/relationships/hyperlink" Target="https://www.legifrance.gouv.fr/affichCodeArticle.do;jsessionid=D5F2C558D167BFA1A3D87F2A4EDA8784.tplgfr42s_2?idArticle=LEGIARTI000037728815&amp;cidTexte=LEGITEXT000037701019&amp;dateTexte=20190401" TargetMode="External"/><Relationship Id="rId36" Type="http://schemas.openxmlformats.org/officeDocument/2006/relationships/hyperlink" Target="https://www.legifrance.gouv.fr/affichCodeArticle.do?cidTexte=LEGITEXT000006072050&amp;idArticle=LEGIARTI000006903712&amp;dateTexte=&amp;categorieLien=cid"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legifrance.gouv.fr/affichCode.do?idSectionTA=LEGISCTA000037730337&amp;cidTexte=LEGITEXT000037701019&amp;dateTexte=20190401" TargetMode="External"/><Relationship Id="rId31" Type="http://schemas.openxmlformats.org/officeDocument/2006/relationships/hyperlink" Target="https://www.legifrance.gouv.fr/codes/article_lc/LEGIARTI000046449697" TargetMode="External"/><Relationship Id="rId44" Type="http://schemas.openxmlformats.org/officeDocument/2006/relationships/hyperlink" Target="https://www.legifrance.gouv.fr/affichCodeArticle.do;jsessionid=13653C8FC4C441DA2D339E6E3D62AC0C.tplgfr42s_2?idArticle=LEGIARTI000037728897&amp;cidTexte=LEGITEXT000037701019&amp;dateTexte=2019040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legifrance.gouv.fr/affichCode.do?idSectionTA=LEGISCTA000037728701&amp;cidTexte=LEGITEXT000037701019&amp;dateTexte=20190401" TargetMode="External"/><Relationship Id="rId27" Type="http://schemas.openxmlformats.org/officeDocument/2006/relationships/hyperlink" Target="https://www.legifrance.gouv.fr/affichCodeArticle.do;jsessionid=D5F2C558D167BFA1A3D87F2A4EDA8784.tplgfr42s_2?idArticle=LEGIARTI000037730515&amp;cidTexte=LEGITEXT000037701019&amp;dateTexte=20190401" TargetMode="External"/><Relationship Id="rId30" Type="http://schemas.openxmlformats.org/officeDocument/2006/relationships/hyperlink" Target="https://www.legifrance.gouv.fr/codes/article_lc/LEGIARTI000037703523" TargetMode="External"/><Relationship Id="rId35" Type="http://schemas.openxmlformats.org/officeDocument/2006/relationships/hyperlink" Target="https://www.legifrance.gouv.fr/affichCodeArticle.do?cidTexte=LEGITEXT000006072050&amp;idArticle=LEGIARTI000006903498" TargetMode="External"/><Relationship Id="rId43" Type="http://schemas.openxmlformats.org/officeDocument/2006/relationships/hyperlink" Target="https://www.legifrance.gouv.fr/affichCodeArticle.do?idArticle=LEGIARTI000006795912&amp;cidTexte=LEGITEXT000006073984"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6C4E0-FB86-43B2-9CA0-6AB7FB0F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3756</Words>
  <Characters>20661</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24369</CharactersWithSpaces>
  <SharedDoc>false</SharedDoc>
  <HLinks>
    <vt:vector size="192" baseType="variant">
      <vt:variant>
        <vt:i4>5636194</vt:i4>
      </vt:variant>
      <vt:variant>
        <vt:i4>111</vt:i4>
      </vt:variant>
      <vt:variant>
        <vt:i4>0</vt:i4>
      </vt:variant>
      <vt:variant>
        <vt:i4>5</vt:i4>
      </vt:variant>
      <vt:variant>
        <vt:lpwstr>https://www.legifrance.gouv.fr/affichCodeArticle.do;jsessionid=13653C8FC4C441DA2D339E6E3D62AC0C.tplgfr42s_2?idArticle=LEGIARTI000037728981&amp;cidTexte=LEGITEXT000037701019&amp;dateTexte=20190401</vt:lpwstr>
      </vt:variant>
      <vt:variant>
        <vt:lpwstr/>
      </vt:variant>
      <vt:variant>
        <vt:i4>5767275</vt:i4>
      </vt:variant>
      <vt:variant>
        <vt:i4>108</vt:i4>
      </vt:variant>
      <vt:variant>
        <vt:i4>0</vt:i4>
      </vt:variant>
      <vt:variant>
        <vt:i4>5</vt:i4>
      </vt:variant>
      <vt:variant>
        <vt:lpwstr>https://www.legifrance.gouv.fr/affichCodeArticle.do;jsessionid=13653C8FC4C441DA2D339E6E3D62AC0C.tplgfr42s_2?idArticle=LEGIARTI000037730691&amp;cidTexte=LEGITEXT000037701019&amp;dateTexte=20190401</vt:lpwstr>
      </vt:variant>
      <vt:variant>
        <vt:lpwstr/>
      </vt:variant>
      <vt:variant>
        <vt:i4>5308515</vt:i4>
      </vt:variant>
      <vt:variant>
        <vt:i4>105</vt:i4>
      </vt:variant>
      <vt:variant>
        <vt:i4>0</vt:i4>
      </vt:variant>
      <vt:variant>
        <vt:i4>5</vt:i4>
      </vt:variant>
      <vt:variant>
        <vt:lpwstr>https://www.legifrance.gouv.fr/affichCodeArticle.do;jsessionid=13653C8FC4C441DA2D339E6E3D62AC0C.tplgfr42s_2?idArticle=LEGIARTI000037728897&amp;cidTexte=LEGITEXT000037701019&amp;dateTexte=20190401</vt:lpwstr>
      </vt:variant>
      <vt:variant>
        <vt:lpwstr/>
      </vt:variant>
      <vt:variant>
        <vt:i4>5308515</vt:i4>
      </vt:variant>
      <vt:variant>
        <vt:i4>102</vt:i4>
      </vt:variant>
      <vt:variant>
        <vt:i4>0</vt:i4>
      </vt:variant>
      <vt:variant>
        <vt:i4>5</vt:i4>
      </vt:variant>
      <vt:variant>
        <vt:lpwstr>https://www.legifrance.gouv.fr/affichCodeArticle.do;jsessionid=13653C8FC4C441DA2D339E6E3D62AC0C.tplgfr42s_2?idArticle=LEGIARTI000037728897&amp;cidTexte=LEGITEXT000037701019&amp;dateTexte=20190401</vt:lpwstr>
      </vt:variant>
      <vt:variant>
        <vt:lpwstr/>
      </vt:variant>
      <vt:variant>
        <vt:i4>6225991</vt:i4>
      </vt:variant>
      <vt:variant>
        <vt:i4>99</vt:i4>
      </vt:variant>
      <vt:variant>
        <vt:i4>0</vt:i4>
      </vt:variant>
      <vt:variant>
        <vt:i4>5</vt:i4>
      </vt:variant>
      <vt:variant>
        <vt:lpwstr>https://www.legifrance.gouv.fr/affichCodeArticle.do?idArticle=LEGIARTI000006795912&amp;cidTexte=LEGITEXT000006073984</vt:lpwstr>
      </vt:variant>
      <vt:variant>
        <vt:lpwstr/>
      </vt:variant>
      <vt:variant>
        <vt:i4>5308515</vt:i4>
      </vt:variant>
      <vt:variant>
        <vt:i4>94</vt:i4>
      </vt:variant>
      <vt:variant>
        <vt:i4>0</vt:i4>
      </vt:variant>
      <vt:variant>
        <vt:i4>5</vt:i4>
      </vt:variant>
      <vt:variant>
        <vt:lpwstr>https://www.legifrance.gouv.fr/affichCodeArticle.do;jsessionid=13653C8FC4C441DA2D339E6E3D62AC0C.tplgfr42s_2?idArticle=LEGIARTI000037728897&amp;cidTexte=LEGITEXT000037701019&amp;dateTexte=20190401</vt:lpwstr>
      </vt:variant>
      <vt:variant>
        <vt:lpwstr/>
      </vt:variant>
      <vt:variant>
        <vt:i4>6160483</vt:i4>
      </vt:variant>
      <vt:variant>
        <vt:i4>89</vt:i4>
      </vt:variant>
      <vt:variant>
        <vt:i4>0</vt:i4>
      </vt:variant>
      <vt:variant>
        <vt:i4>5</vt:i4>
      </vt:variant>
      <vt:variant>
        <vt:lpwstr>https://www.legifrance.gouv.fr/affichCodeArticle.do;jsessionid=13653C8FC4C441DA2D339E6E3D62AC0C.tplgfr42s_2?idArticle=LEGIARTI000037730617&amp;cidTexte=LEGITEXT000037701019&amp;dateTexte=20190401</vt:lpwstr>
      </vt:variant>
      <vt:variant>
        <vt:lpwstr/>
      </vt:variant>
      <vt:variant>
        <vt:i4>8257550</vt:i4>
      </vt:variant>
      <vt:variant>
        <vt:i4>86</vt:i4>
      </vt:variant>
      <vt:variant>
        <vt:i4>0</vt:i4>
      </vt:variant>
      <vt:variant>
        <vt:i4>5</vt:i4>
      </vt:variant>
      <vt:variant>
        <vt:lpwstr>https://www.legifrance.gouv.fr/affichCode.do;jsessionid=13653C8FC4C441DA2D339E6E3D62AC0C.tplgfr42s_2?idSectionTA=LEGISCTA000037728893&amp;cidTexte=LEGITEXT000037701019&amp;dateTexte=20190401</vt:lpwstr>
      </vt:variant>
      <vt:variant>
        <vt:lpwstr/>
      </vt:variant>
      <vt:variant>
        <vt:i4>7798788</vt:i4>
      </vt:variant>
      <vt:variant>
        <vt:i4>83</vt:i4>
      </vt:variant>
      <vt:variant>
        <vt:i4>0</vt:i4>
      </vt:variant>
      <vt:variant>
        <vt:i4>5</vt:i4>
      </vt:variant>
      <vt:variant>
        <vt:lpwstr>https://www.legifrance.gouv.fr/affichCode.do;jsessionid=13653C8FC4C441DA2D339E6E3D62AC0C.tplgfr42s_2?idSectionTA=LEGISCTA000037730585&amp;cidTexte=LEGITEXT000037701019&amp;dateTexte=20190401</vt:lpwstr>
      </vt:variant>
      <vt:variant>
        <vt:lpwstr/>
      </vt:variant>
      <vt:variant>
        <vt:i4>4456549</vt:i4>
      </vt:variant>
      <vt:variant>
        <vt:i4>78</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4784212</vt:i4>
      </vt:variant>
      <vt:variant>
        <vt:i4>73</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68</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5046362</vt:i4>
      </vt:variant>
      <vt:variant>
        <vt:i4>63</vt:i4>
      </vt:variant>
      <vt:variant>
        <vt:i4>0</vt:i4>
      </vt:variant>
      <vt:variant>
        <vt:i4>5</vt:i4>
      </vt:variant>
      <vt:variant>
        <vt:lpwstr>https://www.legifrance.gouv.fr/affichCodeArticle.do?cidTexte=LEGITEXT000006072050&amp;idArticle=LEGIARTI000006903498</vt:lpwstr>
      </vt:variant>
      <vt:variant>
        <vt:lpwstr/>
      </vt:variant>
      <vt:variant>
        <vt:i4>6226026</vt:i4>
      </vt:variant>
      <vt:variant>
        <vt:i4>58</vt:i4>
      </vt:variant>
      <vt:variant>
        <vt:i4>0</vt:i4>
      </vt:variant>
      <vt:variant>
        <vt:i4>5</vt:i4>
      </vt:variant>
      <vt:variant>
        <vt:lpwstr>https://www.legifrance.gouv.fr/affichCodeArticle.do;jsessionid=50EE5ABCFF358BEFD75833638AA4A2C5.tplgfr42s_2?idArticle=LEGIARTI000037730573&amp;cidTexte=LEGITEXT000037701019&amp;dateTexte=20190401</vt:lpwstr>
      </vt:variant>
      <vt:variant>
        <vt:lpwstr/>
      </vt:variant>
      <vt:variant>
        <vt:i4>7405573</vt:i4>
      </vt:variant>
      <vt:variant>
        <vt:i4>55</vt:i4>
      </vt:variant>
      <vt:variant>
        <vt:i4>0</vt:i4>
      </vt:variant>
      <vt:variant>
        <vt:i4>5</vt:i4>
      </vt:variant>
      <vt:variant>
        <vt:lpwstr>https://www.legifrance.gouv.fr/affichCode.do;jsessionid=50EE5ABCFF358BEFD75833638AA4A2C5.tplgfr42s_2?idSectionTA=LEGISCTA000037704155&amp;cidTexte=LEGITEXT000037701019&amp;dateTexte=20190401</vt:lpwstr>
      </vt:variant>
      <vt:variant>
        <vt:lpwstr/>
      </vt:variant>
      <vt:variant>
        <vt:i4>3342364</vt:i4>
      </vt:variant>
      <vt:variant>
        <vt:i4>52</vt:i4>
      </vt:variant>
      <vt:variant>
        <vt:i4>0</vt:i4>
      </vt:variant>
      <vt:variant>
        <vt:i4>5</vt:i4>
      </vt:variant>
      <vt:variant>
        <vt:lpwstr>https://www.legifrance.gouv.fr/affichCodeArticle.do;jsessionid=C19EF6C877A10541966B3D600E6230A5.tplgfr42s_2?idArticle=LEGIARTI000037703529&amp;cidTexte=LEGITEXT000037701019&amp;dateTexte=20190401&amp;categorieLien=id&amp;oldAction=&amp;nbResultRech=</vt:lpwstr>
      </vt:variant>
      <vt:variant>
        <vt:lpwstr/>
      </vt:variant>
      <vt:variant>
        <vt:i4>4390945</vt:i4>
      </vt:variant>
      <vt:variant>
        <vt:i4>49</vt:i4>
      </vt:variant>
      <vt:variant>
        <vt:i4>0</vt:i4>
      </vt:variant>
      <vt:variant>
        <vt:i4>5</vt:i4>
      </vt:variant>
      <vt:variant>
        <vt:lpwstr>https://www.legifrance.gouv.fr/codes/article_lc/LEGIARTI000046449697</vt:lpwstr>
      </vt:variant>
      <vt:variant>
        <vt:lpwstr/>
      </vt:variant>
      <vt:variant>
        <vt:i4>4259876</vt:i4>
      </vt:variant>
      <vt:variant>
        <vt:i4>46</vt:i4>
      </vt:variant>
      <vt:variant>
        <vt:i4>0</vt:i4>
      </vt:variant>
      <vt:variant>
        <vt:i4>5</vt:i4>
      </vt:variant>
      <vt:variant>
        <vt:lpwstr>https://www.legifrance.gouv.fr/codes/article_lc/LEGIARTI000037703523</vt:lpwstr>
      </vt:variant>
      <vt:variant>
        <vt:lpwstr/>
      </vt:variant>
      <vt:variant>
        <vt:i4>4390948</vt:i4>
      </vt:variant>
      <vt:variant>
        <vt:i4>43</vt:i4>
      </vt:variant>
      <vt:variant>
        <vt:i4>0</vt:i4>
      </vt:variant>
      <vt:variant>
        <vt:i4>5</vt:i4>
      </vt:variant>
      <vt:variant>
        <vt:lpwstr>https://www.legifrance.gouv.fr/codes/article_lc/LEGIARTI000037703521/</vt:lpwstr>
      </vt:variant>
      <vt:variant>
        <vt:lpwstr/>
      </vt:variant>
      <vt:variant>
        <vt:i4>105</vt:i4>
      </vt:variant>
      <vt:variant>
        <vt:i4>36</vt:i4>
      </vt:variant>
      <vt:variant>
        <vt:i4>0</vt:i4>
      </vt:variant>
      <vt:variant>
        <vt:i4>5</vt:i4>
      </vt:variant>
      <vt:variant>
        <vt:lpwstr>https://www.legifrance.gouv.fr/affichCodeArticle.do;jsessionid=D5F2C558D167BFA1A3D87F2A4EDA8784.tplgfr42s_2?idArticle=LEGIARTI000037728815&amp;cidTexte=LEGITEXT000037701019&amp;dateTexte=20190401</vt:lpwstr>
      </vt:variant>
      <vt:variant>
        <vt:lpwstr/>
      </vt:variant>
      <vt:variant>
        <vt:i4>786529</vt:i4>
      </vt:variant>
      <vt:variant>
        <vt:i4>33</vt:i4>
      </vt:variant>
      <vt:variant>
        <vt:i4>0</vt:i4>
      </vt:variant>
      <vt:variant>
        <vt:i4>5</vt:i4>
      </vt:variant>
      <vt:variant>
        <vt:lpwstr>https://www.legifrance.gouv.fr/affichCodeArticle.do;jsessionid=D5F2C558D167BFA1A3D87F2A4EDA8784.tplgfr42s_2?idArticle=LEGIARTI000037730515&amp;cidTexte=LEGITEXT000037701019&amp;dateTexte=20190401</vt:lpwstr>
      </vt:variant>
      <vt:variant>
        <vt:lpwstr/>
      </vt:variant>
      <vt:variant>
        <vt:i4>4718610</vt:i4>
      </vt:variant>
      <vt:variant>
        <vt:i4>30</vt:i4>
      </vt:variant>
      <vt:variant>
        <vt:i4>0</vt:i4>
      </vt:variant>
      <vt:variant>
        <vt:i4>5</vt:i4>
      </vt:variant>
      <vt:variant>
        <vt:lpwstr>http://eur-lex.europa.eu/LexUriServ/LexUriServ.do?uri=OJ:L:2003:124:0036:0041:fr:PDF</vt:lpwstr>
      </vt:variant>
      <vt:variant>
        <vt:lpwstr/>
      </vt:variant>
      <vt:variant>
        <vt:i4>6357112</vt:i4>
      </vt:variant>
      <vt:variant>
        <vt:i4>27</vt:i4>
      </vt:variant>
      <vt:variant>
        <vt:i4>0</vt:i4>
      </vt:variant>
      <vt:variant>
        <vt:i4>5</vt:i4>
      </vt:variant>
      <vt:variant>
        <vt:lpwstr>https://www.legifrance.gouv.fr/affichCode.do?idSectionTA=LEGISCTA000037728683&amp;cidTexte=LEGITEXT000037701019&amp;dateTexte=20190401</vt:lpwstr>
      </vt:variant>
      <vt:variant>
        <vt:lpwstr/>
      </vt:variant>
      <vt:variant>
        <vt:i4>6291576</vt:i4>
      </vt:variant>
      <vt:variant>
        <vt:i4>24</vt:i4>
      </vt:variant>
      <vt:variant>
        <vt:i4>0</vt:i4>
      </vt:variant>
      <vt:variant>
        <vt:i4>5</vt:i4>
      </vt:variant>
      <vt:variant>
        <vt:lpwstr>https://www.legifrance.gouv.fr/affichCode.do?idSectionTA=LEGISCTA000037728693&amp;cidTexte=LEGITEXT000037701019&amp;dateTexte=20190401</vt:lpwstr>
      </vt:variant>
      <vt:variant>
        <vt:lpwstr/>
      </vt:variant>
      <vt:variant>
        <vt:i4>6291580</vt:i4>
      </vt:variant>
      <vt:variant>
        <vt:i4>21</vt:i4>
      </vt:variant>
      <vt:variant>
        <vt:i4>0</vt:i4>
      </vt:variant>
      <vt:variant>
        <vt:i4>5</vt:i4>
      </vt:variant>
      <vt:variant>
        <vt:lpwstr>https://www.legifrance.gouv.fr/affichCode.do?idSectionTA=LEGISCTA000037728697&amp;cidTexte=LEGITEXT000037701019&amp;dateTexte=20190401</vt:lpwstr>
      </vt:variant>
      <vt:variant>
        <vt:lpwstr/>
      </vt:variant>
      <vt:variant>
        <vt:i4>6881403</vt:i4>
      </vt:variant>
      <vt:variant>
        <vt:i4>18</vt:i4>
      </vt:variant>
      <vt:variant>
        <vt:i4>0</vt:i4>
      </vt:variant>
      <vt:variant>
        <vt:i4>5</vt:i4>
      </vt:variant>
      <vt:variant>
        <vt:lpwstr>https://www.legifrance.gouv.fr/affichCode.do?idSectionTA=LEGISCTA000037728701&amp;cidTexte=LEGITEXT000037701019&amp;dateTexte=20190401</vt:lpwstr>
      </vt:variant>
      <vt:variant>
        <vt:lpwstr/>
      </vt:variant>
      <vt:variant>
        <vt:i4>7602260</vt:i4>
      </vt:variant>
      <vt:variant>
        <vt:i4>15</vt:i4>
      </vt:variant>
      <vt:variant>
        <vt:i4>0</vt:i4>
      </vt:variant>
      <vt:variant>
        <vt:i4>5</vt:i4>
      </vt:variant>
      <vt:variant>
        <vt:lpwstr>https://www.legifrance.gouv.fr/affichCode.do;jsessionid=D5F2C558D167BFA1A3D87F2A4EDA8784.tplgfr42s_2?idSectionTA=LEGISCTA000037728715&amp;cidTexte=LEGITEXT000037701019&amp;dateTexte=20190401</vt:lpwstr>
      </vt:variant>
      <vt:variant>
        <vt:lpwstr/>
      </vt:variant>
      <vt:variant>
        <vt:i4>6488182</vt:i4>
      </vt:variant>
      <vt:variant>
        <vt:i4>12</vt:i4>
      </vt:variant>
      <vt:variant>
        <vt:i4>0</vt:i4>
      </vt:variant>
      <vt:variant>
        <vt:i4>5</vt:i4>
      </vt:variant>
      <vt:variant>
        <vt:lpwstr>https://www.legifrance.gouv.fr/affichCode.do?idSectionTA=LEGISCTA000037730329&amp;cidTexte=LEGITEXT000037701019&amp;dateTexte=20190401</vt:lpwstr>
      </vt:variant>
      <vt:variant>
        <vt:lpwstr/>
      </vt:variant>
      <vt:variant>
        <vt:i4>6422648</vt:i4>
      </vt:variant>
      <vt:variant>
        <vt:i4>9</vt:i4>
      </vt:variant>
      <vt:variant>
        <vt:i4>0</vt:i4>
      </vt:variant>
      <vt:variant>
        <vt:i4>5</vt:i4>
      </vt:variant>
      <vt:variant>
        <vt:lpwstr>https://www.legifrance.gouv.fr/affichCode.do?idSectionTA=LEGISCTA000037730337&amp;cidTexte=LEGITEXT000037701019&amp;dateTexte=20190401</vt:lpwstr>
      </vt:variant>
      <vt:variant>
        <vt:lpwstr/>
      </vt:variant>
      <vt:variant>
        <vt:i4>6553726</vt:i4>
      </vt:variant>
      <vt:variant>
        <vt:i4>6</vt:i4>
      </vt:variant>
      <vt:variant>
        <vt:i4>0</vt:i4>
      </vt:variant>
      <vt:variant>
        <vt:i4>5</vt:i4>
      </vt:variant>
      <vt:variant>
        <vt:lpwstr>https://www.legifrance.gouv.fr/affichCode.do?idSectionTA=LEGISCTA000037730351&amp;cidTexte=LEGITEXT000037701019&amp;dateTexte=20190401</vt:lpwstr>
      </vt:variant>
      <vt:variant>
        <vt:lpwstr/>
      </vt:variant>
      <vt:variant>
        <vt:i4>8061009</vt:i4>
      </vt:variant>
      <vt:variant>
        <vt:i4>3</vt:i4>
      </vt:variant>
      <vt:variant>
        <vt:i4>0</vt:i4>
      </vt:variant>
      <vt:variant>
        <vt:i4>5</vt:i4>
      </vt:variant>
      <vt:variant>
        <vt:lpwstr>https://www.legifrance.gouv.fr/affichCode.do;jsessionid=D5F2C558D167BFA1A3D87F2A4EDA8784.tplgfr42s_2?idSectionTA=LEGISCTA000037730365&amp;cidTexte=LEGITEXT000037701019&amp;dateTexte=20190401</vt:lpwstr>
      </vt:variant>
      <vt:variant>
        <vt:lpwstr/>
      </vt:variant>
      <vt:variant>
        <vt:i4>8061014</vt:i4>
      </vt:variant>
      <vt:variant>
        <vt:i4>0</vt:i4>
      </vt:variant>
      <vt:variant>
        <vt:i4>0</vt:i4>
      </vt:variant>
      <vt:variant>
        <vt:i4>5</vt:i4>
      </vt:variant>
      <vt:variant>
        <vt:lpwstr>https://www.legifrance.gouv.fr/affichCode.do;jsessionid=D5F2C558D167BFA1A3D87F2A4EDA8784.tplgfr42s_2?idSectionTA=LEGISCTA000037703250&amp;cidTexte=LEGITEXT000037701019&amp;dateTexte=20190401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creator>util-daj</dc:creator>
  <cp:lastModifiedBy>Utilisateur Windows</cp:lastModifiedBy>
  <cp:revision>5</cp:revision>
  <cp:lastPrinted>2024-10-17T14:25:00Z</cp:lastPrinted>
  <dcterms:created xsi:type="dcterms:W3CDTF">2025-02-28T15:41:00Z</dcterms:created>
  <dcterms:modified xsi:type="dcterms:W3CDTF">2025-03-03T09:47:00Z</dcterms:modified>
</cp:coreProperties>
</file>