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Non-Profits Instructions for Discounted Storage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quickly and efficiently process your request for discounted storage, please follow these procedures.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Fill Out and Send in the “Non-Profit Guidelines” form</w:t>
      </w:r>
    </w:p>
    <w:p w:rsidR="00000000" w:rsidDel="00000000" w:rsidP="00000000" w:rsidRDefault="00000000" w:rsidRPr="00000000" w14:paraId="0000000A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be considered for a non-profit discount, you must fill out the accompanying “Non-Profit Guidelines” application and forms requested below, to the following address: </w:t>
      </w:r>
    </w:p>
    <w:p w:rsidR="00000000" w:rsidDel="00000000" w:rsidP="00000000" w:rsidRDefault="00000000" w:rsidRPr="00000000" w14:paraId="0000000B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Mailing Address</w:t>
      </w:r>
    </w:p>
    <w:p w:rsidR="00000000" w:rsidDel="00000000" w:rsidP="00000000" w:rsidRDefault="00000000" w:rsidRPr="00000000" w14:paraId="0000000D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P.O. Box 20385</w:t>
      </w:r>
    </w:p>
    <w:p w:rsidR="00000000" w:rsidDel="00000000" w:rsidP="00000000" w:rsidRDefault="00000000" w:rsidRPr="00000000" w14:paraId="0000000E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Castro Valley, CA 94546</w:t>
      </w:r>
    </w:p>
    <w:p w:rsidR="00000000" w:rsidDel="00000000" w:rsidP="00000000" w:rsidRDefault="00000000" w:rsidRPr="00000000" w14:paraId="0000000F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Fax</w:t>
      </w:r>
    </w:p>
    <w:p w:rsidR="00000000" w:rsidDel="00000000" w:rsidP="00000000" w:rsidRDefault="00000000" w:rsidRPr="00000000" w14:paraId="00000011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(510) 727-0582</w:t>
      </w:r>
    </w:p>
    <w:p w:rsidR="00000000" w:rsidDel="00000000" w:rsidP="00000000" w:rsidRDefault="00000000" w:rsidRPr="00000000" w14:paraId="00000012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E-mail</w:t>
      </w:r>
    </w:p>
    <w:p w:rsidR="00000000" w:rsidDel="00000000" w:rsidP="00000000" w:rsidRDefault="00000000" w:rsidRPr="00000000" w14:paraId="00000014">
      <w:pPr>
        <w:ind w:left="72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jean@5aspace.com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allow at least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 business days to process your request. We will notify you with the final decision for your request.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Visit your local 5A Facility</w:t>
      </w:r>
    </w:p>
    <w:p w:rsidR="00000000" w:rsidDel="00000000" w:rsidP="00000000" w:rsidRDefault="00000000" w:rsidRPr="00000000" w14:paraId="0000001B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notification that you have been approved, please go to the 5A location at which you are requesting a storage space. The managers there will help you select a unit that will work best for what you need and handle all the paper work.</w:t>
      </w:r>
    </w:p>
    <w:p w:rsidR="00000000" w:rsidDel="00000000" w:rsidP="00000000" w:rsidRDefault="00000000" w:rsidRPr="00000000" w14:paraId="0000001C">
      <w:pPr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you ever have any questions regarding the application process,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call us at (510) 727-1800 extension 321 or ask for Jean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5A RENT-A-SPACE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Non-Profit Guidelines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5A looks forward to assisting many non-profit organizations in the communities where our facilities are located. To ensure that more qualifying non-profit organizations have an opportunity to be assisted, each organization receives the benefit of discounted storage on a rotating basis.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Program Guidelines/Agreement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 to your organization being reviewed, please read our guidelines carefully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provide the materials from the checked list below.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Provide your organization’s “Mission Statement” in writing on letterhead. (What do you do, and for whom do you do it.) You must provide the actual physical address for the organization; A PO Box will not be accepted, and provide a current e-mail address for one contact, preferably one of the directors, officers or leaders of the organization.</w:t>
      </w:r>
    </w:p>
    <w:p w:rsidR="00000000" w:rsidDel="00000000" w:rsidP="00000000" w:rsidRDefault="00000000" w:rsidRPr="00000000" w14:paraId="00000031">
      <w:pPr>
        <w:ind w:left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State your non-profit status and Federal tax ID number. Should your non-profit not be found on a National Non-Profit database, you will be asked to provide additional documentation verifying non-profit status.</w:t>
      </w:r>
    </w:p>
    <w:p w:rsidR="00000000" w:rsidDel="00000000" w:rsidP="00000000" w:rsidRDefault="00000000" w:rsidRPr="00000000" w14:paraId="00000033">
      <w:pPr>
        <w:ind w:left="1080" w:hanging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 informational packet (newsletter, flyer or brochure, etc.) stating your organization’s purpose and who you were organized to serve.</w:t>
      </w:r>
    </w:p>
    <w:p w:rsidR="00000000" w:rsidDel="00000000" w:rsidP="00000000" w:rsidRDefault="00000000" w:rsidRPr="00000000" w14:paraId="00000035">
      <w:pPr>
        <w:ind w:left="720" w:hanging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hanging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The responsible co-occupant to the account must provide proper identification, and other criteria needed to complete our rental contract. Addendums must be filled out for each additional person needing access.</w:t>
      </w:r>
    </w:p>
    <w:p w:rsidR="00000000" w:rsidDel="00000000" w:rsidP="00000000" w:rsidRDefault="00000000" w:rsidRPr="00000000" w14:paraId="00000037">
      <w:pPr>
        <w:ind w:left="720" w:hanging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hanging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We require that 5A be: [Check all that apply.] given at least one of the following as a gesture of good faith for providing your organization’s storage discount.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Mentioned in your newsletter and correspondence.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Allowed to place brochures on your counter, and/or place inserts in your newsletters.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Allowed to be a link on your organization’s web page.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Allowed to have 5A information added to your electronic newsletter or e-mail blasts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hanging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The use of the storage space is for the organization only, and not for its officers’, or workers’ personal property.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hanging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Donated units are 9’x10’ or smaller and upstairs. </w:t>
      </w:r>
    </w:p>
    <w:p w:rsidR="00000000" w:rsidDel="00000000" w:rsidP="00000000" w:rsidRDefault="00000000" w:rsidRPr="00000000" w14:paraId="00000041">
      <w:pPr>
        <w:ind w:left="720" w:hanging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hanging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Pending approval, your non-profit storage unit would receive your first year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at 50% off the regular rack rate.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Should you decide to occupy your unit after one year, subsequent discounts will automatically revert to 35% off regular rack rate for your second and third years, 20% off your fourth and fifth years and 10% off your sixth year, and until your no longer need your non-profit storage unit.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signing the Non-Profit Program Guidelines/Agreement you are agreeing to the terms and conditions above that apply and all rules and contractual storage obligations that apply. </w:t>
      </w:r>
    </w:p>
    <w:p w:rsidR="00000000" w:rsidDel="00000000" w:rsidP="00000000" w:rsidRDefault="00000000" w:rsidRPr="00000000" w14:paraId="00000045">
      <w:pPr>
        <w:ind w:left="720" w:hanging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Organization:  __________________________________________________________Date: _______________</w:t>
      </w:r>
    </w:p>
    <w:p w:rsidR="00000000" w:rsidDel="00000000" w:rsidP="00000000" w:rsidRDefault="00000000" w:rsidRPr="00000000" w14:paraId="00000047">
      <w:pPr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</w:t>
        <w:tab/>
        <w:t xml:space="preserve">________________________________</w:t>
        <w:tab/>
        <w:t xml:space="preserve">__________________</w:t>
      </w:r>
    </w:p>
    <w:p w:rsidR="00000000" w:rsidDel="00000000" w:rsidP="00000000" w:rsidRDefault="00000000" w:rsidRPr="00000000" w14:paraId="00000049">
      <w:pPr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Name</w:t>
        <w:tab/>
        <w:tab/>
        <w:tab/>
        <w:tab/>
        <w:tab/>
        <w:t xml:space="preserve">Signature</w:t>
        <w:tab/>
        <w:tab/>
        <w:tab/>
        <w:tab/>
        <w:tab/>
        <w:t xml:space="preserve">Title</w:t>
      </w:r>
    </w:p>
    <w:p w:rsidR="00000000" w:rsidDel="00000000" w:rsidP="00000000" w:rsidRDefault="00000000" w:rsidRPr="00000000" w14:paraId="0000004A">
      <w:pPr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</w:t>
        <w:tab/>
        <w:t xml:space="preserve">________________________________</w:t>
        <w:tab/>
      </w:r>
    </w:p>
    <w:p w:rsidR="00000000" w:rsidDel="00000000" w:rsidP="00000000" w:rsidRDefault="00000000" w:rsidRPr="00000000" w14:paraId="0000004C">
      <w:pPr>
        <w:ind w:left="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</w:t>
        <w:tab/>
        <w:tab/>
        <w:tab/>
        <w:tab/>
        <w:tab/>
        <w:t xml:space="preserve">E-mail</w:t>
        <w:tab/>
        <w:tab/>
        <w:tab/>
        <w:tab/>
        <w:tab/>
      </w:r>
    </w:p>
    <w:sectPr>
      <w:headerReference r:id="rId8" w:type="default"/>
      <w:footerReference r:id="rId9" w:type="default"/>
      <w:pgSz w:h="15840" w:w="12240"/>
      <w:pgMar w:bottom="45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Form #2 [02/16]</w:t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□"/>
      <w:lvlJc w:val="left"/>
      <w:pPr>
        <w:ind w:left="720" w:firstLine="0"/>
      </w:pPr>
      <w:rPr>
        <w:rFonts w:ascii="Times New Roman" w:cs="Times New Roman" w:eastAsia="Times New Roman" w:hAnsi="Times New Roman"/>
        <w:color w:val="000000"/>
        <w:sz w:val="26"/>
        <w:szCs w:val="26"/>
      </w:rPr>
    </w:lvl>
    <w:lvl w:ilvl="1">
      <w:start w:val="1"/>
      <w:numFmt w:val="bullet"/>
      <w:lvlText w:val="□"/>
      <w:lvlJc w:val="left"/>
      <w:pPr>
        <w:ind w:left="-630" w:firstLine="0"/>
      </w:pPr>
      <w:rPr>
        <w:rFonts w:ascii="Times New Roman" w:cs="Times New Roman" w:eastAsia="Times New Roman" w:hAnsi="Times New Roman"/>
        <w:color w:val="000000"/>
        <w:sz w:val="50"/>
        <w:szCs w:val="50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03C1"/>
    <w:rPr>
      <w:rFonts w:ascii="Times" w:eastAsia="Times" w:hAnsi="Times"/>
      <w:sz w:val="24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C903C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C903C1"/>
    <w:rPr>
      <w:rFonts w:ascii="Times" w:eastAsia="Times" w:hAnsi="Times"/>
      <w:sz w:val="24"/>
      <w:lang w:eastAsia="en-US"/>
    </w:rPr>
  </w:style>
  <w:style w:type="paragraph" w:styleId="Footer">
    <w:name w:val="footer"/>
    <w:basedOn w:val="Normal"/>
    <w:link w:val="FooterChar"/>
    <w:rsid w:val="00C903C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C903C1"/>
    <w:rPr>
      <w:rFonts w:ascii="Times" w:eastAsia="Times" w:hAnsi="Times"/>
      <w:sz w:val="24"/>
      <w:lang w:eastAsia="en-US"/>
    </w:rPr>
  </w:style>
  <w:style w:type="character" w:styleId="PageNumber">
    <w:name w:val="page number"/>
    <w:basedOn w:val="DefaultParagraphFont"/>
    <w:rsid w:val="00C903C1"/>
  </w:style>
  <w:style w:type="character" w:styleId="Hyperlink">
    <w:name w:val="Hyperlink"/>
    <w:basedOn w:val="DefaultParagraphFont"/>
    <w:uiPriority w:val="99"/>
    <w:unhideWhenUsed w:val="1"/>
    <w:rsid w:val="001E781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ean@5aspace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Lx7FoY5mgZJMWNQ47WetaLYTaA==">AMUW2mXd2oq5mm+N3fOBE4NJMRNRyCTclf6GB+2mU2EqVe1bxvas7ILTq5gzTYhlQ11Opgt+x2yakJI7DL7vzlYEJ2Kgf7E3m9tQqjMqz3AUdjAArl2Ys5xr5Z9gYPmaqZwvowA4TCpM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2016-02-16T23:36:00Z</dcterms:created>
  <dc:creator>Jenny Boyd</dc:creator>
</cp:coreProperties>
</file>