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ChemAI v0.2 – SQLite Persistence Layer</w:t>
      </w:r>
    </w:p>
    <w:p>
      <w:pPr>
        <w:jc w:val="center"/>
      </w:pPr>
      <w:r>
        <w:t>Projektbericht und Interview-Notizen</w:t>
      </w:r>
    </w:p>
    <w:p>
      <w:pPr>
        <w:pStyle w:val="Heading1"/>
      </w:pPr>
      <w:r>
        <w:t>Projektziel</w:t>
      </w:r>
    </w:p>
    <w:p>
      <w:r>
        <w:t>Nach der erfolgreichen Integration der Royal Society of Chemistry API in Version 0.1 wurde in Version 0.2 eine Persistenzschicht auf Basis von SQLite entwickelt. Ziel war die dauerhafte Speicherung chemischer Daten als Grundlage für spätere Machine-Learning-, ANN- und GNN-Modelle.</w:t>
      </w:r>
    </w:p>
    <w:p>
      <w:pPr>
        <w:pStyle w:val="Heading1"/>
      </w:pPr>
      <w:r>
        <w:t>Implementierte Funktionen</w:t>
      </w:r>
    </w:p>
    <w:p>
      <w:r>
        <w:t>Entwicklung einer SQLite-Datenbank sowie der Funktionen create_tables(), insert_compound() und get_compound_by_id().</w:t>
      </w:r>
    </w:p>
    <w:p>
      <w:pPr>
        <w:pStyle w:val="Heading1"/>
      </w:pPr>
      <w:r>
        <w:t>Datenbankschema</w:t>
      </w:r>
    </w:p>
    <w:p>
      <w:r>
        <w:t>Tabelle compounds mit den Feldern: record_id, common_name, cas_number, smiles, formula, inchi, inchi_key und molecular_weight.</w:t>
      </w:r>
    </w:p>
    <w:p>
      <w:pPr>
        <w:pStyle w:val="Heading1"/>
      </w:pPr>
      <w:r>
        <w:t>Technischer Workflow</w:t>
      </w:r>
    </w:p>
    <w:p>
      <w:r>
        <w:t>Molekülname → RSC API Search → Query-ID → Statusprüfung → Result-Set → Record-ID → Moleküldetails → SQLite-Datenbank.</w:t>
      </w:r>
    </w:p>
    <w:p>
      <w:pPr>
        <w:pStyle w:val="Heading1"/>
      </w:pPr>
      <w:r>
        <w:t>Erster erfolgreich gespeicherter Datensatz</w:t>
      </w:r>
    </w:p>
    <w:p>
      <w:r>
        <w:t>Aspirin</w:t>
        <w:br/>
        <w:t>Record ID: 2157</w:t>
        <w:br/>
        <w:t>CAS: 50-78-2</w:t>
        <w:br/>
        <w:t>SMILES: CC(=O)OC1=CC=CC=C1C(=O)O</w:t>
        <w:br/>
        <w:t>Formel: C9H8O4</w:t>
        <w:br/>
        <w:t>Molekulargewicht: 180.16</w:t>
        <w:br/>
        <w:t>InChIKey: BSYNRYMUTXBXSQ-UHFFFAOYSA-N</w:t>
      </w:r>
    </w:p>
    <w:p>
      <w:pPr>
        <w:pStyle w:val="Heading1"/>
      </w:pPr>
      <w:r>
        <w:t>Verifikation</w:t>
      </w:r>
    </w:p>
    <w:p>
      <w:r>
        <w:t>Der Datensatz wurde erfolgreich gespeichert und anschließend mit get_compound_by_id() wieder aus der Datenbank ausgelesen. Dadurch wurden die grundlegenden CRUD-Funktionen Create und Read validiert.</w:t>
      </w:r>
    </w:p>
    <w:p>
      <w:pPr>
        <w:pStyle w:val="Heading1"/>
      </w:pPr>
      <w:r>
        <w:t>Was ich gelernt habe</w:t>
      </w:r>
    </w:p>
    <w:p>
      <w:r>
        <w:t>Aufbau relationaler Datenbanken, SQLite-Integration in Python, Trennung von API- und Datenbankschicht, Datenspeicherung, Datenabruf sowie Datenpipeline-Design für Data-Science-Projekte.</w:t>
      </w:r>
    </w:p>
    <w:p>
      <w:pPr>
        <w:pStyle w:val="Heading1"/>
      </w:pPr>
      <w:r>
        <w:t>Business Value</w:t>
      </w:r>
    </w:p>
    <w:p>
      <w:r>
        <w:t>ChemAI wurde von einem API-Demonstrator zu einer ersten Data-Engineering-Plattform weiterentwickelt. Chemische Daten können nun automatisiert abgerufen, strukturiert gespeichert und wiederverwendet werden.</w:t>
      </w:r>
    </w:p>
    <w:p>
      <w:pPr>
        <w:pStyle w:val="Heading1"/>
      </w:pPr>
      <w:r>
        <w:t>Projektstatus</w:t>
      </w:r>
    </w:p>
    <w:p>
      <w:r>
        <w:t>v0.1: RSC API Integration</w:t>
        <w:br/>
        <w:t>v0.2: SQLite Persistence Layer</w:t>
        <w:br/>
        <w:t>Nächster Schritt (v0.3): RDKit Feature Engineering und automatische Berechnung chemischer Deskriptoren.</w:t>
      </w:r>
    </w:p>
    <w:p>
      <w:pPr>
        <w:pStyle w:val="Heading1"/>
      </w:pPr>
      <w:r>
        <w:t>Interview-Kurzfassung</w:t>
      </w:r>
    </w:p>
    <w:p>
      <w:r>
        <w:t>In Version 0.2 habe ich eine SQLite-basierte Persistenzschicht entwickelt und die bestehende RSC-API-Integration erweitert. Chemische Daten können nun automatisiert abgerufen, dauerhaft gespeichert und wieder ausgelesen werden. Damit wurde die Grundlage für die spätere Entwicklung von Machine-Learning-, ANN- und GNN-Modellen geschaffen.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2026-09-02T18:23:46.2064440Z</dcterms:created>
  <dcterms:modified xsi:type="dcterms:W3CDTF">2026-09-02T18:23:46.2064440Z</dcterms:modified>
  <category/>
</coreProperties>
</file>