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BDF" w:rsidRPr="000606A3" w:rsidRDefault="00480EDE" w:rsidP="00532BDF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      </w:t>
      </w:r>
      <w:r w:rsidR="000606A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0606A3" w:rsidRPr="000606A3">
        <w:rPr>
          <w:rFonts w:asciiTheme="majorEastAsia" w:eastAsiaTheme="majorEastAsia" w:hAnsiTheme="majorEastAsia" w:hint="eastAsia"/>
          <w:b/>
          <w:sz w:val="32"/>
          <w:szCs w:val="32"/>
        </w:rPr>
        <w:t>功率</w:t>
      </w:r>
      <w:r w:rsidR="000606A3" w:rsidRPr="000606A3">
        <w:rPr>
          <w:rFonts w:asciiTheme="majorEastAsia" w:eastAsiaTheme="majorEastAsia" w:hAnsiTheme="majorEastAsia"/>
          <w:b/>
          <w:sz w:val="32"/>
          <w:szCs w:val="32"/>
        </w:rPr>
        <w:t>预测</w:t>
      </w:r>
      <w:r w:rsidR="000606A3" w:rsidRPr="000606A3">
        <w:rPr>
          <w:rFonts w:asciiTheme="majorEastAsia" w:eastAsiaTheme="majorEastAsia" w:hAnsiTheme="majorEastAsia" w:hint="eastAsia"/>
          <w:b/>
          <w:sz w:val="32"/>
          <w:szCs w:val="32"/>
        </w:rPr>
        <w:t>V2.0需求</w:t>
      </w:r>
      <w:r w:rsidR="000606A3" w:rsidRPr="000606A3">
        <w:rPr>
          <w:rFonts w:asciiTheme="majorEastAsia" w:eastAsiaTheme="majorEastAsia" w:hAnsiTheme="majorEastAsia"/>
          <w:b/>
          <w:sz w:val="32"/>
          <w:szCs w:val="32"/>
        </w:rPr>
        <w:t>分析</w:t>
      </w:r>
    </w:p>
    <w:p w:rsidR="00205D96" w:rsidRPr="00532BDF" w:rsidRDefault="00421C56" w:rsidP="00532B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532BDF">
        <w:rPr>
          <w:rFonts w:asciiTheme="minorEastAsia" w:hAnsiTheme="minorEastAsia" w:hint="eastAsia"/>
          <w:b/>
          <w:sz w:val="28"/>
          <w:szCs w:val="28"/>
        </w:rPr>
        <w:t>具体</w:t>
      </w:r>
      <w:r w:rsidR="00C431C1" w:rsidRPr="00532BDF">
        <w:rPr>
          <w:rFonts w:asciiTheme="minorEastAsia" w:hAnsiTheme="minorEastAsia"/>
          <w:b/>
          <w:sz w:val="28"/>
          <w:szCs w:val="28"/>
        </w:rPr>
        <w:t>量</w:t>
      </w:r>
      <w:r w:rsidR="00425FA0" w:rsidRPr="00532BDF">
        <w:rPr>
          <w:rFonts w:asciiTheme="minorEastAsia" w:hAnsiTheme="minorEastAsia" w:hint="eastAsia"/>
          <w:b/>
          <w:sz w:val="28"/>
          <w:szCs w:val="28"/>
        </w:rPr>
        <w:t>测</w:t>
      </w:r>
      <w:r w:rsidR="0080571F" w:rsidRPr="00532BDF">
        <w:rPr>
          <w:rFonts w:asciiTheme="minorEastAsia" w:hAnsiTheme="minorEastAsia" w:hint="eastAsia"/>
          <w:b/>
          <w:sz w:val="28"/>
          <w:szCs w:val="28"/>
        </w:rPr>
        <w:t>需求</w:t>
      </w:r>
    </w:p>
    <w:p w:rsidR="00C431C1" w:rsidRPr="003223B6" w:rsidRDefault="008D6952" w:rsidP="00C431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proofErr w:type="gramStart"/>
      <w:r w:rsidRPr="003223B6">
        <w:rPr>
          <w:rFonts w:asciiTheme="minorEastAsia" w:hAnsiTheme="minorEastAsia" w:hint="eastAsia"/>
          <w:szCs w:val="21"/>
        </w:rPr>
        <w:t>整站</w:t>
      </w:r>
      <w:r w:rsidR="003223B6" w:rsidRPr="003223B6">
        <w:rPr>
          <w:rFonts w:asciiTheme="minorEastAsia" w:hAnsiTheme="minorEastAsia" w:hint="eastAsia"/>
          <w:szCs w:val="21"/>
        </w:rPr>
        <w:t>数据</w:t>
      </w:r>
      <w:proofErr w:type="gramEnd"/>
    </w:p>
    <w:p w:rsidR="003223B6" w:rsidRPr="003223B6" w:rsidRDefault="003223B6" w:rsidP="003223B6">
      <w:pPr>
        <w:pStyle w:val="a3"/>
        <w:ind w:left="927" w:firstLineChars="0" w:firstLine="0"/>
        <w:rPr>
          <w:rFonts w:asciiTheme="minorEastAsia" w:hAnsiTheme="minorEastAsia" w:hint="eastAsia"/>
          <w:sz w:val="18"/>
          <w:szCs w:val="18"/>
        </w:rPr>
      </w:pPr>
      <w:r w:rsidRPr="003223B6">
        <w:rPr>
          <w:rFonts w:asciiTheme="minorEastAsia" w:hAnsiTheme="minorEastAsia" w:hint="eastAsia"/>
          <w:sz w:val="18"/>
          <w:szCs w:val="18"/>
        </w:rPr>
        <w:t>总有功功率、</w:t>
      </w:r>
      <w:r w:rsidRPr="003223B6">
        <w:rPr>
          <w:rFonts w:asciiTheme="minorEastAsia" w:hAnsiTheme="minorEastAsia"/>
          <w:sz w:val="18"/>
          <w:szCs w:val="18"/>
        </w:rPr>
        <w:t>总无功</w:t>
      </w:r>
      <w:r w:rsidRPr="003223B6">
        <w:rPr>
          <w:rFonts w:asciiTheme="minorEastAsia" w:hAnsiTheme="minorEastAsia" w:hint="eastAsia"/>
          <w:sz w:val="18"/>
          <w:szCs w:val="18"/>
        </w:rPr>
        <w:t>功率</w:t>
      </w:r>
    </w:p>
    <w:p w:rsidR="00DC2CA7" w:rsidRPr="00DC35CC" w:rsidRDefault="008D6952" w:rsidP="00C431C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DC35CC">
        <w:rPr>
          <w:rFonts w:asciiTheme="minorEastAsia" w:hAnsiTheme="minorEastAsia" w:hint="eastAsia"/>
          <w:szCs w:val="21"/>
        </w:rPr>
        <w:t>气象仪</w:t>
      </w:r>
      <w:r w:rsidRPr="00DC35CC">
        <w:rPr>
          <w:rFonts w:asciiTheme="minorEastAsia" w:hAnsiTheme="minorEastAsia"/>
          <w:szCs w:val="21"/>
        </w:rPr>
        <w:t>数据</w:t>
      </w:r>
    </w:p>
    <w:p w:rsidR="00D5618A" w:rsidRPr="003223B6" w:rsidRDefault="00CD6B9F" w:rsidP="003223B6">
      <w:pPr>
        <w:pStyle w:val="a3"/>
        <w:ind w:left="570" w:firstLine="360"/>
        <w:rPr>
          <w:sz w:val="18"/>
          <w:szCs w:val="18"/>
        </w:rPr>
      </w:pPr>
      <w:r w:rsidRPr="003223B6">
        <w:rPr>
          <w:sz w:val="18"/>
          <w:szCs w:val="18"/>
        </w:rPr>
        <w:t>总辐射、垂直辐射、散射辐射、</w:t>
      </w:r>
      <w:r w:rsidR="00550A35" w:rsidRPr="003223B6">
        <w:rPr>
          <w:rFonts w:hint="eastAsia"/>
          <w:sz w:val="18"/>
          <w:szCs w:val="18"/>
        </w:rPr>
        <w:t>平均</w:t>
      </w:r>
      <w:r w:rsidR="00550A35" w:rsidRPr="003223B6">
        <w:rPr>
          <w:sz w:val="18"/>
          <w:szCs w:val="18"/>
        </w:rPr>
        <w:t>风向、平均风速、空气温度、相对湿度、气压</w:t>
      </w:r>
      <w:r w:rsidR="00550A35" w:rsidRPr="003223B6">
        <w:rPr>
          <w:rFonts w:hint="eastAsia"/>
          <w:sz w:val="18"/>
          <w:szCs w:val="18"/>
        </w:rPr>
        <w:t>；</w:t>
      </w:r>
    </w:p>
    <w:p w:rsidR="00A92B59" w:rsidRPr="00DC2CA7" w:rsidRDefault="00A92B59" w:rsidP="00C431C1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223B6">
        <w:rPr>
          <w:rFonts w:asciiTheme="minorEastAsia" w:hAnsiTheme="minorEastAsia" w:hint="eastAsia"/>
          <w:szCs w:val="21"/>
        </w:rPr>
        <w:t>逆变器</w:t>
      </w:r>
      <w:r w:rsidR="003223B6">
        <w:rPr>
          <w:rFonts w:asciiTheme="minorEastAsia" w:hAnsiTheme="minorEastAsia" w:hint="eastAsia"/>
          <w:szCs w:val="21"/>
        </w:rPr>
        <w:t>数据</w:t>
      </w:r>
    </w:p>
    <w:p w:rsidR="003223B6" w:rsidRPr="00DC35CC" w:rsidRDefault="003223B6" w:rsidP="003223B6">
      <w:pPr>
        <w:pStyle w:val="a3"/>
        <w:ind w:left="927" w:firstLineChars="0" w:firstLine="0"/>
        <w:rPr>
          <w:rFonts w:asciiTheme="minorEastAsia" w:hAnsiTheme="minorEastAsia" w:hint="eastAsia"/>
          <w:sz w:val="18"/>
          <w:szCs w:val="18"/>
        </w:rPr>
      </w:pPr>
      <w:r w:rsidRPr="00DC35CC">
        <w:rPr>
          <w:rFonts w:asciiTheme="minorEastAsia" w:hAnsiTheme="minorEastAsia" w:hint="eastAsia"/>
          <w:sz w:val="18"/>
          <w:szCs w:val="18"/>
        </w:rPr>
        <w:t>逆变器分合</w:t>
      </w:r>
      <w:r w:rsidRPr="00DC35CC">
        <w:rPr>
          <w:rFonts w:asciiTheme="minorEastAsia" w:hAnsiTheme="minorEastAsia"/>
          <w:sz w:val="18"/>
          <w:szCs w:val="18"/>
        </w:rPr>
        <w:t>状态</w:t>
      </w:r>
    </w:p>
    <w:p w:rsidR="003223B6" w:rsidRPr="00DC35CC" w:rsidRDefault="004E2731" w:rsidP="003223B6">
      <w:pPr>
        <w:pStyle w:val="a3"/>
        <w:ind w:left="927" w:firstLineChars="0" w:firstLine="0"/>
        <w:rPr>
          <w:rFonts w:asciiTheme="minorEastAsia" w:hAnsiTheme="minorEastAsia"/>
          <w:sz w:val="18"/>
          <w:szCs w:val="18"/>
        </w:rPr>
      </w:pPr>
      <w:r w:rsidRPr="00DC35CC">
        <w:rPr>
          <w:rFonts w:asciiTheme="minorEastAsia" w:hAnsiTheme="minorEastAsia"/>
          <w:sz w:val="18"/>
          <w:szCs w:val="18"/>
        </w:rPr>
        <w:t>逆变器有功</w:t>
      </w:r>
      <w:r w:rsidRPr="00DC35CC">
        <w:rPr>
          <w:rFonts w:asciiTheme="minorEastAsia" w:hAnsiTheme="minorEastAsia" w:hint="eastAsia"/>
          <w:sz w:val="18"/>
          <w:szCs w:val="18"/>
        </w:rPr>
        <w:t>功率</w:t>
      </w:r>
    </w:p>
    <w:p w:rsidR="004E2731" w:rsidRPr="00DC35CC" w:rsidRDefault="003223B6" w:rsidP="003223B6">
      <w:pPr>
        <w:pStyle w:val="a3"/>
        <w:ind w:left="927" w:firstLineChars="0" w:firstLine="0"/>
        <w:rPr>
          <w:rFonts w:asciiTheme="minorEastAsia" w:hAnsiTheme="minorEastAsia"/>
          <w:sz w:val="18"/>
          <w:szCs w:val="18"/>
        </w:rPr>
      </w:pPr>
      <w:r w:rsidRPr="00DC35CC">
        <w:rPr>
          <w:rFonts w:asciiTheme="minorEastAsia" w:hAnsiTheme="minorEastAsia" w:hint="eastAsia"/>
          <w:sz w:val="18"/>
          <w:szCs w:val="18"/>
        </w:rPr>
        <w:t>逆变器</w:t>
      </w:r>
      <w:r w:rsidR="004E2731" w:rsidRPr="00DC35CC">
        <w:rPr>
          <w:rFonts w:asciiTheme="minorEastAsia" w:hAnsiTheme="minorEastAsia"/>
          <w:sz w:val="18"/>
          <w:szCs w:val="18"/>
        </w:rPr>
        <w:t>无功功率</w:t>
      </w:r>
      <w:bookmarkStart w:id="0" w:name="_GoBack"/>
      <w:bookmarkEnd w:id="0"/>
    </w:p>
    <w:p w:rsidR="002A06EA" w:rsidRDefault="002A06EA" w:rsidP="002A06EA"/>
    <w:p w:rsidR="002A06EA" w:rsidRPr="00532BDF" w:rsidRDefault="002A06EA" w:rsidP="00532B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532BDF">
        <w:rPr>
          <w:rFonts w:hint="eastAsia"/>
          <w:b/>
        </w:rPr>
        <w:t xml:space="preserve"> </w:t>
      </w:r>
      <w:r w:rsidR="00B96E25" w:rsidRPr="00532BDF">
        <w:rPr>
          <w:rFonts w:asciiTheme="minorEastAsia" w:hAnsiTheme="minorEastAsia"/>
          <w:b/>
          <w:sz w:val="28"/>
          <w:szCs w:val="28"/>
        </w:rPr>
        <w:t>IO</w:t>
      </w:r>
      <w:r w:rsidR="009F3CE6" w:rsidRPr="00532BDF">
        <w:rPr>
          <w:rFonts w:asciiTheme="minorEastAsia" w:hAnsiTheme="minorEastAsia" w:hint="eastAsia"/>
          <w:b/>
          <w:sz w:val="28"/>
          <w:szCs w:val="28"/>
        </w:rPr>
        <w:t>流程图</w:t>
      </w:r>
    </w:p>
    <w:p w:rsidR="002A06EA" w:rsidRDefault="002A06EA" w:rsidP="002A06EA"/>
    <w:p w:rsidR="00B5659A" w:rsidRDefault="00111387" w:rsidP="002A06E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FA1B9" wp14:editId="385C02EF">
                <wp:simplePos x="0" y="0"/>
                <wp:positionH relativeFrom="column">
                  <wp:posOffset>3664281</wp:posOffset>
                </wp:positionH>
                <wp:positionV relativeFrom="paragraph">
                  <wp:posOffset>9525</wp:posOffset>
                </wp:positionV>
                <wp:extent cx="1415333" cy="2496710"/>
                <wp:effectExtent l="0" t="0" r="13970" b="1841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2496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AC680" id="圆角矩形 3" o:spid="_x0000_s1026" style="position:absolute;left:0;text-align:left;margin-left:288.55pt;margin-top:.75pt;width:111.45pt;height:19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407504</wp:posOffset>
                </wp:positionH>
                <wp:positionV relativeFrom="paragraph">
                  <wp:posOffset>6626</wp:posOffset>
                </wp:positionV>
                <wp:extent cx="1415333" cy="2496710"/>
                <wp:effectExtent l="0" t="0" r="13970" b="1841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3" cy="2496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41599" id="圆角矩形 2" o:spid="_x0000_s1026" style="position:absolute;left:0;text-align:left;margin-left:32.1pt;margin-top:.5pt;width:111.45pt;height:19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EF760A">
        <w:rPr>
          <w:rFonts w:hint="eastAsia"/>
        </w:rPr>
        <w:t xml:space="preserve">           </w:t>
      </w:r>
      <w:r w:rsidR="00B5659A" w:rsidRPr="00EF760A">
        <w:rPr>
          <w:rFonts w:asciiTheme="minorEastAsia" w:hAnsiTheme="minorEastAsia"/>
          <w:sz w:val="44"/>
          <w:szCs w:val="44"/>
        </w:rPr>
        <w:t>Input</w:t>
      </w:r>
      <w:r w:rsidR="00B5659A" w:rsidRPr="00EF760A">
        <w:rPr>
          <w:sz w:val="44"/>
          <w:szCs w:val="44"/>
        </w:rPr>
        <w:t xml:space="preserve"> </w:t>
      </w:r>
      <w:r w:rsidR="00B5659A">
        <w:t xml:space="preserve">               </w:t>
      </w:r>
      <w:r w:rsidR="00EF760A">
        <w:t xml:space="preserve">                    </w:t>
      </w:r>
      <w:r w:rsidR="00B5659A" w:rsidRPr="00EF760A">
        <w:rPr>
          <w:rFonts w:asciiTheme="minorEastAsia" w:hAnsiTheme="minorEastAsia"/>
          <w:sz w:val="44"/>
          <w:szCs w:val="44"/>
        </w:rPr>
        <w:t>Output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</w:tblGrid>
      <w:tr w:rsidR="002A06EA" w:rsidTr="00557918">
        <w:trPr>
          <w:trHeight w:val="274"/>
        </w:trPr>
        <w:tc>
          <w:tcPr>
            <w:tcW w:w="1889" w:type="dxa"/>
          </w:tcPr>
          <w:p w:rsidR="002A06EA" w:rsidRPr="003223B6" w:rsidRDefault="002A06EA" w:rsidP="00EF760A">
            <w:pPr>
              <w:ind w:firstLineChars="100" w:firstLine="210"/>
              <w:rPr>
                <w:rFonts w:asciiTheme="minorEastAsia" w:hAnsiTheme="minorEastAsia" w:hint="eastAsia"/>
              </w:rPr>
            </w:pPr>
            <w:r w:rsidRPr="003223B6">
              <w:rPr>
                <w:rFonts w:asciiTheme="minorEastAsia" w:hAnsiTheme="minorEastAsia" w:hint="eastAsia"/>
              </w:rPr>
              <w:t>气象</w:t>
            </w:r>
            <w:proofErr w:type="gramStart"/>
            <w:r w:rsidRPr="003223B6">
              <w:rPr>
                <w:rFonts w:asciiTheme="minorEastAsia" w:hAnsiTheme="minorEastAsia" w:hint="eastAsia"/>
              </w:rPr>
              <w:t>仪</w:t>
            </w:r>
            <w:r w:rsidRPr="003223B6">
              <w:rPr>
                <w:rFonts w:asciiTheme="minorEastAsia" w:hAnsiTheme="minorEastAsia"/>
              </w:rPr>
              <w:t>数据</w:t>
            </w:r>
            <w:proofErr w:type="gramEnd"/>
          </w:p>
        </w:tc>
      </w:tr>
    </w:tbl>
    <w:p w:rsidR="002A06EA" w:rsidRDefault="00EF760A" w:rsidP="002A06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2077278</wp:posOffset>
                </wp:positionH>
                <wp:positionV relativeFrom="paragraph">
                  <wp:posOffset>298063</wp:posOffset>
                </wp:positionV>
                <wp:extent cx="1446696" cy="620202"/>
                <wp:effectExtent l="0" t="19050" r="39370" b="4699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96" cy="620202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6F7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" o:spid="_x0000_s1026" type="#_x0000_t13" style="position:absolute;left:0;text-align:left;margin-left:163.55pt;margin-top:23.45pt;width:113.9pt;height:4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" adj="16970" fillcolor="#deeaf6 [660]" strokecolor="black [3213]" strokeweight="1pt"/>
            </w:pict>
          </mc:Fallback>
        </mc:AlternateContent>
      </w:r>
      <w:r w:rsidR="00B5659A">
        <w:t xml:space="preserve">                       </w:t>
      </w:r>
      <w:r w:rsidR="002A06EA">
        <w:t xml:space="preserve">          </w:t>
      </w:r>
    </w:p>
    <w:tbl>
      <w:tblPr>
        <w:tblStyle w:val="a4"/>
        <w:tblW w:w="0" w:type="auto"/>
        <w:tblInd w:w="775" w:type="dxa"/>
        <w:tblLook w:val="04A0" w:firstRow="1" w:lastRow="0" w:firstColumn="1" w:lastColumn="0" w:noHBand="0" w:noVBand="1"/>
      </w:tblPr>
      <w:tblGrid>
        <w:gridCol w:w="1914"/>
      </w:tblGrid>
      <w:tr w:rsidR="002A06EA" w:rsidTr="00557918">
        <w:trPr>
          <w:trHeight w:val="303"/>
        </w:trPr>
        <w:tc>
          <w:tcPr>
            <w:tcW w:w="1914" w:type="dxa"/>
          </w:tcPr>
          <w:p w:rsidR="002A06EA" w:rsidRDefault="002A06EA" w:rsidP="00EF760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逆变器</w:t>
            </w:r>
            <w:r>
              <w:t>状态</w:t>
            </w:r>
          </w:p>
        </w:tc>
      </w:tr>
    </w:tbl>
    <w:tbl>
      <w:tblPr>
        <w:tblStyle w:val="a4"/>
        <w:tblpPr w:leftFromText="180" w:rightFromText="180" w:vertAnchor="text" w:horzAnchor="page" w:tblpX="7764" w:tblpY="-86"/>
        <w:tblW w:w="0" w:type="auto"/>
        <w:tblLook w:val="04A0" w:firstRow="1" w:lastRow="0" w:firstColumn="1" w:lastColumn="0" w:noHBand="0" w:noVBand="1"/>
      </w:tblPr>
      <w:tblGrid>
        <w:gridCol w:w="1889"/>
      </w:tblGrid>
      <w:tr w:rsidR="00B5659A" w:rsidTr="00B5659A">
        <w:trPr>
          <w:trHeight w:val="274"/>
        </w:trPr>
        <w:tc>
          <w:tcPr>
            <w:tcW w:w="1889" w:type="dxa"/>
          </w:tcPr>
          <w:p w:rsidR="00B5659A" w:rsidRDefault="00B5659A" w:rsidP="00EF760A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超短期</w:t>
            </w:r>
            <w:r>
              <w:t>有功预测</w:t>
            </w:r>
          </w:p>
        </w:tc>
      </w:tr>
    </w:tbl>
    <w:p w:rsidR="00C0242F" w:rsidRDefault="00C0242F" w:rsidP="002A06EA">
      <w:pPr>
        <w:rPr>
          <w:rFonts w:hint="eastAsia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</w:tblGrid>
      <w:tr w:rsidR="00C0242F" w:rsidTr="00557918">
        <w:trPr>
          <w:trHeight w:val="345"/>
        </w:trPr>
        <w:tc>
          <w:tcPr>
            <w:tcW w:w="1889" w:type="dxa"/>
          </w:tcPr>
          <w:p w:rsidR="00557918" w:rsidRDefault="00C0242F" w:rsidP="00557918">
            <w:pPr>
              <w:rPr>
                <w:rFonts w:hint="eastAsia"/>
              </w:rPr>
            </w:pPr>
            <w:r>
              <w:rPr>
                <w:rFonts w:hint="eastAsia"/>
              </w:rPr>
              <w:t>逆变器</w:t>
            </w:r>
            <w:r w:rsidR="00557918">
              <w:rPr>
                <w:rFonts w:hint="eastAsia"/>
              </w:rPr>
              <w:t>有功、无功</w:t>
            </w:r>
          </w:p>
        </w:tc>
      </w:tr>
    </w:tbl>
    <w:tbl>
      <w:tblPr>
        <w:tblStyle w:val="a4"/>
        <w:tblpPr w:leftFromText="180" w:rightFromText="180" w:vertAnchor="text" w:horzAnchor="page" w:tblpX="7764" w:tblpY="88"/>
        <w:tblW w:w="0" w:type="auto"/>
        <w:tblLook w:val="04A0" w:firstRow="1" w:lastRow="0" w:firstColumn="1" w:lastColumn="0" w:noHBand="0" w:noVBand="1"/>
      </w:tblPr>
      <w:tblGrid>
        <w:gridCol w:w="1889"/>
      </w:tblGrid>
      <w:tr w:rsidR="00B5659A" w:rsidRPr="00B5659A" w:rsidTr="00B5659A">
        <w:trPr>
          <w:trHeight w:val="274"/>
        </w:trPr>
        <w:tc>
          <w:tcPr>
            <w:tcW w:w="1889" w:type="dxa"/>
          </w:tcPr>
          <w:p w:rsidR="00B5659A" w:rsidRPr="00B5659A" w:rsidRDefault="00B5659A" w:rsidP="00EF760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短期</w:t>
            </w:r>
            <w:r>
              <w:t>有功预测</w:t>
            </w:r>
          </w:p>
        </w:tc>
      </w:tr>
    </w:tbl>
    <w:p w:rsidR="00C0242F" w:rsidRDefault="00C0242F" w:rsidP="004E2731">
      <w:pPr>
        <w:rPr>
          <w:rFonts w:hint="eastAsia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</w:tblGrid>
      <w:tr w:rsidR="002C7059" w:rsidTr="00557918">
        <w:trPr>
          <w:trHeight w:val="207"/>
        </w:trPr>
        <w:tc>
          <w:tcPr>
            <w:tcW w:w="1889" w:type="dxa"/>
          </w:tcPr>
          <w:p w:rsidR="002C7059" w:rsidRDefault="002C7059" w:rsidP="00EF760A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总有功总无功</w:t>
            </w:r>
          </w:p>
        </w:tc>
      </w:tr>
    </w:tbl>
    <w:p w:rsidR="00557918" w:rsidRDefault="00557918" w:rsidP="004E2731">
      <w:pPr>
        <w:rPr>
          <w:rFonts w:hint="eastAsia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</w:tblGrid>
      <w:tr w:rsidR="00557918" w:rsidTr="00557918">
        <w:trPr>
          <w:trHeight w:val="225"/>
        </w:trPr>
        <w:tc>
          <w:tcPr>
            <w:tcW w:w="1889" w:type="dxa"/>
          </w:tcPr>
          <w:p w:rsidR="00557918" w:rsidRDefault="00557918" w:rsidP="00EF760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装机容量</w:t>
            </w:r>
          </w:p>
        </w:tc>
      </w:tr>
    </w:tbl>
    <w:p w:rsidR="00C0242F" w:rsidRDefault="00C0242F" w:rsidP="004E2731"/>
    <w:p w:rsidR="00557918" w:rsidRPr="004E2731" w:rsidRDefault="00557918" w:rsidP="004E2731">
      <w:pPr>
        <w:rPr>
          <w:rFonts w:hint="eastAsia"/>
        </w:rPr>
      </w:pPr>
    </w:p>
    <w:sectPr w:rsidR="00557918" w:rsidRPr="004E2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A6E"/>
    <w:multiLevelType w:val="hybridMultilevel"/>
    <w:tmpl w:val="9870B0C0"/>
    <w:lvl w:ilvl="0" w:tplc="3AE281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DB1E8E"/>
    <w:multiLevelType w:val="hybridMultilevel"/>
    <w:tmpl w:val="86B8AF9C"/>
    <w:lvl w:ilvl="0" w:tplc="0DE44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8F55F2"/>
    <w:multiLevelType w:val="hybridMultilevel"/>
    <w:tmpl w:val="344234A8"/>
    <w:lvl w:ilvl="0" w:tplc="E9FCF4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73CC1954"/>
    <w:multiLevelType w:val="hybridMultilevel"/>
    <w:tmpl w:val="12C20492"/>
    <w:lvl w:ilvl="0" w:tplc="0ABC0D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7E7E0E97"/>
    <w:multiLevelType w:val="hybridMultilevel"/>
    <w:tmpl w:val="6522479A"/>
    <w:lvl w:ilvl="0" w:tplc="62E0BD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9A"/>
    <w:rsid w:val="000606A3"/>
    <w:rsid w:val="00111387"/>
    <w:rsid w:val="00133344"/>
    <w:rsid w:val="001C20D6"/>
    <w:rsid w:val="001D2F57"/>
    <w:rsid w:val="00205D96"/>
    <w:rsid w:val="00220807"/>
    <w:rsid w:val="002A06EA"/>
    <w:rsid w:val="002A5FE5"/>
    <w:rsid w:val="002C7059"/>
    <w:rsid w:val="003223B6"/>
    <w:rsid w:val="003B4D7E"/>
    <w:rsid w:val="003F5A0C"/>
    <w:rsid w:val="00421C56"/>
    <w:rsid w:val="00425FA0"/>
    <w:rsid w:val="00480EDE"/>
    <w:rsid w:val="004B6F9A"/>
    <w:rsid w:val="004E2731"/>
    <w:rsid w:val="00532BDF"/>
    <w:rsid w:val="00550A35"/>
    <w:rsid w:val="00557918"/>
    <w:rsid w:val="005C1D6C"/>
    <w:rsid w:val="0061741E"/>
    <w:rsid w:val="00692B7E"/>
    <w:rsid w:val="00711ECE"/>
    <w:rsid w:val="007170AC"/>
    <w:rsid w:val="007D0EBE"/>
    <w:rsid w:val="007F0FF2"/>
    <w:rsid w:val="0080571F"/>
    <w:rsid w:val="008D6952"/>
    <w:rsid w:val="009F3CE6"/>
    <w:rsid w:val="00A31679"/>
    <w:rsid w:val="00A73B8C"/>
    <w:rsid w:val="00A92B59"/>
    <w:rsid w:val="00AF5A2B"/>
    <w:rsid w:val="00B5659A"/>
    <w:rsid w:val="00B96E25"/>
    <w:rsid w:val="00BF1FBE"/>
    <w:rsid w:val="00C0242F"/>
    <w:rsid w:val="00C431C1"/>
    <w:rsid w:val="00CD6B9F"/>
    <w:rsid w:val="00CE38D0"/>
    <w:rsid w:val="00D1290A"/>
    <w:rsid w:val="00D16A86"/>
    <w:rsid w:val="00D5618A"/>
    <w:rsid w:val="00D76653"/>
    <w:rsid w:val="00DC2CA7"/>
    <w:rsid w:val="00DC35CC"/>
    <w:rsid w:val="00E860C6"/>
    <w:rsid w:val="00E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D4B25-9D18-4F81-9A52-1450ED33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C1"/>
    <w:pPr>
      <w:ind w:firstLineChars="200" w:firstLine="420"/>
    </w:pPr>
  </w:style>
  <w:style w:type="table" w:styleId="a4">
    <w:name w:val="Table Grid"/>
    <w:basedOn w:val="a1"/>
    <w:uiPriority w:val="39"/>
    <w:rsid w:val="002A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lanren</dc:creator>
  <cp:keywords/>
  <dc:description/>
  <cp:lastModifiedBy>lanren</cp:lastModifiedBy>
  <cp:revision>283</cp:revision>
  <dcterms:created xsi:type="dcterms:W3CDTF">2017-03-24T05:09:00Z</dcterms:created>
  <dcterms:modified xsi:type="dcterms:W3CDTF">2017-03-24T06:27:00Z</dcterms:modified>
</cp:coreProperties>
</file>