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1D" w:rsidRPr="003F4C1D" w:rsidRDefault="00DA6493" w:rsidP="003F4C1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         </w:t>
      </w:r>
      <w:r w:rsidR="004F0C4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</w:t>
      </w:r>
      <w:r w:rsidR="003F4C1D" w:rsidRPr="003F4C1D">
        <w:rPr>
          <w:rFonts w:ascii="宋体" w:eastAsia="宋体" w:hAnsi="宋体" w:cs="宋体"/>
          <w:b/>
          <w:bCs/>
          <w:kern w:val="36"/>
          <w:sz w:val="48"/>
          <w:szCs w:val="48"/>
        </w:rPr>
        <w:t>历史事项查询</w:t>
      </w:r>
    </w:p>
    <w:p w:rsidR="00711E18" w:rsidRDefault="00711E18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4F0C44">
      <w:r>
        <w:rPr>
          <w:rFonts w:hint="eastAsia"/>
        </w:rPr>
        <w:t xml:space="preserve">                             2016.10. 27</w:t>
      </w:r>
    </w:p>
    <w:p w:rsidR="003F4C1D" w:rsidRPr="004F0C44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0C44" w:rsidRPr="00DA6493" w:rsidRDefault="003F4C1D" w:rsidP="00DA6493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left="0" w:firstLineChars="0" w:firstLine="0"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DA6493">
        <w:rPr>
          <w:rFonts w:ascii="宋体" w:eastAsia="宋体" w:hAnsi="宋体" w:cs="宋体"/>
          <w:b/>
          <w:bCs/>
          <w:kern w:val="0"/>
          <w:szCs w:val="21"/>
        </w:rPr>
        <w:lastRenderedPageBreak/>
        <w:t>主界面风格</w:t>
      </w:r>
    </w:p>
    <w:p w:rsidR="003F4C1D" w:rsidRPr="00DA6493" w:rsidRDefault="00DA6493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="003F4C1D" w:rsidRPr="00DA6493">
        <w:rPr>
          <w:rFonts w:ascii="宋体" w:eastAsia="宋体" w:hAnsi="宋体" w:cs="宋体"/>
          <w:kern w:val="0"/>
          <w:szCs w:val="21"/>
        </w:rPr>
        <w:t>历史事项查询界面整体风格如下图示：</w:t>
      </w:r>
    </w:p>
    <w:p w:rsidR="003F4C1D" w:rsidRPr="00DA6493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493">
        <w:rPr>
          <w:rFonts w:ascii="宋体" w:eastAsia="宋体" w:hAnsi="宋体" w:cs="宋体"/>
          <w:kern w:val="0"/>
          <w:szCs w:val="21"/>
        </w:rPr>
        <w:t>图1：</w:t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AD313" wp14:editId="3A04E776">
            <wp:extent cx="5715000" cy="3238500"/>
            <wp:effectExtent l="0" t="0" r="0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41" cy="3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kern w:val="0"/>
          <w:sz w:val="24"/>
          <w:szCs w:val="24"/>
        </w:rPr>
        <w:t>图2：</w:t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A04DAE" wp14:editId="0A616827">
            <wp:extent cx="5686425" cy="3238790"/>
            <wp:effectExtent l="0" t="0" r="0" b="0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37" cy="32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kern w:val="0"/>
          <w:sz w:val="24"/>
          <w:szCs w:val="24"/>
        </w:rPr>
        <w:t>图3：</w:t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D0D484" wp14:editId="58A9B05C">
            <wp:extent cx="5667375" cy="3211513"/>
            <wp:effectExtent l="0" t="0" r="0" b="8255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98" cy="321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kern w:val="0"/>
          <w:sz w:val="24"/>
          <w:szCs w:val="24"/>
        </w:rPr>
        <w:t>图4：</w:t>
      </w:r>
    </w:p>
    <w:p w:rsidR="003F4C1D" w:rsidRPr="003F4C1D" w:rsidRDefault="003F4C1D" w:rsidP="004F0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C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75B0A8" wp14:editId="4217DCA2">
            <wp:extent cx="5686425" cy="3222307"/>
            <wp:effectExtent l="0" t="0" r="0" b="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95" cy="32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D" w:rsidRPr="00DA6493" w:rsidRDefault="003F4C1D" w:rsidP="00DA649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DA6493">
        <w:rPr>
          <w:rFonts w:asciiTheme="minorEastAsia" w:hAnsiTheme="minorEastAsia" w:cs="宋体"/>
          <w:b/>
          <w:bCs/>
          <w:kern w:val="0"/>
          <w:szCs w:val="21"/>
        </w:rPr>
        <w:t>2、设计要点</w:t>
      </w:r>
    </w:p>
    <w:p w:rsidR="003F4C1D" w:rsidRPr="00DA6493" w:rsidRDefault="00A91B02" w:rsidP="00DA649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DA6493">
        <w:rPr>
          <w:rFonts w:asciiTheme="minorEastAsia" w:hAnsiTheme="minorEastAsia" w:cs="宋体" w:hint="eastAsia"/>
          <w:kern w:val="0"/>
          <w:szCs w:val="21"/>
        </w:rPr>
        <w:t>(</w:t>
      </w:r>
      <w:proofErr w:type="gramStart"/>
      <w:r w:rsidRPr="00DA6493">
        <w:rPr>
          <w:rFonts w:asciiTheme="minorEastAsia" w:hAnsiTheme="minorEastAsia" w:cs="宋体" w:hint="eastAsia"/>
          <w:kern w:val="0"/>
          <w:szCs w:val="21"/>
        </w:rPr>
        <w:t>一</w:t>
      </w:r>
      <w:proofErr w:type="gramEnd"/>
      <w:r w:rsidRPr="00DA6493">
        <w:rPr>
          <w:rFonts w:asciiTheme="minorEastAsia" w:hAnsiTheme="minorEastAsia" w:cs="宋体" w:hint="eastAsia"/>
          <w:kern w:val="0"/>
          <w:szCs w:val="21"/>
        </w:rPr>
        <w:t>)</w:t>
      </w:r>
      <w:r w:rsidR="003F4C1D" w:rsidRPr="00DA6493">
        <w:rPr>
          <w:rFonts w:asciiTheme="minorEastAsia" w:hAnsiTheme="minorEastAsia" w:cs="宋体"/>
          <w:kern w:val="0"/>
          <w:szCs w:val="21"/>
        </w:rPr>
        <w:t xml:space="preserve">标题栏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="00DA6493" w:rsidRPr="00DA6493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3F4C1D" w:rsidRPr="00DA6493">
        <w:rPr>
          <w:rFonts w:asciiTheme="minorEastAsia" w:hAnsiTheme="minorEastAsia" w:cs="宋体"/>
          <w:kern w:val="0"/>
          <w:szCs w:val="21"/>
        </w:rPr>
        <w:t>标题栏按照设计图实现即可，不过标题栏右侧设置和信息图标可以去掉，无需实现。</w:t>
      </w:r>
    </w:p>
    <w:p w:rsidR="003F4C1D" w:rsidRPr="00DA6493" w:rsidRDefault="00DA6493" w:rsidP="00DA649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DA6493">
        <w:rPr>
          <w:rFonts w:asciiTheme="minorEastAsia" w:hAnsiTheme="minorEastAsia" w:cs="宋体" w:hint="eastAsia"/>
          <w:kern w:val="0"/>
          <w:szCs w:val="21"/>
        </w:rPr>
        <w:t>(二)</w:t>
      </w:r>
      <w:r w:rsidR="003F4C1D" w:rsidRPr="00DA6493">
        <w:rPr>
          <w:rFonts w:asciiTheme="minorEastAsia" w:hAnsiTheme="minorEastAsia" w:cs="宋体"/>
          <w:kern w:val="0"/>
          <w:szCs w:val="21"/>
        </w:rPr>
        <w:t xml:space="preserve">工具栏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Pr="00DA6493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F4C1D" w:rsidRPr="00DA6493">
        <w:rPr>
          <w:rFonts w:asciiTheme="minorEastAsia" w:hAnsiTheme="minorEastAsia" w:cs="宋体"/>
          <w:kern w:val="0"/>
          <w:szCs w:val="21"/>
        </w:rPr>
        <w:t>工具栏按照设计图纸实现。</w:t>
      </w: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</w:p>
    <w:p w:rsidR="003F4C1D" w:rsidRPr="00DA6493" w:rsidRDefault="00DA6493" w:rsidP="00DA649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DA6493">
        <w:rPr>
          <w:rFonts w:asciiTheme="minorEastAsia" w:hAnsiTheme="minorEastAsia" w:cs="宋体" w:hint="eastAsia"/>
          <w:kern w:val="0"/>
          <w:szCs w:val="21"/>
        </w:rPr>
        <w:lastRenderedPageBreak/>
        <w:t>(三)</w:t>
      </w:r>
      <w:r w:rsidR="003F4C1D" w:rsidRPr="00DA6493">
        <w:rPr>
          <w:rFonts w:asciiTheme="minorEastAsia" w:hAnsiTheme="minorEastAsia" w:cs="宋体"/>
          <w:kern w:val="0"/>
          <w:szCs w:val="21"/>
        </w:rPr>
        <w:t>左侧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侧边栏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 xml:space="preserve">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Pr="00DA6493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F4C1D" w:rsidRPr="00DA6493">
        <w:rPr>
          <w:rFonts w:asciiTheme="minorEastAsia" w:hAnsiTheme="minorEastAsia" w:cs="宋体"/>
          <w:kern w:val="0"/>
          <w:szCs w:val="21"/>
        </w:rPr>
        <w:t>左侧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侧边栏有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 xml:space="preserve">两个TAB页：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Pr="00DA6493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F4C1D" w:rsidRPr="00DA6493">
        <w:rPr>
          <w:rFonts w:asciiTheme="minorEastAsia" w:hAnsiTheme="minorEastAsia" w:cs="宋体"/>
          <w:kern w:val="0"/>
          <w:szCs w:val="21"/>
        </w:rPr>
        <w:t>1、第一个TAB页为分类查询，分成上下两栏，上栏按照事项类型查询，下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栏按照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>厂站查询，上下两栏都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可全选查询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 xml:space="preserve">，如图1所示。此部分按照设计图实现即可；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Pr="00DA6493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3F4C1D" w:rsidRPr="00DA6493">
        <w:rPr>
          <w:rFonts w:asciiTheme="minorEastAsia" w:hAnsiTheme="minorEastAsia" w:cs="宋体"/>
          <w:kern w:val="0"/>
          <w:szCs w:val="21"/>
        </w:rPr>
        <w:t>2、第二个TAB页为高级查询，同样也分为上下两栏，实现方式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较效果图要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>略作调整。上栏如图2所示，可以选择具体的设备进行事项查询，上栏底部的“所有事项”、“所有厂站”和“高级查询”三个TAB页去掉；下栏为模糊查询，实现上将如图3和图4所示的迷糊查询部分下移到下栏，当输入栏没有内容输入时，查询按钮为灰色</w:t>
      </w:r>
      <w:proofErr w:type="gramStart"/>
      <w:r w:rsidR="003F4C1D" w:rsidRPr="00DA6493">
        <w:rPr>
          <w:rFonts w:asciiTheme="minorEastAsia" w:hAnsiTheme="minorEastAsia" w:cs="宋体"/>
          <w:kern w:val="0"/>
          <w:szCs w:val="21"/>
        </w:rPr>
        <w:t>不</w:t>
      </w:r>
      <w:proofErr w:type="gramEnd"/>
      <w:r w:rsidR="003F4C1D" w:rsidRPr="00DA6493">
        <w:rPr>
          <w:rFonts w:asciiTheme="minorEastAsia" w:hAnsiTheme="minorEastAsia" w:cs="宋体"/>
          <w:kern w:val="0"/>
          <w:szCs w:val="21"/>
        </w:rPr>
        <w:t>可用，当有内容输入时，按钮变为蓝色可用状态。</w:t>
      </w:r>
    </w:p>
    <w:p w:rsidR="003F4C1D" w:rsidRPr="00DA6493" w:rsidRDefault="00DA6493" w:rsidP="00DA649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DA6493">
        <w:rPr>
          <w:rFonts w:asciiTheme="minorEastAsia" w:hAnsiTheme="minorEastAsia" w:cs="宋体" w:hint="eastAsia"/>
          <w:b/>
          <w:bCs/>
          <w:kern w:val="0"/>
          <w:szCs w:val="21"/>
        </w:rPr>
        <w:t xml:space="preserve">   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 xml:space="preserve"> </w:t>
      </w:r>
      <w:r w:rsidR="003F4C1D" w:rsidRPr="00DA6493">
        <w:rPr>
          <w:rFonts w:asciiTheme="minorEastAsia" w:hAnsiTheme="minorEastAsia" w:cs="宋体"/>
          <w:b/>
          <w:bCs/>
          <w:kern w:val="0"/>
          <w:szCs w:val="21"/>
        </w:rPr>
        <w:t>需要说明的是左侧</w:t>
      </w:r>
      <w:proofErr w:type="gramStart"/>
      <w:r w:rsidR="003F4C1D" w:rsidRPr="00DA6493">
        <w:rPr>
          <w:rFonts w:asciiTheme="minorEastAsia" w:hAnsiTheme="minorEastAsia" w:cs="宋体"/>
          <w:b/>
          <w:bCs/>
          <w:kern w:val="0"/>
          <w:szCs w:val="21"/>
        </w:rPr>
        <w:t>侧边栏</w:t>
      </w:r>
      <w:proofErr w:type="gramEnd"/>
      <w:r w:rsidR="003F4C1D" w:rsidRPr="00DA6493">
        <w:rPr>
          <w:rFonts w:asciiTheme="minorEastAsia" w:hAnsiTheme="minorEastAsia" w:cs="宋体"/>
          <w:b/>
          <w:bCs/>
          <w:kern w:val="0"/>
          <w:szCs w:val="21"/>
        </w:rPr>
        <w:t>不用实现设计图中的收起和展开效果，减少不必要的代码工作量。</w:t>
      </w:r>
    </w:p>
    <w:p w:rsidR="003F4C1D" w:rsidRPr="00DA6493" w:rsidRDefault="00DA6493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DA6493">
        <w:rPr>
          <w:rFonts w:asciiTheme="minorEastAsia" w:hAnsiTheme="minorEastAsia" w:cs="宋体" w:hint="eastAsia"/>
          <w:kern w:val="0"/>
          <w:szCs w:val="21"/>
        </w:rPr>
        <w:t>(四)</w:t>
      </w:r>
      <w:r w:rsidR="003F4C1D" w:rsidRPr="00DA6493">
        <w:rPr>
          <w:rFonts w:asciiTheme="minorEastAsia" w:hAnsiTheme="minorEastAsia" w:cs="宋体"/>
          <w:kern w:val="0"/>
          <w:szCs w:val="21"/>
        </w:rPr>
        <w:t xml:space="preserve">右侧事项显示区 </w:t>
      </w:r>
      <w:r w:rsidR="003F4C1D" w:rsidRPr="00DA6493">
        <w:rPr>
          <w:rFonts w:asciiTheme="minorEastAsia" w:hAnsiTheme="minorEastAsia" w:cs="宋体"/>
          <w:kern w:val="0"/>
          <w:szCs w:val="21"/>
        </w:rPr>
        <w:br/>
      </w:r>
      <w:r w:rsidRPr="00DA6493">
        <w:rPr>
          <w:rFonts w:asciiTheme="minorEastAsia" w:hAnsiTheme="minorEastAsia" w:cs="宋体" w:hint="eastAsia"/>
          <w:kern w:val="0"/>
          <w:szCs w:val="21"/>
        </w:rPr>
        <w:t xml:space="preserve">  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3F4C1D" w:rsidRPr="00DA6493">
        <w:rPr>
          <w:rFonts w:asciiTheme="minorEastAsia" w:hAnsiTheme="minorEastAsia" w:cs="宋体"/>
          <w:kern w:val="0"/>
          <w:szCs w:val="21"/>
        </w:rPr>
        <w:t>此部分按照设计图实现即可。</w:t>
      </w:r>
    </w:p>
    <w:p w:rsidR="003F4C1D" w:rsidRPr="00DA6493" w:rsidRDefault="003F4C1D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DA6493">
        <w:rPr>
          <w:rFonts w:asciiTheme="minorEastAsia" w:hAnsiTheme="minorEastAsia" w:cs="宋体"/>
          <w:b/>
          <w:bCs/>
          <w:kern w:val="0"/>
          <w:szCs w:val="21"/>
        </w:rPr>
        <w:t>3、具体分工</w:t>
      </w:r>
    </w:p>
    <w:p w:rsidR="003F4C1D" w:rsidRPr="00DA6493" w:rsidRDefault="00DA6493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 xml:space="preserve">     </w:t>
      </w:r>
      <w:r w:rsidR="003F4C1D" w:rsidRPr="00DA6493">
        <w:rPr>
          <w:rFonts w:asciiTheme="minorEastAsia" w:hAnsiTheme="minorEastAsia" w:cs="宋体"/>
          <w:bCs/>
          <w:kern w:val="0"/>
          <w:szCs w:val="21"/>
        </w:rPr>
        <w:t>黄雨</w:t>
      </w:r>
      <w:proofErr w:type="gramStart"/>
      <w:r w:rsidR="003F4C1D" w:rsidRPr="00DA6493">
        <w:rPr>
          <w:rFonts w:asciiTheme="minorEastAsia" w:hAnsiTheme="minorEastAsia" w:cs="宋体"/>
          <w:bCs/>
          <w:kern w:val="0"/>
          <w:szCs w:val="21"/>
        </w:rPr>
        <w:t>晴负责</w:t>
      </w:r>
      <w:proofErr w:type="gramEnd"/>
      <w:r w:rsidR="003F4C1D" w:rsidRPr="00DA6493">
        <w:rPr>
          <w:rFonts w:asciiTheme="minorEastAsia" w:hAnsiTheme="minorEastAsia" w:cs="宋体"/>
          <w:bCs/>
          <w:kern w:val="0"/>
          <w:szCs w:val="21"/>
        </w:rPr>
        <w:t>界面主体代码编写，具体实现起来有不清楚的地方，李炳宏</w:t>
      </w:r>
      <w:r w:rsidR="00A91B02" w:rsidRPr="00DA6493">
        <w:rPr>
          <w:rFonts w:asciiTheme="minorEastAsia" w:hAnsiTheme="minorEastAsia" w:cs="宋体" w:hint="eastAsia"/>
          <w:bCs/>
          <w:kern w:val="0"/>
          <w:szCs w:val="21"/>
        </w:rPr>
        <w:t xml:space="preserve"> </w:t>
      </w:r>
      <w:r w:rsidR="003F4C1D" w:rsidRPr="00DA6493">
        <w:rPr>
          <w:rFonts w:asciiTheme="minorEastAsia" w:hAnsiTheme="minorEastAsia" w:cs="宋体"/>
          <w:bCs/>
          <w:kern w:val="0"/>
          <w:szCs w:val="21"/>
        </w:rPr>
        <w:t>负责答疑讲解。</w:t>
      </w:r>
    </w:p>
    <w:p w:rsidR="003F4C1D" w:rsidRPr="00DA6493" w:rsidRDefault="003F4C1D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DA6493">
        <w:rPr>
          <w:rFonts w:asciiTheme="minorEastAsia" w:hAnsiTheme="minorEastAsia" w:cs="宋体"/>
          <w:b/>
          <w:bCs/>
          <w:kern w:val="0"/>
          <w:szCs w:val="21"/>
        </w:rPr>
        <w:t>4、设计元素</w:t>
      </w:r>
    </w:p>
    <w:p w:rsidR="003F4C1D" w:rsidRPr="00DA6493" w:rsidRDefault="00DA6493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 xml:space="preserve">   </w:t>
      </w:r>
      <w:r w:rsidR="00A91B02" w:rsidRPr="00DA6493">
        <w:rPr>
          <w:rFonts w:asciiTheme="minorEastAsia" w:hAnsiTheme="minorEastAsia" w:cs="宋体" w:hint="eastAsia"/>
          <w:bCs/>
          <w:kern w:val="0"/>
          <w:szCs w:val="21"/>
        </w:rPr>
        <w:t xml:space="preserve"> </w:t>
      </w:r>
      <w:r w:rsidR="003F4C1D" w:rsidRPr="00DA6493">
        <w:rPr>
          <w:rFonts w:asciiTheme="minorEastAsia" w:hAnsiTheme="minorEastAsia" w:cs="宋体"/>
          <w:bCs/>
          <w:kern w:val="0"/>
          <w:szCs w:val="21"/>
        </w:rPr>
        <w:t>界面设计元素（</w:t>
      </w:r>
      <w:proofErr w:type="gramStart"/>
      <w:r w:rsidR="003F4C1D" w:rsidRPr="00DA6493">
        <w:rPr>
          <w:rFonts w:asciiTheme="minorEastAsia" w:hAnsiTheme="minorEastAsia" w:cs="宋体"/>
          <w:bCs/>
          <w:kern w:val="0"/>
          <w:szCs w:val="21"/>
        </w:rPr>
        <w:t>全部切图图标</w:t>
      </w:r>
      <w:proofErr w:type="gramEnd"/>
      <w:r w:rsidR="003F4C1D" w:rsidRPr="00DA6493">
        <w:rPr>
          <w:rFonts w:asciiTheme="minorEastAsia" w:hAnsiTheme="minorEastAsia" w:cs="宋体"/>
          <w:bCs/>
          <w:kern w:val="0"/>
          <w:szCs w:val="21"/>
        </w:rPr>
        <w:t>、背景图；尺寸、像素、字体、颜色等属性，可在浏览器打开index文件进行查看）已放置到版本库V1.2版本中。</w:t>
      </w:r>
    </w:p>
    <w:p w:rsidR="003F4C1D" w:rsidRPr="00DA6493" w:rsidRDefault="003F4C1D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DA6493">
        <w:rPr>
          <w:rFonts w:asciiTheme="minorEastAsia" w:hAnsiTheme="minorEastAsia" w:cs="宋体"/>
          <w:b/>
          <w:bCs/>
          <w:kern w:val="0"/>
          <w:szCs w:val="21"/>
        </w:rPr>
        <w:t>5、其他细节</w:t>
      </w:r>
    </w:p>
    <w:p w:rsidR="003F4C1D" w:rsidRPr="00DA6493" w:rsidRDefault="00DA6493" w:rsidP="00DA6493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 xml:space="preserve">    </w:t>
      </w:r>
      <w:r w:rsidR="003F4C1D" w:rsidRPr="00DA6493">
        <w:rPr>
          <w:rFonts w:asciiTheme="minorEastAsia" w:hAnsiTheme="minorEastAsia" w:cs="宋体"/>
          <w:bCs/>
          <w:kern w:val="0"/>
          <w:szCs w:val="21"/>
        </w:rPr>
        <w:t>如有其他细节问题不详，或者有素材不全的情况，我们再进行讨论，协调解决。</w:t>
      </w:r>
    </w:p>
    <w:p w:rsidR="003F4C1D" w:rsidRP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p w:rsidR="003F4C1D" w:rsidRDefault="003F4C1D"/>
    <w:sectPr w:rsidR="003F4C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C1D" w:rsidRDefault="00D02C1D" w:rsidP="00DA6493">
      <w:r>
        <w:separator/>
      </w:r>
    </w:p>
  </w:endnote>
  <w:endnote w:type="continuationSeparator" w:id="0">
    <w:p w:rsidR="00D02C1D" w:rsidRDefault="00D02C1D" w:rsidP="00DA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93" w:rsidRDefault="00DA64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51213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DA6493" w:rsidRDefault="00DA64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6493">
          <w:rPr>
            <w:noProof/>
            <w:lang w:val="zh-CN"/>
          </w:rPr>
          <w:t>3</w:t>
        </w:r>
        <w:r>
          <w:fldChar w:fldCharType="end"/>
        </w:r>
      </w:p>
    </w:sdtContent>
  </w:sdt>
  <w:p w:rsidR="00DA6493" w:rsidRDefault="00DA649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93" w:rsidRDefault="00DA64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C1D" w:rsidRDefault="00D02C1D" w:rsidP="00DA6493">
      <w:r>
        <w:separator/>
      </w:r>
    </w:p>
  </w:footnote>
  <w:footnote w:type="continuationSeparator" w:id="0">
    <w:p w:rsidR="00D02C1D" w:rsidRDefault="00D02C1D" w:rsidP="00DA6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93" w:rsidRDefault="00DA649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93" w:rsidRDefault="00DA6493">
    <w:pPr>
      <w:pStyle w:val="a4"/>
    </w:pPr>
    <w:r>
      <w:rPr>
        <w:noProof/>
      </w:rPr>
      <w:drawing>
        <wp:inline distT="0" distB="0" distL="0" distR="0" wp14:anchorId="39BF3D4E" wp14:editId="789F9C65">
          <wp:extent cx="1855470" cy="238125"/>
          <wp:effectExtent l="0" t="0" r="0" b="0"/>
          <wp:docPr id="34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7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93" w:rsidRDefault="00DA649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02C5"/>
    <w:multiLevelType w:val="hybridMultilevel"/>
    <w:tmpl w:val="A10A8616"/>
    <w:lvl w:ilvl="0" w:tplc="5B1A5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10904"/>
    <w:multiLevelType w:val="multilevel"/>
    <w:tmpl w:val="0E20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3123D"/>
    <w:multiLevelType w:val="multilevel"/>
    <w:tmpl w:val="C7C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960DE"/>
    <w:multiLevelType w:val="hybridMultilevel"/>
    <w:tmpl w:val="9D3441D2"/>
    <w:lvl w:ilvl="0" w:tplc="A77E0E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1D"/>
    <w:rsid w:val="003F4C1D"/>
    <w:rsid w:val="004F0C44"/>
    <w:rsid w:val="00711E18"/>
    <w:rsid w:val="00A91B02"/>
    <w:rsid w:val="00D02C1D"/>
    <w:rsid w:val="00D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65AB-A300-4887-815E-698B3E28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C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4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C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3F4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C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64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6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2"/>
    <w:rsid w:val="00345F52"/>
    <w:rsid w:val="0050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05A8CA9196481091FE2698C63DE3A7">
    <w:name w:val="2E05A8CA9196481091FE2698C63DE3A7"/>
    <w:rsid w:val="00345F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</cp:revision>
  <dcterms:created xsi:type="dcterms:W3CDTF">2016-10-27T05:42:00Z</dcterms:created>
  <dcterms:modified xsi:type="dcterms:W3CDTF">2016-10-27T08:31:00Z</dcterms:modified>
</cp:coreProperties>
</file>