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E86854"/>
          <w:sz w:val="56"/>
          <w:szCs w:val="56"/>
        </w:rPr>
        <w:t xml:space="preserve">social_inbox</w:t>
      </w:r>
    </w:p>
    <w:p>
      <w:pPr>
        <w:spacing w:after="400"/>
        <w:jc w:val="center"/>
      </w:pPr>
      <w:r>
        <w:rPr>
          <w:rFonts w:ascii="Arial" w:cs="Arial" w:eastAsia="Arial" w:hAnsi="Arial"/>
          <w:sz w:val="32"/>
          <w:szCs w:val="32"/>
        </w:rPr>
        <w:t xml:space="preserve">Инструкция по настройке и запуску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Разворачивание production-стека с нуля на VPS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1. Назначение документа</w:t>
      </w:r>
    </w:p>
    <w:p>
      <w:pPr>
        <w:spacing w:after="120"/>
      </w:pPr>
      <w:r>
        <w:rPr>
          <w:rFonts w:ascii="Arial" w:cs="Arial" w:eastAsia="Arial" w:hAnsi="Arial"/>
        </w:rPr>
        <w:t xml:space="preserve">Документ описывает первичное разворачивание social_inbox в production. Аудитория — Виктор (DevOps/инженер).</w:t>
      </w:r>
    </w:p>
    <w:p>
      <w:pPr>
        <w:spacing w:after="120"/>
      </w:pPr>
      <w:r>
        <w:rPr>
          <w:rFonts w:ascii="Arial" w:cs="Arial" w:eastAsia="Arial" w:hAnsi="Arial"/>
        </w:rPr>
        <w:t xml:space="preserve">Эксплуатация (повседневный деплой, бэкапы, мониторинг, troubleshooting) описана в отдельном документе: Operations_Guide.docx.</w:t>
      </w:r>
    </w:p>
    <w:p>
      <w:pPr>
        <w:spacing w:after="120"/>
      </w:pPr>
      <w:r>
        <w:rPr>
          <w:rFonts w:ascii="Arial" w:cs="Arial" w:eastAsia="Arial" w:hAnsi="Arial"/>
        </w:rPr>
        <w:t xml:space="preserve">Запуск на реальную аудиторию (canary rollout) — в Go_Live_Checklist.docx (для Юли) и docs/go_live_runbook.md (для Виктора).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2. Архитектура production</w:t>
      </w:r>
    </w:p>
    <w:p>
      <w:pPr>
        <w:spacing w:after="120"/>
      </w:pPr>
      <w:r>
        <w:rPr>
          <w:rFonts w:ascii="Arial" w:cs="Arial" w:eastAsia="Arial" w:hAnsi="Arial"/>
        </w:rPr>
        <w:t xml:space="preserve">На VPS поднимаются 6 контейнеров через docker compose + production overlay: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traefik (80/443) — HTTPS-роутер с автоматическим Let's Encrypt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api — FastAPI, принимает webhooks от SendPulse, отдаёт /api/lead для bot_purify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worker — arq, обрабатывает события, polling SendPulse, отправка ответов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admin — Streamlit dashboard для Юли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postgres 16 — основная БД (named volume postgres_data, переживает рестарты)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redis 7 — arq queue + token cache + cursor polling</w:t>
      </w:r>
    </w:p>
    <w:p>
      <w:pPr>
        <w:spacing w:after="120"/>
      </w:pPr>
      <w:r>
        <w:rPr>
          <w:rFonts w:ascii="Arial" w:cs="Arial" w:eastAsia="Arial" w:hAnsi="Arial"/>
        </w:rPr>
        <w:t xml:space="preserve">Публичные URL: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https://inbox.&lt;domain&gt; — webhook + /api/lead (через Traefik)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https://inbox-admin.&lt;domain&gt; — админка (Basic Auth, через Traefik)</w:t>
      </w:r>
    </w:p>
    <w:p>
      <w:pPr>
        <w:spacing w:after="120"/>
      </w:pPr>
      <w:r>
        <w:rPr>
          <w:rFonts w:ascii="Arial" w:cs="Arial" w:eastAsia="Arial" w:hAnsi="Arial"/>
        </w:rPr>
        <w:t xml:space="preserve">bot_purify в отдельном compose подключается к этому стеку через external docker network 'purify-shared' и ходит на http://social-inbox-api:8000.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3. Предусловия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3.1. Внешние сервисы и доступы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VPS: Ubuntu 22.04+ или Debian 12+, минимум 2 GB RAM, 20 GB диск, статический IP, SSH-доступ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Домен: должен позволять настраивать A-records (inbox, inbox-admin)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SendPulse аккаунт: Free tier, бот для Instagram подключён к аккаунту Юли (Task 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Anthropic API key: console.anthropic.com -&gt; Settings -&gt;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Telegram bot для уведомлений: создан через @BotFather (NOTIFICATION_BOT_TOKEN)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Telegram chat_id админа: numeric ID Юли (NOTIFICATION_ADMIN_CHAT_ID)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Sentry проект (опционально, но рекомендуется): sentry.io -&gt; создать проект 'social_inbox' -&gt; DSN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(Опционально) Backblaze B2 / S3 / Google Drive аккаунт для offsite-бэкапов через rclone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3.2. Локально (у Виктора)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Git, SSH-ключ, доступ к репо github.com/5c00p/social_inbox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(Опционально) Node.js 18+ если планируешь пересобирать Go_Live_Checklist.docx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4. Пошаговая настройка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Подготовка VPS</w:t>
      </w:r>
    </w:p>
    <w:p>
      <w:pPr>
        <w:spacing w:after="120"/>
      </w:pPr>
      <w:r>
        <w:rPr>
          <w:rFonts w:ascii="Arial" w:cs="Arial" w:eastAsia="Arial" w:hAnsi="Arial"/>
        </w:rPr>
        <w:t xml:space="preserve">Установить Docker Engine + docker compose plugin: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Ubuntu / Debian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-fsSL https://get.docker.com | sudo bash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usermod -aG docker $USER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newgrp docker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version  # должно быть v2.20+</w:t>
      </w:r>
    </w:p>
    <w:p>
      <w:pPr>
        <w:spacing w:after="120"/>
      </w:pPr>
      <w:r>
        <w:rPr>
          <w:rFonts w:ascii="Arial" w:cs="Arial" w:eastAsia="Arial" w:hAnsi="Arial"/>
        </w:rPr>
        <w:t xml:space="preserve">Создать deploy-пользователя (НЕ работать под root):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adduser deploy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usermod -aG docker deploy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-iu deploy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дальше всё под deploy@vps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Требуется docker compose v2.20+ </w:t>
      </w:r>
      <w:r>
        <w:rPr>
          <w:rFonts w:ascii="Arial" w:cs="Arial" w:eastAsia="Arial" w:hAnsi="Arial"/>
        </w:rPr>
        <w:t xml:space="preserve">— production overlay использует !override теги, которые в более старых версиях не работают.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DNS records</w:t>
      </w:r>
    </w:p>
    <w:p>
      <w:pPr>
        <w:spacing w:after="120"/>
      </w:pPr>
      <w:r>
        <w:rPr>
          <w:rFonts w:ascii="Arial" w:cs="Arial" w:eastAsia="Arial" w:hAnsi="Arial"/>
        </w:rPr>
        <w:t xml:space="preserve">В DNS-провайдере создать два A-record'а, указывающих на IP VPS: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inbox.&lt;твой-домен&gt;          A    &lt;IP-VPS&gt;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inbox-admin.&lt;твой-домен&gt;    A    &lt;IP-VPS&gt;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Проверить распространение (может занять до 30 минут):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dig +short inbox.&lt;домен&gt;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dig +short inbox-admin.&lt;домен&gt;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должны вернуть &lt;IP-VPS&gt;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Клонирование репозитория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mkdir -p /opt/social_inbox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chown deploy:deploy /opt/social_inbox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https://github.com/5c00p/social_inbox.git .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checkout main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Заполнение env-файлов</w:t>
      </w:r>
    </w:p>
    <w:p>
      <w:pPr>
        <w:spacing w:after="120"/>
      </w:pPr>
      <w:r>
        <w:rPr>
          <w:rFonts w:ascii="Arial" w:cs="Arial" w:eastAsia="Arial" w:hAnsi="Arial"/>
        </w:rPr>
        <w:t xml:space="preserve">Прод использует ДВА env-файла, чтобы не конфликтовать с Settings(extra='forbid'):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.env — переменные приложения, загружаются в api/admin/worker через env_file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.env.compose — переменные для docker compose substitution: POSTGRES_USER/PASSWORD/DB, PUBLIC_HOST_*, TRAEFIK_ACME_EMAIL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cp deploy/.env.prod.example .env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cp deploy/.env.compose.example .env.compose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nano .env          # заполнить app-переменные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nano .env.compose  # заполнить compose-переменные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chmod 600 .env .env.compose</w:t>
      </w:r>
    </w:p>
    <w:p>
      <w:pPr>
        <w:spacing w:after="120"/>
      </w:pPr>
      <w:r>
        <w:rPr>
          <w:rFonts w:ascii="Arial" w:cs="Arial" w:eastAsia="Arial" w:hAnsi="Arial"/>
        </w:rPr>
        <w:t xml:space="preserve">Ключи в .env, которые ОБЯЗАТЕЛЬНО заполнить: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POSTGRES_DSN — должен содержать тот же пароль, что POSTGRES_PASSWORD в .env.compose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SENDPULSE_CLIENT_ID / SENDPULSE_CLIENT_SECRET — из SendPulse -&gt; Settings -&gt;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SENDPULSE_BOT_ID — из URL бота в SendPulse (или поле Bot ID в настройках)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ANTHROPIC_API_KEY — из console.anthropic.com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INTERNAL_API_TOKEN — длинная случайная строка (та же должна быть в bot_purify .env)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ADMIN_BASIC_AUTH_USER / ADMIN_BASIC_AUTH_PASSWORD — Юлин логин/пароль в админку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NOTIFICATION_BOT_TOKEN — токен бота от @BotFather для алертов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NOTIFICATION_ADMIN_CHAT_ID — numeric chat_id Юли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PUBLIC_BASE_URL — https://inbox.&lt;домен&gt;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SENTRY_DSN — из Sentry-проекта (если используется)</w:t>
      </w:r>
    </w:p>
    <w:p>
      <w:pPr>
        <w:spacing w:after="120"/>
      </w:pPr>
      <w:r>
        <w:rPr>
          <w:rFonts w:ascii="Arial" w:cs="Arial" w:eastAsia="Arial" w:hAnsi="Arial"/>
        </w:rPr>
        <w:t xml:space="preserve">Ключи в .env.compose: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POSTGRES_USER / POSTGRES_PASSWORD / POSTGRES_DB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PUBLIC_HOST_INBOX — inbox.&lt;домен&gt; (без https://)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PUBLIC_HOST_ADMIN — inbox-admin.&lt;домен&gt;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TRAEFIK_ACME_EMAIL — email для Let's Encrypt уведомлений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Проверить, что все ключи на месте: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./deploy/scripts/env_check.sh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OK: .env + .env.compose have all required keys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POSTGRES_PASSWORD в .env.compose и пароль в POSTGRES_DSN в .env </w:t>
      </w:r>
      <w:r>
        <w:rPr>
          <w:rFonts w:ascii="Arial" w:cs="Arial" w:eastAsia="Arial" w:hAnsi="Arial"/>
        </w:rPr>
        <w:t xml:space="preserve">должны совпадать байт-в-байт, иначе api/worker не смогут подключиться к Postgres.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external docker network</w:t>
      </w:r>
    </w:p>
    <w:p>
      <w:pPr>
        <w:spacing w:after="120"/>
      </w:pPr>
      <w:r>
        <w:rPr>
          <w:rFonts w:ascii="Arial" w:cs="Arial" w:eastAsia="Arial" w:hAnsi="Arial"/>
        </w:rPr>
        <w:t xml:space="preserve">Сеть 'purify-shared' разделяется с bot_purify, чтобы они могли видеть друг друга: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network create purify-shared</w:t>
      </w:r>
    </w:p>
    <w:p>
      <w:pPr>
        <w:pBdr>
          <w:left w:val="single" w:color="1565C0" w:sz="12" w:space="8"/>
        </w:pBdr>
        <w:shd w:fill="E3F2FD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[i] </w:t>
      </w:r>
      <w:r>
        <w:rPr>
          <w:rFonts w:ascii="Arial" w:cs="Arial" w:eastAsia="Arial" w:hAnsi="Arial"/>
        </w:rPr>
        <w:t xml:space="preserve">Если bot_purify уже развёрнут с собственной сетью, её нужно либо пересоздать с именем 'purify-shared', либо подключить bot_purify к 'purify-shared' как external (см. deploy/docker-compose.bot-purify.yml).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ACME storage для Traefik</w:t>
      </w:r>
    </w:p>
    <w:p>
      <w:pPr>
        <w:spacing w:after="120"/>
      </w:pPr>
      <w:r>
        <w:rPr>
          <w:rFonts w:ascii="Arial" w:cs="Arial" w:eastAsia="Arial" w:hAnsi="Arial"/>
        </w:rPr>
        <w:t xml:space="preserve">Файл для хранения Let's Encrypt сертификатов: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touch deploy/traefik/acme.json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chmod 600 deploy/traefik/acme.json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chmod 600 ОБЯЗАТЕЛЕН </w:t>
      </w:r>
      <w:r>
        <w:rPr>
          <w:rFonts w:ascii="Arial" w:cs="Arial" w:eastAsia="Arial" w:hAnsi="Arial"/>
        </w:rPr>
        <w:t xml:space="preserve">— Traefik откажется использовать acme.json с правами 644/755 и сертификаты не получатся.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Первый запуск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--env-file .env.compose \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-f docker-compose.yml -f deploy/docker-compose.prod.yml up -d</w:t>
      </w:r>
    </w:p>
    <w:p>
      <w:pPr>
        <w:spacing w:after="120"/>
      </w:pPr>
      <w:r>
        <w:rPr>
          <w:rFonts w:ascii="Arial" w:cs="Arial" w:eastAsia="Arial" w:hAnsi="Arial"/>
        </w:rPr>
        <w:t xml:space="preserve">Подождать 2–3 минуты и посмотреть логи: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--env-file .env.compose \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-f docker-compose.yml -f deploy/docker-compose.prod.yml logs -f traefik api</w:t>
      </w:r>
    </w:p>
    <w:p>
      <w:pPr>
        <w:spacing w:after="120"/>
      </w:pPr>
      <w:r>
        <w:rPr>
          <w:rFonts w:ascii="Arial" w:cs="Arial" w:eastAsia="Arial" w:hAnsi="Arial"/>
        </w:rPr>
        <w:t xml:space="preserve">В логах Traefik искать строку 'obtained certificate' для обоих доменов. Когда сертификаты получены — проверить: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https://inbox.&lt;домен&gt;/health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{"status":"ok"}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https://inbox.&lt;домен&gt;/ready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{"status":"ready","postgres":"up","redis":"up","worker":{"status":"up",...}}</w:t>
      </w:r>
    </w:p>
    <w:p>
      <w:pPr>
        <w:pBdr>
          <w:left w:val="single" w:color="1565C0" w:sz="12" w:space="8"/>
        </w:pBdr>
        <w:shd w:fill="E3F2FD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[i] </w:t>
      </w:r>
      <w:r>
        <w:rPr>
          <w:rFonts w:ascii="Arial" w:cs="Arial" w:eastAsia="Arial" w:hAnsi="Arial"/>
          <w:b/>
          <w:bCs/>
        </w:rPr>
        <w:t xml:space="preserve">Если /ready возвращает worker:down </w:t>
      </w:r>
      <w:r>
        <w:rPr>
          <w:rFonts w:ascii="Arial" w:cs="Arial" w:eastAsia="Arial" w:hAnsi="Arial"/>
        </w:rPr>
        <w:t xml:space="preserve">— подождать 90 секунд (worker пишет heartbeat раз в минуту, freshness threshold 180с).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Smoke-проверки</w:t>
      </w:r>
    </w:p>
    <w:p>
      <w:pPr>
        <w:spacing w:after="120"/>
      </w:pPr>
      <w:r>
        <w:rPr>
          <w:rFonts w:ascii="Arial" w:cs="Arial" w:eastAsia="Arial" w:hAnsi="Arial"/>
        </w:rPr>
        <w:t xml:space="preserve">С локальной машины (НЕ с VPS) — пройдут через CDN/DNS: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INTERNAL_API_TOKEN=&lt;значение-из-.env-на-VPS&gt;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PROD_BASE_URL=https://inbox.&lt;домен&gt;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PROD_ADMIN_URL=https://inbox-admin.&lt;домен&gt; \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make smoke-prod</w:t>
      </w:r>
    </w:p>
    <w:p>
      <w:pPr>
        <w:spacing w:after="120"/>
      </w:pPr>
      <w:r>
        <w:rPr>
          <w:rFonts w:ascii="Arial" w:cs="Arial" w:eastAsia="Arial" w:hAnsi="Arial"/>
        </w:rPr>
        <w:t xml:space="preserve">Должны быть [OK] на всех восьми шагах (health, ready/quick, ready/full, webhook-verify, webhook-post, lead-api-auth, lead-api-404, https-redirect).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SendPulse polling (включён по умолчанию)</w:t>
      </w:r>
    </w:p>
    <w:p>
      <w:pPr>
        <w:spacing w:after="120"/>
      </w:pPr>
      <w:r>
        <w:rPr>
          <w:rFonts w:ascii="Arial" w:cs="Arial" w:eastAsia="Arial" w:hAnsi="Arial"/>
        </w:rPr>
        <w:t xml:space="preserve">На Free tier у SendPulse webhook'и недоступны, поэтому работаем через polling. В .env должно быть: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SENDPULSE_POLLING_ENABLED=true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SENDPULSE_POLLING_INTERVAL_SECONDS=30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SENDPULSE_BOT_ID=&lt;id-из-SendPulse&gt;</w:t>
      </w:r>
    </w:p>
    <w:p>
      <w:pPr>
        <w:spacing w:after="120"/>
      </w:pPr>
      <w:r>
        <w:rPr>
          <w:rFonts w:ascii="Arial" w:cs="Arial" w:eastAsia="Arial" w:hAnsi="Arial"/>
        </w:rPr>
        <w:t xml:space="preserve">Worker дёргает /instagram/messages + /instagram/comments раз в 30 секунд. В логах должно появляться: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logs worker --tail 100 | grep sendpulse_polling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sendpulse_polling_start since=...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sendpulse_polling_done events_count=0 new_cursor=...</w:t>
      </w:r>
    </w:p>
    <w:p>
      <w:pPr>
        <w:pBdr>
          <w:left w:val="single" w:color="1565C0" w:sz="12" w:space="8"/>
        </w:pBdr>
        <w:shd w:fill="E3F2FD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[i] </w:t>
      </w:r>
      <w:r>
        <w:rPr>
          <w:rFonts w:ascii="Arial" w:cs="Arial" w:eastAsia="Arial" w:hAnsi="Arial"/>
          <w:b/>
          <w:bCs/>
        </w:rPr>
        <w:t xml:space="preserve">При апгрейде SendPulse до платного тарифа: </w:t>
      </w:r>
      <w:r>
        <w:rPr>
          <w:rFonts w:ascii="Arial" w:cs="Arial" w:eastAsia="Arial" w:hAnsi="Arial"/>
        </w:rPr>
        <w:t xml:space="preserve">выставить SENDPULSE_POLLING_ENABLED=false в .env, в SendPulse UI настроить webhook URL https://inbox.&lt;домен&gt;/webhooks/sendpulse, рестартнуть worker. Polling выключится, webhook'и сами начнут работать.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Подключение bot_purify</w:t>
      </w:r>
    </w:p>
    <w:p>
      <w:pPr>
        <w:spacing w:after="120"/>
      </w:pPr>
      <w:r>
        <w:rPr>
          <w:rFonts w:ascii="Arial" w:cs="Arial" w:eastAsia="Arial" w:hAnsi="Arial"/>
        </w:rPr>
        <w:t xml:space="preserve">В /opt/bot_purify/.env прописать: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SOCIAL_INBOX_API_URL=http://social-inbox-api:8000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SOCIAL_INBOX_API_TOKEN=&lt;значение INTERNAL_API_TOKEN из social_inbox/.env&gt;</w:t>
      </w:r>
    </w:p>
    <w:p>
      <w:pPr>
        <w:spacing w:after="120"/>
      </w:pPr>
      <w:r>
        <w:rPr>
          <w:rFonts w:ascii="Arial" w:cs="Arial" w:eastAsia="Arial" w:hAnsi="Arial"/>
        </w:rPr>
        <w:t xml:space="preserve">Применить overlay, чтобы bot_purify зашёл в сеть purify-shared: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/opt/bot_purify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docker-compose.yml \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-f /opt/social_inbox/deploy/docker-compose.bot-purify.yml up -d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Проверить связь из контейнера bot_purify: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-f /opt/bot_purify/docker-compose.yml exec bot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curl -i -H "X-Internal-Token: $SOCIAL_INBOX_API_TOKEN"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http://social-inbox-api:8000/api/lead/nonexistent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Ожидаемо: HTTP 404 (не connection refused)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Cron для ежедневных бэкапов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mkdir -p /var/backups/social_inbox /var/log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touch /var/log/social_inbox_backup.log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chown deploy /var/log/social_inbox_backup.log /var/backups/social_inbox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crontab -e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Вставить строки из deploy/backup/crontab.example: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0 3 * * * /opt/social_inbox/deploy/backup/backup.sh &gt;&gt; /var/log/social_inbox_backup.log 2&gt;&amp;1</w:t>
      </w:r>
    </w:p>
    <w:p>
      <w:pPr>
        <w:spacing w:after="120"/>
      </w:pPr>
      <w:r>
        <w:rPr>
          <w:rFonts w:ascii="Arial" w:cs="Arial" w:eastAsia="Arial" w:hAnsi="Arial"/>
        </w:rPr>
        <w:t xml:space="preserve">Запустить бэкап вручную для проверки: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./deploy/backup/backup.sh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ls -lh /var/backups/social_inbox/daily/  # появится файл social_inbox-YYYY-MM-DD.sql.gz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(Опционально) Offsite backup через rclone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Установить rclone, настроить remote (b2/s3/gdrive)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rclone config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Прописать переменную (или в bashrc для глобального доступа)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echo 'export RCLONE_REMOTE="b2:social-inbox-backups"' &gt;&gt; ~/.bashrc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source ~/.bashrc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backup.sh подхватит RCLONE_REMOTE и автоматически синкнет на offsite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Бэкапы содержат PII </w:t>
      </w:r>
      <w:r>
        <w:rPr>
          <w:rFonts w:ascii="Arial" w:cs="Arial" w:eastAsia="Arial" w:hAnsi="Arial"/>
        </w:rPr>
        <w:t xml:space="preserve">(имена, тексты сообщений). Минимум — server-side encryption с KMS, лучше — клиентское шифрование gpg перед загрузкой.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5. Что должно работать после Шага 12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[OK] </w:t>
      </w:r>
      <w:r>
        <w:rPr>
          <w:rFonts w:ascii="Arial" w:cs="Arial" w:eastAsia="Arial" w:hAnsi="Arial"/>
          <w:b/>
          <w:bCs/>
        </w:rPr>
        <w:t xml:space="preserve">Production развёрнут полностью. </w:t>
      </w:r>
      <w:r>
        <w:rPr>
          <w:rFonts w:ascii="Arial" w:cs="Arial" w:eastAsia="Arial" w:hAnsi="Arial"/>
        </w:rPr>
        <w:t xml:space="preserve">На этом этапе сервис принимает webhooks (или работает polling-ом), отдаёт /api/lead в bot_purify, бэкапится ежедневно, ACME продлевает сертификаты автоматически.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[OK] HTTPS на inbox.&lt;домен&gt; и inbox-admin.&lt;домен&gt;, HTTP редиректит на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[OK] Юля заходит в админку через inbox-admin.&lt;домен&gt; с Basic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[OK] bot_purify обращается к /api/lead/{short_id} по внутренней docker-сети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[OK] Postgres бэкапится ежедневно в 03:00 UTC, retention 14 daily + 4 weekly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[OK] Docker logging rotation: max 10MB на файл, 3-5 файлов на контейнер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[OK] Sentry собирает ошибки, daily digest и handover-алерты приходят Юле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[OK] Перезапуск compose не теряет данных (postgres_data volume persistent)</w:t>
      </w:r>
    </w:p>
    <w:p>
      <w:pPr>
        <w:spacing w:after="120"/>
      </w:pPr>
      <w:r>
        <w:rPr>
          <w:rFonts w:ascii="Arial" w:cs="Arial" w:eastAsia="Arial" w:hAnsi="Arial"/>
        </w:rPr>
        <w:t xml:space="preserve">Запуск на реальную аудиторию — отдельная процедура (canary rollout), см. Go_Live_Checklist.docx + docs/go_live_runbook.md.</w:t>
      </w:r>
    </w:p>
    <w:p>
      <w:pPr>
        <w:spacing w:after="120"/>
      </w:pPr>
      <w:r>
        <w:rPr>
          <w:rFonts w:ascii="Arial" w:cs="Arial" w:eastAsia="Arial" w:hAnsi="Arial"/>
        </w:rPr>
        <w:t xml:space="preserve">Повседневная эксплуатация — Operations_Guide.docx.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social_inbox ·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social_inbox — Setup Guide</dc:title>
  <dc:creator>Claude</dc:creator>
  <cp:lastModifiedBy>Un-named</cp:lastModifiedBy>
  <cp:revision>1</cp:revision>
  <dcterms:created xsi:type="dcterms:W3CDTF">2026-05-24T18:39:40.037Z</dcterms:created>
  <dcterms:modified xsi:type="dcterms:W3CDTF">2026-05-24T18:39:40.046Z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