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7D26" w:rsidRDefault="008A7D26" w:rsidP="008A7D26">
      <w:pPr>
        <w:pStyle w:val="Title"/>
        <w:jc w:val="both"/>
        <w:rPr>
          <w:color w:val="000000"/>
        </w:rPr>
      </w:pPr>
      <w:r>
        <w:rPr>
          <w:color w:val="000000"/>
        </w:rPr>
        <w:t xml:space="preserve">AWS IAM Cloud Security Project </w:t>
      </w:r>
    </w:p>
    <w:p w:rsidR="008A7D26" w:rsidRDefault="008A7D26" w:rsidP="008A7D26">
      <w:pPr>
        <w:pStyle w:val="Heading1"/>
        <w:jc w:val="both"/>
        <w:rPr>
          <w:color w:val="000000"/>
        </w:rPr>
      </w:pPr>
      <w:r>
        <w:rPr>
          <w:color w:val="000000"/>
        </w:rPr>
        <w:t>1. Project Overview</w:t>
      </w:r>
    </w:p>
    <w:p w:rsidR="008A7D26" w:rsidRDefault="008A7D26" w:rsidP="008A7D26">
      <w:pPr>
        <w:jc w:val="both"/>
        <w:rPr>
          <w:rFonts w:ascii="Calibri" w:eastAsia="Calibri" w:hAnsi="Calibri" w:cs="Calibri"/>
        </w:rPr>
      </w:pPr>
      <w:r>
        <w:rPr>
          <w:rFonts w:ascii="Calibri" w:eastAsia="Calibri" w:hAnsi="Calibri" w:cs="Calibri"/>
        </w:rPr>
        <w:t>I completed this project on cloud security controls in Amazon Web Services (AWS), focusing on Identity and Access Management (IAM). The goal was to create a least</w:t>
      </w:r>
      <w:r>
        <w:rPr>
          <w:rFonts w:ascii="Calibri" w:eastAsia="Calibri" w:hAnsi="Calibri" w:cs="Calibri"/>
        </w:rPr>
        <w:noBreakHyphen/>
        <w:t>privilege policy, attach it to a user group, and verify that the policy correctly restricts actions on two Amazon EC2 instances (audit and sales).</w:t>
      </w:r>
    </w:p>
    <w:p w:rsidR="008A7D26" w:rsidRDefault="008A7D26" w:rsidP="008A7D26">
      <w:pPr>
        <w:jc w:val="both"/>
        <w:rPr>
          <w:rFonts w:ascii="Calibri" w:eastAsia="Calibri" w:hAnsi="Calibri" w:cs="Calibri"/>
        </w:rPr>
      </w:pPr>
      <w:r>
        <w:rPr>
          <w:rFonts w:ascii="Calibri" w:eastAsia="Calibri" w:hAnsi="Calibri" w:cs="Calibri"/>
          <w:noProof/>
          <w:lang w:val="en-US"/>
        </w:rPr>
        <w:drawing>
          <wp:inline distT="0" distB="0" distL="0" distR="0">
            <wp:extent cx="5478780" cy="21564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78780" cy="2156460"/>
                    </a:xfrm>
                    <a:prstGeom prst="rect">
                      <a:avLst/>
                    </a:prstGeom>
                    <a:noFill/>
                    <a:ln>
                      <a:noFill/>
                    </a:ln>
                  </pic:spPr>
                </pic:pic>
              </a:graphicData>
            </a:graphic>
          </wp:inline>
        </w:drawing>
      </w:r>
    </w:p>
    <w:p w:rsidR="008A7D26" w:rsidRDefault="008A7D26" w:rsidP="008A7D26">
      <w:pPr>
        <w:pStyle w:val="Heading1"/>
        <w:jc w:val="both"/>
        <w:rPr>
          <w:color w:val="000000"/>
        </w:rPr>
      </w:pPr>
      <w:r>
        <w:rPr>
          <w:color w:val="000000"/>
        </w:rPr>
        <w:t>2. Tools &amp; Concepts</w:t>
      </w:r>
    </w:p>
    <w:p w:rsidR="008A7D26" w:rsidRDefault="008A7D26" w:rsidP="008A7D26">
      <w:pPr>
        <w:numPr>
          <w:ilvl w:val="0"/>
          <w:numId w:val="1"/>
        </w:numPr>
        <w:spacing w:after="0"/>
        <w:jc w:val="both"/>
        <w:rPr>
          <w:rFonts w:ascii="Calibri" w:eastAsia="Calibri" w:hAnsi="Calibri" w:cs="Calibri"/>
        </w:rPr>
      </w:pPr>
      <w:r>
        <w:rPr>
          <w:rFonts w:ascii="Calibri" w:eastAsia="Calibri" w:hAnsi="Calibri" w:cs="Calibri"/>
        </w:rPr>
        <w:t>AWS IAM – users, groups, policies, account alias</w:t>
      </w:r>
    </w:p>
    <w:p w:rsidR="008A7D26" w:rsidRDefault="008A7D26" w:rsidP="008A7D26">
      <w:pPr>
        <w:numPr>
          <w:ilvl w:val="0"/>
          <w:numId w:val="1"/>
        </w:numPr>
        <w:spacing w:after="0"/>
        <w:jc w:val="both"/>
        <w:rPr>
          <w:rFonts w:ascii="Calibri" w:eastAsia="Calibri" w:hAnsi="Calibri" w:cs="Calibri"/>
        </w:rPr>
      </w:pPr>
      <w:r>
        <w:rPr>
          <w:rFonts w:ascii="Calibri" w:eastAsia="Calibri" w:hAnsi="Calibri" w:cs="Calibri"/>
        </w:rPr>
        <w:t>Amazon EC2 – instance tagging and lifecycle actions</w:t>
      </w:r>
    </w:p>
    <w:p w:rsidR="008A7D26" w:rsidRDefault="008A7D26" w:rsidP="008A7D26">
      <w:pPr>
        <w:numPr>
          <w:ilvl w:val="0"/>
          <w:numId w:val="1"/>
        </w:numPr>
        <w:spacing w:after="0"/>
        <w:jc w:val="both"/>
        <w:rPr>
          <w:rFonts w:ascii="Calibri" w:eastAsia="Calibri" w:hAnsi="Calibri" w:cs="Calibri"/>
        </w:rPr>
      </w:pPr>
      <w:r>
        <w:rPr>
          <w:rFonts w:ascii="Calibri" w:eastAsia="Calibri" w:hAnsi="Calibri" w:cs="Calibri"/>
        </w:rPr>
        <w:t>JSON policy syntax – Effect, Action, Resource</w:t>
      </w:r>
    </w:p>
    <w:p w:rsidR="008A7D26" w:rsidRDefault="008A7D26" w:rsidP="008A7D26">
      <w:pPr>
        <w:numPr>
          <w:ilvl w:val="0"/>
          <w:numId w:val="1"/>
        </w:numPr>
        <w:jc w:val="both"/>
        <w:rPr>
          <w:rFonts w:ascii="Calibri" w:eastAsia="Calibri" w:hAnsi="Calibri" w:cs="Calibri"/>
        </w:rPr>
      </w:pPr>
      <w:r>
        <w:rPr>
          <w:rFonts w:ascii="Calibri" w:eastAsia="Calibri" w:hAnsi="Calibri" w:cs="Calibri"/>
        </w:rPr>
        <w:t>Principle of least privilege and policy testing</w:t>
      </w:r>
    </w:p>
    <w:p w:rsidR="008A7D26" w:rsidRDefault="008A7D26" w:rsidP="008A7D26">
      <w:pPr>
        <w:pStyle w:val="Heading1"/>
        <w:jc w:val="both"/>
        <w:rPr>
          <w:color w:val="000000"/>
        </w:rPr>
      </w:pPr>
      <w:r>
        <w:rPr>
          <w:color w:val="000000"/>
        </w:rPr>
        <w:t>3. Tagging Strategy</w:t>
      </w:r>
    </w:p>
    <w:p w:rsidR="008A7D26" w:rsidRDefault="008A7D26" w:rsidP="008A7D26">
      <w:pPr>
        <w:jc w:val="both"/>
        <w:rPr>
          <w:rFonts w:ascii="Calibri" w:eastAsia="Calibri" w:hAnsi="Calibri" w:cs="Calibri"/>
        </w:rPr>
      </w:pPr>
      <w:r>
        <w:rPr>
          <w:rFonts w:ascii="Calibri" w:eastAsia="Calibri" w:hAnsi="Calibri" w:cs="Calibri"/>
        </w:rPr>
        <w:t>I applied a descriptive tag to each EC2 instance</w:t>
      </w:r>
      <w:proofErr w:type="gramStart"/>
      <w:r>
        <w:rPr>
          <w:rFonts w:ascii="Calibri" w:eastAsia="Calibri" w:hAnsi="Calibri" w:cs="Calibri"/>
        </w:rPr>
        <w:t>:</w:t>
      </w:r>
      <w:proofErr w:type="gramEnd"/>
      <w:r>
        <w:rPr>
          <w:rFonts w:ascii="Calibri" w:eastAsia="Calibri" w:hAnsi="Calibri" w:cs="Calibri"/>
        </w:rPr>
        <w:br/>
        <w:t>Instance | Tag Key            | Tag Value</w:t>
      </w:r>
      <w:r>
        <w:rPr>
          <w:rFonts w:ascii="Calibri" w:eastAsia="Calibri" w:hAnsi="Calibri" w:cs="Calibri"/>
        </w:rPr>
        <w:br/>
        <w:t>audit       | Environment  | Audit</w:t>
      </w:r>
      <w:r>
        <w:rPr>
          <w:rFonts w:ascii="Calibri" w:eastAsia="Calibri" w:hAnsi="Calibri" w:cs="Calibri"/>
        </w:rPr>
        <w:br/>
        <w:t>sales       | Environment  | Sales</w:t>
      </w:r>
    </w:p>
    <w:p w:rsidR="00BF2FC6" w:rsidRDefault="0048015C"/>
    <w:p w:rsidR="008A7D26" w:rsidRDefault="008A7D26"/>
    <w:p w:rsidR="008A7D26" w:rsidRDefault="008A7D26"/>
    <w:p w:rsidR="008A7D26" w:rsidRDefault="008A7D26">
      <w:r>
        <w:rPr>
          <w:noProof/>
          <w:lang w:val="en-US"/>
        </w:rPr>
        <w:lastRenderedPageBreak/>
        <w:drawing>
          <wp:inline distT="0" distB="0" distL="0" distR="0">
            <wp:extent cx="6358778" cy="1478280"/>
            <wp:effectExtent l="0" t="0" r="444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23 160828.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58778" cy="1478280"/>
                    </a:xfrm>
                    <a:prstGeom prst="rect">
                      <a:avLst/>
                    </a:prstGeom>
                  </pic:spPr>
                </pic:pic>
              </a:graphicData>
            </a:graphic>
          </wp:inline>
        </w:drawing>
      </w:r>
    </w:p>
    <w:p w:rsidR="008A7D26" w:rsidRPr="008A7D26" w:rsidRDefault="008A7D26" w:rsidP="008A7D26">
      <w:pPr>
        <w:rPr>
          <w:rFonts w:asciiTheme="minorHAnsi" w:hAnsiTheme="minorHAnsi" w:cstheme="minorHAnsi"/>
        </w:rPr>
      </w:pPr>
    </w:p>
    <w:p w:rsidR="008A7D26" w:rsidRDefault="008A7D26" w:rsidP="008A7D26">
      <w:pPr>
        <w:jc w:val="both"/>
        <w:rPr>
          <w:rFonts w:ascii="Calibri" w:eastAsia="Calibri" w:hAnsi="Calibri" w:cs="Calibri"/>
        </w:rPr>
      </w:pPr>
      <w:r w:rsidRPr="008A7D26">
        <w:rPr>
          <w:rStyle w:val="Strong"/>
          <w:rFonts w:asciiTheme="minorHAnsi" w:hAnsiTheme="minorHAnsi" w:cstheme="minorHAnsi"/>
        </w:rPr>
        <w:t>4. Creating the IAM Policy</w:t>
      </w:r>
      <w:r w:rsidRPr="008A7D26">
        <w:rPr>
          <w:rFonts w:asciiTheme="minorHAnsi" w:hAnsiTheme="minorHAnsi" w:cstheme="minorHAnsi"/>
        </w:rPr>
        <w:br/>
        <w:t>I created an IAM policy in JSON format that explicitly prevents stop and start operations on the audit server, while permitting those same actions on the sales server. This policy enforces operational restrictions by using instance-level conditions, ensuring the audit server remains continuously available while allowing controlled management of the sales server.</w:t>
      </w:r>
      <w:r w:rsidRPr="008A7D26">
        <w:rPr>
          <w:rFonts w:ascii="Calibri" w:eastAsia="Calibri" w:hAnsi="Calibri" w:cs="Calibri"/>
          <w:noProof/>
          <w:lang w:val="en-US"/>
        </w:rPr>
        <w:t xml:space="preserve"> </w:t>
      </w:r>
      <w:r>
        <w:rPr>
          <w:rFonts w:ascii="Calibri" w:eastAsia="Calibri" w:hAnsi="Calibri" w:cs="Calibri"/>
          <w:noProof/>
          <w:lang w:val="en-US"/>
        </w:rPr>
        <w:drawing>
          <wp:inline distT="0" distB="0" distL="0" distR="0">
            <wp:extent cx="5478780" cy="28956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78780" cy="2895600"/>
                    </a:xfrm>
                    <a:prstGeom prst="rect">
                      <a:avLst/>
                    </a:prstGeom>
                    <a:noFill/>
                    <a:ln>
                      <a:noFill/>
                    </a:ln>
                  </pic:spPr>
                </pic:pic>
              </a:graphicData>
            </a:graphic>
          </wp:inline>
        </w:drawing>
      </w:r>
    </w:p>
    <w:p w:rsidR="008A7D26" w:rsidRDefault="008A7D26" w:rsidP="008A7D26">
      <w:pPr>
        <w:pStyle w:val="Heading1"/>
        <w:jc w:val="both"/>
        <w:rPr>
          <w:color w:val="000000"/>
        </w:rPr>
      </w:pPr>
      <w:r>
        <w:rPr>
          <w:color w:val="000000"/>
        </w:rPr>
        <w:t>5. Account Alias</w:t>
      </w:r>
    </w:p>
    <w:p w:rsidR="008A7D26" w:rsidRDefault="008A7D26" w:rsidP="008A7D26">
      <w:pPr>
        <w:jc w:val="both"/>
        <w:rPr>
          <w:rFonts w:ascii="Calibri" w:eastAsia="Calibri" w:hAnsi="Calibri" w:cs="Calibri"/>
        </w:rPr>
      </w:pPr>
      <w:r>
        <w:rPr>
          <w:rFonts w:ascii="Calibri" w:eastAsia="Calibri" w:hAnsi="Calibri" w:cs="Calibri"/>
        </w:rPr>
        <w:t>I set a memorable account alias to replace the default numeric URL, making sign</w:t>
      </w:r>
      <w:r>
        <w:rPr>
          <w:rFonts w:ascii="Calibri" w:eastAsia="Calibri" w:hAnsi="Calibri" w:cs="Calibri"/>
        </w:rPr>
        <w:noBreakHyphen/>
        <w:t>in easier for team members.</w:t>
      </w:r>
    </w:p>
    <w:p w:rsidR="008A7D26" w:rsidRDefault="008A7D26" w:rsidP="008A7D26">
      <w:pPr>
        <w:rPr>
          <w:rFonts w:asciiTheme="minorHAnsi" w:hAnsiTheme="minorHAnsi" w:cstheme="minorHAnsi"/>
        </w:rPr>
      </w:pPr>
      <w:r>
        <w:rPr>
          <w:rFonts w:asciiTheme="minorHAnsi" w:hAnsiTheme="minorHAnsi" w:cstheme="minorHAnsi"/>
          <w:noProof/>
          <w:lang w:val="en-US"/>
        </w:rPr>
        <w:lastRenderedPageBreak/>
        <w:drawing>
          <wp:inline distT="0" distB="0" distL="0" distR="0">
            <wp:extent cx="4791744" cy="3134162"/>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23 162603.png"/>
                    <pic:cNvPicPr/>
                  </pic:nvPicPr>
                  <pic:blipFill>
                    <a:blip r:embed="rId9">
                      <a:extLst>
                        <a:ext uri="{28A0092B-C50C-407E-A947-70E740481C1C}">
                          <a14:useLocalDpi xmlns:a14="http://schemas.microsoft.com/office/drawing/2010/main" val="0"/>
                        </a:ext>
                      </a:extLst>
                    </a:blip>
                    <a:stretch>
                      <a:fillRect/>
                    </a:stretch>
                  </pic:blipFill>
                  <pic:spPr>
                    <a:xfrm>
                      <a:off x="0" y="0"/>
                      <a:ext cx="4791744" cy="3134162"/>
                    </a:xfrm>
                    <a:prstGeom prst="rect">
                      <a:avLst/>
                    </a:prstGeom>
                  </pic:spPr>
                </pic:pic>
              </a:graphicData>
            </a:graphic>
          </wp:inline>
        </w:drawing>
      </w:r>
    </w:p>
    <w:p w:rsidR="008A7D26" w:rsidRDefault="008A7D26" w:rsidP="008A7D26">
      <w:pPr>
        <w:pStyle w:val="Heading1"/>
        <w:jc w:val="both"/>
        <w:rPr>
          <w:color w:val="000000"/>
        </w:rPr>
      </w:pPr>
      <w:r>
        <w:rPr>
          <w:color w:val="000000"/>
        </w:rPr>
        <w:t>6. IAM Users &amp; Groups</w:t>
      </w:r>
    </w:p>
    <w:p w:rsidR="008A7D26" w:rsidRDefault="008A7D26" w:rsidP="008A7D26">
      <w:pPr>
        <w:jc w:val="both"/>
        <w:rPr>
          <w:rFonts w:ascii="Calibri" w:eastAsia="Calibri" w:hAnsi="Calibri" w:cs="Calibri"/>
        </w:rPr>
      </w:pPr>
      <w:r>
        <w:rPr>
          <w:rFonts w:ascii="Calibri" w:eastAsia="Calibri" w:hAnsi="Calibri" w:cs="Calibri"/>
        </w:rPr>
        <w:t>1. Created an IAM user group called Developers.</w:t>
      </w:r>
      <w:r>
        <w:rPr>
          <w:rFonts w:ascii="Calibri" w:eastAsia="Calibri" w:hAnsi="Calibri" w:cs="Calibri"/>
        </w:rPr>
        <w:br/>
        <w:t xml:space="preserve">2. Attached the </w:t>
      </w:r>
      <w:proofErr w:type="spellStart"/>
      <w:r>
        <w:rPr>
          <w:rFonts w:ascii="Calibri" w:eastAsia="Calibri" w:hAnsi="Calibri" w:cs="Calibri"/>
          <w:b/>
        </w:rPr>
        <w:t>CybertechAuditEnvPolicy</w:t>
      </w:r>
      <w:proofErr w:type="spellEnd"/>
      <w:r>
        <w:rPr>
          <w:rFonts w:ascii="Roboto" w:eastAsia="Roboto" w:hAnsi="Roboto" w:cs="Roboto"/>
          <w:b/>
          <w:color w:val="0F141A"/>
          <w:sz w:val="36"/>
          <w:szCs w:val="36"/>
          <w:shd w:val="clear" w:color="auto" w:fill="FCFCFD"/>
        </w:rPr>
        <w:t xml:space="preserve"> </w:t>
      </w:r>
      <w:r>
        <w:rPr>
          <w:rFonts w:ascii="Calibri" w:eastAsia="Calibri" w:hAnsi="Calibri" w:cs="Calibri"/>
        </w:rPr>
        <w:t>policy to the group.</w:t>
      </w:r>
      <w:r>
        <w:rPr>
          <w:rFonts w:ascii="Calibri" w:eastAsia="Calibri" w:hAnsi="Calibri" w:cs="Calibri"/>
        </w:rPr>
        <w:br/>
        <w:t>3. Added individual IAM users who require controlled EC2 access.</w:t>
      </w:r>
    </w:p>
    <w:p w:rsidR="008A7D26" w:rsidRDefault="008A7D26" w:rsidP="008A7D26">
      <w:pPr>
        <w:pStyle w:val="Heading1"/>
        <w:jc w:val="both"/>
        <w:rPr>
          <w:color w:val="000000"/>
        </w:rPr>
      </w:pPr>
      <w:r>
        <w:rPr>
          <w:color w:val="000000"/>
        </w:rPr>
        <w:t>7. Logging in as an IAM User</w:t>
      </w:r>
    </w:p>
    <w:p w:rsidR="008A7D26" w:rsidRDefault="008A7D26" w:rsidP="008A7D26">
      <w:pPr>
        <w:jc w:val="both"/>
        <w:rPr>
          <w:rFonts w:ascii="Calibri" w:eastAsia="Calibri" w:hAnsi="Calibri" w:cs="Calibri"/>
        </w:rPr>
      </w:pPr>
      <w:r>
        <w:rPr>
          <w:rFonts w:ascii="Calibri" w:eastAsia="Calibri" w:hAnsi="Calibri" w:cs="Calibri"/>
        </w:rPr>
        <w:t>IAM users can sign in through</w:t>
      </w:r>
      <w:proofErr w:type="gramStart"/>
      <w:r>
        <w:rPr>
          <w:rFonts w:ascii="Calibri" w:eastAsia="Calibri" w:hAnsi="Calibri" w:cs="Calibri"/>
        </w:rPr>
        <w:t>:</w:t>
      </w:r>
      <w:proofErr w:type="gramEnd"/>
      <w:r>
        <w:rPr>
          <w:rFonts w:ascii="Calibri" w:eastAsia="Calibri" w:hAnsi="Calibri" w:cs="Calibri"/>
        </w:rPr>
        <w:br/>
        <w:t>- AWS Management Console (using the new alias URL)</w:t>
      </w:r>
      <w:r>
        <w:rPr>
          <w:rFonts w:ascii="Calibri" w:eastAsia="Calibri" w:hAnsi="Calibri" w:cs="Calibri"/>
        </w:rPr>
        <w:br/>
        <w:t>- AWS CLI via programmatic keys</w:t>
      </w:r>
    </w:p>
    <w:p w:rsidR="0048015C" w:rsidRDefault="008A7D26" w:rsidP="008A7D26">
      <w:pPr>
        <w:rPr>
          <w:rFonts w:asciiTheme="minorHAnsi" w:hAnsiTheme="minorHAnsi" w:cstheme="minorHAnsi"/>
        </w:rPr>
      </w:pPr>
      <w:r>
        <w:rPr>
          <w:rFonts w:asciiTheme="minorHAnsi" w:hAnsiTheme="minorHAnsi" w:cstheme="minorHAnsi"/>
          <w:noProof/>
          <w:lang w:val="en-US"/>
        </w:rPr>
        <w:lastRenderedPageBreak/>
        <w:drawing>
          <wp:inline distT="0" distB="0" distL="0" distR="0">
            <wp:extent cx="5943600" cy="29857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23 16410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85770"/>
                    </a:xfrm>
                    <a:prstGeom prst="rect">
                      <a:avLst/>
                    </a:prstGeom>
                  </pic:spPr>
                </pic:pic>
              </a:graphicData>
            </a:graphic>
          </wp:inline>
        </w:drawing>
      </w:r>
    </w:p>
    <w:p w:rsidR="0048015C" w:rsidRDefault="0048015C" w:rsidP="0048015C">
      <w:pPr>
        <w:rPr>
          <w:rFonts w:asciiTheme="minorHAnsi" w:hAnsiTheme="minorHAnsi" w:cstheme="minorHAnsi"/>
        </w:rPr>
      </w:pPr>
    </w:p>
    <w:p w:rsidR="0048015C" w:rsidRDefault="0048015C" w:rsidP="0048015C">
      <w:pPr>
        <w:pStyle w:val="Heading1"/>
        <w:jc w:val="both"/>
        <w:rPr>
          <w:color w:val="000000"/>
        </w:rPr>
      </w:pPr>
      <w:r>
        <w:rPr>
          <w:color w:val="000000"/>
        </w:rPr>
        <w:t>8. Testing the Policy</w:t>
      </w:r>
    </w:p>
    <w:p w:rsidR="0048015C" w:rsidRDefault="0048015C" w:rsidP="0048015C">
      <w:pPr>
        <w:jc w:val="both"/>
        <w:rPr>
          <w:rFonts w:ascii="Calibri" w:eastAsia="Calibri" w:hAnsi="Calibri" w:cs="Calibri"/>
        </w:rPr>
      </w:pPr>
      <w:r>
        <w:rPr>
          <w:rFonts w:ascii="Calibri" w:eastAsia="Calibri" w:hAnsi="Calibri" w:cs="Calibri"/>
        </w:rPr>
        <w:t>Test Action | Expected Result | Actual Result</w:t>
      </w:r>
      <w:r>
        <w:rPr>
          <w:rFonts w:ascii="Calibri" w:eastAsia="Calibri" w:hAnsi="Calibri" w:cs="Calibri"/>
        </w:rPr>
        <w:br/>
        <w:t>Stop audit instance | Denied | Access denied error displayed</w:t>
      </w:r>
      <w:r>
        <w:rPr>
          <w:rFonts w:ascii="Calibri" w:eastAsia="Calibri" w:hAnsi="Calibri" w:cs="Calibri"/>
        </w:rPr>
        <w:br/>
        <w:t>Stop sales instance | Allowed | Instance stopped successfully</w:t>
      </w:r>
      <w:r>
        <w:rPr>
          <w:rFonts w:ascii="Calibri" w:eastAsia="Calibri" w:hAnsi="Calibri" w:cs="Calibri"/>
        </w:rPr>
        <w:br/>
        <w:t>Start audit instance | Denied | Access denied error displayed</w:t>
      </w:r>
      <w:r>
        <w:rPr>
          <w:rFonts w:ascii="Calibri" w:eastAsia="Calibri" w:hAnsi="Calibri" w:cs="Calibri"/>
        </w:rPr>
        <w:br/>
        <w:t>Start sales instance | Allowed | Instance started successfully</w:t>
      </w:r>
    </w:p>
    <w:p w:rsidR="008A7D26" w:rsidRPr="0048015C" w:rsidRDefault="0048015C" w:rsidP="0048015C">
      <w:pPr>
        <w:rPr>
          <w:rFonts w:asciiTheme="minorHAnsi" w:hAnsiTheme="minorHAnsi" w:cstheme="minorHAnsi"/>
        </w:rPr>
      </w:pPr>
      <w:bookmarkStart w:id="0" w:name="_GoBack"/>
      <w:r>
        <w:rPr>
          <w:rFonts w:asciiTheme="minorHAnsi" w:hAnsiTheme="minorHAnsi" w:cstheme="minorHAnsi"/>
          <w:noProof/>
          <w:lang w:val="en-US"/>
        </w:rPr>
        <w:drawing>
          <wp:inline distT="0" distB="0" distL="0" distR="0">
            <wp:extent cx="5943600" cy="300482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23 164125.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04820"/>
                    </a:xfrm>
                    <a:prstGeom prst="rect">
                      <a:avLst/>
                    </a:prstGeom>
                  </pic:spPr>
                </pic:pic>
              </a:graphicData>
            </a:graphic>
          </wp:inline>
        </w:drawing>
      </w:r>
      <w:bookmarkEnd w:id="0"/>
    </w:p>
    <w:sectPr w:rsidR="008A7D26" w:rsidRPr="004801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CAF1F3D"/>
    <w:multiLevelType w:val="multilevel"/>
    <w:tmpl w:val="5AC22A0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7D26"/>
    <w:rsid w:val="0048015C"/>
    <w:rsid w:val="00750757"/>
    <w:rsid w:val="008A7D26"/>
    <w:rsid w:val="00B55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7D26"/>
    <w:rPr>
      <w:rFonts w:ascii="Cambria" w:eastAsia="Cambria" w:hAnsi="Cambria" w:cs="Cambria"/>
      <w:lang/>
    </w:rPr>
  </w:style>
  <w:style w:type="paragraph" w:styleId="Heading1">
    <w:name w:val="heading 1"/>
    <w:basedOn w:val="Normal"/>
    <w:next w:val="Normal"/>
    <w:link w:val="Heading1Char"/>
    <w:qFormat/>
    <w:rsid w:val="008A7D26"/>
    <w:pPr>
      <w:keepNext/>
      <w:keepLines/>
      <w:spacing w:before="480" w:after="0"/>
      <w:outlineLvl w:val="0"/>
    </w:pPr>
    <w:rPr>
      <w:rFonts w:ascii="Calibri" w:eastAsia="Calibri" w:hAnsi="Calibri" w:cs="Calibri"/>
      <w:b/>
      <w:color w:val="3660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A7D26"/>
    <w:rPr>
      <w:rFonts w:ascii="Calibri" w:eastAsia="Calibri" w:hAnsi="Calibri" w:cs="Calibri"/>
      <w:b/>
      <w:color w:val="366091"/>
      <w:sz w:val="28"/>
      <w:szCs w:val="28"/>
      <w:lang/>
    </w:rPr>
  </w:style>
  <w:style w:type="paragraph" w:styleId="Title">
    <w:name w:val="Title"/>
    <w:basedOn w:val="Normal"/>
    <w:next w:val="Normal"/>
    <w:link w:val="TitleChar"/>
    <w:qFormat/>
    <w:rsid w:val="008A7D26"/>
    <w:pPr>
      <w:pBdr>
        <w:bottom w:val="single" w:sz="8" w:space="4" w:color="4F81BD"/>
      </w:pBdr>
      <w:spacing w:after="300" w:line="240" w:lineRule="auto"/>
    </w:pPr>
    <w:rPr>
      <w:rFonts w:ascii="Calibri" w:eastAsia="Calibri" w:hAnsi="Calibri" w:cs="Calibri"/>
      <w:color w:val="17365D"/>
      <w:sz w:val="52"/>
      <w:szCs w:val="52"/>
    </w:rPr>
  </w:style>
  <w:style w:type="character" w:customStyle="1" w:styleId="TitleChar">
    <w:name w:val="Title Char"/>
    <w:basedOn w:val="DefaultParagraphFont"/>
    <w:link w:val="Title"/>
    <w:rsid w:val="008A7D26"/>
    <w:rPr>
      <w:rFonts w:ascii="Calibri" w:eastAsia="Calibri" w:hAnsi="Calibri" w:cs="Calibri"/>
      <w:color w:val="17365D"/>
      <w:sz w:val="52"/>
      <w:szCs w:val="52"/>
      <w:lang/>
    </w:rPr>
  </w:style>
  <w:style w:type="paragraph" w:styleId="BalloonText">
    <w:name w:val="Balloon Text"/>
    <w:basedOn w:val="Normal"/>
    <w:link w:val="BalloonTextChar"/>
    <w:uiPriority w:val="99"/>
    <w:semiHidden/>
    <w:unhideWhenUsed/>
    <w:rsid w:val="008A7D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7D26"/>
    <w:rPr>
      <w:rFonts w:ascii="Tahoma" w:eastAsia="Cambria" w:hAnsi="Tahoma" w:cs="Tahoma"/>
      <w:sz w:val="16"/>
      <w:szCs w:val="16"/>
      <w:lang/>
    </w:rPr>
  </w:style>
  <w:style w:type="character" w:styleId="Strong">
    <w:name w:val="Strong"/>
    <w:basedOn w:val="DefaultParagraphFont"/>
    <w:uiPriority w:val="22"/>
    <w:qFormat/>
    <w:rsid w:val="008A7D2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7D26"/>
    <w:rPr>
      <w:rFonts w:ascii="Cambria" w:eastAsia="Cambria" w:hAnsi="Cambria" w:cs="Cambria"/>
      <w:lang/>
    </w:rPr>
  </w:style>
  <w:style w:type="paragraph" w:styleId="Heading1">
    <w:name w:val="heading 1"/>
    <w:basedOn w:val="Normal"/>
    <w:next w:val="Normal"/>
    <w:link w:val="Heading1Char"/>
    <w:qFormat/>
    <w:rsid w:val="008A7D26"/>
    <w:pPr>
      <w:keepNext/>
      <w:keepLines/>
      <w:spacing w:before="480" w:after="0"/>
      <w:outlineLvl w:val="0"/>
    </w:pPr>
    <w:rPr>
      <w:rFonts w:ascii="Calibri" w:eastAsia="Calibri" w:hAnsi="Calibri" w:cs="Calibri"/>
      <w:b/>
      <w:color w:val="3660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A7D26"/>
    <w:rPr>
      <w:rFonts w:ascii="Calibri" w:eastAsia="Calibri" w:hAnsi="Calibri" w:cs="Calibri"/>
      <w:b/>
      <w:color w:val="366091"/>
      <w:sz w:val="28"/>
      <w:szCs w:val="28"/>
      <w:lang/>
    </w:rPr>
  </w:style>
  <w:style w:type="paragraph" w:styleId="Title">
    <w:name w:val="Title"/>
    <w:basedOn w:val="Normal"/>
    <w:next w:val="Normal"/>
    <w:link w:val="TitleChar"/>
    <w:qFormat/>
    <w:rsid w:val="008A7D26"/>
    <w:pPr>
      <w:pBdr>
        <w:bottom w:val="single" w:sz="8" w:space="4" w:color="4F81BD"/>
      </w:pBdr>
      <w:spacing w:after="300" w:line="240" w:lineRule="auto"/>
    </w:pPr>
    <w:rPr>
      <w:rFonts w:ascii="Calibri" w:eastAsia="Calibri" w:hAnsi="Calibri" w:cs="Calibri"/>
      <w:color w:val="17365D"/>
      <w:sz w:val="52"/>
      <w:szCs w:val="52"/>
    </w:rPr>
  </w:style>
  <w:style w:type="character" w:customStyle="1" w:styleId="TitleChar">
    <w:name w:val="Title Char"/>
    <w:basedOn w:val="DefaultParagraphFont"/>
    <w:link w:val="Title"/>
    <w:rsid w:val="008A7D26"/>
    <w:rPr>
      <w:rFonts w:ascii="Calibri" w:eastAsia="Calibri" w:hAnsi="Calibri" w:cs="Calibri"/>
      <w:color w:val="17365D"/>
      <w:sz w:val="52"/>
      <w:szCs w:val="52"/>
      <w:lang/>
    </w:rPr>
  </w:style>
  <w:style w:type="paragraph" w:styleId="BalloonText">
    <w:name w:val="Balloon Text"/>
    <w:basedOn w:val="Normal"/>
    <w:link w:val="BalloonTextChar"/>
    <w:uiPriority w:val="99"/>
    <w:semiHidden/>
    <w:unhideWhenUsed/>
    <w:rsid w:val="008A7D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7D26"/>
    <w:rPr>
      <w:rFonts w:ascii="Tahoma" w:eastAsia="Cambria" w:hAnsi="Tahoma" w:cs="Tahoma"/>
      <w:sz w:val="16"/>
      <w:szCs w:val="16"/>
      <w:lang/>
    </w:rPr>
  </w:style>
  <w:style w:type="character" w:styleId="Strong">
    <w:name w:val="Strong"/>
    <w:basedOn w:val="DefaultParagraphFont"/>
    <w:uiPriority w:val="22"/>
    <w:qFormat/>
    <w:rsid w:val="008A7D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2759073">
      <w:bodyDiv w:val="1"/>
      <w:marLeft w:val="0"/>
      <w:marRight w:val="0"/>
      <w:marTop w:val="0"/>
      <w:marBottom w:val="0"/>
      <w:divBdr>
        <w:top w:val="none" w:sz="0" w:space="0" w:color="auto"/>
        <w:left w:val="none" w:sz="0" w:space="0" w:color="auto"/>
        <w:bottom w:val="none" w:sz="0" w:space="0" w:color="auto"/>
        <w:right w:val="none" w:sz="0" w:space="0" w:color="auto"/>
      </w:divBdr>
    </w:div>
    <w:div w:id="1207988111">
      <w:bodyDiv w:val="1"/>
      <w:marLeft w:val="0"/>
      <w:marRight w:val="0"/>
      <w:marTop w:val="0"/>
      <w:marBottom w:val="0"/>
      <w:divBdr>
        <w:top w:val="none" w:sz="0" w:space="0" w:color="auto"/>
        <w:left w:val="none" w:sz="0" w:space="0" w:color="auto"/>
        <w:bottom w:val="none" w:sz="0" w:space="0" w:color="auto"/>
        <w:right w:val="none" w:sz="0" w:space="0" w:color="auto"/>
      </w:divBdr>
    </w:div>
    <w:div w:id="1392074713">
      <w:bodyDiv w:val="1"/>
      <w:marLeft w:val="0"/>
      <w:marRight w:val="0"/>
      <w:marTop w:val="0"/>
      <w:marBottom w:val="0"/>
      <w:divBdr>
        <w:top w:val="none" w:sz="0" w:space="0" w:color="auto"/>
        <w:left w:val="none" w:sz="0" w:space="0" w:color="auto"/>
        <w:bottom w:val="none" w:sz="0" w:space="0" w:color="auto"/>
        <w:right w:val="none" w:sz="0" w:space="0" w:color="auto"/>
      </w:divBdr>
    </w:div>
    <w:div w:id="1494881455">
      <w:bodyDiv w:val="1"/>
      <w:marLeft w:val="0"/>
      <w:marRight w:val="0"/>
      <w:marTop w:val="0"/>
      <w:marBottom w:val="0"/>
      <w:divBdr>
        <w:top w:val="none" w:sz="0" w:space="0" w:color="auto"/>
        <w:left w:val="none" w:sz="0" w:space="0" w:color="auto"/>
        <w:bottom w:val="none" w:sz="0" w:space="0" w:color="auto"/>
        <w:right w:val="none" w:sz="0" w:space="0" w:color="auto"/>
      </w:divBdr>
    </w:div>
    <w:div w:id="1631476671">
      <w:bodyDiv w:val="1"/>
      <w:marLeft w:val="0"/>
      <w:marRight w:val="0"/>
      <w:marTop w:val="0"/>
      <w:marBottom w:val="0"/>
      <w:divBdr>
        <w:top w:val="none" w:sz="0" w:space="0" w:color="auto"/>
        <w:left w:val="none" w:sz="0" w:space="0" w:color="auto"/>
        <w:bottom w:val="none" w:sz="0" w:space="0" w:color="auto"/>
        <w:right w:val="none" w:sz="0" w:space="0" w:color="auto"/>
      </w:divBdr>
    </w:div>
    <w:div w:id="1793861062">
      <w:bodyDiv w:val="1"/>
      <w:marLeft w:val="0"/>
      <w:marRight w:val="0"/>
      <w:marTop w:val="0"/>
      <w:marBottom w:val="0"/>
      <w:divBdr>
        <w:top w:val="none" w:sz="0" w:space="0" w:color="auto"/>
        <w:left w:val="none" w:sz="0" w:space="0" w:color="auto"/>
        <w:bottom w:val="none" w:sz="0" w:space="0" w:color="auto"/>
        <w:right w:val="none" w:sz="0" w:space="0" w:color="auto"/>
      </w:divBdr>
    </w:div>
    <w:div w:id="1839953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290</Words>
  <Characters>1658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2025-12-23T15:41:00Z</dcterms:created>
  <dcterms:modified xsi:type="dcterms:W3CDTF">2025-12-23T15:52:00Z</dcterms:modified>
</cp:coreProperties>
</file>