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bookmarkStart w:id="0" w:name="_GoBack"/>
      <w:bookmarkEnd w:id="0"/>
      <w:r w:rsidRPr="00620474">
        <w:rPr>
          <w:rFonts w:ascii="Courier New" w:hAnsi="Courier New" w:cs="Courier New"/>
          <w:lang w:val="en-US"/>
        </w:rPr>
        <w:t>#########INSTALLATION#################</w:t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b/>
          <w:bCs/>
          <w:lang w:val="en-US"/>
        </w:rPr>
        <w:t>1. REQUIREMENTS</w:t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lang w:val="en-US"/>
        </w:rPr>
        <w:t xml:space="preserve">Tools needed to compile </w:t>
      </w:r>
      <w:r w:rsidR="00620474" w:rsidRPr="00620474">
        <w:rPr>
          <w:rFonts w:ascii="Courier New" w:hAnsi="Courier New" w:cs="Courier New"/>
          <w:lang w:val="en-US"/>
        </w:rPr>
        <w:t xml:space="preserve">and run </w:t>
      </w:r>
      <w:r w:rsidR="00B960AB">
        <w:rPr>
          <w:rFonts w:ascii="Courier New" w:hAnsi="Courier New" w:cs="Courier New"/>
          <w:lang w:val="en-US"/>
        </w:rPr>
        <w:t>RL</w:t>
      </w:r>
      <w:r w:rsidRPr="00620474">
        <w:rPr>
          <w:rFonts w:ascii="Courier New" w:hAnsi="Courier New" w:cs="Courier New"/>
          <w:lang w:val="en-US"/>
        </w:rPr>
        <w:t>:</w:t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lang w:val="en-US"/>
        </w:rPr>
      </w:pPr>
      <w:r w:rsidRPr="00620474">
        <w:rPr>
          <w:rFonts w:ascii="Courier New" w:hAnsi="Courier New" w:cs="Courier New"/>
          <w:i/>
          <w:iCs/>
          <w:lang w:val="en-US"/>
        </w:rPr>
        <w:t>a) JAVA JRE 1.8.x or higher</w:t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lang w:val="en-US"/>
        </w:rPr>
      </w:pPr>
      <w:r w:rsidRPr="00620474">
        <w:rPr>
          <w:rFonts w:ascii="Courier New" w:hAnsi="Courier New" w:cs="Courier New"/>
          <w:i/>
          <w:iCs/>
          <w:lang w:val="en-US"/>
        </w:rPr>
        <w:t xml:space="preserve">b) maven </w:t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lang w:val="en-US"/>
        </w:rPr>
      </w:pPr>
      <w:r w:rsidRPr="00620474">
        <w:rPr>
          <w:rFonts w:ascii="Courier New" w:hAnsi="Courier New" w:cs="Courier New"/>
          <w:i/>
          <w:iCs/>
          <w:lang w:val="en-US"/>
        </w:rPr>
        <w:t>c) NETBEANS 8.x or higher (optional)</w:t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lang w:val="en-US"/>
        </w:rPr>
      </w:pPr>
      <w:r w:rsidRPr="00620474">
        <w:rPr>
          <w:rFonts w:ascii="Courier New" w:hAnsi="Courier New" w:cs="Courier New"/>
          <w:i/>
          <w:iCs/>
          <w:lang w:val="en-US"/>
        </w:rPr>
        <w:t>d) MySQL 8.0 server</w:t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lang w:val="en-US"/>
        </w:rPr>
      </w:pPr>
      <w:r w:rsidRPr="00620474">
        <w:rPr>
          <w:rFonts w:ascii="Courier New" w:hAnsi="Courier New" w:cs="Courier New"/>
          <w:i/>
          <w:iCs/>
          <w:lang w:val="en-US"/>
        </w:rPr>
        <w:t>e) JDBC SQL connector</w:t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lang w:val="en-US"/>
        </w:rPr>
      </w:pPr>
      <w:r w:rsidRPr="00620474">
        <w:rPr>
          <w:rFonts w:ascii="Courier New" w:hAnsi="Courier New" w:cs="Courier New"/>
          <w:i/>
          <w:iCs/>
          <w:lang w:val="en-US"/>
        </w:rPr>
        <w:t>f) MySQL Workbench (optional)</w:t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lang w:val="en-US"/>
        </w:rPr>
      </w:pP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74E55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620474">
        <w:rPr>
          <w:rFonts w:ascii="Courier New" w:hAnsi="Courier New" w:cs="Courier New"/>
          <w:b/>
          <w:bCs/>
          <w:lang w:val="en-US"/>
        </w:rPr>
        <w:t>2. COMPILATION PROCEDURE</w:t>
      </w:r>
    </w:p>
    <w:p w:rsidR="00A700E8" w:rsidRDefault="00A700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</w:p>
    <w:p w:rsidR="00A700E8" w:rsidRPr="00620474" w:rsidRDefault="00A700E8" w:rsidP="00A700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620474">
        <w:rPr>
          <w:rFonts w:ascii="Courier New" w:hAnsi="Courier New" w:cs="Courier New"/>
          <w:b/>
          <w:bCs/>
          <w:lang w:val="en-US"/>
        </w:rPr>
        <w:t xml:space="preserve">2.1 </w:t>
      </w:r>
      <w:r>
        <w:rPr>
          <w:rFonts w:ascii="Courier New" w:hAnsi="Courier New" w:cs="Courier New"/>
          <w:b/>
          <w:bCs/>
          <w:lang w:val="en-US"/>
        </w:rPr>
        <w:t>COMPILE DEPENDENCY LIBRARY</w:t>
      </w:r>
    </w:p>
    <w:p w:rsidR="00A700E8" w:rsidRDefault="00A700E8" w:rsidP="00A700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Each library</w:t>
      </w:r>
      <w:r w:rsidRPr="0062047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is </w:t>
      </w:r>
      <w:r w:rsidRPr="00620474">
        <w:rPr>
          <w:rFonts w:ascii="Courier New" w:hAnsi="Courier New" w:cs="Courier New"/>
          <w:lang w:val="en-US"/>
        </w:rPr>
        <w:t>a maven project that can be compile</w:t>
      </w:r>
      <w:r>
        <w:rPr>
          <w:rFonts w:ascii="Courier New" w:hAnsi="Courier New" w:cs="Courier New"/>
          <w:lang w:val="en-US"/>
        </w:rPr>
        <w:t>d via command line or via a Java</w:t>
      </w:r>
      <w:r w:rsidRPr="00620474">
        <w:rPr>
          <w:rFonts w:ascii="Courier New" w:hAnsi="Courier New" w:cs="Courier New"/>
          <w:lang w:val="en-US"/>
        </w:rPr>
        <w:t xml:space="preserve"> IDE </w:t>
      </w:r>
    </w:p>
    <w:p w:rsidR="00A700E8" w:rsidRDefault="00A700E8" w:rsidP="00A700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700E8" w:rsidRPr="00620474" w:rsidRDefault="0017429D" w:rsidP="0017429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2.1.1 </w:t>
      </w:r>
      <w:r w:rsidR="00A700E8" w:rsidRPr="00620474">
        <w:rPr>
          <w:rFonts w:ascii="Courier New" w:hAnsi="Courier New" w:cs="Courier New"/>
          <w:b/>
          <w:bCs/>
          <w:lang w:val="en-US"/>
        </w:rPr>
        <w:t>COMPILATION VIA CLI</w:t>
      </w:r>
    </w:p>
    <w:p w:rsidR="00A700E8" w:rsidRDefault="00A700E8" w:rsidP="0017429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</w:t>
      </w:r>
      <w:r w:rsidRPr="00620474">
        <w:rPr>
          <w:rFonts w:ascii="Courier New" w:hAnsi="Courier New" w:cs="Courier New"/>
          <w:lang w:val="en-US"/>
        </w:rPr>
        <w:t>nter in the "</w:t>
      </w:r>
      <w:r>
        <w:rPr>
          <w:rFonts w:ascii="Courier New" w:hAnsi="Courier New" w:cs="Courier New"/>
          <w:lang w:val="en-US"/>
        </w:rPr>
        <w:t>rl/dependency folder</w:t>
      </w:r>
      <w:r w:rsidRPr="00620474">
        <w:rPr>
          <w:rFonts w:ascii="Courier New" w:hAnsi="Courier New" w:cs="Courier New"/>
          <w:lang w:val="en-US"/>
        </w:rPr>
        <w:t>" directory</w:t>
      </w:r>
    </w:p>
    <w:p w:rsidR="00A700E8" w:rsidRDefault="00A700E8" w:rsidP="0017429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For each library</w:t>
      </w:r>
      <w:r w:rsidR="0017429D">
        <w:rPr>
          <w:rFonts w:ascii="Courier New" w:hAnsi="Courier New" w:cs="Courier New"/>
          <w:lang w:val="en-US"/>
        </w:rPr>
        <w:t>:</w:t>
      </w:r>
    </w:p>
    <w:p w:rsidR="00A700E8" w:rsidRPr="00A700E8" w:rsidRDefault="00A700E8" w:rsidP="00A700E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enter in the lib directory (“pa-client”, “mon-client”, “sbi-client”)</w:t>
      </w:r>
    </w:p>
    <w:p w:rsidR="00A700E8" w:rsidRPr="00620474" w:rsidRDefault="00A700E8" w:rsidP="00A700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lang w:val="en-US"/>
        </w:rPr>
        <w:tab/>
      </w:r>
      <w:r w:rsidR="0017429D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b</w:t>
      </w:r>
      <w:r w:rsidRPr="00620474">
        <w:rPr>
          <w:rFonts w:ascii="Courier New" w:hAnsi="Courier New" w:cs="Courier New"/>
          <w:lang w:val="en-US"/>
        </w:rPr>
        <w:t>) execute "</w:t>
      </w:r>
      <w:r w:rsidRPr="00620474">
        <w:rPr>
          <w:rFonts w:ascii="Courier New" w:hAnsi="Courier New" w:cs="Courier New"/>
          <w:i/>
          <w:iCs/>
          <w:lang w:val="en-US"/>
        </w:rPr>
        <w:t>mvn install package</w:t>
      </w:r>
      <w:r w:rsidRPr="00620474">
        <w:rPr>
          <w:rFonts w:ascii="Courier New" w:hAnsi="Courier New" w:cs="Courier New"/>
          <w:lang w:val="en-US"/>
        </w:rPr>
        <w:t>"</w:t>
      </w:r>
    </w:p>
    <w:p w:rsidR="00A700E8" w:rsidRDefault="00A700E8" w:rsidP="00A700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700E8" w:rsidRPr="00620474" w:rsidRDefault="00A700E8" w:rsidP="0017429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lang w:val="en-US"/>
        </w:rPr>
      </w:pPr>
      <w:r w:rsidRPr="00620474">
        <w:rPr>
          <w:rFonts w:ascii="Courier New" w:hAnsi="Courier New" w:cs="Courier New"/>
          <w:b/>
          <w:bCs/>
          <w:lang w:val="en-US"/>
        </w:rPr>
        <w:t>2.</w:t>
      </w:r>
      <w:r>
        <w:rPr>
          <w:rFonts w:ascii="Courier New" w:hAnsi="Courier New" w:cs="Courier New"/>
          <w:b/>
          <w:bCs/>
          <w:lang w:val="en-US"/>
        </w:rPr>
        <w:t>1.</w:t>
      </w:r>
      <w:r w:rsidR="0017429D">
        <w:rPr>
          <w:rFonts w:ascii="Courier New" w:hAnsi="Courier New" w:cs="Courier New"/>
          <w:b/>
          <w:bCs/>
          <w:lang w:val="en-US"/>
        </w:rPr>
        <w:t>2</w:t>
      </w:r>
      <w:r w:rsidRPr="00620474">
        <w:rPr>
          <w:rFonts w:ascii="Courier New" w:hAnsi="Courier New" w:cs="Courier New"/>
          <w:b/>
          <w:bCs/>
          <w:lang w:val="en-US"/>
        </w:rPr>
        <w:t xml:space="preserve"> COMPILATION VIA NETBEANS</w:t>
      </w:r>
    </w:p>
    <w:p w:rsidR="00A700E8" w:rsidRPr="00620474" w:rsidRDefault="00A700E8" w:rsidP="0017429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lang w:val="en-US"/>
        </w:rPr>
        <w:t xml:space="preserve">Open </w:t>
      </w:r>
      <w:r>
        <w:rPr>
          <w:rFonts w:ascii="Courier New" w:hAnsi="Courier New" w:cs="Courier New"/>
          <w:lang w:val="en-US"/>
        </w:rPr>
        <w:t>maven projects</w:t>
      </w:r>
      <w:r w:rsidRPr="00620474">
        <w:rPr>
          <w:rFonts w:ascii="Courier New" w:hAnsi="Courier New" w:cs="Courier New"/>
          <w:lang w:val="en-US"/>
        </w:rPr>
        <w:t xml:space="preserve"> in Netbeans (under File-&gt;Open Project)</w:t>
      </w:r>
    </w:p>
    <w:p w:rsidR="00A700E8" w:rsidRPr="00620474" w:rsidRDefault="00A700E8" w:rsidP="0017429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lang w:val="en-US"/>
        </w:rPr>
        <w:t xml:space="preserve">Compile the </w:t>
      </w:r>
      <w:r>
        <w:rPr>
          <w:rFonts w:ascii="Courier New" w:hAnsi="Courier New" w:cs="Courier New"/>
          <w:lang w:val="en-US"/>
        </w:rPr>
        <w:t>projects</w:t>
      </w:r>
      <w:r w:rsidRPr="00620474">
        <w:rPr>
          <w:rFonts w:ascii="Courier New" w:hAnsi="Courier New" w:cs="Courier New"/>
          <w:lang w:val="en-US"/>
        </w:rPr>
        <w:t xml:space="preserve"> (click on build button)</w:t>
      </w:r>
    </w:p>
    <w:p w:rsidR="00A700E8" w:rsidRPr="00620474" w:rsidRDefault="00A700E8" w:rsidP="00A700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700E8" w:rsidRPr="00A700E8" w:rsidRDefault="0017429D" w:rsidP="001742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2.2 </w:t>
      </w:r>
      <w:r w:rsidR="00A700E8">
        <w:rPr>
          <w:rFonts w:ascii="Courier New" w:hAnsi="Courier New" w:cs="Courier New"/>
          <w:b/>
          <w:bCs/>
          <w:lang w:val="en-US"/>
        </w:rPr>
        <w:t>COMPILE RL CORE</w:t>
      </w:r>
    </w:p>
    <w:p w:rsidR="00A700E8" w:rsidRDefault="00A700E8" w:rsidP="00A700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</w:t>
      </w:r>
      <w:r w:rsidRPr="00620474">
        <w:rPr>
          <w:rFonts w:ascii="Courier New" w:hAnsi="Courier New" w:cs="Courier New"/>
          <w:lang w:val="en-US"/>
        </w:rPr>
        <w:t>nter in the "</w:t>
      </w:r>
      <w:r>
        <w:rPr>
          <w:rFonts w:ascii="Courier New" w:hAnsi="Courier New" w:cs="Courier New"/>
          <w:lang w:val="en-US"/>
        </w:rPr>
        <w:t>rl/rl</w:t>
      </w:r>
      <w:r w:rsidRPr="00620474">
        <w:rPr>
          <w:rFonts w:ascii="Courier New" w:hAnsi="Courier New" w:cs="Courier New"/>
          <w:lang w:val="en-US"/>
        </w:rPr>
        <w:t>" directory</w:t>
      </w:r>
    </w:p>
    <w:p w:rsidR="00A700E8" w:rsidRPr="00620474" w:rsidRDefault="00A700E8" w:rsidP="00A700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</w:t>
      </w:r>
      <w:r w:rsidRPr="00620474">
        <w:rPr>
          <w:rFonts w:ascii="Courier New" w:hAnsi="Courier New" w:cs="Courier New"/>
          <w:lang w:val="en-US"/>
        </w:rPr>
        <w:t>xecute "</w:t>
      </w:r>
      <w:r w:rsidRPr="00620474">
        <w:rPr>
          <w:rFonts w:ascii="Courier New" w:hAnsi="Courier New" w:cs="Courier New"/>
          <w:i/>
          <w:iCs/>
          <w:lang w:val="en-US"/>
        </w:rPr>
        <w:t>mvn install package</w:t>
      </w:r>
      <w:r w:rsidRPr="00620474">
        <w:rPr>
          <w:rFonts w:ascii="Courier New" w:hAnsi="Courier New" w:cs="Courier New"/>
          <w:lang w:val="en-US"/>
        </w:rPr>
        <w:t>"</w:t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74E55" w:rsidRPr="00B960AB" w:rsidRDefault="00774E55" w:rsidP="0017429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</w:rPr>
      </w:pPr>
      <w:r w:rsidRPr="00B960AB">
        <w:rPr>
          <w:rFonts w:ascii="Courier New" w:hAnsi="Courier New" w:cs="Courier New"/>
          <w:b/>
          <w:bCs/>
        </w:rPr>
        <w:t>2.</w:t>
      </w:r>
      <w:r w:rsidR="0017429D" w:rsidRPr="00B960AB">
        <w:rPr>
          <w:rFonts w:ascii="Courier New" w:hAnsi="Courier New" w:cs="Courier New"/>
          <w:b/>
          <w:bCs/>
        </w:rPr>
        <w:t>2.1</w:t>
      </w:r>
      <w:r w:rsidRPr="00B960AB">
        <w:rPr>
          <w:rFonts w:ascii="Courier New" w:hAnsi="Courier New" w:cs="Courier New"/>
          <w:b/>
          <w:bCs/>
        </w:rPr>
        <w:t xml:space="preserve"> COMPILATION VIA CLI</w:t>
      </w:r>
    </w:p>
    <w:p w:rsidR="00774E55" w:rsidRPr="00B960AB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74E55" w:rsidRPr="00620474" w:rsidRDefault="00774E55" w:rsidP="00B960A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lang w:val="en-US"/>
        </w:rPr>
      </w:pPr>
      <w:r w:rsidRPr="00B960AB">
        <w:rPr>
          <w:rFonts w:ascii="Courier New" w:hAnsi="Courier New" w:cs="Courier New"/>
          <w:lang w:val="en-US"/>
        </w:rPr>
        <w:t xml:space="preserve">Compile the </w:t>
      </w:r>
      <w:r w:rsidR="00B960AB" w:rsidRPr="00B960AB">
        <w:rPr>
          <w:rFonts w:ascii="Courier New" w:hAnsi="Courier New" w:cs="Courier New"/>
          <w:lang w:val="en-US"/>
        </w:rPr>
        <w:t>rl</w:t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620474">
        <w:rPr>
          <w:rFonts w:ascii="Courier New" w:hAnsi="Courier New" w:cs="Courier New"/>
          <w:lang w:val="en-US"/>
        </w:rPr>
        <w:tab/>
      </w:r>
      <w:r w:rsidR="0017429D">
        <w:rPr>
          <w:rFonts w:ascii="Courier New" w:hAnsi="Courier New" w:cs="Courier New"/>
          <w:lang w:val="en-US"/>
        </w:rPr>
        <w:tab/>
      </w:r>
      <w:r w:rsidR="00B960AB">
        <w:rPr>
          <w:rFonts w:ascii="Courier New" w:hAnsi="Courier New" w:cs="Courier New"/>
          <w:lang w:val="en-US"/>
        </w:rPr>
        <w:t>a</w:t>
      </w:r>
      <w:r w:rsidRPr="00620474">
        <w:rPr>
          <w:rFonts w:ascii="Courier New" w:hAnsi="Courier New" w:cs="Courier New"/>
          <w:lang w:val="en-US"/>
        </w:rPr>
        <w:t>) execute "</w:t>
      </w:r>
      <w:r w:rsidRPr="00620474">
        <w:rPr>
          <w:rFonts w:ascii="Courier New" w:hAnsi="Courier New" w:cs="Courier New"/>
          <w:i/>
          <w:iCs/>
          <w:lang w:val="en-US"/>
        </w:rPr>
        <w:t>mvn install package</w:t>
      </w:r>
      <w:r w:rsidRPr="00620474">
        <w:rPr>
          <w:rFonts w:ascii="Courier New" w:hAnsi="Courier New" w:cs="Courier New"/>
          <w:lang w:val="en-US"/>
        </w:rPr>
        <w:t>"</w:t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74E55" w:rsidRPr="00620474" w:rsidRDefault="00774E55" w:rsidP="0017429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lang w:val="en-US"/>
        </w:rPr>
      </w:pPr>
      <w:r w:rsidRPr="00620474">
        <w:rPr>
          <w:rFonts w:ascii="Courier New" w:hAnsi="Courier New" w:cs="Courier New"/>
          <w:b/>
          <w:bCs/>
          <w:lang w:val="en-US"/>
        </w:rPr>
        <w:t>2.</w:t>
      </w:r>
      <w:r w:rsidR="0017429D">
        <w:rPr>
          <w:rFonts w:ascii="Courier New" w:hAnsi="Courier New" w:cs="Courier New"/>
          <w:b/>
          <w:bCs/>
          <w:lang w:val="en-US"/>
        </w:rPr>
        <w:t>2.2</w:t>
      </w:r>
      <w:r w:rsidRPr="00620474">
        <w:rPr>
          <w:rFonts w:ascii="Courier New" w:hAnsi="Courier New" w:cs="Courier New"/>
          <w:b/>
          <w:bCs/>
          <w:lang w:val="en-US"/>
        </w:rPr>
        <w:t xml:space="preserve"> COMPILATION VIA NETBEANS</w:t>
      </w:r>
    </w:p>
    <w:p w:rsidR="0017429D" w:rsidRPr="00620474" w:rsidRDefault="0017429D" w:rsidP="0017429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lang w:val="en-US"/>
        </w:rPr>
        <w:t xml:space="preserve">Open </w:t>
      </w:r>
      <w:r>
        <w:rPr>
          <w:rFonts w:ascii="Courier New" w:hAnsi="Courier New" w:cs="Courier New"/>
          <w:lang w:val="en-US"/>
        </w:rPr>
        <w:t>maven “rl” project</w:t>
      </w:r>
      <w:r w:rsidRPr="00620474">
        <w:rPr>
          <w:rFonts w:ascii="Courier New" w:hAnsi="Courier New" w:cs="Courier New"/>
          <w:lang w:val="en-US"/>
        </w:rPr>
        <w:t xml:space="preserve"> in Netbeans (under File-&gt;Open Project)</w:t>
      </w:r>
    </w:p>
    <w:p w:rsidR="0017429D" w:rsidRPr="00620474" w:rsidRDefault="0017429D" w:rsidP="0017429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lang w:val="en-US"/>
        </w:rPr>
        <w:t xml:space="preserve">Compile the </w:t>
      </w:r>
      <w:r>
        <w:rPr>
          <w:rFonts w:ascii="Courier New" w:hAnsi="Courier New" w:cs="Courier New"/>
          <w:lang w:val="en-US"/>
        </w:rPr>
        <w:t>project</w:t>
      </w:r>
      <w:r w:rsidRPr="00620474">
        <w:rPr>
          <w:rFonts w:ascii="Courier New" w:hAnsi="Courier New" w:cs="Courier New"/>
          <w:lang w:val="en-US"/>
        </w:rPr>
        <w:t xml:space="preserve"> (click on build button)</w:t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lang w:val="en-US"/>
        </w:rPr>
        <w:t xml:space="preserve"> </w:t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lang w:val="en-US"/>
        </w:rPr>
        <w:t>#########RUNNING#################</w:t>
      </w:r>
    </w:p>
    <w:p w:rsidR="00774E55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620474">
        <w:rPr>
          <w:rFonts w:ascii="Courier New" w:hAnsi="Courier New" w:cs="Courier New"/>
          <w:b/>
          <w:bCs/>
          <w:lang w:val="en-US"/>
        </w:rPr>
        <w:t>1. PREPARATION</w:t>
      </w:r>
    </w:p>
    <w:p w:rsidR="00402038" w:rsidRPr="00620474" w:rsidRDefault="00B960AB" w:rsidP="00426E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RL</w:t>
      </w:r>
      <w:r w:rsidR="00402038">
        <w:rPr>
          <w:rFonts w:ascii="Courier New" w:hAnsi="Courier New" w:cs="Courier New"/>
          <w:lang w:val="en-US"/>
        </w:rPr>
        <w:t xml:space="preserve"> needs some sql scripts to configure specific aspects. Below is described how to configure properly the MySQL server and how to prepare the sql script.</w:t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74E55" w:rsidRPr="00620474" w:rsidRDefault="000E18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1.1</w:t>
      </w:r>
      <w:r w:rsidR="00774E55" w:rsidRPr="00620474">
        <w:rPr>
          <w:rFonts w:ascii="Courier New" w:hAnsi="Courier New" w:cs="Courier New"/>
          <w:b/>
          <w:bCs/>
          <w:lang w:val="en-US"/>
        </w:rPr>
        <w:t xml:space="preserve"> MySQL DB Server </w:t>
      </w:r>
    </w:p>
    <w:p w:rsidR="00774E55" w:rsidRPr="00620474" w:rsidRDefault="00774E55" w:rsidP="00426E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lang w:val="en-US"/>
        </w:rPr>
        <w:t>Install MySQL DB server (refer to MySQL online wiki for installation according the Operative System)</w:t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74E55" w:rsidRPr="00620474" w:rsidRDefault="000E18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1.1</w:t>
      </w:r>
      <w:r w:rsidR="00774E55" w:rsidRPr="00620474">
        <w:rPr>
          <w:rFonts w:ascii="Courier New" w:hAnsi="Courier New" w:cs="Courier New"/>
          <w:b/>
          <w:bCs/>
          <w:lang w:val="en-US"/>
        </w:rPr>
        <w:t>.1 Configure MySQL DB Server access</w:t>
      </w:r>
    </w:p>
    <w:p w:rsidR="00774E55" w:rsidRPr="00620474" w:rsidRDefault="00021F9C" w:rsidP="00426E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RL</w:t>
      </w:r>
      <w:r w:rsidR="00774E55" w:rsidRPr="00620474">
        <w:rPr>
          <w:rFonts w:ascii="Courier New" w:hAnsi="Courier New" w:cs="Courier New"/>
          <w:lang w:val="en-US"/>
        </w:rPr>
        <w:t xml:space="preserve"> is configured to access the MySQL DB with login "</w:t>
      </w:r>
      <w:r w:rsidR="005F1D64">
        <w:rPr>
          <w:rFonts w:ascii="Courier New" w:hAnsi="Courier New" w:cs="Courier New"/>
          <w:lang w:val="en-US"/>
        </w:rPr>
        <w:t>mtp</w:t>
      </w:r>
      <w:r w:rsidR="00620474">
        <w:rPr>
          <w:rFonts w:ascii="Courier New" w:hAnsi="Courier New" w:cs="Courier New"/>
          <w:lang w:val="en-US"/>
        </w:rPr>
        <w:t>" and pwd "mtp</w:t>
      </w:r>
      <w:r w:rsidR="00774E55" w:rsidRPr="00620474">
        <w:rPr>
          <w:rFonts w:ascii="Courier New" w:hAnsi="Courier New" w:cs="Courier New"/>
          <w:lang w:val="en-US"/>
        </w:rPr>
        <w:t>").</w:t>
      </w:r>
    </w:p>
    <w:p w:rsidR="00774E55" w:rsidRDefault="00774E55" w:rsidP="00426E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lang w:val="en-US"/>
        </w:rPr>
        <w:t xml:space="preserve">The server installation provides a "root@localhost" access, with a generated </w:t>
      </w:r>
      <w:r w:rsidR="00620474">
        <w:rPr>
          <w:rFonts w:ascii="Courier New" w:hAnsi="Courier New" w:cs="Courier New"/>
          <w:lang w:val="en-US"/>
        </w:rPr>
        <w:t xml:space="preserve">temporary </w:t>
      </w:r>
      <w:r w:rsidRPr="00620474">
        <w:rPr>
          <w:rFonts w:ascii="Courier New" w:hAnsi="Courier New" w:cs="Courier New"/>
          <w:lang w:val="en-US"/>
        </w:rPr>
        <w:t>password; so after the installation you need to chan</w:t>
      </w:r>
      <w:r w:rsidR="00620474">
        <w:rPr>
          <w:rFonts w:ascii="Courier New" w:hAnsi="Courier New" w:cs="Courier New"/>
          <w:lang w:val="en-US"/>
        </w:rPr>
        <w:t>ge the root password to "mtp</w:t>
      </w:r>
      <w:r w:rsidRPr="00620474">
        <w:rPr>
          <w:rFonts w:ascii="Courier New" w:hAnsi="Courier New" w:cs="Courier New"/>
          <w:lang w:val="en-US"/>
        </w:rPr>
        <w:t>" (please refer to MySQL wiki for this operation as it depends from the Operative System)</w:t>
      </w:r>
    </w:p>
    <w:p w:rsidR="0017429D" w:rsidRPr="00620474" w:rsidRDefault="0017429D" w:rsidP="00426E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Under directory “rl/rl/dbscripts/utility” you can find a script to change access credential (“create_mtp_user.sql”)</w:t>
      </w:r>
    </w:p>
    <w:p w:rsidR="00774E55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360A3" w:rsidRDefault="00C360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360A3" w:rsidRPr="00620474" w:rsidRDefault="00C360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74E55" w:rsidRPr="00620474" w:rsidRDefault="000E18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1.1</w:t>
      </w:r>
      <w:r w:rsidR="00C360A3">
        <w:rPr>
          <w:rFonts w:ascii="Courier New" w:hAnsi="Courier New" w:cs="Courier New"/>
          <w:b/>
          <w:bCs/>
          <w:lang w:val="en-US"/>
        </w:rPr>
        <w:t>.2</w:t>
      </w:r>
      <w:r w:rsidR="00774E55" w:rsidRPr="00620474">
        <w:rPr>
          <w:rFonts w:ascii="Courier New" w:hAnsi="Courier New" w:cs="Courier New"/>
          <w:b/>
          <w:bCs/>
          <w:lang w:val="en-US"/>
        </w:rPr>
        <w:t xml:space="preserve"> </w:t>
      </w:r>
      <w:r w:rsidR="00C360A3">
        <w:rPr>
          <w:rFonts w:ascii="Courier New" w:hAnsi="Courier New" w:cs="Courier New"/>
          <w:b/>
          <w:bCs/>
          <w:lang w:val="en-US"/>
        </w:rPr>
        <w:t>Prepare interdomainlinks</w:t>
      </w:r>
      <w:r w:rsidR="0017429D">
        <w:rPr>
          <w:rFonts w:ascii="Courier New" w:hAnsi="Courier New" w:cs="Courier New"/>
          <w:b/>
          <w:bCs/>
          <w:lang w:val="en-US"/>
        </w:rPr>
        <w:t xml:space="preserve"> </w:t>
      </w:r>
      <w:r w:rsidR="00C360A3">
        <w:rPr>
          <w:rFonts w:ascii="Courier New" w:hAnsi="Courier New" w:cs="Courier New"/>
          <w:b/>
          <w:bCs/>
          <w:lang w:val="en-US"/>
        </w:rPr>
        <w:t>sql file</w:t>
      </w:r>
      <w:r w:rsidR="0017429D">
        <w:rPr>
          <w:rFonts w:ascii="Courier New" w:hAnsi="Courier New" w:cs="Courier New"/>
          <w:b/>
          <w:bCs/>
          <w:lang w:val="en-US"/>
        </w:rPr>
        <w:t>s</w:t>
      </w:r>
    </w:p>
    <w:p w:rsidR="00C360A3" w:rsidRDefault="00021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RL</w:t>
      </w:r>
      <w:r w:rsidR="00C360A3">
        <w:rPr>
          <w:rFonts w:ascii="Courier New" w:hAnsi="Courier New" w:cs="Courier New"/>
          <w:lang w:val="en-US"/>
        </w:rPr>
        <w:t xml:space="preserve"> needs a file containing all interdomain</w:t>
      </w:r>
      <w:r w:rsidR="00C360A3" w:rsidRPr="00620474">
        <w:rPr>
          <w:rFonts w:ascii="Courier New" w:hAnsi="Courier New" w:cs="Courier New"/>
          <w:lang w:val="en-US"/>
        </w:rPr>
        <w:t xml:space="preserve"> links</w:t>
      </w:r>
      <w:r w:rsidR="00C360A3">
        <w:rPr>
          <w:rFonts w:ascii="Courier New" w:hAnsi="Courier New" w:cs="Courier New"/>
          <w:lang w:val="en-US"/>
        </w:rPr>
        <w:t>, i.e. the physical links connecting VIM</w:t>
      </w:r>
      <w:r w:rsidR="0017429D">
        <w:rPr>
          <w:rFonts w:ascii="Courier New" w:hAnsi="Courier New" w:cs="Courier New"/>
          <w:lang w:val="en-US"/>
        </w:rPr>
        <w:t>,</w:t>
      </w:r>
      <w:r w:rsidR="00C360A3">
        <w:rPr>
          <w:rFonts w:ascii="Courier New" w:hAnsi="Courier New" w:cs="Courier New"/>
          <w:lang w:val="en-US"/>
        </w:rPr>
        <w:t xml:space="preserve"> WIM</w:t>
      </w:r>
      <w:r w:rsidR="0017429D">
        <w:rPr>
          <w:rFonts w:ascii="Courier New" w:hAnsi="Courier New" w:cs="Courier New"/>
          <w:lang w:val="en-US"/>
        </w:rPr>
        <w:t>, Radio, MEC and federated</w:t>
      </w:r>
      <w:r w:rsidR="00C360A3">
        <w:rPr>
          <w:rFonts w:ascii="Courier New" w:hAnsi="Courier New" w:cs="Courier New"/>
          <w:lang w:val="en-US"/>
        </w:rPr>
        <w:t xml:space="preserve"> domains. </w:t>
      </w:r>
      <w:r w:rsidR="0017429D">
        <w:rPr>
          <w:rFonts w:ascii="Courier New" w:hAnsi="Courier New" w:cs="Courier New"/>
          <w:lang w:val="en-US"/>
        </w:rPr>
        <w:t xml:space="preserve">“interdomainlinks.sql file include the connection between VIM/WIM/MEC/Radio, “fed_interdomainlink.sql” include the connections for federated domains. </w:t>
      </w:r>
      <w:r w:rsidR="00C360A3">
        <w:rPr>
          <w:rFonts w:ascii="Courier New" w:hAnsi="Courier New" w:cs="Courier New"/>
          <w:lang w:val="en-US"/>
        </w:rPr>
        <w:t>Each link has the following format:</w:t>
      </w:r>
    </w:p>
    <w:p w:rsidR="00C360A3" w:rsidRDefault="00C360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360A3" w:rsidRPr="00C360A3" w:rsidRDefault="00C360A3" w:rsidP="00C360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mtpdomdb.interdomainlink</w:t>
      </w:r>
    </w:p>
    <w:p w:rsidR="00C360A3" w:rsidRPr="00C360A3" w:rsidRDefault="00C360A3" w:rsidP="00C360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(srcDomId</w:t>
      </w:r>
      <w:r w:rsidRPr="00C360A3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 xml:space="preserve"> /*</w:t>
      </w:r>
      <w:r w:rsidR="00F431F1">
        <w:rPr>
          <w:rFonts w:ascii="Courier New" w:hAnsi="Courier New" w:cs="Courier New"/>
          <w:lang w:val="en-US"/>
        </w:rPr>
        <w:t xml:space="preserve"> Source domain Id of the link </w:t>
      </w:r>
      <w:r>
        <w:rPr>
          <w:rFonts w:ascii="Courier New" w:hAnsi="Courier New" w:cs="Courier New"/>
          <w:lang w:val="en-US"/>
        </w:rPr>
        <w:t>*/</w:t>
      </w:r>
    </w:p>
    <w:p w:rsidR="00C360A3" w:rsidRPr="00C360A3" w:rsidRDefault="00C360A3" w:rsidP="00C360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dstDomId</w:t>
      </w:r>
      <w:r w:rsidRPr="00C360A3">
        <w:rPr>
          <w:rFonts w:ascii="Courier New" w:hAnsi="Courier New" w:cs="Courier New"/>
          <w:lang w:val="en-US"/>
        </w:rPr>
        <w:t>,</w:t>
      </w:r>
      <w:r w:rsidR="00F431F1">
        <w:rPr>
          <w:rFonts w:ascii="Courier New" w:hAnsi="Courier New" w:cs="Courier New"/>
          <w:lang w:val="en-US"/>
        </w:rPr>
        <w:t xml:space="preserve">  /* Destination domain Id of the link */</w:t>
      </w:r>
    </w:p>
    <w:p w:rsidR="00C360A3" w:rsidRPr="00C360A3" w:rsidRDefault="00C360A3" w:rsidP="00C360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srcGwId</w:t>
      </w:r>
      <w:r w:rsidRPr="00C360A3">
        <w:rPr>
          <w:rFonts w:ascii="Courier New" w:hAnsi="Courier New" w:cs="Courier New"/>
          <w:lang w:val="en-US"/>
        </w:rPr>
        <w:t>,</w:t>
      </w:r>
      <w:r w:rsidR="00F431F1">
        <w:rPr>
          <w:rFonts w:ascii="Courier New" w:hAnsi="Courier New" w:cs="Courier New"/>
          <w:lang w:val="en-US"/>
        </w:rPr>
        <w:t xml:space="preserve">   /* Source node Id of the link */</w:t>
      </w:r>
    </w:p>
    <w:p w:rsidR="00C360A3" w:rsidRPr="00C360A3" w:rsidRDefault="00C360A3" w:rsidP="00C360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dstGwId</w:t>
      </w:r>
      <w:r w:rsidRPr="00C360A3">
        <w:rPr>
          <w:rFonts w:ascii="Courier New" w:hAnsi="Courier New" w:cs="Courier New"/>
          <w:lang w:val="en-US"/>
        </w:rPr>
        <w:t>,</w:t>
      </w:r>
      <w:r w:rsidR="00F431F1">
        <w:rPr>
          <w:rFonts w:ascii="Courier New" w:hAnsi="Courier New" w:cs="Courier New"/>
          <w:lang w:val="en-US"/>
        </w:rPr>
        <w:tab/>
        <w:t>/*</w:t>
      </w:r>
      <w:r w:rsidR="00F431F1" w:rsidRPr="00F431F1">
        <w:rPr>
          <w:rFonts w:ascii="Courier New" w:hAnsi="Courier New" w:cs="Courier New"/>
          <w:lang w:val="en-US"/>
        </w:rPr>
        <w:t xml:space="preserve"> </w:t>
      </w:r>
      <w:r w:rsidR="00F431F1">
        <w:rPr>
          <w:rFonts w:ascii="Courier New" w:hAnsi="Courier New" w:cs="Courier New"/>
          <w:lang w:val="en-US"/>
        </w:rPr>
        <w:t>Destination node Id of the link */</w:t>
      </w:r>
    </w:p>
    <w:p w:rsidR="00C360A3" w:rsidRPr="00C360A3" w:rsidRDefault="00C360A3" w:rsidP="00C360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srcGWIp</w:t>
      </w:r>
      <w:r w:rsidRPr="00C360A3">
        <w:rPr>
          <w:rFonts w:ascii="Courier New" w:hAnsi="Courier New" w:cs="Courier New"/>
          <w:lang w:val="en-US"/>
        </w:rPr>
        <w:t>,</w:t>
      </w:r>
      <w:r w:rsidR="00F431F1">
        <w:rPr>
          <w:rFonts w:ascii="Courier New" w:hAnsi="Courier New" w:cs="Courier New"/>
          <w:lang w:val="en-US"/>
        </w:rPr>
        <w:tab/>
        <w:t>/*</w:t>
      </w:r>
      <w:r w:rsidR="00F431F1" w:rsidRPr="00F431F1">
        <w:rPr>
          <w:rFonts w:ascii="Courier New" w:hAnsi="Courier New" w:cs="Courier New"/>
          <w:lang w:val="en-US"/>
        </w:rPr>
        <w:t xml:space="preserve"> </w:t>
      </w:r>
      <w:r w:rsidR="00F431F1">
        <w:rPr>
          <w:rFonts w:ascii="Courier New" w:hAnsi="Courier New" w:cs="Courier New"/>
          <w:lang w:val="en-US"/>
        </w:rPr>
        <w:t>Source interface IP of the link */</w:t>
      </w:r>
    </w:p>
    <w:p w:rsidR="00C360A3" w:rsidRPr="00C360A3" w:rsidRDefault="00C360A3" w:rsidP="00C360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dstGwIp</w:t>
      </w:r>
      <w:r w:rsidRPr="00C360A3">
        <w:rPr>
          <w:rFonts w:ascii="Courier New" w:hAnsi="Courier New" w:cs="Courier New"/>
          <w:lang w:val="en-US"/>
        </w:rPr>
        <w:t>,</w:t>
      </w:r>
      <w:r w:rsidR="00F431F1">
        <w:rPr>
          <w:rFonts w:ascii="Courier New" w:hAnsi="Courier New" w:cs="Courier New"/>
          <w:lang w:val="en-US"/>
        </w:rPr>
        <w:tab/>
        <w:t>/*</w:t>
      </w:r>
      <w:r w:rsidR="00F431F1" w:rsidRPr="00F431F1">
        <w:rPr>
          <w:rFonts w:ascii="Courier New" w:hAnsi="Courier New" w:cs="Courier New"/>
          <w:lang w:val="en-US"/>
        </w:rPr>
        <w:t xml:space="preserve"> </w:t>
      </w:r>
      <w:r w:rsidR="00F431F1">
        <w:rPr>
          <w:rFonts w:ascii="Courier New" w:hAnsi="Courier New" w:cs="Courier New"/>
          <w:lang w:val="en-US"/>
        </w:rPr>
        <w:t>Destination interface IP of the link */</w:t>
      </w:r>
    </w:p>
    <w:p w:rsidR="00C360A3" w:rsidRPr="00C360A3" w:rsidRDefault="00C360A3" w:rsidP="00C360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delay</w:t>
      </w:r>
      <w:r w:rsidRPr="00C360A3">
        <w:rPr>
          <w:rFonts w:ascii="Courier New" w:hAnsi="Courier New" w:cs="Courier New"/>
          <w:lang w:val="en-US"/>
        </w:rPr>
        <w:t>,</w:t>
      </w:r>
      <w:r w:rsidR="00F431F1">
        <w:rPr>
          <w:rFonts w:ascii="Courier New" w:hAnsi="Courier New" w:cs="Courier New"/>
          <w:lang w:val="en-US"/>
        </w:rPr>
        <w:tab/>
        <w:t>/*</w:t>
      </w:r>
      <w:r w:rsidR="00F431F1" w:rsidRPr="00F431F1">
        <w:rPr>
          <w:rFonts w:ascii="Courier New" w:hAnsi="Courier New" w:cs="Courier New"/>
          <w:lang w:val="en-US"/>
        </w:rPr>
        <w:t xml:space="preserve"> </w:t>
      </w:r>
      <w:r w:rsidR="00F431F1">
        <w:rPr>
          <w:rFonts w:ascii="Courier New" w:hAnsi="Courier New" w:cs="Courier New"/>
          <w:lang w:val="en-US"/>
        </w:rPr>
        <w:t>Delay associated to the link */</w:t>
      </w:r>
    </w:p>
    <w:p w:rsidR="00C360A3" w:rsidRPr="00C360A3" w:rsidRDefault="00C360A3" w:rsidP="00C360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availableBandwidth</w:t>
      </w:r>
      <w:r w:rsidRPr="00C360A3">
        <w:rPr>
          <w:rFonts w:ascii="Courier New" w:hAnsi="Courier New" w:cs="Courier New"/>
          <w:lang w:val="en-US"/>
        </w:rPr>
        <w:t>,</w:t>
      </w:r>
      <w:r w:rsidR="00F431F1">
        <w:rPr>
          <w:rFonts w:ascii="Courier New" w:hAnsi="Courier New" w:cs="Courier New"/>
          <w:lang w:val="en-US"/>
        </w:rPr>
        <w:tab/>
        <w:t>/*</w:t>
      </w:r>
      <w:r w:rsidR="00F431F1" w:rsidRPr="00F431F1">
        <w:rPr>
          <w:rFonts w:ascii="Courier New" w:hAnsi="Courier New" w:cs="Courier New"/>
          <w:lang w:val="en-US"/>
        </w:rPr>
        <w:t xml:space="preserve"> </w:t>
      </w:r>
      <w:r w:rsidR="00F431F1">
        <w:rPr>
          <w:rFonts w:ascii="Courier New" w:hAnsi="Courier New" w:cs="Courier New"/>
          <w:lang w:val="en-US"/>
        </w:rPr>
        <w:t>Available BW of the link */</w:t>
      </w:r>
    </w:p>
    <w:p w:rsidR="00C360A3" w:rsidRPr="00C360A3" w:rsidRDefault="00C360A3" w:rsidP="00C360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reservedBandwidth</w:t>
      </w:r>
      <w:r w:rsidRPr="00C360A3">
        <w:rPr>
          <w:rFonts w:ascii="Courier New" w:hAnsi="Courier New" w:cs="Courier New"/>
          <w:lang w:val="en-US"/>
        </w:rPr>
        <w:t>,</w:t>
      </w:r>
      <w:r w:rsidR="00F431F1">
        <w:rPr>
          <w:rFonts w:ascii="Courier New" w:hAnsi="Courier New" w:cs="Courier New"/>
          <w:lang w:val="en-US"/>
        </w:rPr>
        <w:tab/>
        <w:t>/*</w:t>
      </w:r>
      <w:r w:rsidR="00F431F1" w:rsidRPr="00F431F1">
        <w:rPr>
          <w:rFonts w:ascii="Courier New" w:hAnsi="Courier New" w:cs="Courier New"/>
          <w:lang w:val="en-US"/>
        </w:rPr>
        <w:t xml:space="preserve"> </w:t>
      </w:r>
      <w:r w:rsidR="00F431F1">
        <w:rPr>
          <w:rFonts w:ascii="Courier New" w:hAnsi="Courier New" w:cs="Courier New"/>
          <w:lang w:val="en-US"/>
        </w:rPr>
        <w:t>Reserved BW of the link */</w:t>
      </w:r>
    </w:p>
    <w:p w:rsidR="00C360A3" w:rsidRPr="00C360A3" w:rsidRDefault="00C360A3" w:rsidP="00C360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totalBandwidth</w:t>
      </w:r>
      <w:r w:rsidRPr="00C360A3">
        <w:rPr>
          <w:rFonts w:ascii="Courier New" w:hAnsi="Courier New" w:cs="Courier New"/>
          <w:lang w:val="en-US"/>
        </w:rPr>
        <w:t>,</w:t>
      </w:r>
      <w:r w:rsidR="00F431F1">
        <w:rPr>
          <w:rFonts w:ascii="Courier New" w:hAnsi="Courier New" w:cs="Courier New"/>
          <w:lang w:val="en-US"/>
        </w:rPr>
        <w:tab/>
      </w:r>
      <w:r w:rsidR="00F431F1">
        <w:rPr>
          <w:rFonts w:ascii="Courier New" w:hAnsi="Courier New" w:cs="Courier New"/>
          <w:lang w:val="en-US"/>
        </w:rPr>
        <w:tab/>
        <w:t>/*</w:t>
      </w:r>
      <w:r w:rsidR="00F431F1" w:rsidRPr="00F431F1">
        <w:rPr>
          <w:rFonts w:ascii="Courier New" w:hAnsi="Courier New" w:cs="Courier New"/>
          <w:lang w:val="en-US"/>
        </w:rPr>
        <w:t xml:space="preserve"> </w:t>
      </w:r>
      <w:r w:rsidR="00F431F1">
        <w:rPr>
          <w:rFonts w:ascii="Courier New" w:hAnsi="Courier New" w:cs="Courier New"/>
          <w:lang w:val="en-US"/>
        </w:rPr>
        <w:t>Total BW of the link */</w:t>
      </w:r>
    </w:p>
    <w:p w:rsidR="00C360A3" w:rsidRPr="00C360A3" w:rsidRDefault="00C360A3" w:rsidP="00C360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allocatedBandwidth</w:t>
      </w:r>
      <w:r w:rsidRPr="00C360A3">
        <w:rPr>
          <w:rFonts w:ascii="Courier New" w:hAnsi="Courier New" w:cs="Courier New"/>
          <w:lang w:val="en-US"/>
        </w:rPr>
        <w:t>)</w:t>
      </w:r>
      <w:r w:rsidR="00F431F1">
        <w:rPr>
          <w:rFonts w:ascii="Courier New" w:hAnsi="Courier New" w:cs="Courier New"/>
          <w:lang w:val="en-US"/>
        </w:rPr>
        <w:tab/>
        <w:t>/*</w:t>
      </w:r>
      <w:r w:rsidR="00F431F1" w:rsidRPr="00F431F1">
        <w:rPr>
          <w:rFonts w:ascii="Courier New" w:hAnsi="Courier New" w:cs="Courier New"/>
          <w:lang w:val="en-US"/>
        </w:rPr>
        <w:t xml:space="preserve"> </w:t>
      </w:r>
      <w:r w:rsidR="00F431F1">
        <w:rPr>
          <w:rFonts w:ascii="Courier New" w:hAnsi="Courier New" w:cs="Courier New"/>
          <w:lang w:val="en-US"/>
        </w:rPr>
        <w:t>Allocated BW of the link */</w:t>
      </w:r>
    </w:p>
    <w:p w:rsidR="00C360A3" w:rsidRDefault="00C360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615A1" w:rsidRDefault="008615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2038" w:rsidRDefault="00402038" w:rsidP="00426E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An example of </w:t>
      </w:r>
      <w:r w:rsidRPr="00620474">
        <w:rPr>
          <w:rFonts w:ascii="Courier New" w:hAnsi="Courier New" w:cs="Courier New"/>
          <w:lang w:val="en-US"/>
        </w:rPr>
        <w:t>interdomainlinks.sql</w:t>
      </w:r>
      <w:r w:rsidR="0017429D">
        <w:rPr>
          <w:rFonts w:ascii="Courier New" w:hAnsi="Courier New" w:cs="Courier New"/>
          <w:lang w:val="en-US"/>
        </w:rPr>
        <w:t xml:space="preserve"> and fed_interdomainlinks.sql</w:t>
      </w:r>
      <w:r>
        <w:rPr>
          <w:rFonts w:ascii="Courier New" w:hAnsi="Courier New" w:cs="Courier New"/>
          <w:lang w:val="en-US"/>
        </w:rPr>
        <w:t xml:space="preserve"> script is already present</w:t>
      </w:r>
      <w:r w:rsidR="002522CC">
        <w:rPr>
          <w:rFonts w:ascii="Courier New" w:hAnsi="Courier New" w:cs="Courier New"/>
          <w:lang w:val="en-US"/>
        </w:rPr>
        <w:t>. The file</w:t>
      </w:r>
      <w:r w:rsidR="00E12DC4">
        <w:rPr>
          <w:rFonts w:ascii="Courier New" w:hAnsi="Courier New" w:cs="Courier New"/>
          <w:lang w:val="en-US"/>
        </w:rPr>
        <w:t xml:space="preserve"> re</w:t>
      </w:r>
      <w:r w:rsidR="002522CC">
        <w:rPr>
          <w:rFonts w:ascii="Courier New" w:hAnsi="Courier New" w:cs="Courier New"/>
          <w:lang w:val="en-US"/>
        </w:rPr>
        <w:t>present</w:t>
      </w:r>
      <w:r w:rsidR="00426EC6">
        <w:rPr>
          <w:rFonts w:ascii="Courier New" w:hAnsi="Courier New" w:cs="Courier New"/>
          <w:lang w:val="en-US"/>
        </w:rPr>
        <w:t>s</w:t>
      </w:r>
      <w:r w:rsidR="002522CC">
        <w:rPr>
          <w:rFonts w:ascii="Courier New" w:hAnsi="Courier New" w:cs="Courier New"/>
          <w:lang w:val="en-US"/>
        </w:rPr>
        <w:t xml:space="preserve"> the </w:t>
      </w:r>
      <w:r w:rsidR="002522CC" w:rsidRPr="00620474">
        <w:rPr>
          <w:rFonts w:ascii="Courier New" w:hAnsi="Courier New" w:cs="Courier New"/>
          <w:lang w:val="en-US"/>
        </w:rPr>
        <w:t>interdomain</w:t>
      </w:r>
      <w:r w:rsidR="002522CC">
        <w:rPr>
          <w:rFonts w:ascii="Courier New" w:hAnsi="Courier New" w:cs="Courier New"/>
          <w:lang w:val="en-US"/>
        </w:rPr>
        <w:t xml:space="preserve"> </w:t>
      </w:r>
      <w:r w:rsidR="002522CC" w:rsidRPr="00620474">
        <w:rPr>
          <w:rFonts w:ascii="Courier New" w:hAnsi="Courier New" w:cs="Courier New"/>
          <w:lang w:val="en-US"/>
        </w:rPr>
        <w:t>links</w:t>
      </w:r>
      <w:r w:rsidR="002522CC">
        <w:rPr>
          <w:rFonts w:ascii="Courier New" w:hAnsi="Courier New" w:cs="Courier New"/>
          <w:lang w:val="en-US"/>
        </w:rPr>
        <w:t xml:space="preserve"> of the</w:t>
      </w:r>
      <w:r w:rsidR="0017429D">
        <w:rPr>
          <w:rFonts w:ascii="Courier New" w:hAnsi="Courier New" w:cs="Courier New"/>
          <w:lang w:val="en-US"/>
        </w:rPr>
        <w:t xml:space="preserve"> </w:t>
      </w:r>
      <w:r w:rsidR="002522CC">
        <w:rPr>
          <w:rFonts w:ascii="Courier New" w:hAnsi="Courier New" w:cs="Courier New"/>
          <w:lang w:val="en-US"/>
        </w:rPr>
        <w:t xml:space="preserve">reference topology that is used for test. </w:t>
      </w:r>
    </w:p>
    <w:p w:rsidR="00C360A3" w:rsidRDefault="00C360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75F9E" w:rsidRPr="00620474" w:rsidRDefault="00275F9E" w:rsidP="00275F9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1.1.3</w:t>
      </w:r>
      <w:r w:rsidRPr="00620474"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 xml:space="preserve">Prepare </w:t>
      </w:r>
      <w:r w:rsidRPr="00275F9E">
        <w:rPr>
          <w:rFonts w:ascii="Courier New" w:hAnsi="Courier New" w:cs="Courier New"/>
          <w:b/>
          <w:bCs/>
          <w:lang w:val="en-US"/>
        </w:rPr>
        <w:t>computeFlavour</w:t>
      </w:r>
      <w:r>
        <w:rPr>
          <w:rFonts w:ascii="Courier New" w:hAnsi="Courier New" w:cs="Courier New"/>
          <w:b/>
          <w:bCs/>
          <w:lang w:val="en-US"/>
        </w:rPr>
        <w:t>.sql file</w:t>
      </w:r>
    </w:p>
    <w:p w:rsidR="00275F9E" w:rsidRDefault="0017429D" w:rsidP="00275F9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RL</w:t>
      </w:r>
      <w:r w:rsidR="00275F9E">
        <w:rPr>
          <w:rFonts w:ascii="Courier New" w:hAnsi="Courier New" w:cs="Courier New"/>
          <w:lang w:val="en-US"/>
        </w:rPr>
        <w:t xml:space="preserve"> needs a file containing all </w:t>
      </w:r>
      <w:r w:rsidR="001A6BF4">
        <w:rPr>
          <w:rFonts w:ascii="Courier New" w:hAnsi="Courier New" w:cs="Courier New"/>
          <w:lang w:val="en-US"/>
        </w:rPr>
        <w:t>compute flavours available for each NfviPop</w:t>
      </w:r>
      <w:r>
        <w:rPr>
          <w:rFonts w:ascii="Courier New" w:hAnsi="Courier New" w:cs="Courier New"/>
          <w:lang w:val="en-US"/>
        </w:rPr>
        <w:t xml:space="preserve"> that is used to scale available compute resources in the abstraction</w:t>
      </w:r>
      <w:r w:rsidR="001A6BF4">
        <w:rPr>
          <w:rFonts w:ascii="Courier New" w:hAnsi="Courier New" w:cs="Courier New"/>
          <w:lang w:val="en-US"/>
        </w:rPr>
        <w:t>. Each flavour</w:t>
      </w:r>
      <w:r w:rsidR="00275F9E">
        <w:rPr>
          <w:rFonts w:ascii="Courier New" w:hAnsi="Courier New" w:cs="Courier New"/>
          <w:lang w:val="en-US"/>
        </w:rPr>
        <w:t xml:space="preserve"> has the following format</w:t>
      </w:r>
      <w:r w:rsidR="001F3C5F">
        <w:rPr>
          <w:rFonts w:ascii="Courier New" w:hAnsi="Courier New" w:cs="Courier New"/>
          <w:lang w:val="en-US"/>
        </w:rPr>
        <w:t xml:space="preserve"> (refer to IFA005 Section </w:t>
      </w:r>
      <w:r w:rsidR="001F3C5F" w:rsidRPr="001F3C5F">
        <w:rPr>
          <w:rFonts w:ascii="Courier New" w:hAnsi="Courier New" w:cs="Courier New"/>
          <w:lang w:val="en-US"/>
        </w:rPr>
        <w:t>8.4.2 for the description of the fields</w:t>
      </w:r>
      <w:r w:rsidR="001F3C5F">
        <w:rPr>
          <w:rFonts w:ascii="Courier New" w:hAnsi="Courier New" w:cs="Courier New"/>
          <w:lang w:val="en-US"/>
        </w:rPr>
        <w:t>)</w:t>
      </w:r>
      <w:r w:rsidR="00275F9E">
        <w:rPr>
          <w:rFonts w:ascii="Courier New" w:hAnsi="Courier New" w:cs="Courier New"/>
          <w:lang w:val="en-US"/>
        </w:rPr>
        <w:t>:</w:t>
      </w:r>
    </w:p>
    <w:p w:rsidR="001A6BF4" w:rsidRDefault="001A6BF4" w:rsidP="00275F9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2375E" w:rsidRPr="0082375E" w:rsidRDefault="0082375E" w:rsidP="008237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mtpdomdb.computeflavour</w:t>
      </w:r>
    </w:p>
    <w:p w:rsidR="00844995" w:rsidRDefault="0082375E" w:rsidP="008237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(computeFlavourId,</w:t>
      </w:r>
      <w:r w:rsidR="00844995">
        <w:rPr>
          <w:rFonts w:ascii="Courier New" w:hAnsi="Courier New" w:cs="Courier New"/>
          <w:lang w:val="en-US"/>
        </w:rPr>
        <w:tab/>
      </w:r>
      <w:r w:rsidR="00844995" w:rsidRPr="00C360A3">
        <w:rPr>
          <w:rFonts w:ascii="Courier New" w:hAnsi="Courier New" w:cs="Courier New"/>
          <w:lang w:val="en-US"/>
        </w:rPr>
        <w:t>/*</w:t>
      </w:r>
      <w:r w:rsidR="00844995">
        <w:rPr>
          <w:rFonts w:ascii="Courier New" w:hAnsi="Courier New" w:cs="Courier New"/>
          <w:lang w:val="en-US"/>
        </w:rPr>
        <w:t xml:space="preserve"> Unique key to identify the flavor (used by SO) </w:t>
      </w:r>
      <w:r w:rsidR="00844995" w:rsidRPr="00C360A3">
        <w:rPr>
          <w:rFonts w:ascii="Courier New" w:hAnsi="Courier New" w:cs="Courier New"/>
          <w:lang w:val="en-US"/>
        </w:rPr>
        <w:t>*/</w:t>
      </w:r>
    </w:p>
    <w:p w:rsidR="00844995" w:rsidRDefault="0082375E" w:rsidP="008237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flavourId,</w:t>
      </w:r>
      <w:r w:rsidR="00844995">
        <w:rPr>
          <w:rFonts w:ascii="Courier New" w:hAnsi="Courier New" w:cs="Courier New"/>
          <w:lang w:val="en-US"/>
        </w:rPr>
        <w:tab/>
      </w:r>
      <w:r w:rsidR="00844995">
        <w:rPr>
          <w:rFonts w:ascii="Courier New" w:hAnsi="Courier New" w:cs="Courier New"/>
          <w:lang w:val="en-US"/>
        </w:rPr>
        <w:tab/>
      </w:r>
      <w:r w:rsidR="00844995">
        <w:rPr>
          <w:rFonts w:ascii="Courier New" w:hAnsi="Courier New" w:cs="Courier New"/>
          <w:lang w:val="en-US"/>
        </w:rPr>
        <w:tab/>
      </w:r>
      <w:r w:rsidR="00844995" w:rsidRPr="00C360A3">
        <w:rPr>
          <w:rFonts w:ascii="Courier New" w:hAnsi="Courier New" w:cs="Courier New"/>
          <w:lang w:val="en-US"/>
        </w:rPr>
        <w:t>/*</w:t>
      </w:r>
      <w:r w:rsidR="00844995">
        <w:rPr>
          <w:rFonts w:ascii="Courier New" w:hAnsi="Courier New" w:cs="Courier New"/>
          <w:lang w:val="en-US"/>
        </w:rPr>
        <w:t xml:space="preserve"> Datacenter local identifier of the flavor </w:t>
      </w:r>
      <w:r w:rsidR="00844995" w:rsidRPr="00C360A3">
        <w:rPr>
          <w:rFonts w:ascii="Courier New" w:hAnsi="Courier New" w:cs="Courier New"/>
          <w:lang w:val="en-US"/>
        </w:rPr>
        <w:t>*/</w:t>
      </w:r>
    </w:p>
    <w:p w:rsidR="00844995" w:rsidRDefault="0082375E" w:rsidP="008237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accelerationCapability,</w:t>
      </w:r>
      <w:r w:rsidR="00844995">
        <w:rPr>
          <w:rFonts w:ascii="Courier New" w:hAnsi="Courier New" w:cs="Courier New"/>
          <w:lang w:val="en-US"/>
        </w:rPr>
        <w:tab/>
      </w:r>
      <w:r w:rsidR="00844995" w:rsidRPr="00C360A3">
        <w:rPr>
          <w:rFonts w:ascii="Courier New" w:hAnsi="Courier New" w:cs="Courier New"/>
          <w:lang w:val="en-US"/>
        </w:rPr>
        <w:t>/*</w:t>
      </w:r>
      <w:r w:rsidR="00844995">
        <w:rPr>
          <w:rFonts w:ascii="Courier New" w:hAnsi="Courier New" w:cs="Courier New"/>
          <w:lang w:val="en-US"/>
        </w:rPr>
        <w:t xml:space="preserve"> See IFA005 </w:t>
      </w:r>
      <w:r w:rsidR="00844995" w:rsidRPr="00C360A3">
        <w:rPr>
          <w:rFonts w:ascii="Courier New" w:hAnsi="Courier New" w:cs="Courier New"/>
          <w:lang w:val="en-US"/>
        </w:rPr>
        <w:t>*/</w:t>
      </w:r>
    </w:p>
    <w:p w:rsidR="0082375E" w:rsidRPr="0082375E" w:rsidRDefault="0082375E" w:rsidP="008237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NfviPopId</w:t>
      </w:r>
      <w:r w:rsidRPr="0082375E">
        <w:rPr>
          <w:rFonts w:ascii="Courier New" w:hAnsi="Courier New" w:cs="Courier New"/>
          <w:lang w:val="en-US"/>
        </w:rPr>
        <w:t>)</w:t>
      </w:r>
      <w:r w:rsidR="00844995">
        <w:rPr>
          <w:rFonts w:ascii="Courier New" w:hAnsi="Courier New" w:cs="Courier New"/>
          <w:lang w:val="en-US"/>
        </w:rPr>
        <w:tab/>
      </w:r>
      <w:r w:rsidR="00844995">
        <w:rPr>
          <w:rFonts w:ascii="Courier New" w:hAnsi="Courier New" w:cs="Courier New"/>
          <w:lang w:val="en-US"/>
        </w:rPr>
        <w:tab/>
      </w:r>
      <w:r w:rsidR="00844995">
        <w:rPr>
          <w:rFonts w:ascii="Courier New" w:hAnsi="Courier New" w:cs="Courier New"/>
          <w:lang w:val="en-US"/>
        </w:rPr>
        <w:tab/>
      </w:r>
      <w:r w:rsidR="00844995" w:rsidRPr="00C360A3">
        <w:rPr>
          <w:rFonts w:ascii="Courier New" w:hAnsi="Courier New" w:cs="Courier New"/>
          <w:lang w:val="en-US"/>
        </w:rPr>
        <w:t>/*</w:t>
      </w:r>
      <w:r w:rsidR="00844995">
        <w:rPr>
          <w:rFonts w:ascii="Courier New" w:hAnsi="Courier New" w:cs="Courier New"/>
          <w:lang w:val="en-US"/>
        </w:rPr>
        <w:t xml:space="preserve"> Identifier of the NfviPop using the flavor </w:t>
      </w:r>
      <w:r w:rsidR="00844995" w:rsidRPr="00C360A3">
        <w:rPr>
          <w:rFonts w:ascii="Courier New" w:hAnsi="Courier New" w:cs="Courier New"/>
          <w:lang w:val="en-US"/>
        </w:rPr>
        <w:t>*/</w:t>
      </w:r>
    </w:p>
    <w:p w:rsidR="0082375E" w:rsidRPr="0082375E" w:rsidRDefault="0082375E" w:rsidP="008237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2375E" w:rsidRPr="0082375E" w:rsidRDefault="0082375E" w:rsidP="008237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mtpdomdb.virtualstoragedata</w:t>
      </w:r>
    </w:p>
    <w:p w:rsidR="00844995" w:rsidRDefault="0082375E" w:rsidP="008237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(typeOfStorage,</w:t>
      </w:r>
      <w:r w:rsidR="00844995">
        <w:rPr>
          <w:rFonts w:ascii="Courier New" w:hAnsi="Courier New" w:cs="Courier New"/>
          <w:lang w:val="en-US"/>
        </w:rPr>
        <w:tab/>
      </w:r>
      <w:r w:rsidR="00844995">
        <w:rPr>
          <w:rFonts w:ascii="Courier New" w:hAnsi="Courier New" w:cs="Courier New"/>
          <w:lang w:val="en-US"/>
        </w:rPr>
        <w:tab/>
      </w:r>
      <w:r w:rsidR="00844995" w:rsidRPr="00C360A3">
        <w:rPr>
          <w:rFonts w:ascii="Courier New" w:hAnsi="Courier New" w:cs="Courier New"/>
          <w:lang w:val="en-US"/>
        </w:rPr>
        <w:t>/*</w:t>
      </w:r>
      <w:r w:rsidR="00844995">
        <w:rPr>
          <w:rFonts w:ascii="Courier New" w:hAnsi="Courier New" w:cs="Courier New"/>
          <w:lang w:val="en-US"/>
        </w:rPr>
        <w:t xml:space="preserve"> See IFA005 </w:t>
      </w:r>
      <w:r w:rsidR="00844995" w:rsidRPr="00C360A3">
        <w:rPr>
          <w:rFonts w:ascii="Courier New" w:hAnsi="Courier New" w:cs="Courier New"/>
          <w:lang w:val="en-US"/>
        </w:rPr>
        <w:t>*/</w:t>
      </w:r>
    </w:p>
    <w:p w:rsidR="00844995" w:rsidRDefault="0082375E" w:rsidP="008237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sizeOfStorage,</w:t>
      </w:r>
      <w:r w:rsidR="00844995">
        <w:rPr>
          <w:rFonts w:ascii="Courier New" w:hAnsi="Courier New" w:cs="Courier New"/>
          <w:lang w:val="en-US"/>
        </w:rPr>
        <w:tab/>
      </w:r>
      <w:r w:rsidR="00844995">
        <w:rPr>
          <w:rFonts w:ascii="Courier New" w:hAnsi="Courier New" w:cs="Courier New"/>
          <w:lang w:val="en-US"/>
        </w:rPr>
        <w:tab/>
      </w:r>
      <w:r w:rsidR="00844995" w:rsidRPr="00C360A3">
        <w:rPr>
          <w:rFonts w:ascii="Courier New" w:hAnsi="Courier New" w:cs="Courier New"/>
          <w:lang w:val="en-US"/>
        </w:rPr>
        <w:t>/*</w:t>
      </w:r>
      <w:r w:rsidR="00844995">
        <w:rPr>
          <w:rFonts w:ascii="Courier New" w:hAnsi="Courier New" w:cs="Courier New"/>
          <w:lang w:val="en-US"/>
        </w:rPr>
        <w:t xml:space="preserve"> See IFA005 </w:t>
      </w:r>
      <w:r w:rsidR="00844995" w:rsidRPr="00C360A3">
        <w:rPr>
          <w:rFonts w:ascii="Courier New" w:hAnsi="Courier New" w:cs="Courier New"/>
          <w:lang w:val="en-US"/>
        </w:rPr>
        <w:t>*/</w:t>
      </w:r>
    </w:p>
    <w:p w:rsidR="0082375E" w:rsidRPr="0082375E" w:rsidRDefault="0082375E" w:rsidP="008237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computeFlavourId</w:t>
      </w:r>
      <w:r w:rsidRPr="0082375E">
        <w:rPr>
          <w:rFonts w:ascii="Courier New" w:hAnsi="Courier New" w:cs="Courier New"/>
          <w:lang w:val="en-US"/>
        </w:rPr>
        <w:t>)</w:t>
      </w:r>
      <w:r w:rsidR="00844995">
        <w:rPr>
          <w:rFonts w:ascii="Courier New" w:hAnsi="Courier New" w:cs="Courier New"/>
          <w:lang w:val="en-US"/>
        </w:rPr>
        <w:tab/>
      </w:r>
      <w:r w:rsidR="00844995" w:rsidRPr="00C360A3">
        <w:rPr>
          <w:rFonts w:ascii="Courier New" w:hAnsi="Courier New" w:cs="Courier New"/>
          <w:lang w:val="en-US"/>
        </w:rPr>
        <w:t>/*</w:t>
      </w:r>
      <w:r w:rsidR="00844995">
        <w:rPr>
          <w:rFonts w:ascii="Courier New" w:hAnsi="Courier New" w:cs="Courier New"/>
          <w:lang w:val="en-US"/>
        </w:rPr>
        <w:t xml:space="preserve"> Key used in mtpdomdb.computeflavour table </w:t>
      </w:r>
      <w:r w:rsidR="00844995" w:rsidRPr="00C360A3">
        <w:rPr>
          <w:rFonts w:ascii="Courier New" w:hAnsi="Courier New" w:cs="Courier New"/>
          <w:lang w:val="en-US"/>
        </w:rPr>
        <w:t>*/</w:t>
      </w:r>
    </w:p>
    <w:p w:rsidR="0082375E" w:rsidRPr="0082375E" w:rsidRDefault="0082375E" w:rsidP="008237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2375E" w:rsidRPr="0082375E" w:rsidRDefault="0082375E" w:rsidP="008237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2375E" w:rsidRPr="0082375E" w:rsidRDefault="0082375E" w:rsidP="008237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mtpdomdb.virtualcpu</w:t>
      </w:r>
    </w:p>
    <w:p w:rsidR="001215BC" w:rsidRDefault="0082375E" w:rsidP="008237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r w:rsidRPr="0082375E">
        <w:rPr>
          <w:rFonts w:ascii="Courier New" w:hAnsi="Courier New" w:cs="Courier New"/>
          <w:lang w:val="en-US"/>
        </w:rPr>
        <w:t>cpuAr</w:t>
      </w:r>
      <w:r>
        <w:rPr>
          <w:rFonts w:ascii="Courier New" w:hAnsi="Courier New" w:cs="Courier New"/>
          <w:lang w:val="en-US"/>
        </w:rPr>
        <w:t>chitecture,</w:t>
      </w:r>
      <w:r w:rsidR="001215BC">
        <w:rPr>
          <w:rFonts w:ascii="Courier New" w:hAnsi="Courier New" w:cs="Courier New"/>
          <w:lang w:val="en-US"/>
        </w:rPr>
        <w:tab/>
      </w:r>
      <w:r w:rsidR="001215BC" w:rsidRPr="00C360A3">
        <w:rPr>
          <w:rFonts w:ascii="Courier New" w:hAnsi="Courier New" w:cs="Courier New"/>
          <w:lang w:val="en-US"/>
        </w:rPr>
        <w:t>/*</w:t>
      </w:r>
      <w:r w:rsidR="001215BC">
        <w:rPr>
          <w:rFonts w:ascii="Courier New" w:hAnsi="Courier New" w:cs="Courier New"/>
          <w:lang w:val="en-US"/>
        </w:rPr>
        <w:t xml:space="preserve"> See IFA005 </w:t>
      </w:r>
      <w:r w:rsidR="001215BC" w:rsidRPr="00C360A3">
        <w:rPr>
          <w:rFonts w:ascii="Courier New" w:hAnsi="Courier New" w:cs="Courier New"/>
          <w:lang w:val="en-US"/>
        </w:rPr>
        <w:t>*/</w:t>
      </w:r>
    </w:p>
    <w:p w:rsidR="001215BC" w:rsidRDefault="0082375E" w:rsidP="008237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numVirtualCpu,</w:t>
      </w:r>
      <w:r w:rsidR="001215BC">
        <w:rPr>
          <w:rFonts w:ascii="Courier New" w:hAnsi="Courier New" w:cs="Courier New"/>
          <w:lang w:val="en-US"/>
        </w:rPr>
        <w:tab/>
      </w:r>
      <w:r w:rsidR="001215BC" w:rsidRPr="00C360A3">
        <w:rPr>
          <w:rFonts w:ascii="Courier New" w:hAnsi="Courier New" w:cs="Courier New"/>
          <w:lang w:val="en-US"/>
        </w:rPr>
        <w:t>/*</w:t>
      </w:r>
      <w:r w:rsidR="001215BC">
        <w:rPr>
          <w:rFonts w:ascii="Courier New" w:hAnsi="Courier New" w:cs="Courier New"/>
          <w:lang w:val="en-US"/>
        </w:rPr>
        <w:t xml:space="preserve"> See IFA005 </w:t>
      </w:r>
      <w:r w:rsidR="001215BC" w:rsidRPr="00C360A3">
        <w:rPr>
          <w:rFonts w:ascii="Courier New" w:hAnsi="Courier New" w:cs="Courier New"/>
          <w:lang w:val="en-US"/>
        </w:rPr>
        <w:t>*/</w:t>
      </w:r>
    </w:p>
    <w:p w:rsidR="001215BC" w:rsidRDefault="0082375E" w:rsidP="008237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cpuClock,</w:t>
      </w:r>
      <w:r w:rsidR="001215BC">
        <w:rPr>
          <w:rFonts w:ascii="Courier New" w:hAnsi="Courier New" w:cs="Courier New"/>
          <w:lang w:val="en-US"/>
        </w:rPr>
        <w:tab/>
      </w:r>
      <w:r w:rsidR="001215BC" w:rsidRPr="00C360A3">
        <w:rPr>
          <w:rFonts w:ascii="Courier New" w:hAnsi="Courier New" w:cs="Courier New"/>
          <w:lang w:val="en-US"/>
        </w:rPr>
        <w:t>/*</w:t>
      </w:r>
      <w:r w:rsidR="001215BC">
        <w:rPr>
          <w:rFonts w:ascii="Courier New" w:hAnsi="Courier New" w:cs="Courier New"/>
          <w:lang w:val="en-US"/>
        </w:rPr>
        <w:t xml:space="preserve"> See IFA005 </w:t>
      </w:r>
      <w:r w:rsidR="001215BC" w:rsidRPr="00C360A3">
        <w:rPr>
          <w:rFonts w:ascii="Courier New" w:hAnsi="Courier New" w:cs="Courier New"/>
          <w:lang w:val="en-US"/>
        </w:rPr>
        <w:t>*/</w:t>
      </w:r>
    </w:p>
    <w:p w:rsidR="001215BC" w:rsidRDefault="0082375E" w:rsidP="008237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375E">
        <w:rPr>
          <w:rFonts w:ascii="Courier New" w:hAnsi="Courier New" w:cs="Courier New"/>
          <w:lang w:val="en-US"/>
        </w:rPr>
        <w:t>v</w:t>
      </w:r>
      <w:r>
        <w:rPr>
          <w:rFonts w:ascii="Courier New" w:hAnsi="Courier New" w:cs="Courier New"/>
          <w:lang w:val="en-US"/>
        </w:rPr>
        <w:t>irtualCpuOversubscriptionPolicy,</w:t>
      </w:r>
      <w:r w:rsidR="001215BC">
        <w:rPr>
          <w:rFonts w:ascii="Courier New" w:hAnsi="Courier New" w:cs="Courier New"/>
          <w:lang w:val="en-US"/>
        </w:rPr>
        <w:tab/>
      </w:r>
      <w:r w:rsidR="001215BC" w:rsidRPr="00C360A3">
        <w:rPr>
          <w:rFonts w:ascii="Courier New" w:hAnsi="Courier New" w:cs="Courier New"/>
          <w:lang w:val="en-US"/>
        </w:rPr>
        <w:t>/*</w:t>
      </w:r>
      <w:r w:rsidR="001215BC">
        <w:rPr>
          <w:rFonts w:ascii="Courier New" w:hAnsi="Courier New" w:cs="Courier New"/>
          <w:lang w:val="en-US"/>
        </w:rPr>
        <w:t xml:space="preserve"> See IFA005 </w:t>
      </w:r>
      <w:r w:rsidR="001215BC" w:rsidRPr="00C360A3">
        <w:rPr>
          <w:rFonts w:ascii="Courier New" w:hAnsi="Courier New" w:cs="Courier New"/>
          <w:lang w:val="en-US"/>
        </w:rPr>
        <w:t>*/</w:t>
      </w:r>
    </w:p>
    <w:p w:rsidR="0082375E" w:rsidRPr="0082375E" w:rsidRDefault="0082375E" w:rsidP="008237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computeFlavourId</w:t>
      </w:r>
      <w:r w:rsidRPr="0082375E">
        <w:rPr>
          <w:rFonts w:ascii="Courier New" w:hAnsi="Courier New" w:cs="Courier New"/>
          <w:lang w:val="en-US"/>
        </w:rPr>
        <w:t>)</w:t>
      </w:r>
      <w:r w:rsidR="001215BC">
        <w:rPr>
          <w:rFonts w:ascii="Courier New" w:hAnsi="Courier New" w:cs="Courier New"/>
          <w:lang w:val="en-US"/>
        </w:rPr>
        <w:t xml:space="preserve"> </w:t>
      </w:r>
      <w:r w:rsidR="001215BC">
        <w:rPr>
          <w:rFonts w:ascii="Courier New" w:hAnsi="Courier New" w:cs="Courier New"/>
          <w:lang w:val="en-US"/>
        </w:rPr>
        <w:tab/>
      </w:r>
      <w:r w:rsidR="001215BC" w:rsidRPr="00C360A3">
        <w:rPr>
          <w:rFonts w:ascii="Courier New" w:hAnsi="Courier New" w:cs="Courier New"/>
          <w:lang w:val="en-US"/>
        </w:rPr>
        <w:t>/*</w:t>
      </w:r>
      <w:r w:rsidR="001215BC">
        <w:rPr>
          <w:rFonts w:ascii="Courier New" w:hAnsi="Courier New" w:cs="Courier New"/>
          <w:lang w:val="en-US"/>
        </w:rPr>
        <w:t xml:space="preserve"> Key used in mtpdomdb.computeflavour table </w:t>
      </w:r>
      <w:r w:rsidR="001215BC" w:rsidRPr="00C360A3">
        <w:rPr>
          <w:rFonts w:ascii="Courier New" w:hAnsi="Courier New" w:cs="Courier New"/>
          <w:lang w:val="en-US"/>
        </w:rPr>
        <w:t>*/</w:t>
      </w:r>
    </w:p>
    <w:p w:rsidR="0082375E" w:rsidRDefault="0082375E" w:rsidP="008237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2375E" w:rsidRPr="0082375E" w:rsidRDefault="0082375E" w:rsidP="008237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mtpdomdb.virtualmemorydata</w:t>
      </w:r>
    </w:p>
    <w:p w:rsidR="001215BC" w:rsidRDefault="0082375E" w:rsidP="008237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(virtualMemSize,</w:t>
      </w:r>
      <w:r w:rsidR="001215BC">
        <w:rPr>
          <w:rFonts w:ascii="Courier New" w:hAnsi="Courier New" w:cs="Courier New"/>
          <w:lang w:val="en-US"/>
        </w:rPr>
        <w:tab/>
      </w:r>
      <w:r w:rsidR="001215BC">
        <w:rPr>
          <w:rFonts w:ascii="Courier New" w:hAnsi="Courier New" w:cs="Courier New"/>
          <w:lang w:val="en-US"/>
        </w:rPr>
        <w:tab/>
      </w:r>
      <w:r w:rsidR="001215BC" w:rsidRPr="00C360A3">
        <w:rPr>
          <w:rFonts w:ascii="Courier New" w:hAnsi="Courier New" w:cs="Courier New"/>
          <w:lang w:val="en-US"/>
        </w:rPr>
        <w:t>/*</w:t>
      </w:r>
      <w:r w:rsidR="001215BC">
        <w:rPr>
          <w:rFonts w:ascii="Courier New" w:hAnsi="Courier New" w:cs="Courier New"/>
          <w:lang w:val="en-US"/>
        </w:rPr>
        <w:t xml:space="preserve"> See IFA005 </w:t>
      </w:r>
      <w:r w:rsidR="001215BC" w:rsidRPr="00C360A3">
        <w:rPr>
          <w:rFonts w:ascii="Courier New" w:hAnsi="Courier New" w:cs="Courier New"/>
          <w:lang w:val="en-US"/>
        </w:rPr>
        <w:t>*/</w:t>
      </w:r>
    </w:p>
    <w:p w:rsidR="001215BC" w:rsidRDefault="0082375E" w:rsidP="008237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375E">
        <w:rPr>
          <w:rFonts w:ascii="Courier New" w:hAnsi="Courier New" w:cs="Courier New"/>
          <w:lang w:val="en-US"/>
        </w:rPr>
        <w:t>v</w:t>
      </w:r>
      <w:r>
        <w:rPr>
          <w:rFonts w:ascii="Courier New" w:hAnsi="Courier New" w:cs="Courier New"/>
          <w:lang w:val="en-US"/>
        </w:rPr>
        <w:t>irtualMemOversubscriptionPolicy,</w:t>
      </w:r>
      <w:r w:rsidR="001215BC">
        <w:rPr>
          <w:rFonts w:ascii="Courier New" w:hAnsi="Courier New" w:cs="Courier New"/>
          <w:lang w:val="en-US"/>
        </w:rPr>
        <w:tab/>
      </w:r>
      <w:r w:rsidR="001215BC" w:rsidRPr="00C360A3">
        <w:rPr>
          <w:rFonts w:ascii="Courier New" w:hAnsi="Courier New" w:cs="Courier New"/>
          <w:lang w:val="en-US"/>
        </w:rPr>
        <w:t>/*</w:t>
      </w:r>
      <w:r w:rsidR="001215BC">
        <w:rPr>
          <w:rFonts w:ascii="Courier New" w:hAnsi="Courier New" w:cs="Courier New"/>
          <w:lang w:val="en-US"/>
        </w:rPr>
        <w:t xml:space="preserve"> See IFA005 </w:t>
      </w:r>
      <w:r w:rsidR="001215BC" w:rsidRPr="00C360A3">
        <w:rPr>
          <w:rFonts w:ascii="Courier New" w:hAnsi="Courier New" w:cs="Courier New"/>
          <w:lang w:val="en-US"/>
        </w:rPr>
        <w:t>*/</w:t>
      </w:r>
    </w:p>
    <w:p w:rsidR="001215BC" w:rsidRDefault="0082375E" w:rsidP="008237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numaEnabled,</w:t>
      </w:r>
      <w:r w:rsidR="001215BC">
        <w:rPr>
          <w:rFonts w:ascii="Courier New" w:hAnsi="Courier New" w:cs="Courier New"/>
          <w:lang w:val="en-US"/>
        </w:rPr>
        <w:tab/>
      </w:r>
      <w:r w:rsidR="001215BC" w:rsidRPr="00C360A3">
        <w:rPr>
          <w:rFonts w:ascii="Courier New" w:hAnsi="Courier New" w:cs="Courier New"/>
          <w:lang w:val="en-US"/>
        </w:rPr>
        <w:t>/*</w:t>
      </w:r>
      <w:r w:rsidR="001215BC">
        <w:rPr>
          <w:rFonts w:ascii="Courier New" w:hAnsi="Courier New" w:cs="Courier New"/>
          <w:lang w:val="en-US"/>
        </w:rPr>
        <w:t xml:space="preserve"> See IFA005 </w:t>
      </w:r>
      <w:r w:rsidR="001215BC" w:rsidRPr="00C360A3">
        <w:rPr>
          <w:rFonts w:ascii="Courier New" w:hAnsi="Courier New" w:cs="Courier New"/>
          <w:lang w:val="en-US"/>
        </w:rPr>
        <w:t>*/</w:t>
      </w:r>
    </w:p>
    <w:p w:rsidR="0082375E" w:rsidRPr="0082375E" w:rsidRDefault="0082375E" w:rsidP="008237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computeFlavourId</w:t>
      </w:r>
      <w:r w:rsidRPr="0082375E">
        <w:rPr>
          <w:rFonts w:ascii="Courier New" w:hAnsi="Courier New" w:cs="Courier New"/>
          <w:lang w:val="en-US"/>
        </w:rPr>
        <w:t>)</w:t>
      </w:r>
      <w:r w:rsidR="001215BC">
        <w:rPr>
          <w:rFonts w:ascii="Courier New" w:hAnsi="Courier New" w:cs="Courier New"/>
          <w:lang w:val="en-US"/>
        </w:rPr>
        <w:tab/>
      </w:r>
      <w:r w:rsidR="001215BC" w:rsidRPr="00C360A3">
        <w:rPr>
          <w:rFonts w:ascii="Courier New" w:hAnsi="Courier New" w:cs="Courier New"/>
          <w:lang w:val="en-US"/>
        </w:rPr>
        <w:t>/*</w:t>
      </w:r>
      <w:r w:rsidR="001215BC">
        <w:rPr>
          <w:rFonts w:ascii="Courier New" w:hAnsi="Courier New" w:cs="Courier New"/>
          <w:lang w:val="en-US"/>
        </w:rPr>
        <w:t xml:space="preserve"> Key used in mtpdomdb.computeflavour table </w:t>
      </w:r>
      <w:r w:rsidR="001215BC" w:rsidRPr="00C360A3">
        <w:rPr>
          <w:rFonts w:ascii="Courier New" w:hAnsi="Courier New" w:cs="Courier New"/>
          <w:lang w:val="en-US"/>
        </w:rPr>
        <w:t>*/</w:t>
      </w:r>
    </w:p>
    <w:p w:rsidR="0082375E" w:rsidRDefault="0082375E" w:rsidP="008237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375E">
        <w:rPr>
          <w:rFonts w:ascii="Courier New" w:hAnsi="Courier New" w:cs="Courier New"/>
          <w:lang w:val="en-US"/>
        </w:rPr>
        <w:t>VALUES (100,"policy1",true, 1);</w:t>
      </w:r>
    </w:p>
    <w:p w:rsidR="0082375E" w:rsidRPr="0082375E" w:rsidRDefault="0082375E" w:rsidP="008237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2375E" w:rsidRPr="0082375E" w:rsidRDefault="0082375E" w:rsidP="008237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2375E" w:rsidRPr="0082375E" w:rsidRDefault="0082375E" w:rsidP="008237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mtpdomdb.virtualnetworkinterfacedata</w:t>
      </w:r>
    </w:p>
    <w:p w:rsidR="001215BC" w:rsidRDefault="0082375E" w:rsidP="008237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(networkId,</w:t>
      </w:r>
      <w:r w:rsidR="001215BC">
        <w:rPr>
          <w:rFonts w:ascii="Courier New" w:hAnsi="Courier New" w:cs="Courier New"/>
          <w:lang w:val="en-US"/>
        </w:rPr>
        <w:tab/>
      </w:r>
      <w:r w:rsidR="001215BC" w:rsidRPr="00C360A3">
        <w:rPr>
          <w:rFonts w:ascii="Courier New" w:hAnsi="Courier New" w:cs="Courier New"/>
          <w:lang w:val="en-US"/>
        </w:rPr>
        <w:t>/*</w:t>
      </w:r>
      <w:r w:rsidR="001215BC">
        <w:rPr>
          <w:rFonts w:ascii="Courier New" w:hAnsi="Courier New" w:cs="Courier New"/>
          <w:lang w:val="en-US"/>
        </w:rPr>
        <w:t xml:space="preserve"> See IFA005 </w:t>
      </w:r>
      <w:r w:rsidR="001215BC" w:rsidRPr="00C360A3">
        <w:rPr>
          <w:rFonts w:ascii="Courier New" w:hAnsi="Courier New" w:cs="Courier New"/>
          <w:lang w:val="en-US"/>
        </w:rPr>
        <w:t>*/</w:t>
      </w:r>
    </w:p>
    <w:p w:rsidR="001215BC" w:rsidRDefault="0082375E" w:rsidP="008237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networkPortId,</w:t>
      </w:r>
      <w:r w:rsidR="001215BC">
        <w:rPr>
          <w:rFonts w:ascii="Courier New" w:hAnsi="Courier New" w:cs="Courier New"/>
          <w:lang w:val="en-US"/>
        </w:rPr>
        <w:tab/>
      </w:r>
      <w:r w:rsidR="001215BC" w:rsidRPr="00C360A3">
        <w:rPr>
          <w:rFonts w:ascii="Courier New" w:hAnsi="Courier New" w:cs="Courier New"/>
          <w:lang w:val="en-US"/>
        </w:rPr>
        <w:t>/*</w:t>
      </w:r>
      <w:r w:rsidR="001215BC">
        <w:rPr>
          <w:rFonts w:ascii="Courier New" w:hAnsi="Courier New" w:cs="Courier New"/>
          <w:lang w:val="en-US"/>
        </w:rPr>
        <w:t xml:space="preserve"> See IFA005 </w:t>
      </w:r>
      <w:r w:rsidR="001215BC" w:rsidRPr="00C360A3">
        <w:rPr>
          <w:rFonts w:ascii="Courier New" w:hAnsi="Courier New" w:cs="Courier New"/>
          <w:lang w:val="en-US"/>
        </w:rPr>
        <w:t>*/</w:t>
      </w:r>
    </w:p>
    <w:p w:rsidR="001215BC" w:rsidRDefault="0082375E" w:rsidP="008237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typeVirtualNic,</w:t>
      </w:r>
      <w:r w:rsidR="001215BC">
        <w:rPr>
          <w:rFonts w:ascii="Courier New" w:hAnsi="Courier New" w:cs="Courier New"/>
          <w:lang w:val="en-US"/>
        </w:rPr>
        <w:tab/>
      </w:r>
      <w:r w:rsidR="001215BC" w:rsidRPr="00C360A3">
        <w:rPr>
          <w:rFonts w:ascii="Courier New" w:hAnsi="Courier New" w:cs="Courier New"/>
          <w:lang w:val="en-US"/>
        </w:rPr>
        <w:t>/*</w:t>
      </w:r>
      <w:r w:rsidR="001215BC">
        <w:rPr>
          <w:rFonts w:ascii="Courier New" w:hAnsi="Courier New" w:cs="Courier New"/>
          <w:lang w:val="en-US"/>
        </w:rPr>
        <w:t xml:space="preserve"> See IFA005 </w:t>
      </w:r>
      <w:r w:rsidR="001215BC" w:rsidRPr="00C360A3">
        <w:rPr>
          <w:rFonts w:ascii="Courier New" w:hAnsi="Courier New" w:cs="Courier New"/>
          <w:lang w:val="en-US"/>
        </w:rPr>
        <w:t>*/</w:t>
      </w:r>
    </w:p>
    <w:p w:rsidR="001215BC" w:rsidRDefault="0082375E" w:rsidP="008237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typeConfiguration,</w:t>
      </w:r>
      <w:r w:rsidR="001215BC">
        <w:rPr>
          <w:rFonts w:ascii="Courier New" w:hAnsi="Courier New" w:cs="Courier New"/>
          <w:lang w:val="en-US"/>
        </w:rPr>
        <w:tab/>
      </w:r>
      <w:r w:rsidR="001215BC" w:rsidRPr="00C360A3">
        <w:rPr>
          <w:rFonts w:ascii="Courier New" w:hAnsi="Courier New" w:cs="Courier New"/>
          <w:lang w:val="en-US"/>
        </w:rPr>
        <w:t>/*</w:t>
      </w:r>
      <w:r w:rsidR="001215BC">
        <w:rPr>
          <w:rFonts w:ascii="Courier New" w:hAnsi="Courier New" w:cs="Courier New"/>
          <w:lang w:val="en-US"/>
        </w:rPr>
        <w:t xml:space="preserve"> See IFA005 </w:t>
      </w:r>
      <w:r w:rsidR="001215BC" w:rsidRPr="00C360A3">
        <w:rPr>
          <w:rFonts w:ascii="Courier New" w:hAnsi="Courier New" w:cs="Courier New"/>
          <w:lang w:val="en-US"/>
        </w:rPr>
        <w:t>*/</w:t>
      </w:r>
    </w:p>
    <w:p w:rsidR="001215BC" w:rsidRDefault="0082375E" w:rsidP="008237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375E">
        <w:rPr>
          <w:rFonts w:ascii="Courier New" w:hAnsi="Courier New" w:cs="Courier New"/>
          <w:lang w:val="en-US"/>
        </w:rPr>
        <w:t>bandwidth</w:t>
      </w:r>
      <w:r>
        <w:rPr>
          <w:rFonts w:ascii="Courier New" w:hAnsi="Courier New" w:cs="Courier New"/>
          <w:lang w:val="en-US"/>
        </w:rPr>
        <w:t>,</w:t>
      </w:r>
      <w:r w:rsidR="001215BC">
        <w:rPr>
          <w:rFonts w:ascii="Courier New" w:hAnsi="Courier New" w:cs="Courier New"/>
          <w:lang w:val="en-US"/>
        </w:rPr>
        <w:tab/>
      </w:r>
      <w:r w:rsidR="001215BC" w:rsidRPr="00C360A3">
        <w:rPr>
          <w:rFonts w:ascii="Courier New" w:hAnsi="Courier New" w:cs="Courier New"/>
          <w:lang w:val="en-US"/>
        </w:rPr>
        <w:t>/*</w:t>
      </w:r>
      <w:r w:rsidR="001215BC">
        <w:rPr>
          <w:rFonts w:ascii="Courier New" w:hAnsi="Courier New" w:cs="Courier New"/>
          <w:lang w:val="en-US"/>
        </w:rPr>
        <w:t xml:space="preserve"> See IFA005 </w:t>
      </w:r>
      <w:r w:rsidR="001215BC" w:rsidRPr="00C360A3">
        <w:rPr>
          <w:rFonts w:ascii="Courier New" w:hAnsi="Courier New" w:cs="Courier New"/>
          <w:lang w:val="en-US"/>
        </w:rPr>
        <w:t>*/</w:t>
      </w:r>
    </w:p>
    <w:p w:rsidR="001215BC" w:rsidRDefault="0082375E" w:rsidP="008237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accelerationCapability,</w:t>
      </w:r>
      <w:r w:rsidR="001215BC">
        <w:rPr>
          <w:rFonts w:ascii="Courier New" w:hAnsi="Courier New" w:cs="Courier New"/>
          <w:lang w:val="en-US"/>
        </w:rPr>
        <w:tab/>
      </w:r>
      <w:r w:rsidR="001215BC" w:rsidRPr="00C360A3">
        <w:rPr>
          <w:rFonts w:ascii="Courier New" w:hAnsi="Courier New" w:cs="Courier New"/>
          <w:lang w:val="en-US"/>
        </w:rPr>
        <w:t>/*</w:t>
      </w:r>
      <w:r w:rsidR="001215BC">
        <w:rPr>
          <w:rFonts w:ascii="Courier New" w:hAnsi="Courier New" w:cs="Courier New"/>
          <w:lang w:val="en-US"/>
        </w:rPr>
        <w:t xml:space="preserve"> See IFA005 </w:t>
      </w:r>
      <w:r w:rsidR="001215BC" w:rsidRPr="00C360A3">
        <w:rPr>
          <w:rFonts w:ascii="Courier New" w:hAnsi="Courier New" w:cs="Courier New"/>
          <w:lang w:val="en-US"/>
        </w:rPr>
        <w:t>*/</w:t>
      </w:r>
    </w:p>
    <w:p w:rsidR="001215BC" w:rsidRDefault="0082375E" w:rsidP="008237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metadata,</w:t>
      </w:r>
      <w:r w:rsidR="001215BC">
        <w:rPr>
          <w:rFonts w:ascii="Courier New" w:hAnsi="Courier New" w:cs="Courier New"/>
          <w:lang w:val="en-US"/>
        </w:rPr>
        <w:tab/>
      </w:r>
      <w:r w:rsidR="001215BC" w:rsidRPr="00C360A3">
        <w:rPr>
          <w:rFonts w:ascii="Courier New" w:hAnsi="Courier New" w:cs="Courier New"/>
          <w:lang w:val="en-US"/>
        </w:rPr>
        <w:t>/*</w:t>
      </w:r>
      <w:r w:rsidR="001215BC">
        <w:rPr>
          <w:rFonts w:ascii="Courier New" w:hAnsi="Courier New" w:cs="Courier New"/>
          <w:lang w:val="en-US"/>
        </w:rPr>
        <w:t xml:space="preserve"> See IFA005 </w:t>
      </w:r>
      <w:r w:rsidR="001215BC" w:rsidRPr="00C360A3">
        <w:rPr>
          <w:rFonts w:ascii="Courier New" w:hAnsi="Courier New" w:cs="Courier New"/>
          <w:lang w:val="en-US"/>
        </w:rPr>
        <w:t>*/</w:t>
      </w:r>
    </w:p>
    <w:p w:rsidR="0082375E" w:rsidRPr="0082375E" w:rsidRDefault="0082375E" w:rsidP="008237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computeFlavourId</w:t>
      </w:r>
      <w:r w:rsidRPr="0082375E">
        <w:rPr>
          <w:rFonts w:ascii="Courier New" w:hAnsi="Courier New" w:cs="Courier New"/>
          <w:lang w:val="en-US"/>
        </w:rPr>
        <w:t>)</w:t>
      </w:r>
      <w:r w:rsidR="001215BC">
        <w:rPr>
          <w:rFonts w:ascii="Courier New" w:hAnsi="Courier New" w:cs="Courier New"/>
          <w:lang w:val="en-US"/>
        </w:rPr>
        <w:tab/>
      </w:r>
      <w:r w:rsidR="001215BC" w:rsidRPr="00C360A3">
        <w:rPr>
          <w:rFonts w:ascii="Courier New" w:hAnsi="Courier New" w:cs="Courier New"/>
          <w:lang w:val="en-US"/>
        </w:rPr>
        <w:t>/*</w:t>
      </w:r>
      <w:r w:rsidR="001215BC">
        <w:rPr>
          <w:rFonts w:ascii="Courier New" w:hAnsi="Courier New" w:cs="Courier New"/>
          <w:lang w:val="en-US"/>
        </w:rPr>
        <w:t xml:space="preserve"> Key used in mtpdomdb.computeflavour table </w:t>
      </w:r>
      <w:r w:rsidR="001215BC" w:rsidRPr="00C360A3">
        <w:rPr>
          <w:rFonts w:ascii="Courier New" w:hAnsi="Courier New" w:cs="Courier New"/>
          <w:lang w:val="en-US"/>
        </w:rPr>
        <w:t>*/</w:t>
      </w:r>
    </w:p>
    <w:p w:rsidR="0082375E" w:rsidRPr="0082375E" w:rsidRDefault="0082375E" w:rsidP="008237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375E">
        <w:rPr>
          <w:rFonts w:ascii="Courier New" w:hAnsi="Courier New" w:cs="Courier New"/>
          <w:lang w:val="en-US"/>
        </w:rPr>
        <w:t>VALUES (0,0,0,"",100,"","",1);</w:t>
      </w:r>
    </w:p>
    <w:p w:rsidR="00C360A3" w:rsidRDefault="00C360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22666" w:rsidRDefault="00A226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22666" w:rsidRDefault="00A22666" w:rsidP="00A2266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An example of </w:t>
      </w:r>
      <w:r w:rsidRPr="00A22666">
        <w:rPr>
          <w:rFonts w:ascii="Courier New" w:hAnsi="Courier New" w:cs="Courier New"/>
          <w:bCs/>
          <w:lang w:val="en-US"/>
        </w:rPr>
        <w:t>computeFlavour</w:t>
      </w:r>
      <w:r w:rsidRPr="00620474">
        <w:rPr>
          <w:rFonts w:ascii="Courier New" w:hAnsi="Courier New" w:cs="Courier New"/>
          <w:lang w:val="en-US"/>
        </w:rPr>
        <w:t>.sql</w:t>
      </w:r>
      <w:r>
        <w:rPr>
          <w:rFonts w:ascii="Courier New" w:hAnsi="Courier New" w:cs="Courier New"/>
          <w:lang w:val="en-US"/>
        </w:rPr>
        <w:t xml:space="preserve"> script is already present. The file represent</w:t>
      </w:r>
      <w:r w:rsidR="00426EC6">
        <w:rPr>
          <w:rFonts w:ascii="Courier New" w:hAnsi="Courier New" w:cs="Courier New"/>
          <w:lang w:val="en-US"/>
        </w:rPr>
        <w:t>s</w:t>
      </w:r>
      <w:r>
        <w:rPr>
          <w:rFonts w:ascii="Courier New" w:hAnsi="Courier New" w:cs="Courier New"/>
          <w:lang w:val="en-US"/>
        </w:rPr>
        <w:t xml:space="preserve"> the flavours of </w:t>
      </w:r>
      <w:r w:rsidR="00426EC6">
        <w:rPr>
          <w:rFonts w:ascii="Courier New" w:hAnsi="Courier New" w:cs="Courier New"/>
          <w:lang w:val="en-US"/>
        </w:rPr>
        <w:t>the NfviPoPs of</w:t>
      </w:r>
      <w:r>
        <w:rPr>
          <w:rFonts w:ascii="Courier New" w:hAnsi="Courier New" w:cs="Courier New"/>
          <w:lang w:val="en-US"/>
        </w:rPr>
        <w:t xml:space="preserve"> the reference topology that is used for test. </w:t>
      </w:r>
    </w:p>
    <w:p w:rsidR="00A22666" w:rsidRPr="00620474" w:rsidRDefault="00A226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lang w:val="en-US"/>
        </w:rPr>
        <w:t xml:space="preserve">   </w:t>
      </w:r>
    </w:p>
    <w:p w:rsidR="00774E55" w:rsidRPr="00620474" w:rsidRDefault="000E18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1.2</w:t>
      </w:r>
      <w:r w:rsidR="00774E55" w:rsidRPr="00620474">
        <w:rPr>
          <w:rFonts w:ascii="Courier New" w:hAnsi="Courier New" w:cs="Courier New"/>
          <w:b/>
          <w:bCs/>
          <w:lang w:val="en-US"/>
        </w:rPr>
        <w:t xml:space="preserve"> Domain configuration file </w:t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lang w:val="en-US"/>
        </w:rPr>
        <w:t xml:space="preserve">as input </w:t>
      </w:r>
      <w:r w:rsidR="00021F9C">
        <w:rPr>
          <w:rFonts w:ascii="Courier New" w:hAnsi="Courier New" w:cs="Courier New"/>
          <w:lang w:val="en-US"/>
        </w:rPr>
        <w:t>RL</w:t>
      </w:r>
      <w:r w:rsidRPr="00620474">
        <w:rPr>
          <w:rFonts w:ascii="Courier New" w:hAnsi="Courier New" w:cs="Courier New"/>
          <w:lang w:val="en-US"/>
        </w:rPr>
        <w:t xml:space="preserve"> needs to know the list of VIM</w:t>
      </w:r>
      <w:r w:rsidR="00021F9C">
        <w:rPr>
          <w:rFonts w:ascii="Courier New" w:hAnsi="Courier New" w:cs="Courier New"/>
          <w:lang w:val="en-US"/>
        </w:rPr>
        <w:t>, WIM, MEC, Radio</w:t>
      </w:r>
      <w:r w:rsidRPr="00620474">
        <w:rPr>
          <w:rFonts w:ascii="Courier New" w:hAnsi="Courier New" w:cs="Courier New"/>
          <w:lang w:val="en-US"/>
        </w:rPr>
        <w:t xml:space="preserve"> domains that can controls</w:t>
      </w:r>
      <w:r w:rsidR="00021F9C">
        <w:rPr>
          <w:rFonts w:ascii="Courier New" w:hAnsi="Courier New" w:cs="Courier New"/>
          <w:lang w:val="en-US"/>
        </w:rPr>
        <w:t xml:space="preserve"> with all the information to how to connect to it</w:t>
      </w:r>
      <w:r w:rsidRPr="00620474">
        <w:rPr>
          <w:rFonts w:ascii="Courier New" w:hAnsi="Courier New" w:cs="Courier New"/>
          <w:lang w:val="en-US"/>
        </w:rPr>
        <w:t>. The syntax is:</w:t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lang w:val="en-US"/>
        </w:rPr>
        <w:t>&lt;?xml version="1.0" encoding="UTF-8"?&gt;</w:t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lang w:val="en-US"/>
        </w:rPr>
        <w:t>&lt;Domains&gt;</w:t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lang w:val="en-US"/>
        </w:rPr>
        <w:t xml:space="preserve">    &lt;Domain &gt;</w:t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lang w:val="en-US"/>
        </w:rPr>
        <w:t xml:space="preserve">        &lt;Type&gt;type&lt;/Type&gt;</w:t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lang w:val="en-US"/>
        </w:rPr>
        <w:t xml:space="preserve">        &lt;Name&gt;name&lt;/Name&gt;</w:t>
      </w:r>
    </w:p>
    <w:p w:rsidR="00774E55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lang w:val="en-US"/>
        </w:rPr>
        <w:t xml:space="preserve">        &lt;Id&gt;id&lt;/Id&gt;</w:t>
      </w:r>
    </w:p>
    <w:p w:rsidR="00021F9C" w:rsidRPr="00620474" w:rsidRDefault="00021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&lt;MecId&gt;mecid &lt;/MecId&gt;</w:t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lang w:val="en-US"/>
        </w:rPr>
        <w:t xml:space="preserve">        &lt;Ip&gt;127.0.0.1&lt;/Ip&gt;</w:t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lang w:val="en-US"/>
        </w:rPr>
        <w:t xml:space="preserve">        &lt;Port&gt;10000&lt;/Port&gt;</w:t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lang w:val="en-US"/>
        </w:rPr>
        <w:t xml:space="preserve">    &lt;/Domain&gt;</w:t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lang w:val="en-US"/>
        </w:rPr>
        <w:tab/>
        <w:t>.....</w:t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lang w:val="en-US"/>
        </w:rPr>
        <w:t xml:space="preserve">    &lt;Domain &gt;</w:t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lang w:val="en-US"/>
        </w:rPr>
        <w:t xml:space="preserve">        &lt;Type&gt;type&lt;/Type&gt;</w:t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lang w:val="en-US"/>
        </w:rPr>
        <w:t xml:space="preserve">        &lt;Name&gt;name&lt;/Name&gt;</w:t>
      </w:r>
    </w:p>
    <w:p w:rsidR="00774E55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lang w:val="en-US"/>
        </w:rPr>
        <w:t xml:space="preserve">        &lt;Id&gt;id&lt;/Id&gt;</w:t>
      </w:r>
    </w:p>
    <w:p w:rsidR="00021F9C" w:rsidRPr="00620474" w:rsidRDefault="00021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&lt;MecId&gt;mecid &lt;/MecId&gt;</w:t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lang w:val="en-US"/>
        </w:rPr>
        <w:t xml:space="preserve">        &lt;Ip&gt;127.0.0.1&lt;/Ip&gt;</w:t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lang w:val="en-US"/>
        </w:rPr>
        <w:t xml:space="preserve">        &lt;Port&gt;10000&lt;/Port&gt;</w:t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lang w:val="en-US"/>
        </w:rPr>
        <w:t xml:space="preserve">    &lt;/Domain&gt;</w:t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lang w:val="en-US"/>
        </w:rPr>
        <w:t>&lt;/Domains&gt;</w:t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lang w:val="en-US"/>
        </w:rPr>
        <w:t>XML file is a list of "Domain" entries where each entry represent the information for a specific domain. Specifically:</w:t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lang w:val="en-US"/>
        </w:rPr>
        <w:t>&lt;Type&gt;: identifies the domain type ("T-WIM" or "VIM")</w:t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lang w:val="en-US"/>
        </w:rPr>
        <w:t>&lt;Name&gt;: identifies the domain name (same reported in IFA005)</w:t>
      </w:r>
    </w:p>
    <w:p w:rsidR="00774E55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lang w:val="en-US"/>
        </w:rPr>
        <w:t>&lt;Id&gt;:   identifies the domain id (same reported in IFA005)</w:t>
      </w:r>
    </w:p>
    <w:p w:rsidR="00021F9C" w:rsidRPr="00620474" w:rsidRDefault="00021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lang w:val="en-US"/>
        </w:rPr>
        <w:t>&lt;</w:t>
      </w:r>
      <w:r>
        <w:rPr>
          <w:rFonts w:ascii="Courier New" w:hAnsi="Courier New" w:cs="Courier New"/>
          <w:lang w:val="en-US"/>
        </w:rPr>
        <w:t>MecId</w:t>
      </w:r>
      <w:r w:rsidRPr="00620474">
        <w:rPr>
          <w:rFonts w:ascii="Courier New" w:hAnsi="Courier New" w:cs="Courier New"/>
          <w:lang w:val="en-US"/>
        </w:rPr>
        <w:t xml:space="preserve">&gt;:   identifies the </w:t>
      </w:r>
      <w:r>
        <w:rPr>
          <w:rFonts w:ascii="Courier New" w:hAnsi="Courier New" w:cs="Courier New"/>
          <w:lang w:val="en-US"/>
        </w:rPr>
        <w:t>associated MEC id (valid only for VIM domain)</w:t>
      </w:r>
    </w:p>
    <w:p w:rsidR="00774E55" w:rsidRPr="00620474" w:rsidRDefault="000E18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&lt;Ip&gt;:   identifies the IP</w:t>
      </w:r>
      <w:r w:rsidR="00774E55" w:rsidRPr="00620474">
        <w:rPr>
          <w:rFonts w:ascii="Courier New" w:hAnsi="Courier New" w:cs="Courier New"/>
          <w:lang w:val="en-US"/>
        </w:rPr>
        <w:t xml:space="preserve"> of the server HTTP (use for REST call)</w:t>
      </w:r>
    </w:p>
    <w:p w:rsidR="00774E55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lang w:val="en-US"/>
        </w:rPr>
        <w:t>&lt;Port&gt;: identifies the port of the server HTTP (use for REST call)</w:t>
      </w:r>
    </w:p>
    <w:p w:rsidR="00021F9C" w:rsidRDefault="00021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21F9C" w:rsidRPr="00620474" w:rsidRDefault="00021F9C" w:rsidP="00021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1.3</w:t>
      </w:r>
      <w:r w:rsidRPr="00620474"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 xml:space="preserve">Federated </w:t>
      </w:r>
      <w:r w:rsidRPr="00620474">
        <w:rPr>
          <w:rFonts w:ascii="Courier New" w:hAnsi="Courier New" w:cs="Courier New"/>
          <w:b/>
          <w:bCs/>
          <w:lang w:val="en-US"/>
        </w:rPr>
        <w:t xml:space="preserve">Domain configuration file </w:t>
      </w:r>
    </w:p>
    <w:p w:rsidR="00021F9C" w:rsidRPr="00620474" w:rsidRDefault="00021F9C" w:rsidP="00021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lang w:val="en-US"/>
        </w:rPr>
        <w:t xml:space="preserve">as input </w:t>
      </w:r>
      <w:r>
        <w:rPr>
          <w:rFonts w:ascii="Courier New" w:hAnsi="Courier New" w:cs="Courier New"/>
          <w:lang w:val="en-US"/>
        </w:rPr>
        <w:t>RL</w:t>
      </w:r>
      <w:r w:rsidRPr="00620474">
        <w:rPr>
          <w:rFonts w:ascii="Courier New" w:hAnsi="Courier New" w:cs="Courier New"/>
          <w:lang w:val="en-US"/>
        </w:rPr>
        <w:t xml:space="preserve"> needs to know </w:t>
      </w:r>
      <w:r>
        <w:rPr>
          <w:rFonts w:ascii="Courier New" w:hAnsi="Courier New" w:cs="Courier New"/>
          <w:lang w:val="en-US"/>
        </w:rPr>
        <w:t xml:space="preserve">information about the federated POP in a XML </w:t>
      </w:r>
    </w:p>
    <w:p w:rsidR="00021F9C" w:rsidRPr="00620474" w:rsidRDefault="00021F9C" w:rsidP="00021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21F9C" w:rsidRPr="00620474" w:rsidRDefault="00021F9C" w:rsidP="00021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lang w:val="en-US"/>
        </w:rPr>
        <w:t>&lt;?xml version="1.0" encoding="UTF-8"?&gt;</w:t>
      </w:r>
    </w:p>
    <w:p w:rsidR="00021F9C" w:rsidRPr="00021F9C" w:rsidRDefault="00021F9C" w:rsidP="00021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1F9C">
        <w:rPr>
          <w:rFonts w:ascii="Courier New" w:hAnsi="Courier New" w:cs="Courier New"/>
          <w:lang w:val="en-US"/>
        </w:rPr>
        <w:t>&lt;MTPConfig&gt;</w:t>
      </w:r>
    </w:p>
    <w:p w:rsidR="00021F9C" w:rsidRPr="00021F9C" w:rsidRDefault="00021F9C" w:rsidP="00021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1F9C">
        <w:rPr>
          <w:rFonts w:ascii="Courier New" w:hAnsi="Courier New" w:cs="Courier New"/>
          <w:lang w:val="en-US"/>
        </w:rPr>
        <w:t xml:space="preserve">    &lt;NfviPoPs&gt; </w:t>
      </w:r>
    </w:p>
    <w:p w:rsidR="00021F9C" w:rsidRPr="00021F9C" w:rsidRDefault="00021F9C" w:rsidP="00021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1F9C">
        <w:rPr>
          <w:rFonts w:ascii="Courier New" w:hAnsi="Courier New" w:cs="Courier New"/>
          <w:lang w:val="en-US"/>
        </w:rPr>
        <w:t xml:space="preserve">        &lt;NfviPoP&gt;</w:t>
      </w:r>
    </w:p>
    <w:p w:rsidR="00021F9C" w:rsidRPr="00021F9C" w:rsidRDefault="00021F9C" w:rsidP="00021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1F9C">
        <w:rPr>
          <w:rFonts w:ascii="Courier New" w:hAnsi="Courier New" w:cs="Courier New"/>
          <w:lang w:val="en-US"/>
        </w:rPr>
        <w:tab/>
      </w:r>
      <w:r w:rsidRPr="00021F9C">
        <w:rPr>
          <w:rFonts w:ascii="Courier New" w:hAnsi="Courier New" w:cs="Courier New"/>
          <w:lang w:val="en-US"/>
        </w:rPr>
        <w:tab/>
      </w:r>
      <w:r w:rsidRPr="00021F9C">
        <w:rPr>
          <w:rFonts w:ascii="Courier New" w:hAnsi="Courier New" w:cs="Courier New"/>
          <w:lang w:val="en-US"/>
        </w:rPr>
        <w:tab/>
        <w:t>&lt;Id&gt;1&lt;/Id&gt;</w:t>
      </w:r>
    </w:p>
    <w:p w:rsidR="00021F9C" w:rsidRPr="00021F9C" w:rsidRDefault="00021F9C" w:rsidP="00021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1F9C">
        <w:rPr>
          <w:rFonts w:ascii="Courier New" w:hAnsi="Courier New" w:cs="Courier New"/>
          <w:lang w:val="en-US"/>
        </w:rPr>
        <w:t xml:space="preserve">            &lt;FederatedVimId&gt;Provider3&lt;/FederatedVimId&gt;</w:t>
      </w:r>
    </w:p>
    <w:p w:rsidR="00021F9C" w:rsidRPr="00021F9C" w:rsidRDefault="00021F9C" w:rsidP="00021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1F9C">
        <w:rPr>
          <w:rFonts w:ascii="Courier New" w:hAnsi="Courier New" w:cs="Courier New"/>
          <w:lang w:val="en-US"/>
        </w:rPr>
        <w:tab/>
      </w:r>
      <w:r w:rsidRPr="00021F9C">
        <w:rPr>
          <w:rFonts w:ascii="Courier New" w:hAnsi="Courier New" w:cs="Courier New"/>
          <w:lang w:val="en-US"/>
        </w:rPr>
        <w:tab/>
      </w:r>
      <w:r w:rsidRPr="00021F9C">
        <w:rPr>
          <w:rFonts w:ascii="Courier New" w:hAnsi="Courier New" w:cs="Courier New"/>
          <w:lang w:val="en-US"/>
        </w:rPr>
        <w:tab/>
        <w:t>&lt;networkConnectivityEndpoints&gt;192.168.10.10;192.168.10.11&lt;/networkConnectivityEndpoints&gt;</w:t>
      </w:r>
    </w:p>
    <w:p w:rsidR="00021F9C" w:rsidRPr="00021F9C" w:rsidRDefault="00021F9C" w:rsidP="00021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1F9C">
        <w:rPr>
          <w:rFonts w:ascii="Courier New" w:hAnsi="Courier New" w:cs="Courier New"/>
          <w:lang w:val="en-US"/>
        </w:rPr>
        <w:t xml:space="preserve">        &lt;/NfviPoP&gt;</w:t>
      </w:r>
    </w:p>
    <w:p w:rsidR="00021F9C" w:rsidRPr="00021F9C" w:rsidRDefault="00021F9C" w:rsidP="00021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1F9C">
        <w:rPr>
          <w:rFonts w:ascii="Courier New" w:hAnsi="Courier New" w:cs="Courier New"/>
          <w:lang w:val="en-US"/>
        </w:rPr>
        <w:t xml:space="preserve">    &lt;/NfviPoPs&gt;</w:t>
      </w:r>
    </w:p>
    <w:p w:rsidR="00021F9C" w:rsidRPr="00620474" w:rsidRDefault="00021F9C" w:rsidP="00021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1F9C">
        <w:rPr>
          <w:rFonts w:ascii="Courier New" w:hAnsi="Courier New" w:cs="Courier New"/>
          <w:lang w:val="en-US"/>
        </w:rPr>
        <w:t>&lt;/MTPConfig&gt;</w:t>
      </w:r>
    </w:p>
    <w:p w:rsidR="00021F9C" w:rsidRDefault="00021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21F9C" w:rsidRPr="00620474" w:rsidRDefault="00021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 information contains the id of the POP, id of the VIM and the connectivity endpoints. Such info is used to built the graph for abstraction</w:t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lang w:val="en-US"/>
        </w:rPr>
        <w:t xml:space="preserve"> </w:t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74E55" w:rsidRPr="00620474" w:rsidRDefault="000E18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2</w:t>
      </w:r>
      <w:r w:rsidR="00774E55" w:rsidRPr="00620474">
        <w:rPr>
          <w:rFonts w:ascii="Courier New" w:hAnsi="Courier New" w:cs="Courier New"/>
          <w:b/>
          <w:bCs/>
          <w:lang w:val="en-US"/>
        </w:rPr>
        <w:t xml:space="preserve"> RUN </w:t>
      </w:r>
      <w:r w:rsidR="00B960AB">
        <w:rPr>
          <w:rFonts w:ascii="Courier New" w:hAnsi="Courier New" w:cs="Courier New"/>
          <w:b/>
          <w:bCs/>
          <w:lang w:val="en-US"/>
        </w:rPr>
        <w:t>RL</w:t>
      </w:r>
      <w:r w:rsidR="00774E55" w:rsidRPr="00620474">
        <w:rPr>
          <w:rFonts w:ascii="Courier New" w:hAnsi="Courier New" w:cs="Courier New"/>
          <w:b/>
          <w:bCs/>
          <w:lang w:val="en-US"/>
        </w:rPr>
        <w:t xml:space="preserve"> IN STUB MODE</w:t>
      </w:r>
    </w:p>
    <w:p w:rsidR="00774E55" w:rsidRPr="00620474" w:rsidRDefault="00542AB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RL</w:t>
      </w:r>
      <w:r w:rsidR="00774E55" w:rsidRPr="00620474">
        <w:rPr>
          <w:rFonts w:ascii="Courier New" w:hAnsi="Courier New" w:cs="Courier New"/>
          <w:lang w:val="en-US"/>
        </w:rPr>
        <w:t xml:space="preserve"> can run in two ways:</w:t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lang w:val="en-US"/>
        </w:rPr>
        <w:t xml:space="preserve">- Normal mode: It expects to have for each domain a corresponding </w:t>
      </w:r>
      <w:r w:rsidR="00B960AB">
        <w:rPr>
          <w:rFonts w:ascii="Courier New" w:hAnsi="Courier New" w:cs="Courier New"/>
          <w:lang w:val="en-US"/>
        </w:rPr>
        <w:t>RL</w:t>
      </w:r>
      <w:r w:rsidRPr="00620474">
        <w:rPr>
          <w:rFonts w:ascii="Courier New" w:hAnsi="Courier New" w:cs="Courier New"/>
          <w:lang w:val="en-US"/>
        </w:rPr>
        <w:t xml:space="preserve"> plugin to contact (detail of contact described in xml file)</w:t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lang w:val="en-US"/>
        </w:rPr>
        <w:t>- Stub mode: The domains are simulated as Stub threads (useful for test and debug).</w:t>
      </w:r>
      <w:r w:rsidR="00B520BE">
        <w:rPr>
          <w:rFonts w:ascii="Courier New" w:hAnsi="Courier New" w:cs="Courier New"/>
          <w:lang w:val="en-US"/>
        </w:rPr>
        <w:t xml:space="preserve"> </w:t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lang w:val="en-US"/>
        </w:rPr>
        <w:t>The mode is enabled by a System properties ("STUB_ENABLE") configured at the startup (see below</w:t>
      </w:r>
      <w:r w:rsidR="00021F9C">
        <w:rPr>
          <w:rFonts w:ascii="Courier New" w:hAnsi="Courier New" w:cs="Courier New"/>
          <w:lang w:val="en-US"/>
        </w:rPr>
        <w:t>). If not specified the default behavior is to have the “stub mode” disabled.</w:t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74E55" w:rsidRPr="00620474" w:rsidRDefault="000E18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lastRenderedPageBreak/>
        <w:t>3</w:t>
      </w:r>
      <w:r w:rsidR="00774E55" w:rsidRPr="00620474">
        <w:rPr>
          <w:rFonts w:ascii="Courier New" w:hAnsi="Courier New" w:cs="Courier New"/>
          <w:b/>
          <w:bCs/>
          <w:lang w:val="en-US"/>
        </w:rPr>
        <w:t xml:space="preserve"> RUN </w:t>
      </w:r>
      <w:r w:rsidR="00B960AB">
        <w:rPr>
          <w:rFonts w:ascii="Courier New" w:hAnsi="Courier New" w:cs="Courier New"/>
          <w:b/>
          <w:bCs/>
          <w:lang w:val="en-US"/>
        </w:rPr>
        <w:t>RL</w:t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lang w:val="en-US"/>
        </w:rPr>
        <w:t>Output of the compilation is a self-contained jar file. So to run it, just type "</w:t>
      </w:r>
      <w:r w:rsidRPr="00620474">
        <w:rPr>
          <w:rFonts w:ascii="Courier New" w:hAnsi="Courier New" w:cs="Courier New"/>
          <w:i/>
          <w:iCs/>
          <w:lang w:val="en-US"/>
        </w:rPr>
        <w:t>java</w:t>
      </w:r>
      <w:r w:rsidR="00A509AA">
        <w:rPr>
          <w:rFonts w:ascii="Courier New" w:hAnsi="Courier New" w:cs="Courier New"/>
          <w:i/>
          <w:iCs/>
          <w:lang w:val="en-US"/>
        </w:rPr>
        <w:t xml:space="preserve"> -D"STUB_ENABLE=&lt;yes/no</w:t>
      </w:r>
      <w:r w:rsidR="00DD75C6">
        <w:rPr>
          <w:rFonts w:ascii="Courier New" w:hAnsi="Courier New" w:cs="Courier New"/>
          <w:i/>
          <w:iCs/>
          <w:lang w:val="en-US"/>
        </w:rPr>
        <w:t>&gt;"</w:t>
      </w:r>
      <w:r w:rsidRPr="00620474">
        <w:rPr>
          <w:rFonts w:ascii="Courier New" w:hAnsi="Courier New" w:cs="Courier New"/>
          <w:i/>
          <w:iCs/>
          <w:lang w:val="en-US"/>
        </w:rPr>
        <w:t xml:space="preserve"> -jar &lt;jar</w:t>
      </w:r>
      <w:r w:rsidR="00DD75C6">
        <w:rPr>
          <w:rFonts w:ascii="Courier New" w:hAnsi="Courier New" w:cs="Courier New"/>
          <w:i/>
          <w:iCs/>
          <w:lang w:val="en-US"/>
        </w:rPr>
        <w:t>file&gt; &lt;xmlfilename&gt; &lt;ip&gt; &lt;port&gt;</w:t>
      </w:r>
      <w:r w:rsidRPr="00620474">
        <w:rPr>
          <w:rFonts w:ascii="Courier New" w:hAnsi="Courier New" w:cs="Courier New"/>
          <w:lang w:val="en-US"/>
        </w:rPr>
        <w:t xml:space="preserve">" </w:t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lang w:val="en-US"/>
        </w:rPr>
        <w:t>where:</w:t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i/>
          <w:iCs/>
          <w:lang w:val="en-US"/>
        </w:rPr>
        <w:t xml:space="preserve">- &lt;jarfile&gt; </w:t>
      </w:r>
      <w:r w:rsidRPr="00620474">
        <w:rPr>
          <w:rFonts w:ascii="Courier New" w:hAnsi="Courier New" w:cs="Courier New"/>
          <w:lang w:val="en-US"/>
        </w:rPr>
        <w:t>is the name of the jar file (with the local path to reach it)</w:t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i/>
          <w:iCs/>
          <w:lang w:val="en-US"/>
        </w:rPr>
        <w:t xml:space="preserve">- &lt;xmlfilename&gt; </w:t>
      </w:r>
      <w:r w:rsidRPr="00620474">
        <w:rPr>
          <w:rFonts w:ascii="Courier New" w:hAnsi="Courier New" w:cs="Courier New"/>
          <w:lang w:val="en-US"/>
        </w:rPr>
        <w:t xml:space="preserve">is the the file xml describing in Section 1.3 </w:t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i/>
          <w:iCs/>
          <w:lang w:val="en-US"/>
        </w:rPr>
        <w:t xml:space="preserve">- &lt;ip&gt; </w:t>
      </w:r>
      <w:r w:rsidRPr="00620474">
        <w:rPr>
          <w:rFonts w:ascii="Courier New" w:hAnsi="Courier New" w:cs="Courier New"/>
          <w:lang w:val="en-US"/>
        </w:rPr>
        <w:t xml:space="preserve">is the ip address where </w:t>
      </w:r>
      <w:r w:rsidR="006E36F7">
        <w:rPr>
          <w:rFonts w:ascii="Courier New" w:hAnsi="Courier New" w:cs="Courier New"/>
          <w:lang w:val="en-US"/>
        </w:rPr>
        <w:t>RL</w:t>
      </w:r>
      <w:r w:rsidRPr="00620474">
        <w:rPr>
          <w:rFonts w:ascii="Courier New" w:hAnsi="Courier New" w:cs="Courier New"/>
          <w:lang w:val="en-US"/>
        </w:rPr>
        <w:t xml:space="preserve"> is listening for HTTP REST calls (used for SO communication)</w:t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i/>
          <w:iCs/>
          <w:lang w:val="en-US"/>
        </w:rPr>
        <w:t xml:space="preserve">- &lt;port&gt; </w:t>
      </w:r>
      <w:r w:rsidRPr="00620474">
        <w:rPr>
          <w:rFonts w:ascii="Courier New" w:hAnsi="Courier New" w:cs="Courier New"/>
          <w:lang w:val="en-US"/>
        </w:rPr>
        <w:t xml:space="preserve">is the port number where </w:t>
      </w:r>
      <w:r w:rsidR="006E36F7">
        <w:rPr>
          <w:rFonts w:ascii="Courier New" w:hAnsi="Courier New" w:cs="Courier New"/>
          <w:lang w:val="en-US"/>
        </w:rPr>
        <w:t>RL</w:t>
      </w:r>
      <w:r w:rsidRPr="00620474">
        <w:rPr>
          <w:rFonts w:ascii="Courier New" w:hAnsi="Courier New" w:cs="Courier New"/>
          <w:lang w:val="en-US"/>
        </w:rPr>
        <w:t xml:space="preserve"> is listening for HTTP REST calls (used for SO communication)</w:t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i/>
          <w:iCs/>
          <w:lang w:val="en-US"/>
        </w:rPr>
        <w:t>- STUB_ENABLE=&lt;</w:t>
      </w:r>
      <w:r w:rsidR="007034B8">
        <w:rPr>
          <w:rFonts w:ascii="Courier New" w:hAnsi="Courier New" w:cs="Courier New"/>
          <w:i/>
          <w:iCs/>
          <w:lang w:val="en-US"/>
        </w:rPr>
        <w:t>yes/no</w:t>
      </w:r>
      <w:r w:rsidRPr="00620474">
        <w:rPr>
          <w:rFonts w:ascii="Courier New" w:hAnsi="Courier New" w:cs="Courier New"/>
          <w:i/>
          <w:iCs/>
          <w:lang w:val="en-US"/>
        </w:rPr>
        <w:t xml:space="preserve">&gt; </w:t>
      </w:r>
      <w:r w:rsidRPr="00620474">
        <w:rPr>
          <w:rFonts w:ascii="Courier New" w:hAnsi="Courier New" w:cs="Courier New"/>
          <w:lang w:val="en-US"/>
        </w:rPr>
        <w:t>is a flag that enable/disable the stub mode</w:t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20474">
        <w:rPr>
          <w:rFonts w:ascii="Courier New" w:hAnsi="Courier New" w:cs="Courier New"/>
          <w:lang w:val="en-US"/>
        </w:rPr>
        <w:tab/>
      </w: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74E55" w:rsidRPr="00620474" w:rsidRDefault="00774E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sectPr w:rsidR="00774E55" w:rsidRPr="006204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B31C9"/>
    <w:multiLevelType w:val="hybridMultilevel"/>
    <w:tmpl w:val="A052F6B2"/>
    <w:lvl w:ilvl="0" w:tplc="6344ABAE">
      <w:start w:val="1"/>
      <w:numFmt w:val="lowerLetter"/>
      <w:lvlText w:val="%1)"/>
      <w:lvlJc w:val="left"/>
      <w:pPr>
        <w:ind w:left="1110" w:hanging="39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41C7243D"/>
    <w:multiLevelType w:val="multilevel"/>
    <w:tmpl w:val="CA0CE5FC"/>
    <w:lvl w:ilvl="0">
      <w:start w:val="2"/>
      <w:numFmt w:val="decimal"/>
      <w:lvlText w:val="%1"/>
      <w:lvlJc w:val="left"/>
      <w:pPr>
        <w:ind w:left="650" w:hanging="6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cs="Times New Roman" w:hint="default"/>
      </w:rPr>
    </w:lvl>
  </w:abstractNum>
  <w:abstractNum w:abstractNumId="2" w15:restartNumberingAfterBreak="0">
    <w:nsid w:val="43CE7E7B"/>
    <w:multiLevelType w:val="multilevel"/>
    <w:tmpl w:val="2746F0FA"/>
    <w:lvl w:ilvl="0">
      <w:start w:val="2"/>
      <w:numFmt w:val="decimal"/>
      <w:lvlText w:val="%1"/>
      <w:lvlJc w:val="left"/>
      <w:pPr>
        <w:ind w:left="650" w:hanging="6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cs="Times New Roman" w:hint="default"/>
      </w:rPr>
    </w:lvl>
  </w:abstractNum>
  <w:abstractNum w:abstractNumId="3" w15:restartNumberingAfterBreak="0">
    <w:nsid w:val="5172484F"/>
    <w:multiLevelType w:val="multilevel"/>
    <w:tmpl w:val="6D6AD58A"/>
    <w:lvl w:ilvl="0">
      <w:start w:val="2"/>
      <w:numFmt w:val="decimal"/>
      <w:lvlText w:val="%1"/>
      <w:lvlJc w:val="left"/>
      <w:pPr>
        <w:ind w:left="650" w:hanging="6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cs="Times New Roman" w:hint="default"/>
      </w:rPr>
    </w:lvl>
  </w:abstractNum>
  <w:abstractNum w:abstractNumId="4" w15:restartNumberingAfterBreak="0">
    <w:nsid w:val="5A3868FE"/>
    <w:multiLevelType w:val="hybridMultilevel"/>
    <w:tmpl w:val="A052F6B2"/>
    <w:lvl w:ilvl="0" w:tplc="6344ABAE">
      <w:start w:val="1"/>
      <w:numFmt w:val="lowerLetter"/>
      <w:lvlText w:val="%1)"/>
      <w:lvlJc w:val="left"/>
      <w:pPr>
        <w:ind w:left="1830" w:hanging="39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20474"/>
    <w:rsid w:val="00021F9C"/>
    <w:rsid w:val="00032F6A"/>
    <w:rsid w:val="000C55C7"/>
    <w:rsid w:val="000E18C9"/>
    <w:rsid w:val="001215BC"/>
    <w:rsid w:val="00136900"/>
    <w:rsid w:val="0017429D"/>
    <w:rsid w:val="001A6BF4"/>
    <w:rsid w:val="001F3C5F"/>
    <w:rsid w:val="002522CC"/>
    <w:rsid w:val="00275F9E"/>
    <w:rsid w:val="003A55D4"/>
    <w:rsid w:val="003D2464"/>
    <w:rsid w:val="00402038"/>
    <w:rsid w:val="00426EC6"/>
    <w:rsid w:val="004D5D9A"/>
    <w:rsid w:val="005408B1"/>
    <w:rsid w:val="00542ABC"/>
    <w:rsid w:val="005E3769"/>
    <w:rsid w:val="005F1D64"/>
    <w:rsid w:val="00620474"/>
    <w:rsid w:val="006E36F7"/>
    <w:rsid w:val="007034B8"/>
    <w:rsid w:val="00774E55"/>
    <w:rsid w:val="0082375E"/>
    <w:rsid w:val="00844995"/>
    <w:rsid w:val="008615A1"/>
    <w:rsid w:val="008967EC"/>
    <w:rsid w:val="00A04B64"/>
    <w:rsid w:val="00A22666"/>
    <w:rsid w:val="00A509AA"/>
    <w:rsid w:val="00A700E8"/>
    <w:rsid w:val="00AD2B2B"/>
    <w:rsid w:val="00B15833"/>
    <w:rsid w:val="00B520BE"/>
    <w:rsid w:val="00B85940"/>
    <w:rsid w:val="00B960AB"/>
    <w:rsid w:val="00C360A3"/>
    <w:rsid w:val="00DD75C6"/>
    <w:rsid w:val="00E12DC4"/>
    <w:rsid w:val="00E46A3D"/>
    <w:rsid w:val="00F4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1783CB8-1E7D-4F99-B871-8DF09B66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it-IT"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Imbarlina</dc:creator>
  <cp:keywords/>
  <dc:description/>
  <cp:lastModifiedBy>Fabio Ubaldi</cp:lastModifiedBy>
  <cp:revision>2</cp:revision>
  <dcterms:created xsi:type="dcterms:W3CDTF">2020-05-25T12:20:00Z</dcterms:created>
  <dcterms:modified xsi:type="dcterms:W3CDTF">2020-05-25T12:20:00Z</dcterms:modified>
</cp:coreProperties>
</file>