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80912E" w14:textId="4F76BBCF" w:rsidR="007F6ACB" w:rsidRPr="000D34AB" w:rsidRDefault="000D34AB" w:rsidP="00711C2A">
      <w:pPr>
        <w:jc w:val="center"/>
        <w:rPr>
          <w:b/>
          <w:sz w:val="32"/>
          <w:u w:val="single"/>
        </w:rPr>
      </w:pPr>
      <w:r w:rsidRPr="000D34AB">
        <w:rPr>
          <w:b/>
          <w:sz w:val="32"/>
          <w:u w:val="single"/>
        </w:rPr>
        <w:t>5Growth RL RA</w:t>
      </w:r>
      <w:r w:rsidR="00711C2A" w:rsidRPr="000D34AB">
        <w:rPr>
          <w:b/>
          <w:sz w:val="32"/>
          <w:u w:val="single"/>
        </w:rPr>
        <w:t xml:space="preserve"> S</w:t>
      </w:r>
      <w:r w:rsidRPr="000D34AB">
        <w:rPr>
          <w:b/>
          <w:sz w:val="32"/>
          <w:u w:val="single"/>
        </w:rPr>
        <w:t>er</w:t>
      </w:r>
      <w:r>
        <w:rPr>
          <w:b/>
          <w:sz w:val="32"/>
          <w:u w:val="single"/>
        </w:rPr>
        <w:t>ver</w:t>
      </w:r>
    </w:p>
    <w:p w14:paraId="194E4E7B" w14:textId="77777777" w:rsidR="00711C2A" w:rsidRPr="00711C2A" w:rsidRDefault="00711C2A" w:rsidP="004021CE">
      <w:pPr>
        <w:jc w:val="both"/>
        <w:rPr>
          <w:b/>
        </w:rPr>
      </w:pPr>
      <w:r w:rsidRPr="00711C2A">
        <w:rPr>
          <w:b/>
        </w:rPr>
        <w:t>Autor: CTTC/CERCA</w:t>
      </w:r>
    </w:p>
    <w:p w14:paraId="6C258413" w14:textId="77777777" w:rsidR="00711C2A" w:rsidRPr="00711C2A" w:rsidRDefault="00711C2A" w:rsidP="004021CE">
      <w:pPr>
        <w:jc w:val="both"/>
        <w:rPr>
          <w:b/>
        </w:rPr>
      </w:pPr>
      <w:proofErr w:type="spellStart"/>
      <w:r w:rsidRPr="00711C2A">
        <w:rPr>
          <w:b/>
        </w:rPr>
        <w:t>Contact</w:t>
      </w:r>
      <w:proofErr w:type="spellEnd"/>
      <w:r w:rsidRPr="00711C2A">
        <w:rPr>
          <w:b/>
        </w:rPr>
        <w:t>: ricardo.martinez@cttc.es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92781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48B101" w14:textId="77777777" w:rsidR="00711C2A" w:rsidRPr="007F6ACB" w:rsidRDefault="00711C2A" w:rsidP="00711C2A">
          <w:pPr>
            <w:pStyle w:val="TtuloTDC"/>
            <w:jc w:val="both"/>
            <w:rPr>
              <w:color w:val="auto"/>
            </w:rPr>
          </w:pPr>
          <w:r w:rsidRPr="007F6ACB">
            <w:rPr>
              <w:color w:val="auto"/>
            </w:rPr>
            <w:t>Contents</w:t>
          </w:r>
        </w:p>
        <w:p w14:paraId="180F9FF6" w14:textId="0A992538" w:rsidR="00A345BC" w:rsidRDefault="00711C2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83101" w:history="1">
            <w:r w:rsidR="00A345BC" w:rsidRPr="0032347E">
              <w:rPr>
                <w:rStyle w:val="Hipervnculo"/>
                <w:noProof/>
              </w:rPr>
              <w:t>License</w:t>
            </w:r>
            <w:r w:rsidR="00A345BC">
              <w:rPr>
                <w:noProof/>
                <w:webHidden/>
              </w:rPr>
              <w:tab/>
            </w:r>
            <w:r w:rsidR="00A345BC">
              <w:rPr>
                <w:noProof/>
                <w:webHidden/>
              </w:rPr>
              <w:fldChar w:fldCharType="begin"/>
            </w:r>
            <w:r w:rsidR="00A345BC">
              <w:rPr>
                <w:noProof/>
                <w:webHidden/>
              </w:rPr>
              <w:instrText xml:space="preserve"> PAGEREF _Toc40283101 \h </w:instrText>
            </w:r>
            <w:r w:rsidR="00A345BC">
              <w:rPr>
                <w:noProof/>
                <w:webHidden/>
              </w:rPr>
            </w:r>
            <w:r w:rsidR="00A345BC">
              <w:rPr>
                <w:noProof/>
                <w:webHidden/>
              </w:rPr>
              <w:fldChar w:fldCharType="separate"/>
            </w:r>
            <w:r w:rsidR="00A345BC">
              <w:rPr>
                <w:noProof/>
                <w:webHidden/>
              </w:rPr>
              <w:t>1</w:t>
            </w:r>
            <w:r w:rsidR="00A345BC">
              <w:rPr>
                <w:noProof/>
                <w:webHidden/>
              </w:rPr>
              <w:fldChar w:fldCharType="end"/>
            </w:r>
          </w:hyperlink>
        </w:p>
        <w:p w14:paraId="2A7862AE" w14:textId="74B03C14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2" w:history="1">
            <w:r w:rsidRPr="0032347E">
              <w:rPr>
                <w:rStyle w:val="Hipervnculo"/>
                <w:noProof/>
                <w:lang w:val="en-US"/>
              </w:rPr>
              <w:t>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E7D88" w14:textId="33D91F3A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3" w:history="1">
            <w:r w:rsidRPr="0032347E">
              <w:rPr>
                <w:rStyle w:val="Hipervnculo"/>
                <w:noProof/>
                <w:lang w:val="en-US"/>
              </w:rPr>
              <w:t>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BFD2" w14:textId="7370BB7C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4" w:history="1">
            <w:r w:rsidRPr="0032347E">
              <w:rPr>
                <w:rStyle w:val="Hipervnculo"/>
                <w:noProof/>
                <w:lang w:val="en-US"/>
              </w:rPr>
              <w:t>Executing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A6F7" w14:textId="1AC55A15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5" w:history="1">
            <w:r w:rsidRPr="0032347E">
              <w:rPr>
                <w:rStyle w:val="Hipervnculo"/>
                <w:noProof/>
                <w:lang w:val="en-US"/>
              </w:rPr>
              <w:t>REST API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33D19" w14:textId="78C71F70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6" w:history="1">
            <w:r w:rsidRPr="0032347E">
              <w:rPr>
                <w:rStyle w:val="Hipervnculo"/>
                <w:noProof/>
                <w:lang w:val="en-US"/>
              </w:rPr>
              <w:t>CSA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BF386" w14:textId="44B887F7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7" w:history="1">
            <w:r w:rsidRPr="0032347E">
              <w:rPr>
                <w:rStyle w:val="Hipervnculo"/>
                <w:noProof/>
                <w:lang w:val="en-US"/>
              </w:rPr>
              <w:t>InA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A36DD" w14:textId="1702E71F" w:rsidR="00A345BC" w:rsidRDefault="00A345B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0283108" w:history="1">
            <w:r w:rsidRPr="0032347E">
              <w:rPr>
                <w:rStyle w:val="Hipervnculo"/>
                <w:noProof/>
                <w:lang w:val="en-US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_Toc40283108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C16F" w14:textId="7817BEA8" w:rsidR="00711C2A" w:rsidRDefault="00711C2A" w:rsidP="00711C2A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D8FADC5" w14:textId="77777777" w:rsidR="00FF2353" w:rsidRPr="000D34AB" w:rsidRDefault="00FF2353" w:rsidP="004021CE">
      <w:pPr>
        <w:pStyle w:val="Ttulo1"/>
        <w:jc w:val="both"/>
        <w:rPr>
          <w:color w:val="auto"/>
        </w:rPr>
      </w:pPr>
      <w:bookmarkStart w:id="0" w:name="_Toc40283101"/>
      <w:proofErr w:type="spellStart"/>
      <w:r w:rsidRPr="000D34AB">
        <w:rPr>
          <w:color w:val="auto"/>
        </w:rPr>
        <w:t>License</w:t>
      </w:r>
      <w:bookmarkEnd w:id="0"/>
      <w:proofErr w:type="spellEnd"/>
    </w:p>
    <w:p w14:paraId="2C0A2E5E" w14:textId="42BA52EC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>Copyright 20</w:t>
      </w:r>
      <w:r w:rsidR="000D34AB">
        <w:rPr>
          <w:rFonts w:ascii="Courier New" w:eastAsia="Times New Roman" w:hAnsi="Courier New" w:cs="Courier New"/>
          <w:sz w:val="20"/>
          <w:szCs w:val="20"/>
          <w:lang w:eastAsia="es-ES"/>
        </w:rPr>
        <w:t>20</w:t>
      </w:r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Centre </w:t>
      </w:r>
      <w:proofErr w:type="spellStart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>Tecnològic</w:t>
      </w:r>
      <w:proofErr w:type="spellEnd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</w:t>
      </w:r>
      <w:proofErr w:type="spellStart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>Telecomunicacions</w:t>
      </w:r>
      <w:proofErr w:type="spellEnd"/>
      <w:r w:rsidRPr="000C4F9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Catalunya (CTTC/CERCA) w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ww.cttc.es</w:t>
      </w:r>
    </w:p>
    <w:p w14:paraId="1DA190C9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A3C312E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Licensed under the Apache License, Version 2.0 (the "License");</w:t>
      </w:r>
    </w:p>
    <w:p w14:paraId="52379A76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you may not use this file except in compliance with the License.</w:t>
      </w:r>
    </w:p>
    <w:p w14:paraId="3A2D7829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You may obtain a copy of the License at</w:t>
      </w:r>
    </w:p>
    <w:p w14:paraId="7D6787D2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07D275B5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  http://www.apache.org/licenses/LICENSE-2.0</w:t>
      </w:r>
    </w:p>
    <w:p w14:paraId="2FFA6251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339A94CB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Unless required by applicable law or agreed to in writing, software</w:t>
      </w:r>
    </w:p>
    <w:p w14:paraId="4C4B01A4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distributed under the License is distributed on an "AS IS" BASIS,</w:t>
      </w:r>
    </w:p>
    <w:p w14:paraId="748ADEDF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WITHOUT WARRANTIES OR CONDITIONS OF ANY KIND, either express or implied.</w:t>
      </w:r>
    </w:p>
    <w:p w14:paraId="0E94F93E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See the License for the specific language governing permissions and</w:t>
      </w:r>
    </w:p>
    <w:p w14:paraId="042A661E" w14:textId="77777777" w:rsidR="000C4F90" w:rsidRPr="000C4F90" w:rsidRDefault="000C4F90" w:rsidP="004021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0C4F90">
        <w:rPr>
          <w:rFonts w:ascii="Courier New" w:eastAsia="Times New Roman" w:hAnsi="Courier New" w:cs="Courier New"/>
          <w:sz w:val="20"/>
          <w:szCs w:val="20"/>
          <w:lang w:val="en-US" w:eastAsia="es-ES"/>
        </w:rPr>
        <w:t>limitations under the License.</w:t>
      </w:r>
    </w:p>
    <w:p w14:paraId="699C2EEA" w14:textId="77777777" w:rsidR="00F02AEC" w:rsidRPr="000F5A15" w:rsidRDefault="00CD6593" w:rsidP="004021CE">
      <w:pPr>
        <w:pStyle w:val="Ttulo1"/>
        <w:jc w:val="both"/>
        <w:rPr>
          <w:color w:val="auto"/>
          <w:lang w:val="en-US"/>
        </w:rPr>
      </w:pPr>
      <w:bookmarkStart w:id="1" w:name="_Toc40283102"/>
      <w:r>
        <w:rPr>
          <w:color w:val="auto"/>
          <w:lang w:val="en-US"/>
        </w:rPr>
        <w:t>Usage</w:t>
      </w:r>
      <w:bookmarkEnd w:id="1"/>
    </w:p>
    <w:p w14:paraId="020782DB" w14:textId="3E54A6AA" w:rsidR="00B10F3F" w:rsidRDefault="000F5A15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1137ED">
        <w:rPr>
          <w:lang w:val="en-US"/>
        </w:rPr>
        <w:t xml:space="preserve">5Growth </w:t>
      </w:r>
      <w:r w:rsidR="00EC6926">
        <w:rPr>
          <w:lang w:val="en-US"/>
        </w:rPr>
        <w:t>R</w:t>
      </w:r>
      <w:r w:rsidR="00B10F3F">
        <w:rPr>
          <w:lang w:val="en-US"/>
        </w:rPr>
        <w:t xml:space="preserve">esource Layer (RL) </w:t>
      </w:r>
      <w:r w:rsidR="00EC6926">
        <w:rPr>
          <w:lang w:val="en-US"/>
        </w:rPr>
        <w:t>R</w:t>
      </w:r>
      <w:r w:rsidR="00B10F3F">
        <w:rPr>
          <w:lang w:val="en-US"/>
        </w:rPr>
        <w:t xml:space="preserve">esource </w:t>
      </w:r>
      <w:r w:rsidR="00EC6926">
        <w:rPr>
          <w:lang w:val="en-US"/>
        </w:rPr>
        <w:t>A</w:t>
      </w:r>
      <w:r w:rsidR="00B10F3F">
        <w:rPr>
          <w:lang w:val="en-US"/>
        </w:rPr>
        <w:t>llocation (RA)</w:t>
      </w:r>
      <w:r w:rsidR="00EC6926">
        <w:rPr>
          <w:lang w:val="en-US"/>
        </w:rPr>
        <w:t xml:space="preserve"> </w:t>
      </w:r>
      <w:r w:rsidR="009E068C">
        <w:rPr>
          <w:lang w:val="en-US"/>
        </w:rPr>
        <w:t xml:space="preserve">– 5Gr-RL RA - </w:t>
      </w:r>
      <w:r w:rsidR="00EC6926">
        <w:rPr>
          <w:lang w:val="en-US"/>
        </w:rPr>
        <w:t>server</w:t>
      </w:r>
      <w:r>
        <w:rPr>
          <w:lang w:val="en-US"/>
        </w:rPr>
        <w:t xml:space="preserve"> deployment </w:t>
      </w:r>
      <w:r w:rsidR="001137ED">
        <w:rPr>
          <w:lang w:val="en-US"/>
        </w:rPr>
        <w:t xml:space="preserve">provides an enhanced version with respect to the </w:t>
      </w:r>
      <w:r w:rsidR="00B10F3F">
        <w:rPr>
          <w:lang w:val="en-US"/>
        </w:rPr>
        <w:t xml:space="preserve">Mobile Transport Platform (MTP) Placement Algorithm (PA) server </w:t>
      </w:r>
      <w:r w:rsidR="001137ED">
        <w:rPr>
          <w:lang w:val="en-US"/>
        </w:rPr>
        <w:t>designed and implemented in the context of the 5G-TRANSFORMER project</w:t>
      </w:r>
      <w:r w:rsidR="00EC6926">
        <w:rPr>
          <w:lang w:val="en-US"/>
        </w:rPr>
        <w:t xml:space="preserve">. In a nutshell, </w:t>
      </w:r>
      <w:r w:rsidR="00B10F3F">
        <w:rPr>
          <w:lang w:val="en-US"/>
        </w:rPr>
        <w:t>the RL RA server</w:t>
      </w:r>
      <w:r w:rsidR="00EC6926">
        <w:rPr>
          <w:lang w:val="en-US"/>
        </w:rPr>
        <w:t xml:space="preserve"> </w:t>
      </w:r>
      <w:r w:rsidR="00B10F3F">
        <w:rPr>
          <w:lang w:val="en-US"/>
        </w:rPr>
        <w:t xml:space="preserve">handles </w:t>
      </w:r>
      <w:r w:rsidR="00EC6926">
        <w:rPr>
          <w:lang w:val="en-US"/>
        </w:rPr>
        <w:t xml:space="preserve">a </w:t>
      </w:r>
      <w:r w:rsidR="00FF2353">
        <w:rPr>
          <w:lang w:val="en-US"/>
        </w:rPr>
        <w:t xml:space="preserve">REST API server to receive, process and </w:t>
      </w:r>
      <w:r w:rsidR="00EC6926">
        <w:rPr>
          <w:lang w:val="en-US"/>
        </w:rPr>
        <w:t>calculate</w:t>
      </w:r>
      <w:r w:rsidR="00FF2353">
        <w:rPr>
          <w:lang w:val="en-US"/>
        </w:rPr>
        <w:t xml:space="preserve"> networking inter-</w:t>
      </w:r>
      <w:proofErr w:type="spellStart"/>
      <w:r w:rsidR="00FF2353">
        <w:rPr>
          <w:lang w:val="en-US"/>
        </w:rPr>
        <w:t>NfviPop</w:t>
      </w:r>
      <w:proofErr w:type="spellEnd"/>
      <w:r w:rsidR="00FF2353">
        <w:rPr>
          <w:lang w:val="en-US"/>
        </w:rPr>
        <w:t xml:space="preserve"> </w:t>
      </w:r>
      <w:r w:rsidR="00EC6926">
        <w:rPr>
          <w:lang w:val="en-US"/>
        </w:rPr>
        <w:t>paths</w:t>
      </w:r>
      <w:r w:rsidR="00FF2353">
        <w:rPr>
          <w:lang w:val="en-US"/>
        </w:rPr>
        <w:t xml:space="preserve">. </w:t>
      </w:r>
      <w:r w:rsidR="00B10F3F">
        <w:rPr>
          <w:lang w:val="en-US"/>
        </w:rPr>
        <w:t xml:space="preserve">Such a calculation </w:t>
      </w:r>
      <w:r w:rsidR="00B71BE4">
        <w:rPr>
          <w:lang w:val="en-US"/>
        </w:rPr>
        <w:t>addresses</w:t>
      </w:r>
      <w:r w:rsidR="00B10F3F">
        <w:rPr>
          <w:lang w:val="en-US"/>
        </w:rPr>
        <w:t xml:space="preserve"> macroscopically two objectives</w:t>
      </w:r>
      <w:r w:rsidR="00B71BE4">
        <w:rPr>
          <w:lang w:val="en-US"/>
        </w:rPr>
        <w:t>/capabilities</w:t>
      </w:r>
      <w:r w:rsidR="00B10F3F">
        <w:rPr>
          <w:lang w:val="en-US"/>
        </w:rPr>
        <w:t>:</w:t>
      </w:r>
    </w:p>
    <w:p w14:paraId="00CB18E2" w14:textId="37CCDA82" w:rsidR="00B71BE4" w:rsidRDefault="00B71BE4" w:rsidP="00B10F3F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B71BE4">
        <w:rPr>
          <w:lang w:val="en-US"/>
        </w:rPr>
        <w:t xml:space="preserve">Enabling the end-to-end network computation involving </w:t>
      </w:r>
      <w:r w:rsidR="009E068C">
        <w:rPr>
          <w:i/>
          <w:iCs/>
          <w:lang w:val="en-US"/>
        </w:rPr>
        <w:t>n</w:t>
      </w:r>
      <w:r w:rsidRPr="00B71BE4">
        <w:rPr>
          <w:lang w:val="en-US"/>
        </w:rPr>
        <w:t xml:space="preserve"> WAN domains to derive required abstractions by the Logical Links (LL) that eventually are to be exposed to the overlayer 5Growth Service Orchestrator</w:t>
      </w:r>
      <w:r>
        <w:rPr>
          <w:lang w:val="en-US"/>
        </w:rPr>
        <w:t xml:space="preserve"> (5Gr-SO)</w:t>
      </w:r>
      <w:r w:rsidRPr="00B71BE4">
        <w:rPr>
          <w:lang w:val="en-US"/>
        </w:rPr>
        <w:t>.</w:t>
      </w:r>
    </w:p>
    <w:p w14:paraId="4E48EA1C" w14:textId="1F2E717C" w:rsidR="00B71BE4" w:rsidRPr="00B10F3F" w:rsidRDefault="00B71BE4" w:rsidP="00B10F3F">
      <w:pPr>
        <w:pStyle w:val="Prrafodelista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Enabling the WAN/s path computation to support the physical connectivity bound to a specific LL requested by the 5Gr-SO</w:t>
      </w:r>
    </w:p>
    <w:p w14:paraId="73B43A2D" w14:textId="76A3BB0F" w:rsidR="009E068C" w:rsidRDefault="009E068C" w:rsidP="004021CE">
      <w:pPr>
        <w:jc w:val="both"/>
        <w:rPr>
          <w:lang w:val="en-US"/>
        </w:rPr>
      </w:pPr>
      <w:r>
        <w:rPr>
          <w:lang w:val="en-US"/>
        </w:rPr>
        <w:t xml:space="preserve">The purpose of the 5Gr-RL RA is to provide </w:t>
      </w:r>
      <w:r w:rsidR="00FB467C">
        <w:rPr>
          <w:lang w:val="en-US"/>
        </w:rPr>
        <w:t>a</w:t>
      </w:r>
      <w:r>
        <w:rPr>
          <w:lang w:val="en-US"/>
        </w:rPr>
        <w:t xml:space="preserve"> standalone process within the framework of the 5Gr-RL that allows lowering the computation burden of the 5Gr-RL. Additionally, it fosters a </w:t>
      </w:r>
      <w:r>
        <w:rPr>
          <w:lang w:val="en-US"/>
        </w:rPr>
        <w:lastRenderedPageBreak/>
        <w:t xml:space="preserve">more modular 5Gr-RL implementation where several multi-objective RA algorithms can be </w:t>
      </w:r>
      <w:r w:rsidR="00472AD8">
        <w:rPr>
          <w:lang w:val="en-US"/>
        </w:rPr>
        <w:t xml:space="preserve">deployed regardless of the </w:t>
      </w:r>
      <w:r>
        <w:rPr>
          <w:lang w:val="en-US"/>
        </w:rPr>
        <w:t xml:space="preserve">5Gr-RL core implementation. </w:t>
      </w:r>
    </w:p>
    <w:p w14:paraId="269397BA" w14:textId="0095E492" w:rsidR="00FF2353" w:rsidRDefault="00472AD8" w:rsidP="004021CE">
      <w:pPr>
        <w:jc w:val="both"/>
        <w:rPr>
          <w:lang w:val="en-US"/>
        </w:rPr>
      </w:pPr>
      <w:r>
        <w:rPr>
          <w:lang w:val="en-US"/>
        </w:rPr>
        <w:t>In brief, the 5Gr-</w:t>
      </w:r>
      <w:r w:rsidR="001C357C">
        <w:rPr>
          <w:lang w:val="en-US"/>
        </w:rPr>
        <w:t xml:space="preserve">RL RA server </w:t>
      </w:r>
      <w:r w:rsidR="00FF2353">
        <w:rPr>
          <w:lang w:val="en-US"/>
        </w:rPr>
        <w:t>provides two specific functions:</w:t>
      </w:r>
    </w:p>
    <w:p w14:paraId="07307E3C" w14:textId="66C05134" w:rsidR="00FF2353" w:rsidRDefault="00FF2353" w:rsidP="004021C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REST API server to process the incoming REST API requests (POST method) sent by the </w:t>
      </w:r>
      <w:r w:rsidR="001C357C">
        <w:rPr>
          <w:lang w:val="en-US"/>
        </w:rPr>
        <w:t xml:space="preserve">core RL element </w:t>
      </w:r>
      <w:r>
        <w:rPr>
          <w:lang w:val="en-US"/>
        </w:rPr>
        <w:t>(acting as REST API client)</w:t>
      </w:r>
    </w:p>
    <w:p w14:paraId="6A677818" w14:textId="5AA57FA7" w:rsidR="00FF2353" w:rsidRDefault="00FF2353" w:rsidP="004021CE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Triggering and computing (if feasible) and end-to-end networking inter-</w:t>
      </w:r>
      <w:proofErr w:type="spellStart"/>
      <w:r>
        <w:rPr>
          <w:lang w:val="en-US"/>
        </w:rPr>
        <w:t>NfviPop</w:t>
      </w:r>
      <w:proofErr w:type="spellEnd"/>
      <w:r>
        <w:rPr>
          <w:lang w:val="en-US"/>
        </w:rPr>
        <w:t xml:space="preserve"> connection</w:t>
      </w:r>
      <w:r w:rsidR="00472AD8">
        <w:rPr>
          <w:lang w:val="en-US"/>
        </w:rPr>
        <w:t xml:space="preserve">. </w:t>
      </w:r>
    </w:p>
    <w:p w14:paraId="1E7728AE" w14:textId="0572C78C" w:rsidR="00FF2353" w:rsidRDefault="00FF2353" w:rsidP="004021CE">
      <w:pPr>
        <w:jc w:val="both"/>
        <w:rPr>
          <w:lang w:val="en-US"/>
        </w:rPr>
      </w:pPr>
      <w:r>
        <w:rPr>
          <w:lang w:val="en-US"/>
        </w:rPr>
        <w:t xml:space="preserve">NOTE: the description of the REST API is </w:t>
      </w:r>
      <w:r w:rsidR="0090080E">
        <w:rPr>
          <w:lang w:val="en-US"/>
        </w:rPr>
        <w:t xml:space="preserve">available in the 5Growth project public </w:t>
      </w:r>
      <w:proofErr w:type="spellStart"/>
      <w:r w:rsidR="0090080E">
        <w:rPr>
          <w:lang w:val="en-US"/>
        </w:rPr>
        <w:t>github</w:t>
      </w:r>
      <w:proofErr w:type="spellEnd"/>
      <w:r w:rsidR="0090080E">
        <w:rPr>
          <w:lang w:val="en-US"/>
        </w:rPr>
        <w:t xml:space="preserve"> repository</w:t>
      </w:r>
      <w:r w:rsidR="00C530A9">
        <w:rPr>
          <w:lang w:val="en-US"/>
        </w:rPr>
        <w:t xml:space="preserve"> </w:t>
      </w:r>
      <w:r w:rsidR="00C530A9" w:rsidRPr="00C530A9">
        <w:rPr>
          <w:lang w:val="en-US"/>
        </w:rPr>
        <w:t>https://github.com/5growth/5gt-mtp/tree/master/MTP_API_PA_Alg</w:t>
      </w:r>
    </w:p>
    <w:p w14:paraId="5C606DA1" w14:textId="77777777" w:rsidR="00FF2353" w:rsidRDefault="00FF2353" w:rsidP="004021CE">
      <w:pPr>
        <w:jc w:val="both"/>
        <w:rPr>
          <w:lang w:val="en-US"/>
        </w:rPr>
      </w:pPr>
    </w:p>
    <w:p w14:paraId="7A5AB232" w14:textId="77777777" w:rsidR="006126F8" w:rsidRDefault="006126F8" w:rsidP="004021CE">
      <w:pPr>
        <w:pStyle w:val="Ttulo1"/>
        <w:jc w:val="both"/>
        <w:rPr>
          <w:color w:val="auto"/>
          <w:lang w:val="en-US"/>
        </w:rPr>
      </w:pPr>
      <w:bookmarkStart w:id="2" w:name="_Toc40283103"/>
      <w:r w:rsidRPr="006126F8">
        <w:rPr>
          <w:color w:val="auto"/>
          <w:lang w:val="en-US"/>
        </w:rPr>
        <w:t>Building</w:t>
      </w:r>
      <w:bookmarkEnd w:id="2"/>
    </w:p>
    <w:p w14:paraId="047319E9" w14:textId="58B7386D" w:rsidR="004021CE" w:rsidRPr="004021CE" w:rsidRDefault="004021CE" w:rsidP="004021CE">
      <w:pPr>
        <w:rPr>
          <w:lang w:val="en-US"/>
        </w:rPr>
      </w:pPr>
      <w:r>
        <w:rPr>
          <w:lang w:val="en-US"/>
        </w:rPr>
        <w:t xml:space="preserve">The </w:t>
      </w:r>
      <w:r w:rsidR="00C530A9">
        <w:rPr>
          <w:lang w:val="en-US"/>
        </w:rPr>
        <w:t>5GR-RL RA server</w:t>
      </w:r>
      <w:r>
        <w:rPr>
          <w:lang w:val="en-US"/>
        </w:rPr>
        <w:t xml:space="preserve"> is </w:t>
      </w:r>
      <w:r w:rsidR="00C530A9">
        <w:rPr>
          <w:lang w:val="en-US"/>
        </w:rPr>
        <w:t>provided</w:t>
      </w:r>
      <w:r>
        <w:rPr>
          <w:lang w:val="en-US"/>
        </w:rPr>
        <w:t xml:space="preserve"> in C programming language using standard C libraries, glib</w:t>
      </w:r>
      <w:r w:rsidR="00D430C9">
        <w:rPr>
          <w:lang w:val="en-US"/>
        </w:rPr>
        <w:t>-2.0 (</w:t>
      </w:r>
      <w:hyperlink r:id="rId6" w:history="1">
        <w:r w:rsidR="00D430C9" w:rsidRPr="00613BBB">
          <w:rPr>
            <w:rStyle w:val="Hipervnculo"/>
            <w:lang w:val="en-US"/>
          </w:rPr>
          <w:t>https://lazka.github.io/pgi-docs/GLib-2.0/index.html</w:t>
        </w:r>
      </w:hyperlink>
      <w:r w:rsidR="00D430C9">
        <w:rPr>
          <w:lang w:val="en-US"/>
        </w:rPr>
        <w:t xml:space="preserve">) and the project </w:t>
      </w:r>
      <w:proofErr w:type="spellStart"/>
      <w:r w:rsidR="00D430C9">
        <w:rPr>
          <w:lang w:val="en-US"/>
        </w:rPr>
        <w:t>cJSON</w:t>
      </w:r>
      <w:proofErr w:type="spellEnd"/>
      <w:r w:rsidR="00D430C9">
        <w:rPr>
          <w:lang w:val="en-US"/>
        </w:rPr>
        <w:t xml:space="preserve"> (</w:t>
      </w:r>
      <w:hyperlink r:id="rId7" w:history="1">
        <w:r w:rsidR="00D430C9" w:rsidRPr="00613BBB">
          <w:rPr>
            <w:rStyle w:val="Hipervnculo"/>
            <w:lang w:val="en-US"/>
          </w:rPr>
          <w:t>https://github.com/DaveGamble/cJSON</w:t>
        </w:r>
      </w:hyperlink>
      <w:r w:rsidR="00D430C9">
        <w:rPr>
          <w:lang w:val="en-US"/>
        </w:rPr>
        <w:t xml:space="preserve">) </w:t>
      </w:r>
    </w:p>
    <w:p w14:paraId="4EB5A8EE" w14:textId="77777777" w:rsidR="006126F8" w:rsidRDefault="006126F8" w:rsidP="004021CE">
      <w:pPr>
        <w:jc w:val="both"/>
        <w:rPr>
          <w:lang w:val="en-US"/>
        </w:rPr>
      </w:pPr>
      <w:r>
        <w:rPr>
          <w:lang w:val="en-US"/>
        </w:rPr>
        <w:t>Copy the source code (C and header files) to your local folder and/or project.</w:t>
      </w:r>
    </w:p>
    <w:p w14:paraId="2A1E8F86" w14:textId="4139A336" w:rsidR="006126F8" w:rsidRDefault="006126F8" w:rsidP="004021CE">
      <w:pPr>
        <w:jc w:val="bot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is provided to compile the whole </w:t>
      </w:r>
      <w:proofErr w:type="spellStart"/>
      <w:r w:rsidR="00C530A9">
        <w:rPr>
          <w:lang w:val="en-US"/>
        </w:rPr>
        <w:t>rl_ra_server</w:t>
      </w:r>
      <w:proofErr w:type="spellEnd"/>
      <w:r>
        <w:rPr>
          <w:lang w:val="en-US"/>
        </w:rPr>
        <w:t xml:space="preserve"> project</w:t>
      </w:r>
    </w:p>
    <w:p w14:paraId="7174D215" w14:textId="15BF693F" w:rsidR="004533BD" w:rsidRDefault="001A6F49" w:rsidP="004021CE">
      <w:pPr>
        <w:jc w:val="both"/>
        <w:rPr>
          <w:lang w:val="en-US"/>
        </w:rPr>
      </w:pPr>
      <w:r>
        <w:rPr>
          <w:lang w:val="en-US"/>
        </w:rPr>
        <w:t xml:space="preserve">Once copied, run ‘make’ command in the directory where the source is to compile and create the binary </w:t>
      </w:r>
      <w:proofErr w:type="spellStart"/>
      <w:r w:rsidR="00C530A9">
        <w:rPr>
          <w:lang w:val="en-US"/>
        </w:rPr>
        <w:t>rl_ra_server</w:t>
      </w:r>
      <w:proofErr w:type="spellEnd"/>
    </w:p>
    <w:p w14:paraId="29AC57A2" w14:textId="77777777" w:rsidR="004533BD" w:rsidRDefault="004021CE" w:rsidP="004021CE">
      <w:pPr>
        <w:pStyle w:val="Ttulo1"/>
        <w:jc w:val="both"/>
        <w:rPr>
          <w:color w:val="auto"/>
          <w:lang w:val="en-US"/>
        </w:rPr>
      </w:pPr>
      <w:bookmarkStart w:id="3" w:name="_Toc40283104"/>
      <w:r w:rsidRPr="004021CE">
        <w:rPr>
          <w:color w:val="auto"/>
          <w:lang w:val="en-US"/>
        </w:rPr>
        <w:t>Executing</w:t>
      </w:r>
      <w:bookmarkEnd w:id="3"/>
    </w:p>
    <w:p w14:paraId="52DC016D" w14:textId="5BE5F6D6" w:rsidR="004021CE" w:rsidRPr="00C530A9" w:rsidRDefault="004021CE" w:rsidP="004021CE">
      <w:pPr>
        <w:jc w:val="both"/>
        <w:rPr>
          <w:lang w:val="en-US"/>
        </w:rPr>
      </w:pPr>
      <w:r>
        <w:rPr>
          <w:lang w:val="en-US"/>
        </w:rPr>
        <w:t xml:space="preserve">Once the binary </w:t>
      </w:r>
      <w:proofErr w:type="spellStart"/>
      <w:r w:rsidR="00C530A9">
        <w:rPr>
          <w:lang w:val="en-US"/>
        </w:rPr>
        <w:t>rl_ra_server</w:t>
      </w:r>
      <w:proofErr w:type="spellEnd"/>
      <w:r>
        <w:rPr>
          <w:lang w:val="en-US"/>
        </w:rPr>
        <w:t xml:space="preserve"> is created, it can be triggered </w:t>
      </w:r>
      <w:r w:rsidR="00D430C9">
        <w:rPr>
          <w:lang w:val="en-US"/>
        </w:rPr>
        <w:t>via</w:t>
      </w:r>
      <w:r>
        <w:rPr>
          <w:lang w:val="en-US"/>
        </w:rPr>
        <w:t xml:space="preserve"> </w:t>
      </w:r>
      <w:r w:rsidR="00D430C9">
        <w:rPr>
          <w:lang w:val="en-US"/>
        </w:rPr>
        <w:t>.</w:t>
      </w:r>
      <w:r>
        <w:rPr>
          <w:lang w:val="en-US"/>
        </w:rPr>
        <w:t>/</w:t>
      </w:r>
      <w:proofErr w:type="spellStart"/>
      <w:r w:rsidR="00C530A9">
        <w:rPr>
          <w:lang w:val="en-US"/>
        </w:rPr>
        <w:t>rl_ra_server</w:t>
      </w:r>
      <w:proofErr w:type="spellEnd"/>
      <w:r>
        <w:rPr>
          <w:lang w:val="en-US"/>
        </w:rPr>
        <w:t xml:space="preserve"> </w:t>
      </w:r>
      <w:r w:rsidR="00C530A9">
        <w:rPr>
          <w:lang w:val="en-US"/>
        </w:rPr>
        <w:t xml:space="preserve">passing as argument </w:t>
      </w:r>
      <w:r w:rsidR="00775E7E">
        <w:rPr>
          <w:lang w:val="en-US"/>
        </w:rPr>
        <w:t xml:space="preserve">the path for the configuration file (e.g., </w:t>
      </w:r>
      <w:proofErr w:type="spellStart"/>
      <w:r w:rsidR="00775E7E">
        <w:rPr>
          <w:lang w:val="en-US"/>
        </w:rPr>
        <w:t>rl_ra_server.conf</w:t>
      </w:r>
      <w:proofErr w:type="spellEnd"/>
      <w:r w:rsidR="00775E7E">
        <w:rPr>
          <w:lang w:val="en-US"/>
        </w:rPr>
        <w:t xml:space="preserve">), the path used for the log file (e.g., rl_ra_server.log) and the option to </w:t>
      </w:r>
      <w:r w:rsidR="002A6536">
        <w:rPr>
          <w:lang w:val="en-US"/>
        </w:rPr>
        <w:t>“</w:t>
      </w:r>
      <w:proofErr w:type="spellStart"/>
      <w:r w:rsidR="00775E7E" w:rsidRPr="00775E7E">
        <w:rPr>
          <w:lang w:val="en-US"/>
        </w:rPr>
        <w:t>deamonize</w:t>
      </w:r>
      <w:proofErr w:type="spellEnd"/>
      <w:r w:rsidR="002A6536">
        <w:rPr>
          <w:lang w:val="en-US"/>
        </w:rPr>
        <w:t>”</w:t>
      </w:r>
      <w:r w:rsidR="00775E7E" w:rsidRPr="00775E7E">
        <w:rPr>
          <w:lang w:val="en-US"/>
        </w:rPr>
        <w:t xml:space="preserve"> </w:t>
      </w:r>
      <w:r w:rsidR="00775E7E">
        <w:rPr>
          <w:lang w:val="en-US"/>
        </w:rPr>
        <w:t>the process (i.e., -d).</w:t>
      </w:r>
    </w:p>
    <w:p w14:paraId="5D2FA144" w14:textId="665D3855" w:rsidR="004021CE" w:rsidRDefault="00775E7E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rl_ra</w:t>
      </w:r>
      <w:r w:rsidR="004021CE">
        <w:rPr>
          <w:lang w:val="en-US"/>
        </w:rPr>
        <w:t>_server.conf</w:t>
      </w:r>
      <w:proofErr w:type="spellEnd"/>
      <w:r w:rsidR="004021CE">
        <w:rPr>
          <w:lang w:val="en-US"/>
        </w:rPr>
        <w:t xml:space="preserve"> </w:t>
      </w:r>
      <w:r w:rsidR="00D430C9">
        <w:rPr>
          <w:lang w:val="en-US"/>
        </w:rPr>
        <w:t xml:space="preserve">and is </w:t>
      </w:r>
      <w:r w:rsidR="004021CE">
        <w:rPr>
          <w:lang w:val="en-US"/>
        </w:rPr>
        <w:t xml:space="preserve">read once the program is executed. </w:t>
      </w:r>
      <w:r>
        <w:rPr>
          <w:lang w:val="en-US"/>
        </w:rPr>
        <w:t>As an example, t</w:t>
      </w:r>
      <w:r w:rsidR="004021CE">
        <w:rPr>
          <w:lang w:val="en-US"/>
        </w:rPr>
        <w:t xml:space="preserve">he folder containing such file </w:t>
      </w:r>
      <w:r>
        <w:rPr>
          <w:lang w:val="en-US"/>
        </w:rPr>
        <w:t>could be</w:t>
      </w:r>
      <w:r w:rsidR="004021CE">
        <w:rPr>
          <w:lang w:val="en-US"/>
        </w:rPr>
        <w:t xml:space="preserve"> /</w:t>
      </w:r>
      <w:proofErr w:type="spellStart"/>
      <w:r w:rsidR="004021CE">
        <w:rPr>
          <w:lang w:val="en-US"/>
        </w:rPr>
        <w:t>etc</w:t>
      </w:r>
      <w:proofErr w:type="spellEnd"/>
      <w:r w:rsidR="004021CE">
        <w:rPr>
          <w:lang w:val="en-US"/>
        </w:rPr>
        <w:t>/</w:t>
      </w:r>
      <w:proofErr w:type="spellStart"/>
      <w:r>
        <w:rPr>
          <w:lang w:val="en-US"/>
        </w:rPr>
        <w:t>rl</w:t>
      </w:r>
      <w:r w:rsidR="004021CE">
        <w:rPr>
          <w:lang w:val="en-US"/>
        </w:rPr>
        <w:t>_</w:t>
      </w:r>
      <w:r>
        <w:rPr>
          <w:lang w:val="en-US"/>
        </w:rPr>
        <w:t>ra</w:t>
      </w:r>
      <w:r w:rsidR="004021CE">
        <w:rPr>
          <w:lang w:val="en-US"/>
        </w:rPr>
        <w:t>_server</w:t>
      </w:r>
      <w:proofErr w:type="spellEnd"/>
      <w:r w:rsidR="004021CE">
        <w:rPr>
          <w:lang w:val="en-US"/>
        </w:rPr>
        <w:t>/</w:t>
      </w:r>
      <w:r w:rsidR="00D430C9">
        <w:rPr>
          <w:lang w:val="en-US"/>
        </w:rPr>
        <w:t>.</w:t>
      </w:r>
    </w:p>
    <w:p w14:paraId="074A9269" w14:textId="611D7063" w:rsidR="00D430C9" w:rsidRDefault="00D430C9" w:rsidP="004021CE">
      <w:p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775E7E">
        <w:rPr>
          <w:lang w:val="en-US"/>
        </w:rPr>
        <w:t>rl</w:t>
      </w:r>
      <w:r>
        <w:rPr>
          <w:lang w:val="en-US"/>
        </w:rPr>
        <w:t>_</w:t>
      </w:r>
      <w:r w:rsidR="00775E7E">
        <w:rPr>
          <w:lang w:val="en-US"/>
        </w:rPr>
        <w:t>ra</w:t>
      </w:r>
      <w:r>
        <w:rPr>
          <w:lang w:val="en-US"/>
        </w:rPr>
        <w:t>_server</w:t>
      </w:r>
      <w:r w:rsidR="00483304">
        <w:rPr>
          <w:lang w:val="en-US"/>
        </w:rPr>
        <w:t>.conf</w:t>
      </w:r>
      <w:proofErr w:type="spellEnd"/>
      <w:r w:rsidR="00483304">
        <w:rPr>
          <w:lang w:val="en-US"/>
        </w:rPr>
        <w:t xml:space="preserve"> </w:t>
      </w:r>
      <w:r>
        <w:rPr>
          <w:lang w:val="en-US"/>
        </w:rPr>
        <w:t>file contains the IP address of the REST API server and a flag enabling the REST API. Example:</w:t>
      </w:r>
    </w:p>
    <w:p w14:paraId="52DF7E6A" w14:textId="4D2487D3" w:rsidR="00D430C9" w:rsidRPr="00D430C9" w:rsidRDefault="00483304" w:rsidP="00D43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5GR_RL_RA</w:t>
      </w:r>
      <w:r w:rsidR="00D430C9" w:rsidRPr="00D430C9">
        <w:rPr>
          <w:rFonts w:ascii="Courier New" w:hAnsi="Courier New" w:cs="Courier New"/>
          <w:sz w:val="20"/>
          <w:lang w:val="en-US"/>
        </w:rPr>
        <w:t>_SERVER_IPAddr 10.1.1.1</w:t>
      </w:r>
    </w:p>
    <w:p w14:paraId="63019228" w14:textId="582C0C0B" w:rsidR="00D430C9" w:rsidRPr="00D430C9" w:rsidRDefault="00D430C9" w:rsidP="00D430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20"/>
          <w:lang w:val="en-US"/>
        </w:rPr>
      </w:pPr>
      <w:r w:rsidRPr="00D430C9">
        <w:rPr>
          <w:rFonts w:ascii="Courier New" w:hAnsi="Courier New" w:cs="Courier New"/>
          <w:sz w:val="20"/>
          <w:lang w:val="en-US"/>
        </w:rPr>
        <w:t>REST_API_ENABLED 1</w:t>
      </w:r>
    </w:p>
    <w:p w14:paraId="10AFE0B0" w14:textId="0497FEF3" w:rsidR="00AB1B78" w:rsidRDefault="00AB1B78" w:rsidP="004021CE">
      <w:pPr>
        <w:jc w:val="both"/>
        <w:rPr>
          <w:lang w:val="en-US"/>
        </w:rPr>
      </w:pPr>
      <w:r w:rsidRPr="00AB1B78">
        <w:rPr>
          <w:lang w:val="en-US"/>
        </w:rPr>
        <w:t xml:space="preserve">The </w:t>
      </w:r>
      <w:r>
        <w:rPr>
          <w:lang w:val="en-US"/>
        </w:rPr>
        <w:t xml:space="preserve">log file </w:t>
      </w:r>
      <w:r w:rsidR="00483304">
        <w:rPr>
          <w:lang w:val="en-US"/>
        </w:rPr>
        <w:t xml:space="preserve">may be </w:t>
      </w:r>
      <w:r>
        <w:rPr>
          <w:lang w:val="en-US"/>
        </w:rPr>
        <w:t>found at the folder /var/log/</w:t>
      </w:r>
      <w:r w:rsidR="00483304">
        <w:rPr>
          <w:lang w:val="en-US"/>
        </w:rPr>
        <w:t>rl</w:t>
      </w:r>
      <w:r>
        <w:rPr>
          <w:lang w:val="en-US"/>
        </w:rPr>
        <w:t>_</w:t>
      </w:r>
      <w:r w:rsidR="00483304">
        <w:rPr>
          <w:lang w:val="en-US"/>
        </w:rPr>
        <w:t>ra</w:t>
      </w:r>
      <w:r>
        <w:rPr>
          <w:lang w:val="en-US"/>
        </w:rPr>
        <w:t xml:space="preserve">_server.log. </w:t>
      </w:r>
    </w:p>
    <w:p w14:paraId="464B6A1F" w14:textId="77777777" w:rsidR="00525D61" w:rsidRDefault="00525D61" w:rsidP="00525D61">
      <w:pPr>
        <w:pStyle w:val="Ttulo1"/>
        <w:rPr>
          <w:color w:val="auto"/>
          <w:lang w:val="en-US"/>
        </w:rPr>
      </w:pPr>
      <w:bookmarkStart w:id="4" w:name="_Toc40283105"/>
      <w:r w:rsidRPr="00525D61">
        <w:rPr>
          <w:color w:val="auto"/>
          <w:lang w:val="en-US"/>
        </w:rPr>
        <w:t>REST API Server</w:t>
      </w:r>
      <w:bookmarkEnd w:id="4"/>
    </w:p>
    <w:p w14:paraId="56330B37" w14:textId="25599159" w:rsidR="00525D61" w:rsidRDefault="00525D61" w:rsidP="00525D61">
      <w:pPr>
        <w:jc w:val="both"/>
        <w:rPr>
          <w:lang w:val="en-US"/>
        </w:rPr>
      </w:pPr>
      <w:r>
        <w:rPr>
          <w:lang w:val="en-US"/>
        </w:rPr>
        <w:t xml:space="preserve">The REST API server (implemented at the </w:t>
      </w:r>
      <w:proofErr w:type="spellStart"/>
      <w:r w:rsidR="00530DFE">
        <w:rPr>
          <w:lang w:val="en-US"/>
        </w:rPr>
        <w:t>rl_ra_server</w:t>
      </w:r>
      <w:r>
        <w:rPr>
          <w:lang w:val="en-US"/>
        </w:rPr>
        <w:t>.c</w:t>
      </w:r>
      <w:proofErr w:type="spellEnd"/>
      <w:r>
        <w:rPr>
          <w:lang w:val="en-US"/>
        </w:rPr>
        <w:t xml:space="preserve">) allows processing an incoming REST PA request (POST method) </w:t>
      </w:r>
      <w:r w:rsidR="000432ED">
        <w:rPr>
          <w:lang w:val="en-US"/>
        </w:rPr>
        <w:t>with</w:t>
      </w:r>
      <w:r>
        <w:rPr>
          <w:lang w:val="en-US"/>
        </w:rPr>
        <w:t xml:space="preserve"> JSON </w:t>
      </w:r>
      <w:r w:rsidR="00530DFE">
        <w:rPr>
          <w:lang w:val="en-US"/>
        </w:rPr>
        <w:t>data format / encoding</w:t>
      </w:r>
      <w:r>
        <w:rPr>
          <w:lang w:val="en-US"/>
        </w:rPr>
        <w:t xml:space="preserve">. The TCP port is 8081. For the sake of </w:t>
      </w:r>
      <w:r w:rsidR="000432ED">
        <w:rPr>
          <w:lang w:val="en-US"/>
        </w:rPr>
        <w:t>completeness,</w:t>
      </w:r>
      <w:r>
        <w:rPr>
          <w:lang w:val="en-US"/>
        </w:rPr>
        <w:t xml:space="preserve"> the REST API defines a pair of </w:t>
      </w:r>
      <w:r w:rsidR="000432ED">
        <w:rPr>
          <w:lang w:val="en-US"/>
        </w:rPr>
        <w:t xml:space="preserve">request (POST) and response (HTTP/1.1) messages. </w:t>
      </w:r>
      <w:r w:rsidR="000343CC">
        <w:rPr>
          <w:lang w:val="en-US"/>
        </w:rPr>
        <w:t>The processing of the request (POST method) entails that a selected RA algorithm using a specific identifier (</w:t>
      </w:r>
      <w:proofErr w:type="spellStart"/>
      <w:r w:rsidR="000343CC" w:rsidRPr="00287298">
        <w:rPr>
          <w:i/>
          <w:iCs/>
          <w:lang w:val="en-US"/>
        </w:rPr>
        <w:t>raId</w:t>
      </w:r>
      <w:proofErr w:type="spellEnd"/>
      <w:r w:rsidR="000343CC">
        <w:rPr>
          <w:lang w:val="en-US"/>
        </w:rPr>
        <w:t xml:space="preserve">) is selected and then </w:t>
      </w:r>
      <w:r w:rsidR="000432ED">
        <w:rPr>
          <w:lang w:val="en-US"/>
        </w:rPr>
        <w:t>triggered.</w:t>
      </w:r>
      <w:r w:rsidR="00287298">
        <w:rPr>
          <w:lang w:val="en-US"/>
        </w:rPr>
        <w:t xml:space="preserve"> At the time of writing two RA algorithms are available in the RL RA server:</w:t>
      </w:r>
    </w:p>
    <w:p w14:paraId="7829CA5C" w14:textId="5850F891" w:rsidR="00287298" w:rsidRDefault="00287298" w:rsidP="00287298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Class of Service Algorithm (</w:t>
      </w:r>
      <w:proofErr w:type="spellStart"/>
      <w:r w:rsidRPr="00287298">
        <w:rPr>
          <w:i/>
          <w:iCs/>
          <w:lang w:val="en-US"/>
        </w:rPr>
        <w:t>raId</w:t>
      </w:r>
      <w:proofErr w:type="spellEnd"/>
      <w:r w:rsidRPr="00287298">
        <w:rPr>
          <w:i/>
          <w:iCs/>
          <w:lang w:val="en-US"/>
        </w:rPr>
        <w:t>: CSA</w:t>
      </w:r>
      <w:r>
        <w:rPr>
          <w:lang w:val="en-US"/>
        </w:rPr>
        <w:t>)</w:t>
      </w:r>
    </w:p>
    <w:p w14:paraId="355CB80E" w14:textId="18285742" w:rsidR="00287298" w:rsidRPr="00287298" w:rsidRDefault="00287298" w:rsidP="00287298">
      <w:pPr>
        <w:pStyle w:val="Prrafodelista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lastRenderedPageBreak/>
        <w:t>Infrastructure Abstraction Algorithm (</w:t>
      </w:r>
      <w:proofErr w:type="spellStart"/>
      <w:r w:rsidRPr="00287298">
        <w:rPr>
          <w:i/>
          <w:iCs/>
          <w:lang w:val="en-US"/>
        </w:rPr>
        <w:t>raId</w:t>
      </w:r>
      <w:proofErr w:type="spellEnd"/>
      <w:r w:rsidRPr="00287298">
        <w:rPr>
          <w:i/>
          <w:iCs/>
          <w:lang w:val="en-US"/>
        </w:rPr>
        <w:t>: CSA</w:t>
      </w:r>
      <w:r>
        <w:rPr>
          <w:lang w:val="en-US"/>
        </w:rPr>
        <w:t>)</w:t>
      </w:r>
    </w:p>
    <w:p w14:paraId="7F4222A8" w14:textId="1A96AF61" w:rsidR="00AB1B78" w:rsidRDefault="007F1D91" w:rsidP="00D86C54">
      <w:pPr>
        <w:pStyle w:val="Ttulo1"/>
        <w:rPr>
          <w:color w:val="auto"/>
          <w:lang w:val="en-US"/>
        </w:rPr>
      </w:pPr>
      <w:bookmarkStart w:id="5" w:name="_Toc40283106"/>
      <w:r>
        <w:rPr>
          <w:color w:val="auto"/>
          <w:lang w:val="en-US"/>
        </w:rPr>
        <w:t>CSA</w:t>
      </w:r>
      <w:r w:rsidR="006808A1">
        <w:rPr>
          <w:color w:val="auto"/>
          <w:lang w:val="en-US"/>
        </w:rPr>
        <w:t xml:space="preserve"> Algorithm</w:t>
      </w:r>
      <w:bookmarkEnd w:id="5"/>
    </w:p>
    <w:p w14:paraId="27387387" w14:textId="1754D612" w:rsidR="006808A1" w:rsidRDefault="00F20E85" w:rsidP="006808A1">
      <w:pPr>
        <w:jc w:val="both"/>
        <w:rPr>
          <w:lang w:val="en-US"/>
        </w:rPr>
      </w:pPr>
      <w:r>
        <w:rPr>
          <w:lang w:val="en-US"/>
        </w:rPr>
        <w:t>This</w:t>
      </w:r>
      <w:r w:rsidR="006808A1">
        <w:rPr>
          <w:lang w:val="en-US"/>
        </w:rPr>
        <w:t xml:space="preserve"> algorithm focuses on </w:t>
      </w:r>
      <w:r w:rsidR="007F1D91">
        <w:rPr>
          <w:lang w:val="en-US"/>
        </w:rPr>
        <w:t>computing</w:t>
      </w:r>
      <w:r w:rsidR="006808A1">
        <w:rPr>
          <w:lang w:val="en-US"/>
        </w:rPr>
        <w:t xml:space="preserve"> </w:t>
      </w:r>
      <w:r w:rsidR="00E85EA1">
        <w:rPr>
          <w:lang w:val="en-US"/>
        </w:rPr>
        <w:t xml:space="preserve">a set of </w:t>
      </w:r>
      <w:r w:rsidR="006808A1">
        <w:rPr>
          <w:lang w:val="en-US"/>
        </w:rPr>
        <w:t xml:space="preserve">unidirectional networking </w:t>
      </w:r>
      <w:r w:rsidR="006808A1" w:rsidRPr="007F1D91">
        <w:rPr>
          <w:lang w:val="en-US"/>
        </w:rPr>
        <w:t>interconnection</w:t>
      </w:r>
      <w:r w:rsidR="00E85EA1">
        <w:rPr>
          <w:lang w:val="en-US"/>
        </w:rPr>
        <w:t>s</w:t>
      </w:r>
      <w:r w:rsidR="006808A1">
        <w:rPr>
          <w:lang w:val="en-US"/>
        </w:rPr>
        <w:t xml:space="preserve"> between pair</w:t>
      </w:r>
      <w:r w:rsidR="00E85EA1">
        <w:rPr>
          <w:lang w:val="en-US"/>
        </w:rPr>
        <w:t>s</w:t>
      </w:r>
      <w:r w:rsidR="006808A1">
        <w:rPr>
          <w:lang w:val="en-US"/>
        </w:rPr>
        <w:t xml:space="preserve"> of </w:t>
      </w:r>
      <w:proofErr w:type="spellStart"/>
      <w:r w:rsidR="006808A1">
        <w:rPr>
          <w:lang w:val="en-US"/>
        </w:rPr>
        <w:t>NfviPops</w:t>
      </w:r>
      <w:proofErr w:type="spellEnd"/>
      <w:r w:rsidR="006808A1">
        <w:rPr>
          <w:lang w:val="en-US"/>
        </w:rPr>
        <w:t xml:space="preserve"> (</w:t>
      </w:r>
      <w:r w:rsidR="00E85EA1">
        <w:rPr>
          <w:lang w:val="en-US"/>
        </w:rPr>
        <w:t xml:space="preserve">determined by their attached WAN Provider Edge- PE - nodes, i.e., </w:t>
      </w:r>
      <w:r w:rsidR="006808A1">
        <w:rPr>
          <w:lang w:val="en-US"/>
        </w:rPr>
        <w:t>source and destination</w:t>
      </w:r>
      <w:r w:rsidR="00E85EA1">
        <w:rPr>
          <w:lang w:val="en-US"/>
        </w:rPr>
        <w:t xml:space="preserve"> PEs -</w:t>
      </w:r>
      <w:proofErr w:type="spellStart"/>
      <w:r w:rsidR="006808A1">
        <w:rPr>
          <w:i/>
          <w:lang w:val="en-US"/>
        </w:rPr>
        <w:t>src</w:t>
      </w:r>
      <w:r w:rsidR="00E85EA1">
        <w:rPr>
          <w:i/>
          <w:lang w:val="en-US"/>
        </w:rPr>
        <w:t>PE</w:t>
      </w:r>
      <w:proofErr w:type="spellEnd"/>
      <w:r w:rsidR="006808A1">
        <w:rPr>
          <w:lang w:val="en-US"/>
        </w:rPr>
        <w:t xml:space="preserve"> and </w:t>
      </w:r>
      <w:proofErr w:type="spellStart"/>
      <w:r w:rsidR="006808A1">
        <w:rPr>
          <w:i/>
          <w:lang w:val="en-US"/>
        </w:rPr>
        <w:t>dst</w:t>
      </w:r>
      <w:r w:rsidR="00E85EA1">
        <w:rPr>
          <w:i/>
          <w:lang w:val="en-US"/>
        </w:rPr>
        <w:t>PE</w:t>
      </w:r>
      <w:proofErr w:type="spellEnd"/>
      <w:r w:rsidR="00E85EA1">
        <w:rPr>
          <w:iCs/>
          <w:lang w:val="en-US"/>
        </w:rPr>
        <w:t>-</w:t>
      </w:r>
      <w:r w:rsidR="006808A1">
        <w:rPr>
          <w:lang w:val="en-US"/>
        </w:rPr>
        <w:t xml:space="preserve">). </w:t>
      </w:r>
      <w:r w:rsidR="007F1D91">
        <w:rPr>
          <w:lang w:val="en-US"/>
        </w:rPr>
        <w:t xml:space="preserve">This may be done over a single or multiple WAN domains retrieved by the 5Gr-RL </w:t>
      </w:r>
      <w:r>
        <w:rPr>
          <w:lang w:val="en-US"/>
        </w:rPr>
        <w:t>from</w:t>
      </w:r>
      <w:r w:rsidR="007F1D91">
        <w:rPr>
          <w:lang w:val="en-US"/>
        </w:rPr>
        <w:t xml:space="preserve"> their controlled underlying WIMs. </w:t>
      </w:r>
      <w:r w:rsidR="006808A1">
        <w:rPr>
          <w:lang w:val="en-US"/>
        </w:rPr>
        <w:t>Specifically, the algorithm receive</w:t>
      </w:r>
      <w:r>
        <w:rPr>
          <w:lang w:val="en-US"/>
        </w:rPr>
        <w:t>s</w:t>
      </w:r>
      <w:r w:rsidR="006808A1">
        <w:rPr>
          <w:lang w:val="en-US"/>
        </w:rPr>
        <w:t xml:space="preserve"> the REST API request </w:t>
      </w:r>
      <w:r>
        <w:rPr>
          <w:lang w:val="en-US"/>
        </w:rPr>
        <w:t>containing the following</w:t>
      </w:r>
      <w:r w:rsidR="00604FB1">
        <w:rPr>
          <w:lang w:val="en-US"/>
        </w:rPr>
        <w:t xml:space="preserve"> </w:t>
      </w:r>
      <w:r w:rsidR="006808A1">
        <w:rPr>
          <w:lang w:val="en-US"/>
        </w:rPr>
        <w:t>input information</w:t>
      </w:r>
      <w:r w:rsidR="00E85EA1">
        <w:rPr>
          <w:lang w:val="en-US"/>
        </w:rPr>
        <w:t xml:space="preserve"> besides the </w:t>
      </w:r>
      <w:proofErr w:type="spellStart"/>
      <w:r w:rsidR="00E85EA1" w:rsidRPr="00E85EA1">
        <w:rPr>
          <w:i/>
          <w:iCs/>
          <w:lang w:val="en-US"/>
        </w:rPr>
        <w:t>raId</w:t>
      </w:r>
      <w:proofErr w:type="spellEnd"/>
      <w:r w:rsidR="006808A1">
        <w:rPr>
          <w:lang w:val="en-US"/>
        </w:rPr>
        <w:t>:</w:t>
      </w:r>
    </w:p>
    <w:p w14:paraId="7C3FBA47" w14:textId="407AD0E0" w:rsidR="00E85EA1" w:rsidRDefault="00E85EA1" w:rsidP="006808A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syncPaths</w:t>
      </w:r>
      <w:proofErr w:type="spellEnd"/>
      <w:r>
        <w:rPr>
          <w:lang w:val="en-US"/>
        </w:rPr>
        <w:t xml:space="preserve"> is a Boolean variable stating whether the set of requested WAN paths requires a synchronization among them. That is, the resources computed on a computed WAN path need to not be considered in subsequent WAN path computations</w:t>
      </w:r>
    </w:p>
    <w:p w14:paraId="42ABFEF6" w14:textId="2001E9A9" w:rsidR="00E85EA1" w:rsidRDefault="00E85EA1" w:rsidP="006808A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requestList</w:t>
      </w:r>
      <w:proofErr w:type="spellEnd"/>
      <w:r>
        <w:rPr>
          <w:lang w:val="en-US"/>
        </w:rPr>
        <w:t xml:space="preserve"> is an array containing the set of required WAN path computations. The contents of this array are:</w:t>
      </w:r>
    </w:p>
    <w:p w14:paraId="046DBCE2" w14:textId="2AF222D7" w:rsidR="00E85EA1" w:rsidRDefault="00E85EA1" w:rsidP="00E85EA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requestId</w:t>
      </w:r>
      <w:proofErr w:type="spellEnd"/>
      <w:r>
        <w:rPr>
          <w:lang w:val="en-US"/>
        </w:rPr>
        <w:t xml:space="preserve"> specifies a unique identifier used to associate the WAN path computation provided in the REST API response message</w:t>
      </w:r>
    </w:p>
    <w:p w14:paraId="262F5D7C" w14:textId="78A9949A" w:rsidR="00E85EA1" w:rsidRDefault="00E85EA1" w:rsidP="00E85EA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interNfviPopConnectivityId</w:t>
      </w:r>
      <w:proofErr w:type="spellEnd"/>
      <w:r>
        <w:rPr>
          <w:lang w:val="en-US"/>
        </w:rPr>
        <w:t xml:space="preserve"> is a string determining the name of the inter-</w:t>
      </w:r>
      <w:proofErr w:type="spellStart"/>
      <w:r>
        <w:rPr>
          <w:lang w:val="en-US"/>
        </w:rPr>
        <w:t>nfviPop</w:t>
      </w:r>
      <w:proofErr w:type="spellEnd"/>
      <w:r>
        <w:rPr>
          <w:lang w:val="en-US"/>
        </w:rPr>
        <w:t xml:space="preserve"> connection for which a WAN path is being requested. </w:t>
      </w:r>
      <w:r w:rsidR="002F1A06">
        <w:rPr>
          <w:lang w:val="en-US"/>
        </w:rPr>
        <w:t>T</w:t>
      </w:r>
      <w:r>
        <w:rPr>
          <w:lang w:val="en-US"/>
        </w:rPr>
        <w:t xml:space="preserve">he tuple formed by </w:t>
      </w:r>
      <w:proofErr w:type="spellStart"/>
      <w:r>
        <w:rPr>
          <w:i/>
          <w:iCs/>
          <w:lang w:val="en-US"/>
        </w:rPr>
        <w:t>requestId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iCs/>
          <w:lang w:val="en-US"/>
        </w:rPr>
        <w:t>interNfviPopConnectivityId</w:t>
      </w:r>
      <w:proofErr w:type="spellEnd"/>
      <w:r>
        <w:rPr>
          <w:lang w:val="en-US"/>
        </w:rPr>
        <w:t xml:space="preserve"> allows unambiguously determining </w:t>
      </w:r>
      <w:r w:rsidR="002F1A06">
        <w:rPr>
          <w:lang w:val="en-US"/>
        </w:rPr>
        <w:t>the requested WAN path for each inter-</w:t>
      </w:r>
      <w:proofErr w:type="spellStart"/>
      <w:r w:rsidR="002F1A06">
        <w:rPr>
          <w:lang w:val="en-US"/>
        </w:rPr>
        <w:t>nfviPop</w:t>
      </w:r>
      <w:proofErr w:type="spellEnd"/>
      <w:r w:rsidR="002F1A06">
        <w:rPr>
          <w:lang w:val="en-US"/>
        </w:rPr>
        <w:t xml:space="preserve"> connectivity.</w:t>
      </w:r>
    </w:p>
    <w:p w14:paraId="17AA3B17" w14:textId="21502525" w:rsidR="002F1A06" w:rsidRDefault="002F1A06" w:rsidP="002F1A0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srcPE</w:t>
      </w:r>
      <w:proofErr w:type="spellEnd"/>
      <w:r>
        <w:rPr>
          <w:i/>
          <w:lang w:val="en-US"/>
        </w:rPr>
        <w:t xml:space="preserve"> </w:t>
      </w:r>
      <w:r>
        <w:rPr>
          <w:lang w:val="en-US"/>
        </w:rPr>
        <w:t xml:space="preserve">and </w:t>
      </w:r>
      <w:proofErr w:type="spellStart"/>
      <w:r>
        <w:rPr>
          <w:i/>
          <w:lang w:val="en-US"/>
        </w:rPr>
        <w:t>dstPE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of </w:t>
      </w:r>
      <w:r>
        <w:rPr>
          <w:lang w:val="en-US"/>
        </w:rPr>
        <w:t>the PE</w:t>
      </w:r>
      <w:r>
        <w:rPr>
          <w:lang w:val="en-US"/>
        </w:rPr>
        <w:t xml:space="preserve"> nodes physically attached to the </w:t>
      </w:r>
      <w:proofErr w:type="spellStart"/>
      <w:r>
        <w:rPr>
          <w:lang w:val="en-US"/>
        </w:rPr>
        <w:t>Gw</w:t>
      </w:r>
      <w:proofErr w:type="spellEnd"/>
      <w:r>
        <w:rPr>
          <w:lang w:val="en-US"/>
        </w:rPr>
        <w:t xml:space="preserve"> at the </w:t>
      </w:r>
      <w:proofErr w:type="spellStart"/>
      <w:r>
        <w:rPr>
          <w:lang w:val="en-US"/>
        </w:rPr>
        <w:t>srcNfviPop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dstNfviPop</w:t>
      </w:r>
      <w:proofErr w:type="spellEnd"/>
      <w:r>
        <w:rPr>
          <w:lang w:val="en-US"/>
        </w:rPr>
        <w:t>, respectively</w:t>
      </w:r>
    </w:p>
    <w:p w14:paraId="16B25FFB" w14:textId="77777777" w:rsidR="002F1A06" w:rsidRDefault="002F1A06" w:rsidP="002F1A06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The connection service constraints: requested bandwidth (</w:t>
      </w:r>
      <w:proofErr w:type="spellStart"/>
      <w:r w:rsidRPr="00083D9C">
        <w:rPr>
          <w:i/>
          <w:lang w:val="en-US"/>
        </w:rPr>
        <w:t>bandwidthConsValue</w:t>
      </w:r>
      <w:proofErr w:type="spellEnd"/>
      <w:r>
        <w:rPr>
          <w:lang w:val="en-US"/>
        </w:rPr>
        <w:t>) and maximum tolerated end-to-end delay (</w:t>
      </w:r>
      <w:proofErr w:type="spellStart"/>
      <w:r w:rsidRPr="00083D9C">
        <w:rPr>
          <w:i/>
          <w:lang w:val="en-US"/>
        </w:rPr>
        <w:t>delayConsValue</w:t>
      </w:r>
      <w:proofErr w:type="spellEnd"/>
      <w:r>
        <w:rPr>
          <w:lang w:val="en-US"/>
        </w:rPr>
        <w:t>)</w:t>
      </w:r>
    </w:p>
    <w:p w14:paraId="00C5BE3F" w14:textId="53F01A81" w:rsidR="002F1A06" w:rsidRDefault="002F1A06" w:rsidP="00E85EA1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iCs/>
          <w:lang w:val="en-US"/>
        </w:rPr>
        <w:t>kPaths</w:t>
      </w:r>
      <w:proofErr w:type="spellEnd"/>
      <w:r>
        <w:rPr>
          <w:lang w:val="en-US"/>
        </w:rPr>
        <w:t xml:space="preserve"> parameter is used to specify the maximum number (</w:t>
      </w:r>
      <w:r>
        <w:rPr>
          <w:i/>
          <w:iCs/>
          <w:lang w:val="en-US"/>
        </w:rPr>
        <w:t>k</w:t>
      </w:r>
      <w:r>
        <w:rPr>
          <w:lang w:val="en-US"/>
        </w:rPr>
        <w:t>) of different WAN paths to be computed by the algorithm for a specific inter-</w:t>
      </w:r>
      <w:proofErr w:type="spellStart"/>
      <w:r>
        <w:rPr>
          <w:lang w:val="en-US"/>
        </w:rPr>
        <w:t>nfviPop</w:t>
      </w:r>
      <w:proofErr w:type="spellEnd"/>
      <w:r>
        <w:rPr>
          <w:lang w:val="en-US"/>
        </w:rPr>
        <w:t xml:space="preserve"> connection request</w:t>
      </w:r>
    </w:p>
    <w:p w14:paraId="3A2698A3" w14:textId="330245D4" w:rsidR="00604FB1" w:rsidRDefault="00604FB1" w:rsidP="006808A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set of all the </w:t>
      </w:r>
      <w:proofErr w:type="spellStart"/>
      <w:r>
        <w:rPr>
          <w:lang w:val="en-US"/>
        </w:rPr>
        <w:t>interWanLinks</w:t>
      </w:r>
      <w:proofErr w:type="spellEnd"/>
      <w:r>
        <w:rPr>
          <w:lang w:val="en-US"/>
        </w:rPr>
        <w:t xml:space="preserve"> (and their attributes in terms of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endpoints, link Ids, available </w:t>
      </w:r>
      <w:r w:rsidR="002F1A06">
        <w:rPr>
          <w:lang w:val="en-US"/>
        </w:rPr>
        <w:t>bandwidth</w:t>
      </w:r>
      <w:r>
        <w:rPr>
          <w:lang w:val="en-US"/>
        </w:rPr>
        <w:t xml:space="preserve">, </w:t>
      </w:r>
      <w:r w:rsidR="002F1A06">
        <w:rPr>
          <w:lang w:val="en-US"/>
        </w:rPr>
        <w:t>cost,</w:t>
      </w:r>
      <w:r>
        <w:rPr>
          <w:lang w:val="en-US"/>
        </w:rPr>
        <w:t xml:space="preserve"> and delay). This information </w:t>
      </w:r>
      <w:r w:rsidR="002F1A06">
        <w:rPr>
          <w:lang w:val="en-US"/>
        </w:rPr>
        <w:t>is kept</w:t>
      </w:r>
      <w:r>
        <w:rPr>
          <w:lang w:val="en-US"/>
        </w:rPr>
        <w:t xml:space="preserve"> at the </w:t>
      </w:r>
      <w:r w:rsidR="002F1A06">
        <w:rPr>
          <w:lang w:val="en-US"/>
        </w:rPr>
        <w:t>5Gr-RL</w:t>
      </w:r>
      <w:r>
        <w:rPr>
          <w:lang w:val="en-US"/>
        </w:rPr>
        <w:t xml:space="preserve"> core element.</w:t>
      </w:r>
    </w:p>
    <w:p w14:paraId="75BA7B28" w14:textId="6F951BB6" w:rsidR="00604FB1" w:rsidRDefault="00604FB1" w:rsidP="00604FB1">
      <w:pPr>
        <w:pStyle w:val="Prrafodelista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abstracted topology of all the WAN domains kept at the </w:t>
      </w:r>
      <w:r w:rsidR="002F1A06">
        <w:rPr>
          <w:lang w:val="en-US"/>
        </w:rPr>
        <w:t>5Gr-RL</w:t>
      </w:r>
      <w:r>
        <w:rPr>
          <w:lang w:val="en-US"/>
        </w:rPr>
        <w:t>. The topology information provide</w:t>
      </w:r>
      <w:r w:rsidR="002F1A06">
        <w:rPr>
          <w:lang w:val="en-US"/>
        </w:rPr>
        <w:t>s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links (with their associated attributes) constituting each WAN domain</w:t>
      </w:r>
    </w:p>
    <w:p w14:paraId="0E13947C" w14:textId="059B2870" w:rsidR="00955D79" w:rsidRPr="00A56936" w:rsidRDefault="00604FB1" w:rsidP="00604FB1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CA3F22">
        <w:rPr>
          <w:lang w:val="en-US"/>
        </w:rPr>
        <w:t>CSA RA</w:t>
      </w:r>
      <w:r>
        <w:rPr>
          <w:lang w:val="en-US"/>
        </w:rPr>
        <w:t xml:space="preserve"> algorithm implementation is written in the C file </w:t>
      </w:r>
      <w:proofErr w:type="spellStart"/>
      <w:r w:rsidR="00CA3F22" w:rsidRPr="00CA3F22">
        <w:rPr>
          <w:lang w:val="en-US"/>
        </w:rPr>
        <w:t>rl_ra_server_ra_CSA.c</w:t>
      </w:r>
      <w:proofErr w:type="spellEnd"/>
      <w:r w:rsidR="00955D79">
        <w:rPr>
          <w:lang w:val="en-US"/>
        </w:rPr>
        <w:t xml:space="preserve">. This algorithm executes a </w:t>
      </w:r>
      <w:r w:rsidR="00CA3F22">
        <w:rPr>
          <w:lang w:val="en-US"/>
        </w:rPr>
        <w:t>K Constrained Shortest Path First (K-CSPF)</w:t>
      </w:r>
      <w:r w:rsidR="00955D79">
        <w:rPr>
          <w:lang w:val="en-US"/>
        </w:rPr>
        <w:t xml:space="preserve"> algorithm based on the Yen algorithm (see </w:t>
      </w:r>
      <w:hyperlink r:id="rId8" w:history="1">
        <w:r w:rsidR="00955D79" w:rsidRPr="00613BBB">
          <w:rPr>
            <w:rStyle w:val="Hipervnculo"/>
            <w:lang w:val="en-US"/>
          </w:rPr>
          <w:t>https://en.wikipedia.org/wiki/Yen%27s_algorithm</w:t>
        </w:r>
      </w:hyperlink>
      <w:r w:rsidR="00955D79">
        <w:rPr>
          <w:lang w:val="en-US"/>
        </w:rPr>
        <w:t>)</w:t>
      </w:r>
      <w:r w:rsidR="00807603">
        <w:rPr>
          <w:lang w:val="en-US"/>
        </w:rPr>
        <w:t xml:space="preserve">. </w:t>
      </w:r>
      <w:r w:rsidR="00CA3F22">
        <w:rPr>
          <w:lang w:val="en-US"/>
        </w:rPr>
        <w:t>T</w:t>
      </w:r>
      <w:r w:rsidR="00807603">
        <w:rPr>
          <w:lang w:val="en-US"/>
        </w:rPr>
        <w:t>he algorithm comput</w:t>
      </w:r>
      <w:r w:rsidR="00083D9C">
        <w:rPr>
          <w:lang w:val="en-US"/>
        </w:rPr>
        <w:t xml:space="preserve">es up to </w:t>
      </w:r>
      <w:r w:rsidR="00083D9C" w:rsidRPr="00CA3F22">
        <w:rPr>
          <w:i/>
          <w:iCs/>
          <w:lang w:val="en-US"/>
        </w:rPr>
        <w:t>K</w:t>
      </w:r>
      <w:r w:rsidR="00083D9C">
        <w:rPr>
          <w:lang w:val="en-US"/>
        </w:rPr>
        <w:t xml:space="preserve"> shortest paths aiming at accommodating </w:t>
      </w:r>
      <w:r w:rsidR="00CA3F22">
        <w:rPr>
          <w:lang w:val="en-US"/>
        </w:rPr>
        <w:t xml:space="preserve">each </w:t>
      </w:r>
      <w:proofErr w:type="spellStart"/>
      <w:r w:rsidR="00CA3F22">
        <w:rPr>
          <w:lang w:val="en-US"/>
        </w:rPr>
        <w:t>inte-nfviPop</w:t>
      </w:r>
      <w:proofErr w:type="spellEnd"/>
      <w:r w:rsidR="00CA3F22">
        <w:rPr>
          <w:lang w:val="en-US"/>
        </w:rPr>
        <w:t xml:space="preserve"> connection </w:t>
      </w:r>
      <w:r w:rsidR="00083D9C">
        <w:rPr>
          <w:lang w:val="en-US"/>
        </w:rPr>
        <w:t xml:space="preserve">between </w:t>
      </w:r>
      <w:r w:rsidR="00CA3F22">
        <w:rPr>
          <w:lang w:val="en-US"/>
        </w:rPr>
        <w:t xml:space="preserve">the </w:t>
      </w:r>
      <w:proofErr w:type="spellStart"/>
      <w:r w:rsidR="00083D9C">
        <w:rPr>
          <w:i/>
          <w:lang w:val="en-US"/>
        </w:rPr>
        <w:t>srcPE</w:t>
      </w:r>
      <w:proofErr w:type="spellEnd"/>
      <w:r w:rsidR="00083D9C">
        <w:rPr>
          <w:lang w:val="en-US"/>
        </w:rPr>
        <w:t xml:space="preserve"> and </w:t>
      </w:r>
      <w:proofErr w:type="spellStart"/>
      <w:r w:rsidR="00A56936">
        <w:rPr>
          <w:i/>
          <w:lang w:val="en-US"/>
        </w:rPr>
        <w:t>dstPE</w:t>
      </w:r>
      <w:proofErr w:type="spellEnd"/>
      <w:r w:rsidR="00A56936">
        <w:rPr>
          <w:lang w:val="en-US"/>
        </w:rPr>
        <w:t xml:space="preserve"> </w:t>
      </w:r>
      <w:proofErr w:type="spellStart"/>
      <w:r w:rsidR="00A56936">
        <w:rPr>
          <w:lang w:val="en-US"/>
        </w:rPr>
        <w:t>nodeIds</w:t>
      </w:r>
      <w:proofErr w:type="spellEnd"/>
      <w:r w:rsidR="00A56936">
        <w:rPr>
          <w:lang w:val="en-US"/>
        </w:rPr>
        <w:t xml:space="preserve"> satisfying the imposed constraints (i.e., </w:t>
      </w:r>
      <w:proofErr w:type="spellStart"/>
      <w:r w:rsidR="00A56936" w:rsidRPr="00083D9C">
        <w:rPr>
          <w:i/>
          <w:lang w:val="en-US"/>
        </w:rPr>
        <w:t>bandwidthConsValue</w:t>
      </w:r>
      <w:proofErr w:type="spellEnd"/>
      <w:r w:rsidR="00A56936">
        <w:rPr>
          <w:i/>
          <w:lang w:val="en-US"/>
        </w:rPr>
        <w:t xml:space="preserve"> </w:t>
      </w:r>
      <w:r w:rsidR="00A56936">
        <w:rPr>
          <w:lang w:val="en-US"/>
        </w:rPr>
        <w:t xml:space="preserve">and </w:t>
      </w:r>
      <w:proofErr w:type="spellStart"/>
      <w:r w:rsidR="00A56936" w:rsidRPr="00083D9C">
        <w:rPr>
          <w:i/>
          <w:lang w:val="en-US"/>
        </w:rPr>
        <w:t>delayConsValue</w:t>
      </w:r>
      <w:proofErr w:type="spellEnd"/>
      <w:r w:rsidR="00A56936">
        <w:rPr>
          <w:lang w:val="en-US"/>
        </w:rPr>
        <w:t xml:space="preserve">). The </w:t>
      </w:r>
      <w:r w:rsidR="00CA3F22">
        <w:rPr>
          <w:lang w:val="en-US"/>
        </w:rPr>
        <w:t xml:space="preserve">computed up to </w:t>
      </w:r>
      <w:r w:rsidR="00CA3F22">
        <w:rPr>
          <w:i/>
          <w:iCs/>
          <w:lang w:val="en-US"/>
        </w:rPr>
        <w:t>k</w:t>
      </w:r>
      <w:r w:rsidR="00A56936">
        <w:rPr>
          <w:lang w:val="en-US"/>
        </w:rPr>
        <w:t xml:space="preserve"> path</w:t>
      </w:r>
      <w:r w:rsidR="00CA3F22">
        <w:rPr>
          <w:lang w:val="en-US"/>
        </w:rPr>
        <w:t>s</w:t>
      </w:r>
      <w:r w:rsidR="00A56936">
        <w:rPr>
          <w:lang w:val="en-US"/>
        </w:rPr>
        <w:t xml:space="preserve"> </w:t>
      </w:r>
      <w:r w:rsidR="00CA3F22">
        <w:rPr>
          <w:lang w:val="en-US"/>
        </w:rPr>
        <w:t>are</w:t>
      </w:r>
      <w:r w:rsidR="00A56936">
        <w:rPr>
          <w:lang w:val="en-US"/>
        </w:rPr>
        <w:t xml:space="preserve"> </w:t>
      </w:r>
      <w:r w:rsidR="00CA3F22">
        <w:rPr>
          <w:lang w:val="en-US"/>
        </w:rPr>
        <w:t>sorted according to</w:t>
      </w:r>
      <w:r w:rsidR="00A56936">
        <w:rPr>
          <w:lang w:val="en-US"/>
        </w:rPr>
        <w:t xml:space="preserve"> the lowest path cost</w:t>
      </w:r>
      <w:r w:rsidR="00CA3F22">
        <w:rPr>
          <w:lang w:val="en-US"/>
        </w:rPr>
        <w:t xml:space="preserve">, available end-to-end </w:t>
      </w:r>
      <w:r w:rsidR="0077138C">
        <w:rPr>
          <w:lang w:val="en-US"/>
        </w:rPr>
        <w:t>bandwidth,</w:t>
      </w:r>
      <w:r w:rsidR="00CA3F22">
        <w:rPr>
          <w:lang w:val="en-US"/>
        </w:rPr>
        <w:t xml:space="preserve"> and lowest end-to-end delay / latency</w:t>
      </w:r>
      <w:r w:rsidR="00A56936">
        <w:rPr>
          <w:lang w:val="en-US"/>
        </w:rPr>
        <w:t xml:space="preserve">. </w:t>
      </w:r>
      <w:r w:rsidR="0077138C">
        <w:rPr>
          <w:lang w:val="en-US"/>
        </w:rPr>
        <w:t>These criteria allow sorting the different WAN paths that can be computed.</w:t>
      </w:r>
    </w:p>
    <w:p w14:paraId="203422B4" w14:textId="652EC152" w:rsidR="00955D79" w:rsidRDefault="00955D79" w:rsidP="00604FB1">
      <w:pPr>
        <w:jc w:val="both"/>
        <w:rPr>
          <w:lang w:val="en-US"/>
        </w:rPr>
      </w:pPr>
      <w:r>
        <w:rPr>
          <w:lang w:val="en-US"/>
        </w:rPr>
        <w:t xml:space="preserve">The output of the </w:t>
      </w:r>
      <w:r w:rsidR="00ED56A8">
        <w:rPr>
          <w:lang w:val="en-US"/>
        </w:rPr>
        <w:t>CSA</w:t>
      </w:r>
      <w:r>
        <w:rPr>
          <w:lang w:val="en-US"/>
        </w:rPr>
        <w:t xml:space="preserve"> execution</w:t>
      </w:r>
      <w:r w:rsidR="00525D61">
        <w:rPr>
          <w:lang w:val="en-US"/>
        </w:rPr>
        <w:t xml:space="preserve"> (if succeeds)</w:t>
      </w:r>
      <w:r>
        <w:rPr>
          <w:lang w:val="en-US"/>
        </w:rPr>
        <w:t xml:space="preserve"> </w:t>
      </w:r>
      <w:r w:rsidR="00394A14">
        <w:rPr>
          <w:lang w:val="en-US"/>
        </w:rPr>
        <w:t xml:space="preserve">for a given </w:t>
      </w:r>
      <w:proofErr w:type="spellStart"/>
      <w:r w:rsidR="00ED56A8">
        <w:rPr>
          <w:i/>
          <w:lang w:val="en-US"/>
        </w:rPr>
        <w:t>interNfviPopConnectivityId</w:t>
      </w:r>
      <w:proofErr w:type="spellEnd"/>
      <w:r w:rsidR="00394A14">
        <w:rPr>
          <w:lang w:val="en-US"/>
        </w:rPr>
        <w:t xml:space="preserve"> </w:t>
      </w:r>
      <w:r>
        <w:rPr>
          <w:lang w:val="en-US"/>
        </w:rPr>
        <w:t>contains</w:t>
      </w:r>
      <w:r w:rsidR="00A56936">
        <w:rPr>
          <w:lang w:val="en-US"/>
        </w:rPr>
        <w:t xml:space="preserve"> the selected path</w:t>
      </w:r>
      <w:r>
        <w:rPr>
          <w:lang w:val="en-US"/>
        </w:rPr>
        <w:t>:</w:t>
      </w:r>
    </w:p>
    <w:p w14:paraId="0B241C13" w14:textId="2522FC4F" w:rsidR="00604FB1" w:rsidRDefault="002C0EFD" w:rsidP="00955D7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The resulting available bandwidth</w:t>
      </w:r>
      <w:r w:rsidR="00ED56A8">
        <w:rPr>
          <w:lang w:val="en-US"/>
        </w:rPr>
        <w:t>, path cost, and delay</w:t>
      </w:r>
      <w:r>
        <w:rPr>
          <w:lang w:val="en-US"/>
        </w:rPr>
        <w:t xml:space="preserve"> for the entire computed path (that may traverse </w:t>
      </w:r>
      <w:r w:rsidR="00ED56A8">
        <w:rPr>
          <w:lang w:val="en-US"/>
        </w:rPr>
        <w:t>several</w:t>
      </w:r>
      <w:r>
        <w:rPr>
          <w:lang w:val="en-US"/>
        </w:rPr>
        <w:t xml:space="preserve"> WAN domains)</w:t>
      </w:r>
    </w:p>
    <w:p w14:paraId="0355BFBA" w14:textId="0046C790" w:rsidR="002C0EFD" w:rsidRDefault="009C32D2" w:rsidP="00955D79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An array containing the set of traversed </w:t>
      </w:r>
      <w:proofErr w:type="spellStart"/>
      <w:r>
        <w:rPr>
          <w:lang w:val="en-US"/>
        </w:rPr>
        <w:t>interWanLinks</w:t>
      </w:r>
      <w:proofErr w:type="spellEnd"/>
      <w:r w:rsidR="00ED56A8">
        <w:rPr>
          <w:lang w:val="en-US"/>
        </w:rPr>
        <w:t xml:space="preserve"> </w:t>
      </w:r>
      <w:r>
        <w:rPr>
          <w:lang w:val="en-US"/>
        </w:rPr>
        <w:t>(</w:t>
      </w:r>
      <w:r w:rsidR="00ED56A8">
        <w:rPr>
          <w:lang w:val="en-US"/>
        </w:rPr>
        <w:t xml:space="preserve">i.e.,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 being part of the computed end-to-end path</w:t>
      </w:r>
    </w:p>
    <w:p w14:paraId="4B5886F2" w14:textId="56854B60" w:rsidR="00ED56A8" w:rsidRDefault="009C32D2" w:rsidP="00ED56A8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An array per each traversed WAN domain specifying the computed intra-WAN path segments (</w:t>
      </w:r>
      <w:r w:rsidR="00ED56A8">
        <w:rPr>
          <w:lang w:val="en-US"/>
        </w:rPr>
        <w:t xml:space="preserve">i.e.,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</w:t>
      </w:r>
    </w:p>
    <w:p w14:paraId="652FBE49" w14:textId="36FF3D41" w:rsidR="00ED56A8" w:rsidRDefault="00ED56A8" w:rsidP="00ED56A8">
      <w:pPr>
        <w:pStyle w:val="Ttulo1"/>
        <w:rPr>
          <w:color w:val="auto"/>
          <w:lang w:val="en-US"/>
        </w:rPr>
      </w:pPr>
      <w:bookmarkStart w:id="6" w:name="_Toc40283107"/>
      <w:proofErr w:type="spellStart"/>
      <w:r>
        <w:rPr>
          <w:color w:val="auto"/>
          <w:lang w:val="en-US"/>
        </w:rPr>
        <w:t>InA</w:t>
      </w:r>
      <w:proofErr w:type="spellEnd"/>
      <w:r>
        <w:rPr>
          <w:color w:val="auto"/>
          <w:lang w:val="en-US"/>
        </w:rPr>
        <w:t xml:space="preserve"> Algorithm</w:t>
      </w:r>
      <w:bookmarkEnd w:id="6"/>
    </w:p>
    <w:p w14:paraId="3E54D33F" w14:textId="5E6C10EC" w:rsidR="004B5563" w:rsidRDefault="004B5563" w:rsidP="004B5563">
      <w:pPr>
        <w:jc w:val="both"/>
        <w:rPr>
          <w:iCs/>
          <w:lang w:val="en-US"/>
        </w:rPr>
      </w:pPr>
      <w:r>
        <w:rPr>
          <w:lang w:val="en-US"/>
        </w:rPr>
        <w:t xml:space="preserve">This algorithm focuses on computing </w:t>
      </w:r>
      <w:r>
        <w:rPr>
          <w:lang w:val="en-US"/>
        </w:rPr>
        <w:t xml:space="preserve">the set of up to </w:t>
      </w:r>
      <w:r w:rsidRPr="004B5563">
        <w:rPr>
          <w:i/>
          <w:iCs/>
          <w:lang w:val="en-US"/>
        </w:rPr>
        <w:t>k</w:t>
      </w:r>
      <w:r>
        <w:rPr>
          <w:lang w:val="en-US"/>
        </w:rPr>
        <w:t xml:space="preserve"> unidirectional WAN paths for each pair of </w:t>
      </w:r>
      <w:proofErr w:type="spellStart"/>
      <w:r>
        <w:rPr>
          <w:lang w:val="en-US"/>
        </w:rPr>
        <w:t>nfviPops</w:t>
      </w:r>
      <w:proofErr w:type="spellEnd"/>
      <w:r>
        <w:rPr>
          <w:lang w:val="en-US"/>
        </w:rPr>
        <w:t xml:space="preserve"> within the infrastructure aiming at deriving the LLs that eventually are exposed to the 5Gr-SO. Likewise in CSA, this may encompass multiple WAN domains. The 5Gr-RL RA server triggering the </w:t>
      </w:r>
      <w:proofErr w:type="spellStart"/>
      <w:r>
        <w:rPr>
          <w:lang w:val="en-US"/>
        </w:rPr>
        <w:t>InA</w:t>
      </w:r>
      <w:proofErr w:type="spellEnd"/>
      <w:r>
        <w:rPr>
          <w:lang w:val="en-US"/>
        </w:rPr>
        <w:t xml:space="preserve"> algorithm receives the same information as in the CSA but with</w:t>
      </w:r>
      <w:r w:rsidR="00F0587B">
        <w:rPr>
          <w:lang w:val="en-US"/>
        </w:rPr>
        <w:t xml:space="preserve">out specifying neither </w:t>
      </w:r>
      <w:proofErr w:type="spellStart"/>
      <w:r w:rsidR="00F0587B" w:rsidRPr="00083D9C">
        <w:rPr>
          <w:i/>
          <w:lang w:val="en-US"/>
        </w:rPr>
        <w:t>bandwidthConsValue</w:t>
      </w:r>
      <w:proofErr w:type="spellEnd"/>
      <w:r w:rsidR="00F0587B">
        <w:rPr>
          <w:iCs/>
          <w:lang w:val="en-US"/>
        </w:rPr>
        <w:t xml:space="preserve"> nor </w:t>
      </w:r>
      <w:proofErr w:type="spellStart"/>
      <w:r w:rsidR="00F0587B" w:rsidRPr="00083D9C">
        <w:rPr>
          <w:i/>
          <w:lang w:val="en-US"/>
        </w:rPr>
        <w:t>delayConsValue</w:t>
      </w:r>
      <w:proofErr w:type="spellEnd"/>
      <w:r w:rsidR="00F0587B">
        <w:rPr>
          <w:iCs/>
          <w:lang w:val="en-US"/>
        </w:rPr>
        <w:t xml:space="preserve">. Indeed, both values are set to 0. The reason behind this is the </w:t>
      </w:r>
      <w:proofErr w:type="spellStart"/>
      <w:r w:rsidR="00F0587B">
        <w:rPr>
          <w:iCs/>
          <w:lang w:val="en-US"/>
        </w:rPr>
        <w:t>InA</w:t>
      </w:r>
      <w:proofErr w:type="spellEnd"/>
      <w:r w:rsidR="00F0587B">
        <w:rPr>
          <w:iCs/>
          <w:lang w:val="en-US"/>
        </w:rPr>
        <w:t xml:space="preserve"> seeks for the </w:t>
      </w:r>
      <w:r w:rsidR="00F0587B">
        <w:rPr>
          <w:i/>
          <w:lang w:val="en-US"/>
        </w:rPr>
        <w:t>k</w:t>
      </w:r>
      <w:r w:rsidR="00F0587B">
        <w:rPr>
          <w:iCs/>
          <w:lang w:val="en-US"/>
        </w:rPr>
        <w:t xml:space="preserve"> WAN paths providing the highest performance (i.e., higher available bandwidth, lowest traversed number of hops and shortest delay) for deriving the required LLs between pairs of </w:t>
      </w:r>
      <w:proofErr w:type="spellStart"/>
      <w:r w:rsidR="00F0587B">
        <w:rPr>
          <w:iCs/>
          <w:lang w:val="en-US"/>
        </w:rPr>
        <w:t>nfviPops</w:t>
      </w:r>
      <w:proofErr w:type="spellEnd"/>
      <w:r w:rsidR="00F0587B">
        <w:rPr>
          <w:iCs/>
          <w:lang w:val="en-US"/>
        </w:rPr>
        <w:t xml:space="preserve">. </w:t>
      </w:r>
      <w:r w:rsidR="000C6930">
        <w:rPr>
          <w:iCs/>
          <w:lang w:val="en-US"/>
        </w:rPr>
        <w:t>It is worth outlining that for a single request-response interaction between the 5Gr-RL and 5Gr-RL RA server</w:t>
      </w:r>
      <w:r w:rsidR="00C0128C">
        <w:rPr>
          <w:iCs/>
          <w:lang w:val="en-US"/>
        </w:rPr>
        <w:t xml:space="preserve">, the </w:t>
      </w:r>
      <w:proofErr w:type="spellStart"/>
      <w:r w:rsidR="00C0128C">
        <w:rPr>
          <w:iCs/>
          <w:lang w:val="en-US"/>
        </w:rPr>
        <w:t>InA</w:t>
      </w:r>
      <w:proofErr w:type="spellEnd"/>
      <w:r w:rsidR="000C6930">
        <w:rPr>
          <w:iCs/>
          <w:lang w:val="en-US"/>
        </w:rPr>
        <w:t xml:space="preserve"> </w:t>
      </w:r>
      <w:r w:rsidR="00C0128C">
        <w:rPr>
          <w:iCs/>
          <w:lang w:val="en-US"/>
        </w:rPr>
        <w:t>is able to compute</w:t>
      </w:r>
      <w:r w:rsidR="000C6930">
        <w:rPr>
          <w:iCs/>
          <w:lang w:val="en-US"/>
        </w:rPr>
        <w:t xml:space="preserve"> the WAN paths for all the LLs </w:t>
      </w:r>
      <w:r w:rsidR="00C0128C">
        <w:rPr>
          <w:iCs/>
          <w:lang w:val="en-US"/>
        </w:rPr>
        <w:t xml:space="preserve">required to provide the connectivity for any </w:t>
      </w:r>
      <w:proofErr w:type="spellStart"/>
      <w:r w:rsidR="00C0128C">
        <w:rPr>
          <w:iCs/>
          <w:lang w:val="en-US"/>
        </w:rPr>
        <w:t>nfviPop</w:t>
      </w:r>
      <w:proofErr w:type="spellEnd"/>
      <w:r w:rsidR="00C0128C">
        <w:rPr>
          <w:iCs/>
          <w:lang w:val="en-US"/>
        </w:rPr>
        <w:t xml:space="preserve"> pair.</w:t>
      </w:r>
    </w:p>
    <w:p w14:paraId="5E6917D8" w14:textId="6E2ABF89" w:rsidR="00E55040" w:rsidRDefault="00E55040" w:rsidP="00E55040">
      <w:pPr>
        <w:jc w:val="both"/>
        <w:rPr>
          <w:lang w:val="en-US"/>
        </w:rPr>
      </w:pPr>
      <w:r>
        <w:rPr>
          <w:lang w:val="en-US"/>
        </w:rPr>
        <w:t xml:space="preserve">The output of the </w:t>
      </w:r>
      <w:proofErr w:type="spellStart"/>
      <w:r>
        <w:rPr>
          <w:lang w:val="en-US"/>
        </w:rPr>
        <w:t>InA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algorithm</w:t>
      </w:r>
      <w:r>
        <w:rPr>
          <w:lang w:val="en-US"/>
        </w:rPr>
        <w:t xml:space="preserve"> for </w:t>
      </w:r>
      <w:r>
        <w:rPr>
          <w:lang w:val="en-US"/>
        </w:rPr>
        <w:t>each</w:t>
      </w:r>
      <w:r>
        <w:rPr>
          <w:lang w:val="en-US"/>
        </w:rPr>
        <w:t xml:space="preserve"> </w:t>
      </w:r>
      <w:r>
        <w:rPr>
          <w:lang w:val="en-US"/>
        </w:rPr>
        <w:t>requested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interNfviPopConnectivityId</w:t>
      </w:r>
      <w:proofErr w:type="spellEnd"/>
      <w:r>
        <w:rPr>
          <w:lang w:val="en-US"/>
        </w:rPr>
        <w:t xml:space="preserve"> contains the selected path:</w:t>
      </w:r>
    </w:p>
    <w:p w14:paraId="00C4987B" w14:textId="77777777" w:rsidR="00E55040" w:rsidRDefault="00E55040" w:rsidP="00E55040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The resulting available bandwidth, path cost, and delay for the entire computed path (that may traverse several WAN domains)</w:t>
      </w:r>
    </w:p>
    <w:p w14:paraId="111A6673" w14:textId="77777777" w:rsidR="00E55040" w:rsidRDefault="00E55040" w:rsidP="00E55040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An array containing the set of traversed </w:t>
      </w:r>
      <w:proofErr w:type="spellStart"/>
      <w:r>
        <w:rPr>
          <w:lang w:val="en-US"/>
        </w:rPr>
        <w:t>interWanLinks</w:t>
      </w:r>
      <w:proofErr w:type="spellEnd"/>
      <w:r>
        <w:rPr>
          <w:lang w:val="en-US"/>
        </w:rPr>
        <w:t xml:space="preserve"> (i.e.,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 being part of the computed end-to-end path</w:t>
      </w:r>
    </w:p>
    <w:p w14:paraId="3CD9135C" w14:textId="77777777" w:rsidR="00E55040" w:rsidRDefault="00E55040" w:rsidP="00E55040">
      <w:pPr>
        <w:pStyle w:val="Prrafodelista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 xml:space="preserve">An array per each traversed WAN domain specifying the computed intra-WAN path segments (i.e., </w:t>
      </w:r>
      <w:proofErr w:type="spellStart"/>
      <w:r>
        <w:rPr>
          <w:lang w:val="en-US"/>
        </w:rPr>
        <w:t>nodeIds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linkIds</w:t>
      </w:r>
      <w:proofErr w:type="spellEnd"/>
      <w:r>
        <w:rPr>
          <w:lang w:val="en-US"/>
        </w:rPr>
        <w:t>)</w:t>
      </w:r>
    </w:p>
    <w:p w14:paraId="69957751" w14:textId="77777777" w:rsidR="00A56936" w:rsidRDefault="00A56936" w:rsidP="00A56936">
      <w:pPr>
        <w:pStyle w:val="Ttulo1"/>
        <w:rPr>
          <w:color w:val="auto"/>
          <w:lang w:val="en-US"/>
        </w:rPr>
      </w:pPr>
      <w:bookmarkStart w:id="7" w:name="_Toc40283108"/>
      <w:r>
        <w:rPr>
          <w:color w:val="auto"/>
          <w:lang w:val="en-US"/>
        </w:rPr>
        <w:t>Example</w:t>
      </w:r>
      <w:bookmarkEnd w:id="7"/>
    </w:p>
    <w:p w14:paraId="260F515E" w14:textId="4A6A11A0" w:rsidR="009C32D2" w:rsidRDefault="00A56936" w:rsidP="009C32D2">
      <w:pPr>
        <w:jc w:val="both"/>
        <w:rPr>
          <w:lang w:val="en-US"/>
        </w:rPr>
      </w:pPr>
      <w:r>
        <w:rPr>
          <w:lang w:val="en-US"/>
        </w:rPr>
        <w:t xml:space="preserve">The following illustrates an example to execute and validate the functionalities of the implemented </w:t>
      </w:r>
      <w:proofErr w:type="spellStart"/>
      <w:r w:rsidR="00ED56A8">
        <w:rPr>
          <w:lang w:val="en-US"/>
        </w:rPr>
        <w:t>rl_ra_</w:t>
      </w:r>
      <w:r>
        <w:rPr>
          <w:lang w:val="en-US"/>
        </w:rPr>
        <w:t>server</w:t>
      </w:r>
      <w:proofErr w:type="spellEnd"/>
      <w:r>
        <w:rPr>
          <w:lang w:val="en-US"/>
        </w:rPr>
        <w:t>.</w:t>
      </w:r>
      <w:r w:rsidR="00F73F98">
        <w:rPr>
          <w:lang w:val="en-US"/>
        </w:rPr>
        <w:t xml:space="preserve"> To do so, it is presented the request and response to the </w:t>
      </w:r>
      <w:proofErr w:type="spellStart"/>
      <w:r w:rsidR="00F73F98">
        <w:rPr>
          <w:lang w:val="en-US"/>
        </w:rPr>
        <w:t>InA</w:t>
      </w:r>
      <w:proofErr w:type="spellEnd"/>
      <w:r w:rsidR="00F73F98">
        <w:rPr>
          <w:lang w:val="en-US"/>
        </w:rPr>
        <w:t xml:space="preserve"> algorithm-</w:t>
      </w:r>
    </w:p>
    <w:p w14:paraId="34B14F0D" w14:textId="72D3C292" w:rsidR="00A56936" w:rsidRDefault="00F73F98" w:rsidP="009C32D2">
      <w:pPr>
        <w:jc w:val="both"/>
        <w:rPr>
          <w:lang w:val="en-US"/>
        </w:rPr>
      </w:pPr>
      <w:r>
        <w:rPr>
          <w:lang w:val="en-US"/>
        </w:rPr>
        <w:t>Once the</w:t>
      </w:r>
      <w:r w:rsidR="00A56936">
        <w:rPr>
          <w:lang w:val="en-US"/>
        </w:rPr>
        <w:t xml:space="preserve"> </w:t>
      </w:r>
      <w:proofErr w:type="spellStart"/>
      <w:r>
        <w:rPr>
          <w:lang w:val="en-US"/>
        </w:rPr>
        <w:t>rl</w:t>
      </w:r>
      <w:r w:rsidR="00A56936">
        <w:rPr>
          <w:lang w:val="en-US"/>
        </w:rPr>
        <w:t>_</w:t>
      </w:r>
      <w:r>
        <w:rPr>
          <w:lang w:val="en-US"/>
        </w:rPr>
        <w:t>ra</w:t>
      </w:r>
      <w:r w:rsidR="00A56936">
        <w:rPr>
          <w:lang w:val="en-US"/>
        </w:rPr>
        <w:t>_server</w:t>
      </w:r>
      <w:proofErr w:type="spellEnd"/>
      <w:r w:rsidR="00A56936">
        <w:rPr>
          <w:lang w:val="en-US"/>
        </w:rPr>
        <w:t xml:space="preserve"> is </w:t>
      </w:r>
      <w:r>
        <w:rPr>
          <w:lang w:val="en-US"/>
        </w:rPr>
        <w:t>up and running</w:t>
      </w:r>
      <w:r w:rsidR="00A56936">
        <w:rPr>
          <w:lang w:val="en-US"/>
        </w:rPr>
        <w:t>, it waits for incoming REST API request</w:t>
      </w:r>
      <w:r w:rsidR="00C56D6B">
        <w:rPr>
          <w:lang w:val="en-US"/>
        </w:rPr>
        <w:t>s</w:t>
      </w:r>
      <w:r w:rsidR="00A56936">
        <w:rPr>
          <w:lang w:val="en-US"/>
        </w:rPr>
        <w:t xml:space="preserve"> </w:t>
      </w:r>
      <w:r w:rsidR="00C56D6B">
        <w:rPr>
          <w:lang w:val="en-US"/>
        </w:rPr>
        <w:t xml:space="preserve">that are </w:t>
      </w:r>
      <w:r w:rsidR="00A56936">
        <w:rPr>
          <w:lang w:val="en-US"/>
        </w:rPr>
        <w:t xml:space="preserve">sent by the </w:t>
      </w:r>
      <w:r>
        <w:rPr>
          <w:lang w:val="en-US"/>
        </w:rPr>
        <w:t>5Gr-RL</w:t>
      </w:r>
      <w:r w:rsidR="00A56936">
        <w:rPr>
          <w:lang w:val="en-US"/>
        </w:rPr>
        <w:t xml:space="preserve"> core REST API client. In this example, the </w:t>
      </w:r>
      <w:r>
        <w:rPr>
          <w:lang w:val="en-US"/>
        </w:rPr>
        <w:t xml:space="preserve">5Gr-RL </w:t>
      </w:r>
      <w:r w:rsidR="00A56936">
        <w:rPr>
          <w:lang w:val="en-US"/>
        </w:rPr>
        <w:t>core REST API</w:t>
      </w:r>
      <w:r>
        <w:rPr>
          <w:lang w:val="en-US"/>
        </w:rPr>
        <w:t xml:space="preserve"> request</w:t>
      </w:r>
      <w:r w:rsidR="00A56936">
        <w:rPr>
          <w:lang w:val="en-US"/>
        </w:rPr>
        <w:t xml:space="preserve"> is emulated using </w:t>
      </w:r>
      <w:r>
        <w:rPr>
          <w:lang w:val="en-US"/>
        </w:rPr>
        <w:t xml:space="preserve">the </w:t>
      </w:r>
      <w:r>
        <w:rPr>
          <w:i/>
          <w:iCs/>
          <w:lang w:val="en-US"/>
        </w:rPr>
        <w:t>curl</w:t>
      </w:r>
      <w:r>
        <w:rPr>
          <w:lang w:val="en-US"/>
        </w:rPr>
        <w:t xml:space="preserve"> tool</w:t>
      </w:r>
      <w:r w:rsidR="00C56D6B">
        <w:rPr>
          <w:lang w:val="en-US"/>
        </w:rPr>
        <w:t>. An example of a REST API request using curl is:</w:t>
      </w:r>
    </w:p>
    <w:p w14:paraId="1E10DF9B" w14:textId="77777777" w:rsidR="00863EB7" w:rsidRPr="00863EB7" w:rsidRDefault="0068681C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68681C">
        <w:rPr>
          <w:rFonts w:ascii="Courier New" w:hAnsi="Courier New" w:cs="Courier New"/>
          <w:sz w:val="16"/>
          <w:lang w:val="en-US"/>
        </w:rPr>
        <w:t>curl -X POST -H "Expect:" -H "Content-Type: application/json" http://</w:t>
      </w:r>
      <w:r w:rsidRPr="0068681C">
        <w:rPr>
          <w:rFonts w:ascii="Courier New" w:hAnsi="Courier New" w:cs="Courier New"/>
          <w:color w:val="4472C4" w:themeColor="accent1"/>
          <w:sz w:val="16"/>
          <w:lang w:val="en-US"/>
        </w:rPr>
        <w:t xml:space="preserve"> </w:t>
      </w:r>
      <w:r w:rsidRPr="0092265C">
        <w:rPr>
          <w:rFonts w:ascii="Courier New" w:hAnsi="Courier New" w:cs="Courier New"/>
          <w:color w:val="4472C4" w:themeColor="accent1"/>
          <w:sz w:val="16"/>
          <w:lang w:val="en-US"/>
        </w:rPr>
        <w:t>IPAddressRESTAPIServer</w:t>
      </w:r>
      <w:r w:rsidRPr="0068681C">
        <w:rPr>
          <w:rFonts w:ascii="Courier New" w:hAnsi="Courier New" w:cs="Courier New"/>
          <w:sz w:val="16"/>
          <w:lang w:val="en-US"/>
        </w:rPr>
        <w:t>:8081/</w:t>
      </w:r>
      <w:proofErr w:type="spellStart"/>
      <w:r w:rsidRPr="0068681C">
        <w:rPr>
          <w:rFonts w:ascii="Courier New" w:hAnsi="Courier New" w:cs="Courier New"/>
          <w:sz w:val="16"/>
          <w:lang w:val="en-US"/>
        </w:rPr>
        <w:t>compRoute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-d </w:t>
      </w:r>
      <w:r w:rsidR="00C56D6B" w:rsidRPr="0092265C">
        <w:rPr>
          <w:rFonts w:ascii="Courier New" w:hAnsi="Courier New" w:cs="Courier New"/>
          <w:sz w:val="16"/>
          <w:lang w:val="en-US"/>
        </w:rPr>
        <w:t>'</w:t>
      </w:r>
      <w:r w:rsidRPr="0068681C">
        <w:rPr>
          <w:lang w:val="en-US"/>
        </w:rPr>
        <w:t xml:space="preserve"> </w:t>
      </w:r>
      <w:r w:rsidR="00863EB7" w:rsidRPr="00863EB7">
        <w:rPr>
          <w:rFonts w:ascii="Courier New" w:hAnsi="Courier New" w:cs="Courier New"/>
          <w:sz w:val="16"/>
          <w:lang w:val="en-US"/>
        </w:rPr>
        <w:t>{</w:t>
      </w:r>
    </w:p>
    <w:p w14:paraId="085EF65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raId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InA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syncPaths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false, </w:t>
      </w:r>
    </w:p>
    <w:p w14:paraId="3E1CD7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requestList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</w:t>
      </w:r>
    </w:p>
    <w:p w14:paraId="73759B9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[</w:t>
      </w:r>
    </w:p>
    <w:p w14:paraId="01DF268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68D6034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"connectivity1", "srcPEId":"00.00.00.00.00.00.11.01", "dstPEId":"00.00.00.00.00.00.11.02", </w:t>
      </w:r>
    </w:p>
    <w:p w14:paraId="754791E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55B5521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281B09E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>{</w:t>
      </w:r>
    </w:p>
    <w:p w14:paraId="3057E30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"connectivity2", "srcPEId":"00.00.00.00.00.00.11.01", "dstPEId":"00.00.00.00.00.00.11.03", </w:t>
      </w:r>
    </w:p>
    <w:p w14:paraId="36AE0E1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4E5E595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495930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9355CA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"connectivity3", "srcPEId":"00.00.00.00.00.00.11.01", "dstPEId":"00.00.00.00.00.00.11.04", </w:t>
      </w:r>
    </w:p>
    <w:p w14:paraId="1F2FB9C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04F7A6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2BACB30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B5CDD2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"requestId":4,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"connectivity4", "srcPEId":"00.00.00.00.00.00.11.02", "dstPEId":"00.00.00.00.00.00.11.01", </w:t>
      </w:r>
    </w:p>
    <w:p w14:paraId="549BD65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797A868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},</w:t>
      </w:r>
    </w:p>
    <w:p w14:paraId="6C88728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{ </w:t>
      </w:r>
    </w:p>
    <w:p w14:paraId="499DFAB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"connectivity5", "srcPEId":"00.00.00.00.00.00.11.02", "dstPEId":"00.00.00.00.00.00.11.03", </w:t>
      </w:r>
    </w:p>
    <w:p w14:paraId="4CA7D9F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5E623F0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A1A0A3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4071C8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"requestId":6,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"connectivity6", "srcPEId":"00.00.00.00.00.00.11.02", "dstPEId":"00.00.00.00.00.00.11.04", </w:t>
      </w:r>
    </w:p>
    <w:p w14:paraId="2FDD34A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54393EC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32987B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B497A1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"connectivity7", "srcPEId":"00.00.00.00.00.00.11.03", "dstPEId":"00.00.00.00.00.00.11.01", </w:t>
      </w:r>
    </w:p>
    <w:p w14:paraId="2CDE683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6B50592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0479D55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0FB054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"connectivity8", "srcPEId":"00.00.00.00.00.00.11.03", "dstPEId":"00.00.00.00.00.00.11.02", </w:t>
      </w:r>
    </w:p>
    <w:p w14:paraId="49078E3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41E726F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BCE0BB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AA5859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"requestId":9,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"connectivity9", "srcPEId":"00.00.00.00.00.00.11.03", "dstPEId":"00.00.00.00.00.00.11.04", </w:t>
      </w:r>
    </w:p>
    <w:p w14:paraId="0B01C3B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5DBE64F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}, </w:t>
      </w:r>
    </w:p>
    <w:p w14:paraId="6C33A8D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4E08BB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"connectivity10", "srcPEId":"00.00.00.00.00.00.11.04", "dstPEId":"00.00.00.00.00.00.11.01", </w:t>
      </w:r>
    </w:p>
    <w:p w14:paraId="055D602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6A3D614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FC9965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39A69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"requestId":11,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"connectivity11", "srcPEId":"00.00.00.00.00.00.11.04", "dstPEId":"00.00.00.00.00.00.11.02", </w:t>
      </w:r>
    </w:p>
    <w:p w14:paraId="55BF7CF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2E2ACEA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B45AC5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7AF2364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"requestId":12,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interNfviPopConnectivityId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"connectivity12", "srcPEId":"00.00.00.00.00.00.11.04", "dstPEId":"00.00.00.00.00.00.11.03", </w:t>
      </w:r>
    </w:p>
    <w:p w14:paraId="3918974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"kPaths":3,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qosCons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 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bandwidthCons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"bandwidthConsValue":0,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delayCons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"delayConsValue":0}</w:t>
      </w:r>
    </w:p>
    <w:p w14:paraId="7F718BF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</w:t>
      </w:r>
    </w:p>
    <w:p w14:paraId="42143E0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], </w:t>
      </w:r>
    </w:p>
    <w:p w14:paraId="1D9C799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absWanTopo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": </w:t>
      </w:r>
    </w:p>
    <w:p w14:paraId="16F0A68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[</w:t>
      </w:r>
    </w:p>
    <w:p w14:paraId="2930CC9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0250D3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wimId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WIM_Spain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 xml:space="preserve">", </w:t>
      </w:r>
    </w:p>
    <w:p w14:paraId="387849A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"nodes": </w:t>
      </w:r>
    </w:p>
    <w:p w14:paraId="79AE434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[</w:t>
      </w:r>
    </w:p>
    <w:p w14:paraId="2D57590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{"nodeId":"00.00.00.00.00.00.11.01"}, {"nodeId":"00.00.00.00.00.00.11.02"}, {"nodeId":"00.00.00.00.00.00.11.03"}, {"nodeId":"00.00.00.00.00.00.11.04"}, </w:t>
      </w:r>
    </w:p>
    <w:p w14:paraId="0AFE31F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{"nodeId":"00.00.00.00.00.00.11.05"}, {"nodeId":"00.00.00.00.00.00.11.06"}, {"nodeId":"00.00.00.00.00.00.11.07"}, {"nodeId":"00.00.00.00.00.00.11.08"}, </w:t>
      </w:r>
    </w:p>
    <w:p w14:paraId="54D07A5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{"nodeId":"00.00.00.00.00.00.11.09"}, {"nodeId":"00.00.00.00.00.00.11.0A"}, {"nodeId":"00.00.00.00.00.00.11.0B"}, {"nodeId":"00.00.00.00.00.00.11.0C"}, </w:t>
      </w:r>
    </w:p>
    <w:p w14:paraId="5CF26E1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{"nodeId":"00.00.00.00.00.00.11.0D"}, {"nodeId":"00.00.00.00.00.00.11.0E"}</w:t>
      </w:r>
    </w:p>
    <w:p w14:paraId="5B76465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], </w:t>
      </w:r>
    </w:p>
    <w:p w14:paraId="637462B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"edges":</w:t>
      </w:r>
    </w:p>
    <w:p w14:paraId="02FC30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[</w:t>
      </w:r>
    </w:p>
    <w:p w14:paraId="1FCED1B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C50BCD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"aNodeId":"00.00.00.00.00.00.11.01", "zNodeId":"00.00.00.00.00.00.11.0D", "aLinkId":113, "zLinkId":131, </w:t>
      </w:r>
    </w:p>
    <w:p w14:paraId="20686C27" w14:textId="101AE631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</w:t>
      </w:r>
      <w:r>
        <w:rPr>
          <w:rFonts w:ascii="Courier New" w:hAnsi="Courier New" w:cs="Courier New"/>
          <w:sz w:val="16"/>
          <w:lang w:val="en-US"/>
        </w:rPr>
        <w:t xml:space="preserve"> </w:t>
      </w:r>
      <w:r w:rsidRPr="00863EB7">
        <w:rPr>
          <w:rFonts w:ascii="Courier New" w:hAnsi="Courier New" w:cs="Courier New"/>
          <w:sz w:val="16"/>
          <w:lang w:val="en-US"/>
        </w:rPr>
        <w:t>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"linkDelayValue":1.45,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109DFE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52E02CB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D2022F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4EB8B8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"aNodeId":"00.00.00.00.00.00.11.0D", "zNodeId":"00.00.00.00.00.00.11.01", "aLinkId":131, "zLinkId":81, </w:t>
      </w:r>
    </w:p>
    <w:p w14:paraId="6B5442F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"linkDelayValue":1.45,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1A99A27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2F9C98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3B613C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B21357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"aNodeId":"00.00.00.00.00.00.11.01", "zNodeId":"00.00.00.00.00.00.11.08", "aLinkId":18, "zLinkId":131, </w:t>
      </w:r>
    </w:p>
    <w:p w14:paraId="540D32A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195E213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B2E0DC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0D4803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347726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"aNodeId":"00.00.00.00.00.00.11.08", "zNodeId":"00.00.00.00.00.00.11.01", "aLinkId":18, "zLinkId":131, </w:t>
      </w:r>
    </w:p>
    <w:p w14:paraId="56FDC57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08E635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5184ED8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398F20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D89501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"aNodeId":"00.00.00.00.00.00.11.0D", "zNodeId":"00.00.00.00.00.00.11.0E", "aLinkId":1314, "zLinkId":1413, </w:t>
      </w:r>
    </w:p>
    <w:p w14:paraId="27D2EEC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21E3ED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D5EEC4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D9AE52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A573F4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"aNodeId":"00.00.00.00.00.00.11.0E", "zNodeId":"00.00.00.00.00.00.11.0D", "aLinkId":1413, "zLinkId":1314, </w:t>
      </w:r>
    </w:p>
    <w:p w14:paraId="40233C5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22CFB7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5B0D2F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B9B0CA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640325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"aNodeId":"00.00.00.00.00.00.11.0E", "zNodeId":"00.00.00.00.00.00.11.07", "aLinkId":147, "zLinkId":714, </w:t>
      </w:r>
    </w:p>
    <w:p w14:paraId="27D8E44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6B9CD4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10629E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482C42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67AC1DA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"aNodeId":"00.00.00.00.00.00.11.07", "zNodeId":"00.00.00.00.00.00.11.0E", "aLinkId":714, "zLinkId":147, </w:t>
      </w:r>
    </w:p>
    <w:p w14:paraId="50FB6C4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5876F33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65D104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B46F77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C918C5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"aNodeId":"00.00.00.00.00.00.11.0E", "zNodeId":"00.00.00.00.00.00.11.05", "aLinkId":145, "zLinkId":514, </w:t>
      </w:r>
    </w:p>
    <w:p w14:paraId="46C1D13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14838B7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5890F7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62348E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2AFDB3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"aNodeId":"00.00.00.00.00.00.11.05", "zNodeId":"00.00.00.00.00.00.11.0E", "aLinkId":514, "zLinkId":145, </w:t>
      </w:r>
    </w:p>
    <w:p w14:paraId="3F79DA5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0BB3EF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A6C268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20F193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2846CC0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"aNodeId":"00.00.00.00.00.00.11.0E", "zNodeId":"00.00.00.00.00.00.11.02", "aLinkId":142, "zLinkId":214, </w:t>
      </w:r>
    </w:p>
    <w:p w14:paraId="3F0D6D0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"linkDelayValue":2.95,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011D5D0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5E8665B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64F9736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0CD0BC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"aNodeId":"00.00.00.00.00.00.11.02", "zNodeId":"00.00.00.00.00.00.11.0E", "aLinkId":214, "zLinkId":142, </w:t>
      </w:r>
    </w:p>
    <w:p w14:paraId="65490D6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"linkDelayValue":2.95,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E94394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576550B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64D6A87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A08CBB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"aNodeId":"00.00.00.00.00.00.11.02", "zNodeId":"00.00.00.00.00.00.11.05", "aLinkId":25, "zLinkId":52, </w:t>
      </w:r>
    </w:p>
    <w:p w14:paraId="5E7C356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5E1A596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3E5D21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2B8886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C54BF8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"aNodeId":"00.00.00.00.00.00.11.05", "zNodeId":"00.00.00.00.00.00.11.02", "aLinkId":52, "zLinkId":25, </w:t>
      </w:r>
    </w:p>
    <w:p w14:paraId="6A44E3D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FE6106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81093C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F01975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B1826A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"aNodeId":"00.00.00.00.00.00.11.06", "zNodeId":"00.00.00.00.00.00.11.02", "aLinkId":62, "zLinkId":26, </w:t>
      </w:r>
    </w:p>
    <w:p w14:paraId="4890593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4BA9C4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60ACDD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788E20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6954876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"aNodeId":"00.00.00.00.00.00.11.02", "zNodeId":"00.00.00.00.00.00.11.06", "aLinkId":26, "zLinkId":62, </w:t>
      </w:r>
    </w:p>
    <w:p w14:paraId="6ADB583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7BD492C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25105AF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F7EEB9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32086E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"aNodeId":"00.00.00.00.00.00.11.04", "zNodeId":"00.00.00.00.00.00.11.05", "aLinkId":45, "zLinkId":54, </w:t>
      </w:r>
    </w:p>
    <w:p w14:paraId="51E4026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"linkDelayValue":1.55,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33C923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5C12FC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F53A8A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77B19E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"aNodeId":"00.00.00.00.00.00.11.05", "zNodeId":"00.00.00.00.00.00.11.04", "aLinkId":54, "zLinkId":45, </w:t>
      </w:r>
    </w:p>
    <w:p w14:paraId="289E05C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"linkDelayValue":1.55,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51500F4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0767509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218C82D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2684F40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"aNodeId":"00.00.00.00.00.00.11.04", "zNodeId":"00.00.00.00.00.00.11.07", "aLinkId":47, "zLinkId":74, </w:t>
      </w:r>
    </w:p>
    <w:p w14:paraId="5591D28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5645A0A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8307E2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0763ADE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614333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"aNodeId":"00.00.00.00.00.00.11.07", "zNodeId":"00.00.00.00.00.00.11.04", "aLinkId":74, "zLinkId":47, </w:t>
      </w:r>
    </w:p>
    <w:p w14:paraId="1FFCAD5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B9230C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7266242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385A82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991FFF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"aNodeId":"00.00.00.00.00.00.11.07", "zNodeId":"00.00.00.00.00.00.11.08", "aLinkId":78, "zLinkId":87, </w:t>
      </w:r>
    </w:p>
    <w:p w14:paraId="0114BDD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13C362D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9B33FA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C9E9AF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6BABC00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"aNodeId":"00.00.00.00.00.00.11.08", "zNodeId":"00.00.00.00.00.00.11.07", "aLinkId":87, "zLinkId":78, </w:t>
      </w:r>
    </w:p>
    <w:p w14:paraId="36F3E07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4F7B13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D565F5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2594C76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7B28DD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"aNodeId":"00.00.00.00.00.00.11.08", "zNodeId":"00.00.00.00.00.00.11.09", "aLinkId":89, "zLinkId":98, </w:t>
      </w:r>
    </w:p>
    <w:p w14:paraId="77F744C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4161C1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F40BF8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2006CB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5579E0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"aNodeId":"00.00.00.00.00.00.11.09", "zNodeId":"00.00.00.00.00.00.11.08", "aLinkId":98, "zLinkId":89, </w:t>
      </w:r>
    </w:p>
    <w:p w14:paraId="1D56E59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29B374C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494C23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9EBF82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2C9C864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"aNodeId":"00.00.00.00.00.00.11.09", "zNodeId":"00.00.00.00.00.00.11.04", "aLinkId":94, "zLinkId":49, </w:t>
      </w:r>
    </w:p>
    <w:p w14:paraId="0BD91B6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22FD19A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2CF0B3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BED2E9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52238B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"aNodeId":"00.00.00.00.00.00.11.04", "zNodeId":"00.00.00.00.00.00.11.09", "aLinkId":49, "zLinkId":94, </w:t>
      </w:r>
    </w:p>
    <w:p w14:paraId="5CE7A69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DEED95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0F1449A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8595E5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785C41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"aNodeId":"00.00.00.00.00.00.11.06", "zNodeId":"00.00.00.00.00.00.11.04", "aLinkId":64, "zLinkId":46, </w:t>
      </w:r>
    </w:p>
    <w:p w14:paraId="21C089F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72787F0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3ADE3E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10D870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F01535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"aNodeId":"00.00.00.00.00.00.11.04", "zNodeId":"00.00.00.00.00.00.11.06", "aLinkId":46, "zLinkId":64, </w:t>
      </w:r>
    </w:p>
    <w:p w14:paraId="00E7BF0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5598116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5E0C6E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B3A93F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714AFF4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"aNodeId":"00.00.00.00.00.00.11.04", "zNodeId":"00.00.00.00.00.00.11.0C", "aLinkId":412, "zLinkId":124, </w:t>
      </w:r>
    </w:p>
    <w:p w14:paraId="652F7E5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A0E90B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BD2B6C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6DBA417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1D6E37E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"aNodeId":"00.00.00.00.00.00.11.0C", "zNodeId":"00.00.00.00.00.00.11.04", "aLinkId":124, "zLinkId":412, </w:t>
      </w:r>
    </w:p>
    <w:p w14:paraId="2863E32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1B0E0C2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04F5553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2D1F98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C5EFA9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"aNodeId":"00.00.00.00.00.00.11.04", "zNodeId":"00.00.00.00.00.00.11.0B", "aLinkId":411, "zLinkId":114, </w:t>
      </w:r>
    </w:p>
    <w:p w14:paraId="42BFB24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F26C4E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D5BADF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612E192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4088A68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"aNodeId":"00.00.00.00.00.00.11.0B", "zNodeId":"00.00.00.00.00.00.11.04", "aLinkId":114, "zLinkId":411, </w:t>
      </w:r>
    </w:p>
    <w:p w14:paraId="5569079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"linkDelayValue":1.75,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956274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92E3B7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DAD230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62647C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"aNodeId":"00.00.00.00.00.00.11.09", "zNodeId":"00.00.00.00.00.00.11.03", "aLinkId":93, "zLinkId":39, </w:t>
      </w:r>
    </w:p>
    <w:p w14:paraId="759C242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0225143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63844BA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},</w:t>
      </w:r>
    </w:p>
    <w:p w14:paraId="65582EA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30372E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"aNodeId":"00.00.00.00.00.00.11.03", "zNodeId":"00.00.00.00.00.00.11.09", "aLinkId":39, "zLinkId":93, </w:t>
      </w:r>
    </w:p>
    <w:p w14:paraId="365AAE8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FE7336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73AB377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0A7C2D5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8E463B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"aNodeId":"00.00.00.00.00.00.11.03", "zNodeId":"00.00.00.00.00.00.11.0B", "aLinkId":311, "zLinkId":113, </w:t>
      </w:r>
    </w:p>
    <w:p w14:paraId="4CD1EF5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2CD6EB1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C05A41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0F745B2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7DD8958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"aNodeId":"00.00.00.00.00.00.11.0B", "zNodeId":"00.00.00.00.00.00.11.03", "aLinkId":113, "zLinkId":311, </w:t>
      </w:r>
    </w:p>
    <w:p w14:paraId="78ECE05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"linkDelayValue":0.7,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266448A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1860362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3E095B3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7FD34E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"aNodeId":"00.00.00.00.00.00.11.03", "zNodeId":"00.00.00.00.00.00.11.0A", "aLinkId":310, "zLinkId":103, </w:t>
      </w:r>
    </w:p>
    <w:p w14:paraId="17E37FA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0DA4D53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0793F3D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51FDA78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B103FD5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"aNodeId":"00.00.00.00.00.00.11.0A", "zNodeId":"00.00.00.00.00.00.11.03", "aLinkId":103, "zLinkId":310, </w:t>
      </w:r>
    </w:p>
    <w:p w14:paraId="096D8FC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4B32282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5E3C207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43B7229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63B6EA1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"aNodeId":"00.00.00.00.00.00.11.0A", "zNodeId":"00.00.00.00.00.00.11.0B", "aLinkId":1011, "zLinkId":1110, </w:t>
      </w:r>
    </w:p>
    <w:p w14:paraId="7B409D58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78E1435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74E20D2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F1F0D8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05559EE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"aNodeId":"00.00.00.00.00.00.11.0B", "zNodeId":"00.00.00.00.00.00.11.0A", "aLinkId":1110, "zLinkId":1011, </w:t>
      </w:r>
    </w:p>
    <w:p w14:paraId="40BCB3C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"linkDelayValue":0.8,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22494F7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717ADD06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17E29F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01D9DA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lastRenderedPageBreak/>
        <w:t xml:space="preserve">"aNodeId":"00.00.00.00.00.00.11.0A", "zNodeId":"00.00.00.00.00.00.11.0C", "aLinkId":1012, "zLinkId":1210, </w:t>
      </w:r>
    </w:p>
    <w:p w14:paraId="7B36328F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93E93C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20B9296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7A76B0B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665EA7E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"aNodeId":"00.00.00.00.00.00.11.0C", "zNodeId":"00.00.00.00.00.00.11.0A", "aLinkId":1210, "zLinkId":1012, </w:t>
      </w:r>
    </w:p>
    <w:p w14:paraId="7EE1BC6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"linkDelayValue":2,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350603C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42CBB80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C60542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3689A4C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"aNodeId":"00.00.00.00.00.00.11.0C", "zNodeId":"00.00.00.00.00.00.11.06", "aLinkId":126, "zLinkId":612, </w:t>
      </w:r>
    </w:p>
    <w:p w14:paraId="59823D4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7474C8D7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F49E554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}, </w:t>
      </w:r>
    </w:p>
    <w:p w14:paraId="10EF9FDC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{</w:t>
      </w:r>
    </w:p>
    <w:p w14:paraId="53D47451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"aNodeId":"00.00.00.00.00.00.11.06", "zNodeId":"00.00.00.00.00.00.11.0C", "aLinkId":612, "zLinkId":126, </w:t>
      </w:r>
    </w:p>
    <w:p w14:paraId="187F2683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netwLinkQoS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":{"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linkCost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"linkCostValue":10,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linkDelay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"linkDelayValue":1.1,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linkAvailBw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", "linkAvailBwValue":1000000000},</w:t>
      </w:r>
    </w:p>
    <w:p w14:paraId="60F53652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networkLayer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":"</w:t>
      </w:r>
      <w:proofErr w:type="spellStart"/>
      <w:r w:rsidRPr="00863EB7">
        <w:rPr>
          <w:rFonts w:ascii="Courier New" w:hAnsi="Courier New" w:cs="Courier New"/>
          <w:sz w:val="16"/>
          <w:lang w:val="en-US"/>
        </w:rPr>
        <w:t>psc</w:t>
      </w:r>
      <w:proofErr w:type="spellEnd"/>
      <w:r w:rsidRPr="00863EB7">
        <w:rPr>
          <w:rFonts w:ascii="Courier New" w:hAnsi="Courier New" w:cs="Courier New"/>
          <w:sz w:val="16"/>
          <w:lang w:val="en-US"/>
        </w:rPr>
        <w:t>"</w:t>
      </w:r>
    </w:p>
    <w:p w14:paraId="3A31D39D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</w:t>
      </w:r>
    </w:p>
    <w:p w14:paraId="248FF020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]</w:t>
      </w:r>
    </w:p>
    <w:p w14:paraId="40FBB70B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</w:t>
      </w:r>
    </w:p>
    <w:p w14:paraId="13A9FC69" w14:textId="77777777" w:rsidR="00863EB7" w:rsidRPr="00863EB7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]</w:t>
      </w:r>
    </w:p>
    <w:p w14:paraId="11327FA4" w14:textId="23EB2C9A" w:rsidR="00C56D6B" w:rsidRPr="0092265C" w:rsidRDefault="00863EB7" w:rsidP="00863E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 New" w:hAnsi="Courier New" w:cs="Courier New"/>
          <w:sz w:val="16"/>
          <w:lang w:val="en-US"/>
        </w:rPr>
      </w:pPr>
      <w:r w:rsidRPr="00863EB7">
        <w:rPr>
          <w:rFonts w:ascii="Courier New" w:hAnsi="Courier New" w:cs="Courier New"/>
          <w:sz w:val="16"/>
          <w:lang w:val="en-US"/>
        </w:rPr>
        <w:t>}</w:t>
      </w:r>
      <w:r w:rsidRPr="00863EB7">
        <w:rPr>
          <w:rFonts w:ascii="Courier New" w:hAnsi="Courier New" w:cs="Courier New"/>
          <w:sz w:val="16"/>
          <w:lang w:val="en-US"/>
        </w:rPr>
        <w:t xml:space="preserve"> </w:t>
      </w:r>
      <w:r w:rsidR="00C56D6B" w:rsidRPr="0092265C">
        <w:rPr>
          <w:rFonts w:ascii="Courier New" w:hAnsi="Courier New" w:cs="Courier New"/>
          <w:sz w:val="16"/>
          <w:lang w:val="en-US"/>
        </w:rPr>
        <w:t>'</w:t>
      </w:r>
    </w:p>
    <w:p w14:paraId="595768DB" w14:textId="42558635" w:rsidR="00C56D6B" w:rsidRDefault="00C56D6B" w:rsidP="00477D12">
      <w:pPr>
        <w:jc w:val="both"/>
        <w:rPr>
          <w:lang w:val="en-US"/>
        </w:rPr>
      </w:pPr>
      <w:r>
        <w:rPr>
          <w:lang w:val="en-US"/>
        </w:rPr>
        <w:t xml:space="preserve">The above REST API POST request is demanding to </w:t>
      </w:r>
      <w:r w:rsidR="005A10AA">
        <w:rPr>
          <w:lang w:val="en-US"/>
        </w:rPr>
        <w:t xml:space="preserve">the </w:t>
      </w:r>
      <w:proofErr w:type="spellStart"/>
      <w:r w:rsidR="0068681C">
        <w:rPr>
          <w:lang w:val="en-US"/>
        </w:rPr>
        <w:t>rl_ra_server</w:t>
      </w:r>
      <w:proofErr w:type="spellEnd"/>
      <w:r>
        <w:rPr>
          <w:lang w:val="en-US"/>
        </w:rPr>
        <w:t xml:space="preserve"> (at </w:t>
      </w:r>
      <w:proofErr w:type="spellStart"/>
      <w:r w:rsidRPr="00C56D6B">
        <w:rPr>
          <w:rFonts w:ascii="Courier New" w:hAnsi="Courier New" w:cs="Courier New"/>
          <w:color w:val="4472C4" w:themeColor="accent1"/>
          <w:sz w:val="18"/>
          <w:lang w:val="en-US"/>
        </w:rPr>
        <w:t>IPAddressRESTAPIServer</w:t>
      </w:r>
      <w:proofErr w:type="spellEnd"/>
      <w:r w:rsidR="00477D12" w:rsidRPr="00477D12">
        <w:rPr>
          <w:rFonts w:ascii="Courier New" w:hAnsi="Courier New" w:cs="Courier New"/>
          <w:sz w:val="18"/>
          <w:lang w:val="en-US"/>
        </w:rPr>
        <w:t xml:space="preserve">) </w:t>
      </w:r>
      <w:r>
        <w:rPr>
          <w:lang w:val="en-US"/>
        </w:rPr>
        <w:t xml:space="preserve">the </w:t>
      </w:r>
      <w:r w:rsidR="00863EB7">
        <w:rPr>
          <w:lang w:val="en-US"/>
        </w:rPr>
        <w:t>abstraction</w:t>
      </w:r>
      <w:r w:rsidR="00477D12">
        <w:rPr>
          <w:lang w:val="en-US"/>
        </w:rPr>
        <w:t xml:space="preserve"> WAN</w:t>
      </w:r>
      <w:r w:rsidR="00863EB7">
        <w:rPr>
          <w:lang w:val="en-US"/>
        </w:rPr>
        <w:t xml:space="preserve"> </w:t>
      </w:r>
      <w:r w:rsidR="0092265C">
        <w:rPr>
          <w:lang w:val="en-US"/>
        </w:rPr>
        <w:t>computation</w:t>
      </w:r>
      <w:r>
        <w:rPr>
          <w:lang w:val="en-US"/>
        </w:rPr>
        <w:t xml:space="preserve"> </w:t>
      </w:r>
      <w:r w:rsidR="00863EB7">
        <w:rPr>
          <w:lang w:val="en-US"/>
        </w:rPr>
        <w:t xml:space="preserve">among </w:t>
      </w:r>
      <w:r w:rsidR="00477D12">
        <w:rPr>
          <w:lang w:val="en-US"/>
        </w:rPr>
        <w:t xml:space="preserve">all the potential </w:t>
      </w:r>
      <w:proofErr w:type="spellStart"/>
      <w:r w:rsidR="00477D12">
        <w:rPr>
          <w:lang w:val="en-US"/>
        </w:rPr>
        <w:t>nfviPop</w:t>
      </w:r>
      <w:proofErr w:type="spellEnd"/>
      <w:r w:rsidR="00477D12">
        <w:rPr>
          <w:lang w:val="en-US"/>
        </w:rPr>
        <w:t xml:space="preserve"> pars within an infrastructure containing 4 </w:t>
      </w:r>
      <w:proofErr w:type="spellStart"/>
      <w:r w:rsidR="00477D12">
        <w:rPr>
          <w:lang w:val="en-US"/>
        </w:rPr>
        <w:t>nfviPops</w:t>
      </w:r>
      <w:proofErr w:type="spellEnd"/>
      <w:r w:rsidR="00477D12">
        <w:rPr>
          <w:lang w:val="en-US"/>
        </w:rPr>
        <w:t xml:space="preserve"> as shown below. </w:t>
      </w:r>
    </w:p>
    <w:p w14:paraId="660A7425" w14:textId="6E9AB72F" w:rsidR="00477D12" w:rsidRDefault="00477D12" w:rsidP="00477D12">
      <w:pPr>
        <w:jc w:val="center"/>
        <w:rPr>
          <w:lang w:val="en-US"/>
        </w:rPr>
      </w:pPr>
      <w:r w:rsidRPr="00477D12">
        <w:lastRenderedPageBreak/>
        <w:drawing>
          <wp:inline distT="0" distB="0" distL="0" distR="0" wp14:anchorId="5884BDD5" wp14:editId="5C5A0EA3">
            <wp:extent cx="4047091" cy="219534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20" cy="220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E899F" w14:textId="7E97CFE0" w:rsidR="00C56D6B" w:rsidRDefault="005C15E9" w:rsidP="009C32D2">
      <w:pPr>
        <w:jc w:val="both"/>
        <w:rPr>
          <w:lang w:val="en-US"/>
        </w:rPr>
      </w:pPr>
      <w:r>
        <w:rPr>
          <w:lang w:val="en-US"/>
        </w:rPr>
        <w:t>T</w:t>
      </w:r>
      <w:r w:rsidR="00C56D6B">
        <w:rPr>
          <w:lang w:val="en-US"/>
        </w:rPr>
        <w:t xml:space="preserve">here </w:t>
      </w:r>
      <w:r w:rsidR="00477D12">
        <w:rPr>
          <w:lang w:val="en-US"/>
        </w:rPr>
        <w:t>is a single</w:t>
      </w:r>
      <w:r w:rsidR="00C56D6B">
        <w:rPr>
          <w:lang w:val="en-US"/>
        </w:rPr>
        <w:t xml:space="preserve"> WAN domain</w:t>
      </w:r>
      <w:r w:rsidR="00477D12">
        <w:rPr>
          <w:lang w:val="en-US"/>
        </w:rPr>
        <w:t>. Thus no inter-WAN links are defined.</w:t>
      </w:r>
      <w:r w:rsidR="00C56D6B">
        <w:rPr>
          <w:lang w:val="en-US"/>
        </w:rPr>
        <w:t xml:space="preserve"> For each </w:t>
      </w:r>
      <w:r>
        <w:rPr>
          <w:lang w:val="en-US"/>
        </w:rPr>
        <w:t xml:space="preserve">unidirectional </w:t>
      </w:r>
      <w:r w:rsidR="00C56D6B">
        <w:rPr>
          <w:lang w:val="en-US"/>
        </w:rPr>
        <w:t>link</w:t>
      </w:r>
      <w:r>
        <w:rPr>
          <w:lang w:val="en-US"/>
        </w:rPr>
        <w:t xml:space="preserve"> intra-WAN link</w:t>
      </w:r>
      <w:r w:rsidR="00C56D6B">
        <w:rPr>
          <w:lang w:val="en-US"/>
        </w:rPr>
        <w:t xml:space="preserve">, </w:t>
      </w:r>
      <w:r>
        <w:rPr>
          <w:lang w:val="en-US"/>
        </w:rPr>
        <w:t>it is</w:t>
      </w:r>
      <w:r w:rsidR="00C56D6B">
        <w:rPr>
          <w:lang w:val="en-US"/>
        </w:rPr>
        <w:t xml:space="preserve"> specified </w:t>
      </w:r>
      <w:r w:rsidR="00477D12">
        <w:rPr>
          <w:lang w:val="en-US"/>
        </w:rPr>
        <w:t xml:space="preserve">the </w:t>
      </w:r>
      <w:r>
        <w:rPr>
          <w:lang w:val="en-US"/>
        </w:rPr>
        <w:t xml:space="preserve">link </w:t>
      </w:r>
      <w:r w:rsidR="00C56D6B">
        <w:rPr>
          <w:lang w:val="en-US"/>
        </w:rPr>
        <w:t xml:space="preserve">attributes in terms of </w:t>
      </w:r>
      <w:proofErr w:type="spellStart"/>
      <w:r w:rsidR="00C56D6B">
        <w:rPr>
          <w:lang w:val="en-US"/>
        </w:rPr>
        <w:t>linkCost</w:t>
      </w:r>
      <w:proofErr w:type="spellEnd"/>
      <w:r w:rsidR="00C56D6B">
        <w:rPr>
          <w:lang w:val="en-US"/>
        </w:rPr>
        <w:t xml:space="preserve">, </w:t>
      </w:r>
      <w:proofErr w:type="spellStart"/>
      <w:r w:rsidR="00C56D6B">
        <w:rPr>
          <w:lang w:val="en-US"/>
        </w:rPr>
        <w:t>linkAvailBw</w:t>
      </w:r>
      <w:proofErr w:type="spellEnd"/>
      <w:r w:rsidR="00C56D6B">
        <w:rPr>
          <w:lang w:val="en-US"/>
        </w:rPr>
        <w:t xml:space="preserve"> and </w:t>
      </w:r>
      <w:proofErr w:type="spellStart"/>
      <w:r w:rsidR="00C56D6B">
        <w:rPr>
          <w:lang w:val="en-US"/>
        </w:rPr>
        <w:t>linkDelay</w:t>
      </w:r>
      <w:proofErr w:type="spellEnd"/>
      <w:r>
        <w:rPr>
          <w:lang w:val="en-US"/>
        </w:rPr>
        <w:t xml:space="preserve">. These attributes are used by the K-CSPF (being </w:t>
      </w:r>
      <w:r w:rsidR="00477D12">
        <w:rPr>
          <w:i/>
          <w:iCs/>
          <w:lang w:val="en-US"/>
        </w:rPr>
        <w:t>k</w:t>
      </w:r>
      <w:r>
        <w:rPr>
          <w:lang w:val="en-US"/>
        </w:rPr>
        <w:t xml:space="preserve"> set to </w:t>
      </w:r>
      <w:r w:rsidR="00477D12">
        <w:rPr>
          <w:lang w:val="en-US"/>
        </w:rPr>
        <w:t>3</w:t>
      </w:r>
      <w:r>
        <w:rPr>
          <w:lang w:val="en-US"/>
        </w:rPr>
        <w:t xml:space="preserve">) </w:t>
      </w:r>
      <w:r w:rsidR="00477D12">
        <w:rPr>
          <w:lang w:val="en-US"/>
        </w:rPr>
        <w:t xml:space="preserve">of </w:t>
      </w:r>
      <w:proofErr w:type="spellStart"/>
      <w:r w:rsidR="00477D12">
        <w:rPr>
          <w:lang w:val="en-US"/>
        </w:rPr>
        <w:t>InA</w:t>
      </w:r>
      <w:proofErr w:type="spellEnd"/>
      <w:r w:rsidR="00C56D6B">
        <w:rPr>
          <w:lang w:val="en-US"/>
        </w:rPr>
        <w:t xml:space="preserve"> algorithm</w:t>
      </w:r>
      <w:r>
        <w:rPr>
          <w:lang w:val="en-US"/>
        </w:rPr>
        <w:t xml:space="preserve"> to derive </w:t>
      </w:r>
      <w:r w:rsidR="00477D12">
        <w:rPr>
          <w:lang w:val="en-US"/>
        </w:rPr>
        <w:t xml:space="preserve">up to </w:t>
      </w:r>
      <w:r w:rsidR="00477D12">
        <w:rPr>
          <w:i/>
          <w:iCs/>
          <w:lang w:val="en-US"/>
        </w:rPr>
        <w:t>k</w:t>
      </w:r>
      <w:r w:rsidR="00477D12">
        <w:rPr>
          <w:lang w:val="en-US"/>
        </w:rPr>
        <w:t xml:space="preserve"> WAN path for each </w:t>
      </w:r>
      <w:proofErr w:type="spellStart"/>
      <w:r w:rsidR="00477D12">
        <w:rPr>
          <w:lang w:val="en-US"/>
        </w:rPr>
        <w:t>nfviPop</w:t>
      </w:r>
      <w:proofErr w:type="spellEnd"/>
      <w:r w:rsidR="00477D12">
        <w:rPr>
          <w:lang w:val="en-US"/>
        </w:rPr>
        <w:t xml:space="preserve"> pair</w:t>
      </w:r>
      <w:r w:rsidR="00C56D6B">
        <w:rPr>
          <w:lang w:val="en-US"/>
        </w:rPr>
        <w:t>.</w:t>
      </w:r>
      <w:r w:rsidR="00477D12">
        <w:rPr>
          <w:lang w:val="en-US"/>
        </w:rPr>
        <w:t xml:space="preserve"> The computed paths for all the </w:t>
      </w:r>
      <w:proofErr w:type="spellStart"/>
      <w:r w:rsidR="00477D12">
        <w:rPr>
          <w:lang w:val="en-US"/>
        </w:rPr>
        <w:t>interNfviPop</w:t>
      </w:r>
      <w:proofErr w:type="spellEnd"/>
      <w:r w:rsidR="00477D12">
        <w:rPr>
          <w:lang w:val="en-US"/>
        </w:rPr>
        <w:t xml:space="preserve"> connections are returned to the 5Gr-RL</w:t>
      </w:r>
      <w:r>
        <w:rPr>
          <w:lang w:val="en-US"/>
        </w:rPr>
        <w:t xml:space="preserve">. </w:t>
      </w:r>
      <w:r w:rsidR="00477D12">
        <w:rPr>
          <w:lang w:val="en-US"/>
        </w:rPr>
        <w:t>Part of</w:t>
      </w:r>
      <w:r>
        <w:rPr>
          <w:lang w:val="en-US"/>
        </w:rPr>
        <w:t xml:space="preserve"> contents </w:t>
      </w:r>
      <w:r w:rsidR="00477D12">
        <w:rPr>
          <w:lang w:val="en-US"/>
        </w:rPr>
        <w:t xml:space="preserve">(JSON encoded) </w:t>
      </w:r>
      <w:r>
        <w:rPr>
          <w:lang w:val="en-US"/>
        </w:rPr>
        <w:t>of the response representing the computed path</w:t>
      </w:r>
      <w:r w:rsidR="00477D12">
        <w:rPr>
          <w:lang w:val="en-US"/>
        </w:rPr>
        <w:t>s</w:t>
      </w:r>
      <w:r>
        <w:rPr>
          <w:lang w:val="en-US"/>
        </w:rPr>
        <w:t xml:space="preserve"> are</w:t>
      </w:r>
      <w:r w:rsidR="00C56D6B">
        <w:rPr>
          <w:lang w:val="en-US"/>
        </w:rPr>
        <w:t>:</w:t>
      </w:r>
    </w:p>
    <w:p w14:paraId="3C823AA1" w14:textId="406B1112" w:rsidR="00C56D6B" w:rsidRDefault="00477D12" w:rsidP="009C32D2">
      <w:pPr>
        <w:jc w:val="both"/>
        <w:rPr>
          <w:lang w:val="en-US"/>
        </w:rPr>
      </w:pPr>
      <w:r w:rsidRPr="00477D12">
        <w:drawing>
          <wp:inline distT="0" distB="0" distL="0" distR="0" wp14:anchorId="5FE2560C" wp14:editId="663EF4B4">
            <wp:extent cx="5400040" cy="49841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8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1039" w14:textId="77777777" w:rsidR="00C56D6B" w:rsidRPr="00C56D6B" w:rsidRDefault="00C56D6B" w:rsidP="009C32D2">
      <w:pPr>
        <w:jc w:val="both"/>
        <w:rPr>
          <w:lang w:val="en-US"/>
        </w:rPr>
      </w:pPr>
    </w:p>
    <w:sectPr w:rsidR="00C56D6B" w:rsidRPr="00C56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B136B"/>
    <w:multiLevelType w:val="hybridMultilevel"/>
    <w:tmpl w:val="359049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A1ED4"/>
    <w:multiLevelType w:val="hybridMultilevel"/>
    <w:tmpl w:val="5D6082A4"/>
    <w:lvl w:ilvl="0" w:tplc="673E4D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D109C"/>
    <w:multiLevelType w:val="hybridMultilevel"/>
    <w:tmpl w:val="C268C83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F10FE"/>
    <w:multiLevelType w:val="hybridMultilevel"/>
    <w:tmpl w:val="D6202C62"/>
    <w:lvl w:ilvl="0" w:tplc="716222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934FC0"/>
    <w:multiLevelType w:val="hybridMultilevel"/>
    <w:tmpl w:val="1FB23734"/>
    <w:lvl w:ilvl="0" w:tplc="543CE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71C88"/>
    <w:multiLevelType w:val="hybridMultilevel"/>
    <w:tmpl w:val="D6202C62"/>
    <w:lvl w:ilvl="0" w:tplc="716222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AD"/>
    <w:rsid w:val="000343CC"/>
    <w:rsid w:val="000432ED"/>
    <w:rsid w:val="00083D9C"/>
    <w:rsid w:val="000C4F90"/>
    <w:rsid w:val="000C6930"/>
    <w:rsid w:val="000D34AB"/>
    <w:rsid w:val="000F5A15"/>
    <w:rsid w:val="001137ED"/>
    <w:rsid w:val="001A6F49"/>
    <w:rsid w:val="001C357C"/>
    <w:rsid w:val="002460B4"/>
    <w:rsid w:val="00287298"/>
    <w:rsid w:val="002A6536"/>
    <w:rsid w:val="002C0EFD"/>
    <w:rsid w:val="002D4CAC"/>
    <w:rsid w:val="002F1A06"/>
    <w:rsid w:val="00394A14"/>
    <w:rsid w:val="004021CE"/>
    <w:rsid w:val="004533BD"/>
    <w:rsid w:val="00472AD8"/>
    <w:rsid w:val="00477D12"/>
    <w:rsid w:val="00483304"/>
    <w:rsid w:val="004B5563"/>
    <w:rsid w:val="0052398F"/>
    <w:rsid w:val="00525D61"/>
    <w:rsid w:val="00530DFE"/>
    <w:rsid w:val="005A10AA"/>
    <w:rsid w:val="005C15E9"/>
    <w:rsid w:val="005D7018"/>
    <w:rsid w:val="00604FB1"/>
    <w:rsid w:val="006126F8"/>
    <w:rsid w:val="00627780"/>
    <w:rsid w:val="006808A1"/>
    <w:rsid w:val="0068681C"/>
    <w:rsid w:val="00711C2A"/>
    <w:rsid w:val="0077138C"/>
    <w:rsid w:val="00775E7E"/>
    <w:rsid w:val="007F1D91"/>
    <w:rsid w:val="007F6ACB"/>
    <w:rsid w:val="00807603"/>
    <w:rsid w:val="00850D1D"/>
    <w:rsid w:val="00863EB7"/>
    <w:rsid w:val="008E2D5A"/>
    <w:rsid w:val="008E77A8"/>
    <w:rsid w:val="0090080E"/>
    <w:rsid w:val="0092265C"/>
    <w:rsid w:val="00955D79"/>
    <w:rsid w:val="009C32D2"/>
    <w:rsid w:val="009E068C"/>
    <w:rsid w:val="00A345BC"/>
    <w:rsid w:val="00A56936"/>
    <w:rsid w:val="00AB1B78"/>
    <w:rsid w:val="00B10F3F"/>
    <w:rsid w:val="00B71BE4"/>
    <w:rsid w:val="00C0128C"/>
    <w:rsid w:val="00C23FAD"/>
    <w:rsid w:val="00C530A9"/>
    <w:rsid w:val="00C56D6B"/>
    <w:rsid w:val="00C713F6"/>
    <w:rsid w:val="00CA3F22"/>
    <w:rsid w:val="00CD6593"/>
    <w:rsid w:val="00D430C9"/>
    <w:rsid w:val="00D86C54"/>
    <w:rsid w:val="00DF7749"/>
    <w:rsid w:val="00E34B0B"/>
    <w:rsid w:val="00E55040"/>
    <w:rsid w:val="00E85EA1"/>
    <w:rsid w:val="00EC6926"/>
    <w:rsid w:val="00ED56A8"/>
    <w:rsid w:val="00EF7885"/>
    <w:rsid w:val="00F02AEC"/>
    <w:rsid w:val="00F0587B"/>
    <w:rsid w:val="00F20E85"/>
    <w:rsid w:val="00F3582E"/>
    <w:rsid w:val="00F73F98"/>
    <w:rsid w:val="00FB467C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206FF"/>
  <w15:chartTrackingRefBased/>
  <w15:docId w15:val="{785B6B96-FE51-446A-9A70-2F685170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F2353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F6ACB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7F6AC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F6ACB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4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4F90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D430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4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Yen%27s_algorith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DaveGamble/cJS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azka.github.io/pgi-docs/GLib-2.0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63EEC-6A28-4109-B52A-912B1B102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14</Pages>
  <Words>4274</Words>
  <Characters>23512</Characters>
  <Application>Microsoft Office Word</Application>
  <DocSecurity>0</DocSecurity>
  <Lines>195</Lines>
  <Paragraphs>55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Martinez (CTTC)</dc:creator>
  <cp:keywords/>
  <dc:description/>
  <cp:lastModifiedBy>Ricardo Martinez</cp:lastModifiedBy>
  <cp:revision>51</cp:revision>
  <dcterms:created xsi:type="dcterms:W3CDTF">2019-04-23T08:07:00Z</dcterms:created>
  <dcterms:modified xsi:type="dcterms:W3CDTF">2020-05-13T15:24:00Z</dcterms:modified>
</cp:coreProperties>
</file>