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DB3" w:rsidRDefault="00A0461D">
      <w:pPr>
        <w:rPr>
          <w:b/>
        </w:rPr>
      </w:pPr>
      <w:hyperlink r:id="rId7" w:history="1">
        <w:r w:rsidR="004F6DB3">
          <w:rPr>
            <w:rStyle w:val="Hyperlink"/>
          </w:rPr>
          <w:t>https://pdfs.semanticscholar.org/dc3b/592aa24e9aac1b751e181c818d8121941229.pdf?_ga=2.149680624.777198538.1584411180-964089746.1583287686</w:t>
        </w:r>
      </w:hyperlink>
      <w:r w:rsidR="004F6DB3" w:rsidRPr="00DE7CA0">
        <w:rPr>
          <w:b/>
        </w:rPr>
        <w:t xml:space="preserve"> </w:t>
      </w:r>
    </w:p>
    <w:p w:rsidR="00FB5408" w:rsidRPr="00DE7CA0" w:rsidRDefault="00FB5408">
      <w:pPr>
        <w:rPr>
          <w:b/>
        </w:rPr>
      </w:pPr>
      <w:r w:rsidRPr="00DE7CA0">
        <w:rPr>
          <w:b/>
        </w:rPr>
        <w:t xml:space="preserve">[0. </w:t>
      </w:r>
      <w:r w:rsidRPr="00DE7CA0">
        <w:rPr>
          <w:rFonts w:hint="eastAsia"/>
          <w:b/>
        </w:rPr>
        <w:t>INTRODUCTION]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7CA0" w:rsidTr="00DE7CA0">
        <w:tc>
          <w:tcPr>
            <w:tcW w:w="9016" w:type="dxa"/>
          </w:tcPr>
          <w:p w:rsidR="00DE7CA0" w:rsidRDefault="00DE7CA0">
            <w:r>
              <w:rPr>
                <w:rFonts w:hint="eastAsia"/>
                <w:b/>
              </w:rPr>
              <w:t xml:space="preserve">Delay Tolerant Network (DTN): </w:t>
            </w:r>
            <w:r w:rsidRPr="00DE7CA0">
              <w:rPr>
                <w:rFonts w:hint="eastAsia"/>
                <w:b/>
                <w:color w:val="0070C0"/>
              </w:rPr>
              <w:t>통신이 간헐적으로 이루어지는 영역에서 적합</w:t>
            </w:r>
            <w:r>
              <w:rPr>
                <w:rFonts w:hint="eastAsia"/>
              </w:rPr>
              <w:t>한데, 이는 환경적 조건이나 멀웨어 때문이다.</w:t>
            </w:r>
          </w:p>
          <w:p w:rsidR="00DE7CA0" w:rsidRDefault="00DE7CA0" w:rsidP="00DE7CA0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E</w:t>
            </w:r>
            <w:r>
              <w:rPr>
                <w:rFonts w:hint="eastAsia"/>
              </w:rPr>
              <w:t>nd-</w:t>
            </w:r>
            <w:r>
              <w:t xml:space="preserve">to-end </w:t>
            </w:r>
            <w:r>
              <w:rPr>
                <w:rFonts w:hint="eastAsia"/>
              </w:rPr>
              <w:t>연결이 없다.</w:t>
            </w:r>
          </w:p>
          <w:p w:rsidR="00DE7CA0" w:rsidRDefault="00DE7CA0" w:rsidP="00DE7CA0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DE7CA0">
              <w:rPr>
                <w:b/>
                <w:color w:val="0070C0"/>
              </w:rPr>
              <w:t xml:space="preserve">Store and forward </w:t>
            </w:r>
            <w:r w:rsidRPr="00DE7CA0">
              <w:rPr>
                <w:rFonts w:hint="eastAsia"/>
                <w:b/>
                <w:color w:val="0070C0"/>
              </w:rPr>
              <w:t>방법으로 통신</w:t>
            </w:r>
            <w:r>
              <w:rPr>
                <w:rFonts w:hint="eastAsia"/>
              </w:rPr>
              <w:t>이 이루어진다.</w:t>
            </w:r>
          </w:p>
          <w:p w:rsidR="00DE7CA0" w:rsidRDefault="00DE7CA0" w:rsidP="00DE7CA0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정보는 </w:t>
            </w:r>
            <w:r>
              <w:t>packet</w:t>
            </w:r>
            <w:r>
              <w:rPr>
                <w:rFonts w:hint="eastAsia"/>
              </w:rPr>
              <w:t xml:space="preserve">보다는 </w:t>
            </w:r>
            <w:r w:rsidRPr="00911C3D">
              <w:rPr>
                <w:b/>
                <w:color w:val="0070C0"/>
              </w:rPr>
              <w:t>bundle</w:t>
            </w:r>
            <w:r w:rsidRPr="00911C3D">
              <w:rPr>
                <w:rFonts w:hint="eastAsia"/>
                <w:b/>
                <w:color w:val="0070C0"/>
              </w:rPr>
              <w:t>을 통해</w:t>
            </w:r>
            <w:r w:rsidRPr="00911C3D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</w:rPr>
              <w:t>조직되어 전송된다.</w:t>
            </w:r>
          </w:p>
          <w:p w:rsidR="004F6DB3" w:rsidRDefault="004F6DB3" w:rsidP="00DE7CA0">
            <w:pPr>
              <w:rPr>
                <w:b/>
              </w:rPr>
            </w:pPr>
          </w:p>
          <w:p w:rsidR="00DE7CA0" w:rsidRDefault="00DE7CA0" w:rsidP="00DE7CA0">
            <w:r w:rsidRPr="00DE7CA0">
              <w:rPr>
                <w:rFonts w:hint="eastAsia"/>
                <w:b/>
              </w:rPr>
              <w:t>Malware:</w:t>
            </w:r>
            <w:r>
              <w:rPr>
                <w:rFonts w:hint="eastAsia"/>
              </w:rPr>
              <w:t xml:space="preserve"> Malicious Software로, </w:t>
            </w:r>
            <w:r w:rsidRPr="00DE7CA0">
              <w:rPr>
                <w:rFonts w:hint="eastAsia"/>
                <w:b/>
                <w:color w:val="0070C0"/>
              </w:rPr>
              <w:t>바이러스, 트로이 목마, 웜, 루트킷 등을 포함</w:t>
            </w:r>
            <w:r>
              <w:rPr>
                <w:rFonts w:hint="eastAsia"/>
              </w:rPr>
              <w:t>한다.</w:t>
            </w:r>
          </w:p>
          <w:p w:rsidR="00DE7CA0" w:rsidRDefault="00911C3D" w:rsidP="00911C3D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911C3D">
              <w:rPr>
                <w:rFonts w:hint="eastAsia"/>
                <w:b/>
              </w:rPr>
              <w:t>Proximity malware:</w:t>
            </w:r>
            <w:r>
              <w:rPr>
                <w:rFonts w:hint="eastAsia"/>
              </w:rPr>
              <w:t xml:space="preserve"> </w:t>
            </w:r>
            <w:r w:rsidRPr="00911C3D">
              <w:rPr>
                <w:rFonts w:hint="eastAsia"/>
                <w:b/>
                <w:color w:val="0070C0"/>
              </w:rPr>
              <w:t xml:space="preserve">멀웨어의 </w:t>
            </w:r>
            <w:r w:rsidRPr="00911C3D">
              <w:rPr>
                <w:b/>
                <w:color w:val="0070C0"/>
              </w:rPr>
              <w:t>malicious code</w:t>
            </w:r>
            <w:r w:rsidRPr="00911C3D">
              <w:rPr>
                <w:rFonts w:hint="eastAsia"/>
                <w:b/>
                <w:color w:val="0070C0"/>
              </w:rPr>
              <w:t>로, node를 공격하여 그 기능을 수정</w:t>
            </w:r>
            <w:r>
              <w:rPr>
                <w:rFonts w:hint="eastAsia"/>
              </w:rPr>
              <w:t>하기도 한다.</w:t>
            </w:r>
          </w:p>
          <w:p w:rsidR="00911C3D" w:rsidRDefault="00911C3D" w:rsidP="00911C3D">
            <w:pPr>
              <w:pStyle w:val="ListParagraph"/>
              <w:numPr>
                <w:ilvl w:val="1"/>
                <w:numId w:val="6"/>
              </w:numPr>
              <w:ind w:leftChars="0"/>
            </w:pPr>
            <w:r>
              <w:t>DTN</w:t>
            </w:r>
            <w:r>
              <w:rPr>
                <w:rFonts w:hint="eastAsia"/>
              </w:rPr>
              <w:t xml:space="preserve">을 부적절하게 이용하여 </w:t>
            </w:r>
            <w:r w:rsidR="00A25A28">
              <w:rPr>
                <w:rFonts w:hint="eastAsia"/>
              </w:rPr>
              <w:t xml:space="preserve">DTN의 </w:t>
            </w:r>
            <w:r>
              <w:rPr>
                <w:rFonts w:hint="eastAsia"/>
              </w:rPr>
              <w:t xml:space="preserve">통신을 </w:t>
            </w:r>
            <w:r w:rsidRPr="00911C3D">
              <w:rPr>
                <w:rFonts w:hint="eastAsia"/>
                <w:b/>
                <w:color w:val="0070C0"/>
              </w:rPr>
              <w:t>멀웨어의 증식</w:t>
            </w:r>
            <w:r>
              <w:rPr>
                <w:rFonts w:hint="eastAsia"/>
              </w:rPr>
              <w:t>에 사용하게 한다.</w:t>
            </w:r>
          </w:p>
          <w:p w:rsidR="00911C3D" w:rsidRPr="00DE7CA0" w:rsidRDefault="00911C3D" w:rsidP="00911C3D">
            <w:pPr>
              <w:pStyle w:val="ListParagraph"/>
              <w:numPr>
                <w:ilvl w:val="1"/>
                <w:numId w:val="6"/>
              </w:numPr>
              <w:ind w:leftChars="0"/>
            </w:pPr>
            <w:r>
              <w:t>I</w:t>
            </w:r>
            <w:r>
              <w:rPr>
                <w:rFonts w:hint="eastAsia"/>
              </w:rPr>
              <w:t xml:space="preserve">nfrastructure </w:t>
            </w:r>
            <w:r>
              <w:t>model</w:t>
            </w:r>
            <w:r>
              <w:rPr>
                <w:rFonts w:hint="eastAsia"/>
              </w:rPr>
              <w:t xml:space="preserve">에서는 </w:t>
            </w:r>
            <w:r w:rsidRPr="00911C3D">
              <w:rPr>
                <w:b/>
                <w:color w:val="0070C0"/>
              </w:rPr>
              <w:t>DTN</w:t>
            </w:r>
            <w:r w:rsidRPr="00911C3D">
              <w:rPr>
                <w:rFonts w:hint="eastAsia"/>
                <w:b/>
                <w:color w:val="0070C0"/>
              </w:rPr>
              <w:t xml:space="preserve">에 </w:t>
            </w:r>
            <w:r w:rsidRPr="00911C3D">
              <w:rPr>
                <w:b/>
                <w:color w:val="0070C0"/>
              </w:rPr>
              <w:t>central monitoring</w:t>
            </w:r>
            <w:r w:rsidRPr="00911C3D">
              <w:rPr>
                <w:rFonts w:hint="eastAsia"/>
                <w:b/>
                <w:color w:val="0070C0"/>
              </w:rPr>
              <w:t xml:space="preserve">이 없으므로, DTN에서의 </w:t>
            </w:r>
            <w:r w:rsidRPr="00911C3D">
              <w:rPr>
                <w:b/>
                <w:color w:val="0070C0"/>
              </w:rPr>
              <w:t xml:space="preserve">proximity malware </w:t>
            </w:r>
            <w:r w:rsidRPr="00911C3D">
              <w:rPr>
                <w:rFonts w:hint="eastAsia"/>
                <w:b/>
                <w:color w:val="0070C0"/>
              </w:rPr>
              <w:t>탐지</w:t>
            </w:r>
            <w:r>
              <w:rPr>
                <w:rFonts w:hint="eastAsia"/>
                <w:b/>
                <w:color w:val="0070C0"/>
              </w:rPr>
              <w:t>가</w:t>
            </w:r>
            <w:r w:rsidRPr="00911C3D">
              <w:rPr>
                <w:rFonts w:hint="eastAsia"/>
                <w:b/>
                <w:color w:val="0070C0"/>
              </w:rPr>
              <w:t xml:space="preserve"> 필요</w:t>
            </w:r>
            <w:r>
              <w:rPr>
                <w:rFonts w:hint="eastAsia"/>
              </w:rPr>
              <w:t>하다.</w:t>
            </w:r>
          </w:p>
        </w:tc>
      </w:tr>
    </w:tbl>
    <w:p w:rsidR="00FB5408" w:rsidRDefault="00FB5408">
      <w:pPr>
        <w:rPr>
          <w:b/>
        </w:rPr>
      </w:pPr>
    </w:p>
    <w:p w:rsidR="00911C3D" w:rsidRDefault="00911C3D">
      <w:pPr>
        <w:rPr>
          <w:b/>
        </w:rPr>
      </w:pPr>
      <w:r>
        <w:rPr>
          <w:rFonts w:hint="eastAsia"/>
          <w:b/>
        </w:rPr>
        <w:t>[1. Methodology</w:t>
      </w:r>
      <w:r w:rsidR="00DC05EB">
        <w:rPr>
          <w:b/>
        </w:rPr>
        <w:t xml:space="preserve"> – Naïve</w:t>
      </w:r>
      <w:r w:rsidR="00DC05EB">
        <w:rPr>
          <w:rFonts w:hint="eastAsia"/>
          <w:b/>
        </w:rPr>
        <w:t xml:space="preserve"> </w:t>
      </w:r>
      <w:r w:rsidR="00DC05EB">
        <w:rPr>
          <w:b/>
        </w:rPr>
        <w:t>Bayes</w:t>
      </w:r>
      <w:r>
        <w:rPr>
          <w:rFonts w:hint="eastAsia"/>
          <w:b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017D" w:rsidTr="0093017D">
        <w:tc>
          <w:tcPr>
            <w:tcW w:w="9016" w:type="dxa"/>
          </w:tcPr>
          <w:p w:rsidR="00A579E7" w:rsidRDefault="00D45C00">
            <w:r>
              <w:t>Naïve</w:t>
            </w:r>
            <w:r>
              <w:rPr>
                <w:rFonts w:hint="eastAsia"/>
              </w:rPr>
              <w:t xml:space="preserve"> </w:t>
            </w:r>
            <w:r>
              <w:t>Bayes classifier</w:t>
            </w:r>
            <w:r>
              <w:rPr>
                <w:rFonts w:hint="eastAsia"/>
              </w:rPr>
              <w:t xml:space="preserve">는 </w:t>
            </w:r>
            <w:r w:rsidRPr="00D45C00">
              <w:rPr>
                <w:b/>
                <w:color w:val="0070C0"/>
              </w:rPr>
              <w:t xml:space="preserve">Bayes </w:t>
            </w:r>
            <w:r w:rsidRPr="00D45C00">
              <w:rPr>
                <w:rFonts w:hint="eastAsia"/>
                <w:b/>
                <w:color w:val="0070C0"/>
              </w:rPr>
              <w:t>확률 이론에 기반하여 예측하며, 단순하고 성능이 좋은 모델을 만드는 데 사용</w:t>
            </w:r>
            <w:r>
              <w:rPr>
                <w:rFonts w:hint="eastAsia"/>
              </w:rPr>
              <w:t>된다.</w:t>
            </w:r>
          </w:p>
          <w:p w:rsidR="00D45C00" w:rsidRDefault="00D2233A" w:rsidP="00D2233A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데이터의 규모가 작은 경우 </w:t>
            </w:r>
            <w:r>
              <w:t>Naïve Bayes</w:t>
            </w:r>
            <w:r>
              <w:rPr>
                <w:rFonts w:hint="eastAsia"/>
              </w:rPr>
              <w:t>를 사용하는 것이 가장 좋다.</w:t>
            </w:r>
          </w:p>
          <w:p w:rsidR="00D2233A" w:rsidRPr="00D2233A" w:rsidRDefault="00D2233A" w:rsidP="00D2233A">
            <w:pPr>
              <w:pStyle w:val="ListParagraph"/>
              <w:numPr>
                <w:ilvl w:val="0"/>
                <w:numId w:val="6"/>
              </w:numPr>
              <w:ind w:leftChars="0"/>
              <w:rPr>
                <w:b/>
                <w:u w:val="single"/>
              </w:rPr>
            </w:pPr>
            <w:r w:rsidRPr="00D2233A">
              <w:rPr>
                <w:rFonts w:hint="eastAsia"/>
                <w:b/>
                <w:u w:val="single"/>
              </w:rPr>
              <w:t xml:space="preserve">멀웨어의 행동 정보를 얻기 위한 목적으로 </w:t>
            </w:r>
            <w:r w:rsidRPr="00D2233A">
              <w:rPr>
                <w:b/>
                <w:u w:val="single"/>
              </w:rPr>
              <w:t>Naïve Bayes classifier</w:t>
            </w:r>
            <w:r w:rsidRPr="00D2233A">
              <w:rPr>
                <w:rFonts w:hint="eastAsia"/>
                <w:b/>
                <w:u w:val="single"/>
              </w:rPr>
              <w:t>를 사용한다.</w:t>
            </w:r>
          </w:p>
          <w:p w:rsidR="00D2233A" w:rsidRPr="00D2233A" w:rsidRDefault="00D2233A" w:rsidP="00D2233A">
            <w:pPr>
              <w:pStyle w:val="ListParagraph"/>
              <w:numPr>
                <w:ilvl w:val="1"/>
                <w:numId w:val="6"/>
              </w:numPr>
              <w:ind w:leftChars="0"/>
              <w:rPr>
                <w:b/>
                <w:u w:val="single"/>
              </w:rPr>
            </w:pPr>
            <w:r w:rsidRPr="00D2233A">
              <w:rPr>
                <w:b/>
                <w:u w:val="single"/>
              </w:rPr>
              <w:t>N</w:t>
            </w:r>
            <w:r w:rsidRPr="00D2233A">
              <w:rPr>
                <w:rFonts w:hint="eastAsia"/>
                <w:b/>
                <w:u w:val="single"/>
              </w:rPr>
              <w:t xml:space="preserve">ode를 </w:t>
            </w:r>
            <w:r w:rsidRPr="00D2233A">
              <w:rPr>
                <w:b/>
                <w:u w:val="single"/>
              </w:rPr>
              <w:t>normal node</w:t>
            </w:r>
            <w:r w:rsidRPr="00D2233A">
              <w:rPr>
                <w:rFonts w:hint="eastAsia"/>
                <w:b/>
                <w:u w:val="single"/>
              </w:rPr>
              <w:t xml:space="preserve">와 </w:t>
            </w:r>
            <w:r w:rsidRPr="00D2233A">
              <w:rPr>
                <w:b/>
                <w:u w:val="single"/>
              </w:rPr>
              <w:t>malicious node</w:t>
            </w:r>
            <w:r w:rsidRPr="00D2233A">
              <w:rPr>
                <w:rFonts w:hint="eastAsia"/>
                <w:b/>
                <w:u w:val="single"/>
              </w:rPr>
              <w:t>로 구분한다.</w:t>
            </w:r>
          </w:p>
          <w:p w:rsidR="004F6DB3" w:rsidRDefault="004F6DB3" w:rsidP="00DC05EB"/>
          <w:p w:rsidR="00D2233A" w:rsidRDefault="00D2233A" w:rsidP="00DC05EB">
            <w:r>
              <w:rPr>
                <w:rFonts w:hint="eastAsia"/>
              </w:rPr>
              <w:t xml:space="preserve">Proximity malware를 다루는 만큼, </w:t>
            </w:r>
            <w:r w:rsidRPr="00DC05EB">
              <w:rPr>
                <w:rFonts w:hint="eastAsia"/>
                <w:b/>
                <w:color w:val="0070C0"/>
              </w:rPr>
              <w:t xml:space="preserve">각 </w:t>
            </w:r>
            <w:r w:rsidRPr="00DC05EB">
              <w:rPr>
                <w:b/>
                <w:color w:val="0070C0"/>
              </w:rPr>
              <w:t>node</w:t>
            </w:r>
            <w:r w:rsidRPr="00DC05EB">
              <w:rPr>
                <w:rFonts w:hint="eastAsia"/>
                <w:b/>
                <w:color w:val="0070C0"/>
              </w:rPr>
              <w:t xml:space="preserve">와 가까이 있는 이웃 </w:t>
            </w:r>
            <w:r w:rsidRPr="00DC05EB">
              <w:rPr>
                <w:b/>
                <w:color w:val="0070C0"/>
              </w:rPr>
              <w:t>node</w:t>
            </w:r>
            <w:r w:rsidRPr="00DC05EB">
              <w:rPr>
                <w:rFonts w:hint="eastAsia"/>
                <w:b/>
                <w:color w:val="0070C0"/>
              </w:rPr>
              <w:t>들을 검사</w:t>
            </w:r>
            <w:r>
              <w:rPr>
                <w:rFonts w:hint="eastAsia"/>
              </w:rPr>
              <w:t>할 필요가 있다.</w:t>
            </w:r>
          </w:p>
          <w:p w:rsidR="00D2233A" w:rsidRDefault="00D2233A" w:rsidP="00DC05EB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1. 모든 </w:t>
            </w:r>
            <w:r>
              <w:t>node</w:t>
            </w:r>
            <w:r>
              <w:rPr>
                <w:rFonts w:hint="eastAsia"/>
              </w:rPr>
              <w:t xml:space="preserve">가 </w:t>
            </w:r>
            <w:r w:rsidRPr="00D2233A">
              <w:rPr>
                <w:rFonts w:hint="eastAsia"/>
                <w:b/>
                <w:color w:val="0070C0"/>
              </w:rPr>
              <w:t xml:space="preserve">각 </w:t>
            </w:r>
            <w:r w:rsidRPr="00D2233A">
              <w:rPr>
                <w:b/>
                <w:color w:val="0070C0"/>
              </w:rPr>
              <w:t>node</w:t>
            </w:r>
            <w:r w:rsidRPr="00D2233A">
              <w:rPr>
                <w:rFonts w:hint="eastAsia"/>
                <w:b/>
                <w:color w:val="0070C0"/>
              </w:rPr>
              <w:t>의 이웃에 대해 안다</w:t>
            </w:r>
            <w:r>
              <w:rPr>
                <w:rFonts w:hint="eastAsia"/>
              </w:rPr>
              <w:t>고 가정한다.</w:t>
            </w:r>
          </w:p>
          <w:p w:rsidR="00D2233A" w:rsidRDefault="00D2233A" w:rsidP="00DC05EB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 xml:space="preserve">2. </w:t>
            </w:r>
            <w:r w:rsidRPr="00D2233A">
              <w:rPr>
                <w:b/>
                <w:color w:val="0070C0"/>
              </w:rPr>
              <w:t>One-hop neighbor</w:t>
            </w:r>
            <w:r w:rsidRPr="00D2233A">
              <w:rPr>
                <w:rFonts w:hint="eastAsia"/>
                <w:b/>
                <w:color w:val="0070C0"/>
              </w:rPr>
              <w:t xml:space="preserve">가 </w:t>
            </w:r>
            <w:r w:rsidRPr="00D2233A">
              <w:rPr>
                <w:b/>
                <w:color w:val="0070C0"/>
              </w:rPr>
              <w:t>malware</w:t>
            </w:r>
            <w:r w:rsidRPr="00D2233A">
              <w:rPr>
                <w:rFonts w:hint="eastAsia"/>
                <w:b/>
                <w:color w:val="0070C0"/>
              </w:rPr>
              <w:t>에 감염</w:t>
            </w:r>
            <w:r>
              <w:rPr>
                <w:rFonts w:hint="eastAsia"/>
              </w:rPr>
              <w:t>되었는지 검사한다.</w:t>
            </w:r>
          </w:p>
          <w:p w:rsidR="00D2233A" w:rsidRDefault="00D2233A" w:rsidP="00DC05EB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 xml:space="preserve">3. </w:t>
            </w:r>
            <w:r>
              <w:rPr>
                <w:rFonts w:hint="eastAsia"/>
              </w:rPr>
              <w:t xml:space="preserve">같은 방법으로 </w:t>
            </w:r>
            <w:r w:rsidRPr="00D2233A">
              <w:rPr>
                <w:rFonts w:hint="eastAsia"/>
                <w:b/>
                <w:color w:val="0070C0"/>
              </w:rPr>
              <w:t>two-hop neighbor</w:t>
            </w:r>
            <w:r>
              <w:rPr>
                <w:rFonts w:hint="eastAsia"/>
              </w:rPr>
              <w:t>를 검사한다.</w:t>
            </w:r>
          </w:p>
          <w:p w:rsidR="00D2233A" w:rsidRDefault="00D2233A" w:rsidP="00D2233A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모든 </w:t>
            </w:r>
            <w:r>
              <w:t>data transmission</w:t>
            </w:r>
            <w:r>
              <w:rPr>
                <w:rFonts w:hint="eastAsia"/>
              </w:rPr>
              <w:t xml:space="preserve">에 대하여 </w:t>
            </w:r>
            <w:r>
              <w:t>packet delivery</w:t>
            </w:r>
            <w:r>
              <w:rPr>
                <w:rFonts w:hint="eastAsia"/>
              </w:rPr>
              <w:t>를 계산한다.</w:t>
            </w:r>
          </w:p>
          <w:p w:rsidR="00D2233A" w:rsidRDefault="00D2233A" w:rsidP="00D2233A">
            <w:pPr>
              <w:pStyle w:val="ListParagraph"/>
              <w:numPr>
                <w:ilvl w:val="1"/>
                <w:numId w:val="6"/>
              </w:numPr>
              <w:ind w:leftChars="0"/>
            </w:pPr>
            <w:r w:rsidRPr="00D2233A">
              <w:rPr>
                <w:b/>
                <w:u w:val="single"/>
              </w:rPr>
              <w:t>Packet delivery</w:t>
            </w:r>
            <w:r w:rsidRPr="00D2233A">
              <w:rPr>
                <w:rFonts w:hint="eastAsia"/>
                <w:b/>
                <w:u w:val="single"/>
              </w:rPr>
              <w:t xml:space="preserve">가 낮은 전송을 하는 </w:t>
            </w:r>
            <w:r w:rsidRPr="00D2233A">
              <w:rPr>
                <w:b/>
                <w:u w:val="single"/>
              </w:rPr>
              <w:t>node</w:t>
            </w:r>
            <w:r w:rsidRPr="00D2233A">
              <w:rPr>
                <w:rFonts w:hint="eastAsia"/>
                <w:b/>
                <w:u w:val="single"/>
              </w:rPr>
              <w:t>가 malware infected node로 간주</w:t>
            </w:r>
            <w:r>
              <w:rPr>
                <w:rFonts w:hint="eastAsia"/>
              </w:rPr>
              <w:t>된다.</w:t>
            </w:r>
          </w:p>
          <w:p w:rsidR="00DC05EB" w:rsidRDefault="00DC05EB" w:rsidP="00DC05EB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1-hop, 2-hop node에 대한 모든 </w:t>
            </w:r>
            <w:r>
              <w:t>assessment</w:t>
            </w:r>
            <w:r>
              <w:rPr>
                <w:rFonts w:hint="eastAsia"/>
              </w:rPr>
              <w:t xml:space="preserve">를 끝낸 후 </w:t>
            </w:r>
            <w:r w:rsidRPr="00DC05EB">
              <w:rPr>
                <w:rFonts w:hint="eastAsia"/>
                <w:b/>
                <w:color w:val="0070C0"/>
              </w:rPr>
              <w:t xml:space="preserve">수집한 정보를 컴파일하고 그것을 이용하여 </w:t>
            </w:r>
            <w:r w:rsidRPr="00DC05EB">
              <w:rPr>
                <w:b/>
                <w:color w:val="0070C0"/>
              </w:rPr>
              <w:t>SVM</w:t>
            </w:r>
            <w:r w:rsidRPr="00DC05EB">
              <w:rPr>
                <w:rFonts w:hint="eastAsia"/>
                <w:b/>
                <w:color w:val="0070C0"/>
              </w:rPr>
              <w:t>을 훈련</w:t>
            </w:r>
            <w:r>
              <w:rPr>
                <w:rFonts w:hint="eastAsia"/>
              </w:rPr>
              <w:t>시킨다.</w:t>
            </w:r>
          </w:p>
          <w:p w:rsidR="00DC05EB" w:rsidRPr="00D45C00" w:rsidRDefault="00DC05EB" w:rsidP="00DC05EB">
            <w:pPr>
              <w:pStyle w:val="ListParagraph"/>
              <w:numPr>
                <w:ilvl w:val="1"/>
                <w:numId w:val="6"/>
              </w:numPr>
              <w:ind w:leftChars="0"/>
            </w:pPr>
            <w:r w:rsidRPr="00DC05EB">
              <w:rPr>
                <w:b/>
                <w:color w:val="0070C0"/>
              </w:rPr>
              <w:t>Naïve</w:t>
            </w:r>
            <w:r w:rsidRPr="00DC05EB">
              <w:rPr>
                <w:rFonts w:hint="eastAsia"/>
                <w:b/>
                <w:color w:val="0070C0"/>
              </w:rPr>
              <w:t>-</w:t>
            </w:r>
            <w:r w:rsidRPr="00DC05EB">
              <w:rPr>
                <w:b/>
                <w:color w:val="0070C0"/>
              </w:rPr>
              <w:t xml:space="preserve">Bayes </w:t>
            </w:r>
            <w:r w:rsidRPr="00DC05EB">
              <w:rPr>
                <w:rFonts w:hint="eastAsia"/>
                <w:b/>
                <w:color w:val="0070C0"/>
              </w:rPr>
              <w:t xml:space="preserve">모델에 제공된 데이터가 </w:t>
            </w:r>
            <w:r w:rsidRPr="00DC05EB">
              <w:rPr>
                <w:b/>
                <w:color w:val="0070C0"/>
              </w:rPr>
              <w:t>SVM classifier</w:t>
            </w:r>
            <w:r w:rsidRPr="00DC05EB">
              <w:rPr>
                <w:rFonts w:hint="eastAsia"/>
                <w:b/>
                <w:color w:val="0070C0"/>
              </w:rPr>
              <w:t>의 최적성에 영향</w:t>
            </w:r>
            <w:r>
              <w:rPr>
                <w:rFonts w:hint="eastAsia"/>
              </w:rPr>
              <w:t>을 준다.</w:t>
            </w:r>
          </w:p>
        </w:tc>
      </w:tr>
    </w:tbl>
    <w:p w:rsidR="00911C3D" w:rsidRDefault="00911C3D">
      <w:pPr>
        <w:rPr>
          <w:b/>
        </w:rPr>
      </w:pPr>
    </w:p>
    <w:p w:rsidR="004F6DB3" w:rsidRDefault="004F6DB3">
      <w:pPr>
        <w:rPr>
          <w:b/>
        </w:rPr>
      </w:pPr>
    </w:p>
    <w:p w:rsidR="004F6DB3" w:rsidRDefault="004F6DB3">
      <w:pPr>
        <w:rPr>
          <w:b/>
        </w:rPr>
      </w:pPr>
    </w:p>
    <w:p w:rsidR="00D2233A" w:rsidRDefault="00AD2ECE">
      <w:pPr>
        <w:rPr>
          <w:b/>
        </w:rPr>
      </w:pPr>
      <w:r>
        <w:rPr>
          <w:rFonts w:hint="eastAsia"/>
          <w:b/>
        </w:rPr>
        <w:lastRenderedPageBreak/>
        <w:t xml:space="preserve">[2. Methodology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b/>
        </w:rPr>
        <w:t>Support Vector Machine]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45C" w:rsidTr="00841E1C">
        <w:tc>
          <w:tcPr>
            <w:tcW w:w="9016" w:type="dxa"/>
          </w:tcPr>
          <w:p w:rsidR="006D745C" w:rsidRDefault="006D745C" w:rsidP="006D745C">
            <w:r>
              <w:rPr>
                <w:rFonts w:hint="eastAsia"/>
              </w:rPr>
              <w:t xml:space="preserve">SVM은 </w:t>
            </w:r>
            <w:r>
              <w:t xml:space="preserve">state-of-the-art </w:t>
            </w:r>
            <w:r>
              <w:rPr>
                <w:rFonts w:hint="eastAsia"/>
              </w:rPr>
              <w:t xml:space="preserve">머신러닝 기술 중 하나로, </w:t>
            </w:r>
            <w:r>
              <w:t xml:space="preserve">statistical learning </w:t>
            </w:r>
            <w:r>
              <w:rPr>
                <w:rFonts w:hint="eastAsia"/>
              </w:rPr>
              <w:t>이론에 기반하고 있다.</w:t>
            </w:r>
          </w:p>
          <w:p w:rsidR="00CD6F64" w:rsidRDefault="00CD6F64" w:rsidP="00CD6F64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CD6F64">
              <w:rPr>
                <w:rFonts w:hint="eastAsia"/>
                <w:b/>
              </w:rPr>
              <w:t>작동 방법:</w:t>
            </w:r>
            <w:r>
              <w:rPr>
                <w:rFonts w:hint="eastAsia"/>
              </w:rPr>
              <w:t xml:space="preserve"> </w:t>
            </w:r>
            <w:r w:rsidRPr="00CD6F64">
              <w:rPr>
                <w:rFonts w:hint="eastAsia"/>
                <w:b/>
                <w:color w:val="0070C0"/>
              </w:rPr>
              <w:t xml:space="preserve">2개의 </w:t>
            </w:r>
            <w:r w:rsidRPr="00CD6F64">
              <w:rPr>
                <w:b/>
                <w:color w:val="0070C0"/>
              </w:rPr>
              <w:t>dataset</w:t>
            </w:r>
            <w:r w:rsidRPr="00CD6F64">
              <w:rPr>
                <w:rFonts w:hint="eastAsia"/>
                <w:b/>
                <w:color w:val="0070C0"/>
              </w:rPr>
              <w:t xml:space="preserve">에 대한 </w:t>
            </w:r>
            <w:r w:rsidRPr="00CD6F64">
              <w:rPr>
                <w:b/>
                <w:color w:val="0070C0"/>
              </w:rPr>
              <w:t>margin</w:t>
            </w:r>
            <w:r>
              <w:rPr>
                <w:rFonts w:hint="eastAsia"/>
              </w:rPr>
              <w:t>을 구한다.</w:t>
            </w:r>
          </w:p>
          <w:p w:rsidR="006D745C" w:rsidRDefault="006D745C" w:rsidP="006D745C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CD6F64">
              <w:rPr>
                <w:b/>
                <w:color w:val="0070C0"/>
              </w:rPr>
              <w:t>S</w:t>
            </w:r>
            <w:r w:rsidRPr="00CD6F64">
              <w:rPr>
                <w:rFonts w:hint="eastAsia"/>
                <w:b/>
                <w:color w:val="0070C0"/>
              </w:rPr>
              <w:t xml:space="preserve">upervised </w:t>
            </w:r>
            <w:r w:rsidRPr="00CD6F64">
              <w:rPr>
                <w:b/>
                <w:color w:val="0070C0"/>
              </w:rPr>
              <w:t>learning model</w:t>
            </w:r>
            <w:r>
              <w:rPr>
                <w:rFonts w:hint="eastAsia"/>
              </w:rPr>
              <w:t>로, 데이터를 분석하고 패턴을 인식할 수 있다.</w:t>
            </w:r>
          </w:p>
          <w:p w:rsidR="006D745C" w:rsidRDefault="006D745C" w:rsidP="006D745C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서로 다른 여러 분야와 실제 상황에서 좋은 성능을 보인다.</w:t>
            </w:r>
          </w:p>
          <w:p w:rsidR="006D745C" w:rsidRDefault="006D745C" w:rsidP="006D745C">
            <w:pPr>
              <w:pStyle w:val="ListParagraph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>텍스트 분류, 이미지 프로세싱, 생물정보학, 인공신경망, 최적화 등</w:t>
            </w:r>
          </w:p>
          <w:p w:rsidR="006D745C" w:rsidRDefault="006D745C" w:rsidP="006D745C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CD6F64">
              <w:rPr>
                <w:rFonts w:hint="eastAsia"/>
                <w:b/>
                <w:color w:val="0070C0"/>
              </w:rPr>
              <w:t xml:space="preserve">최소한의 </w:t>
            </w:r>
            <w:r w:rsidRPr="00CD6F64">
              <w:rPr>
                <w:b/>
                <w:color w:val="0070C0"/>
              </w:rPr>
              <w:t>parameter</w:t>
            </w:r>
            <w:r w:rsidRPr="00CD6F64">
              <w:rPr>
                <w:rFonts w:hint="eastAsia"/>
                <w:b/>
                <w:color w:val="0070C0"/>
              </w:rPr>
              <w:t xml:space="preserve">를 통해 </w:t>
            </w:r>
            <w:r w:rsidRPr="00CD6F64">
              <w:rPr>
                <w:b/>
                <w:color w:val="0070C0"/>
              </w:rPr>
              <w:t>problem</w:t>
            </w:r>
            <w:r w:rsidRPr="00CD6F64">
              <w:rPr>
                <w:rFonts w:hint="eastAsia"/>
                <w:b/>
                <w:color w:val="0070C0"/>
              </w:rPr>
              <w:t>을 잘 생성</w:t>
            </w:r>
            <w:r>
              <w:rPr>
                <w:rFonts w:hint="eastAsia"/>
              </w:rPr>
              <w:t xml:space="preserve">하며, 그것은 </w:t>
            </w:r>
            <w:r w:rsidRPr="00CD6F64">
              <w:rPr>
                <w:b/>
                <w:color w:val="0070C0"/>
              </w:rPr>
              <w:t>quadratic programming problem</w:t>
            </w:r>
            <w:r>
              <w:rPr>
                <w:rFonts w:hint="eastAsia"/>
              </w:rPr>
              <w:t>이다.</w:t>
            </w:r>
          </w:p>
          <w:p w:rsidR="006D745C" w:rsidRDefault="006D745C" w:rsidP="006D745C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CD6F64">
              <w:rPr>
                <w:rFonts w:hint="eastAsia"/>
                <w:b/>
                <w:color w:val="0070C0"/>
              </w:rPr>
              <w:t xml:space="preserve">입력 데이터를 </w:t>
            </w:r>
            <w:r w:rsidRPr="00CD6F64">
              <w:rPr>
                <w:b/>
                <w:color w:val="0070C0"/>
              </w:rPr>
              <w:t>high dimensional space</w:t>
            </w:r>
            <w:r w:rsidRPr="00CD6F64">
              <w:rPr>
                <w:rFonts w:hint="eastAsia"/>
                <w:b/>
                <w:color w:val="0070C0"/>
              </w:rPr>
              <w:t>로 매핑</w:t>
            </w:r>
            <w:r>
              <w:rPr>
                <w:rFonts w:hint="eastAsia"/>
              </w:rPr>
              <w:t>시키며, 이것은 분류를 돕는다.</w:t>
            </w:r>
          </w:p>
          <w:p w:rsidR="00CD6F64" w:rsidRDefault="00CD6F64" w:rsidP="00CD6F64">
            <w:pPr>
              <w:pStyle w:val="ListParagraph"/>
              <w:numPr>
                <w:ilvl w:val="1"/>
                <w:numId w:val="6"/>
              </w:numPr>
              <w:ind w:leftChars="0"/>
            </w:pPr>
            <w:r>
              <w:t>L</w:t>
            </w:r>
            <w:r>
              <w:rPr>
                <w:rFonts w:hint="eastAsia"/>
              </w:rPr>
              <w:t xml:space="preserve">inear </w:t>
            </w:r>
            <w:r>
              <w:t>kernel</w:t>
            </w:r>
            <w:r>
              <w:rPr>
                <w:rFonts w:hint="eastAsia"/>
              </w:rPr>
              <w:t xml:space="preserve">을 이용한 </w:t>
            </w:r>
            <w:r>
              <w:t>SVM</w:t>
            </w:r>
            <w:r>
              <w:rPr>
                <w:rFonts w:hint="eastAsia"/>
              </w:rPr>
              <w:t xml:space="preserve">은 특히 </w:t>
            </w:r>
            <w:r>
              <w:t xml:space="preserve">binary </w:t>
            </w:r>
            <w:r>
              <w:rPr>
                <w:rFonts w:hint="eastAsia"/>
              </w:rPr>
              <w:t>분류 문제에 잘 적용된다.</w:t>
            </w:r>
          </w:p>
          <w:p w:rsidR="006D745C" w:rsidRDefault="006D745C" w:rsidP="006D745C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CD6F64">
              <w:rPr>
                <w:b/>
                <w:color w:val="0070C0"/>
              </w:rPr>
              <w:t>Linear classification</w:t>
            </w:r>
            <w:r w:rsidRPr="00CD6F64">
              <w:rPr>
                <w:rFonts w:hint="eastAsia"/>
                <w:b/>
                <w:color w:val="0070C0"/>
              </w:rPr>
              <w:t>과 non-linear classification 모두</w:t>
            </w:r>
            <w:r>
              <w:rPr>
                <w:rFonts w:hint="eastAsia"/>
              </w:rPr>
              <w:t xml:space="preserve"> 가능하다.</w:t>
            </w:r>
          </w:p>
          <w:p w:rsidR="006D745C" w:rsidRDefault="006D745C" w:rsidP="006D745C">
            <w:pPr>
              <w:pStyle w:val="ListParagraph"/>
              <w:numPr>
                <w:ilvl w:val="1"/>
                <w:numId w:val="6"/>
              </w:numPr>
              <w:ind w:leftChars="0"/>
            </w:pPr>
            <w:r>
              <w:t>2</w:t>
            </w:r>
            <w:r>
              <w:rPr>
                <w:rFonts w:hint="eastAsia"/>
              </w:rPr>
              <w:t xml:space="preserve">개의 </w:t>
            </w:r>
            <w:r>
              <w:t>dimension</w:t>
            </w:r>
            <w:r>
              <w:rPr>
                <w:rFonts w:hint="eastAsia"/>
              </w:rPr>
              <w:t xml:space="preserve">인 경우 하나의 </w:t>
            </w:r>
            <w:r>
              <w:t>line</w:t>
            </w:r>
            <w:r>
              <w:rPr>
                <w:rFonts w:hint="eastAsia"/>
              </w:rPr>
              <w:t>으로 구분 가능</w:t>
            </w:r>
          </w:p>
          <w:p w:rsidR="006D745C" w:rsidRDefault="006D745C" w:rsidP="006D745C">
            <w:pPr>
              <w:pStyle w:val="ListParagraph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 xml:space="preserve">더 높은 차원의 경우에는 </w:t>
            </w:r>
            <w:r w:rsidRPr="00CD6F64">
              <w:rPr>
                <w:b/>
                <w:color w:val="0070C0"/>
              </w:rPr>
              <w:t>hyperplane</w:t>
            </w:r>
            <w:r w:rsidRPr="00CD6F64">
              <w:rPr>
                <w:rFonts w:hint="eastAsia"/>
                <w:b/>
                <w:color w:val="0070C0"/>
              </w:rPr>
              <w:t xml:space="preserve">을 이용하며, 이것 역시 perceptron을 이용한 </w:t>
            </w:r>
            <w:r w:rsidRPr="00CD6F64">
              <w:rPr>
                <w:b/>
                <w:color w:val="0070C0"/>
              </w:rPr>
              <w:t>linear programming</w:t>
            </w:r>
            <w:r>
              <w:rPr>
                <w:rFonts w:hint="eastAsia"/>
              </w:rPr>
              <w:t>으로 할 수 있다.</w:t>
            </w:r>
          </w:p>
          <w:p w:rsidR="006D745C" w:rsidRDefault="006D745C" w:rsidP="006D745C">
            <w:pPr>
              <w:pStyle w:val="ListParagraph"/>
              <w:numPr>
                <w:ilvl w:val="0"/>
                <w:numId w:val="6"/>
              </w:numPr>
              <w:ind w:leftChars="0"/>
            </w:pPr>
            <w:r w:rsidRPr="00CD6F64">
              <w:rPr>
                <w:rFonts w:hint="eastAsia"/>
                <w:b/>
              </w:rPr>
              <w:t>S</w:t>
            </w:r>
            <w:r w:rsidRPr="00CD6F64">
              <w:rPr>
                <w:b/>
              </w:rPr>
              <w:t>upport Vector</w:t>
            </w:r>
            <w:r w:rsidR="00CD6F64" w:rsidRPr="00CD6F64"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SVM classifier에서 사용되는 </w:t>
            </w:r>
            <w:r w:rsidRPr="00CD6F64">
              <w:rPr>
                <w:rFonts w:hint="eastAsia"/>
                <w:b/>
                <w:color w:val="0070C0"/>
              </w:rPr>
              <w:t>훈련된 데이터의 부분집합</w:t>
            </w:r>
          </w:p>
          <w:p w:rsidR="006D745C" w:rsidRDefault="006D745C" w:rsidP="00CD6F64"/>
          <w:p w:rsidR="00E00536" w:rsidRPr="000F7494" w:rsidRDefault="00140686" w:rsidP="00CD6F64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4049395</wp:posOffset>
                  </wp:positionH>
                  <wp:positionV relativeFrom="paragraph">
                    <wp:posOffset>11430</wp:posOffset>
                  </wp:positionV>
                  <wp:extent cx="1487170" cy="280098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170" cy="280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0536" w:rsidRPr="000F7494">
              <w:rPr>
                <w:rFonts w:hint="eastAsia"/>
                <w:b/>
              </w:rPr>
              <w:t xml:space="preserve">[SVM을 이용한 </w:t>
            </w:r>
            <w:r w:rsidR="00E00536" w:rsidRPr="000F7494">
              <w:rPr>
                <w:b/>
              </w:rPr>
              <w:t xml:space="preserve">node </w:t>
            </w:r>
            <w:r w:rsidR="00E00536" w:rsidRPr="000F7494">
              <w:rPr>
                <w:rFonts w:hint="eastAsia"/>
                <w:b/>
              </w:rPr>
              <w:t>분류 방법]</w:t>
            </w:r>
          </w:p>
          <w:p w:rsidR="00E00536" w:rsidRDefault="009C3BC3" w:rsidP="00CD6F64">
            <w:r>
              <w:rPr>
                <w:rFonts w:hint="eastAsia"/>
              </w:rPr>
              <w:t xml:space="preserve">어떤 </w:t>
            </w:r>
            <w:r w:rsidRPr="003F4B27">
              <w:rPr>
                <w:b/>
                <w:color w:val="0070C0"/>
              </w:rPr>
              <w:t>dataset</w:t>
            </w:r>
            <w:r w:rsidRPr="003F4B27">
              <w:rPr>
                <w:rFonts w:hint="eastAsia"/>
                <w:b/>
                <w:color w:val="0070C0"/>
              </w:rPr>
              <w:t xml:space="preserve">을 이용하여 </w:t>
            </w:r>
            <w:r w:rsidRPr="003F4B27">
              <w:rPr>
                <w:b/>
                <w:color w:val="0070C0"/>
              </w:rPr>
              <w:t>SVM</w:t>
            </w:r>
            <w:r w:rsidRPr="003F4B27">
              <w:rPr>
                <w:rFonts w:hint="eastAsia"/>
                <w:b/>
                <w:color w:val="0070C0"/>
              </w:rPr>
              <w:t>을 훈련</w:t>
            </w:r>
            <w:r>
              <w:rPr>
                <w:rFonts w:hint="eastAsia"/>
              </w:rPr>
              <w:t xml:space="preserve">시킨 후, </w:t>
            </w:r>
            <w:r w:rsidRPr="003F4B27">
              <w:rPr>
                <w:rFonts w:hint="eastAsia"/>
                <w:b/>
                <w:color w:val="0070C0"/>
              </w:rPr>
              <w:t xml:space="preserve">새로운 </w:t>
            </w:r>
            <w:r w:rsidRPr="003F4B27">
              <w:rPr>
                <w:b/>
                <w:color w:val="0070C0"/>
              </w:rPr>
              <w:t>data</w:t>
            </w:r>
            <w:r w:rsidRPr="003F4B27">
              <w:rPr>
                <w:rFonts w:hint="eastAsia"/>
                <w:b/>
                <w:color w:val="0070C0"/>
              </w:rPr>
              <w:t>를 이용하여 테스트</w:t>
            </w:r>
            <w:r>
              <w:rPr>
                <w:rFonts w:hint="eastAsia"/>
              </w:rPr>
              <w:t>한다.</w:t>
            </w:r>
          </w:p>
          <w:p w:rsidR="009C3BC3" w:rsidRDefault="009C3BC3" w:rsidP="009C3BC3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SVM</w:t>
            </w:r>
            <w:r>
              <w:rPr>
                <w:rFonts w:hint="eastAsia"/>
              </w:rPr>
              <w:t xml:space="preserve">은 </w:t>
            </w:r>
            <w:r w:rsidRPr="003F4B27">
              <w:rPr>
                <w:rFonts w:hint="eastAsia"/>
                <w:b/>
                <w:color w:val="0070C0"/>
              </w:rPr>
              <w:t xml:space="preserve">새로운 데이터가 </w:t>
            </w:r>
            <w:r w:rsidRPr="003F4B27">
              <w:rPr>
                <w:b/>
                <w:color w:val="0070C0"/>
              </w:rPr>
              <w:t>separator</w:t>
            </w:r>
            <w:r w:rsidRPr="003F4B27">
              <w:rPr>
                <w:rFonts w:hint="eastAsia"/>
                <w:b/>
                <w:color w:val="0070C0"/>
              </w:rPr>
              <w:t xml:space="preserve">의 어떤 </w:t>
            </w:r>
            <w:r w:rsidRPr="003F4B27">
              <w:rPr>
                <w:b/>
                <w:color w:val="0070C0"/>
              </w:rPr>
              <w:t>side</w:t>
            </w:r>
            <w:r w:rsidRPr="003F4B27">
              <w:rPr>
                <w:rFonts w:hint="eastAsia"/>
                <w:b/>
                <w:color w:val="0070C0"/>
              </w:rPr>
              <w:t xml:space="preserve">에 맞는지 </w:t>
            </w:r>
            <w:r>
              <w:rPr>
                <w:rFonts w:hint="eastAsia"/>
              </w:rPr>
              <w:t>알아낸다.</w:t>
            </w:r>
          </w:p>
          <w:p w:rsidR="009C3BC3" w:rsidRDefault="009C3BC3" w:rsidP="009C3BC3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이때 데이터는 오직 1개의 </w:t>
            </w:r>
            <w:r>
              <w:t>side</w:t>
            </w:r>
            <w:r>
              <w:rPr>
                <w:rFonts w:hint="eastAsia"/>
              </w:rPr>
              <w:t>에만 맞을 수 있고, 양쪽 다 맞을 수는 없다.</w:t>
            </w:r>
          </w:p>
          <w:p w:rsidR="009C3BC3" w:rsidRDefault="009C3BC3" w:rsidP="009C3BC3">
            <w:r>
              <w:rPr>
                <w:rFonts w:hint="eastAsia"/>
              </w:rPr>
              <w:t xml:space="preserve">훈련을 위하여 </w:t>
            </w:r>
            <w:r w:rsidRPr="003F4B27">
              <w:rPr>
                <w:b/>
                <w:color w:val="0070C0"/>
              </w:rPr>
              <w:t>Naïve</w:t>
            </w:r>
            <w:r w:rsidRPr="003F4B27">
              <w:rPr>
                <w:rFonts w:hint="eastAsia"/>
                <w:b/>
                <w:color w:val="0070C0"/>
              </w:rPr>
              <w:t xml:space="preserve"> </w:t>
            </w:r>
            <w:r w:rsidRPr="003F4B27">
              <w:rPr>
                <w:b/>
                <w:color w:val="0070C0"/>
              </w:rPr>
              <w:t>Bayes classifier</w:t>
            </w:r>
            <w:r w:rsidRPr="003F4B27">
              <w:rPr>
                <w:rFonts w:hint="eastAsia"/>
                <w:b/>
                <w:color w:val="0070C0"/>
              </w:rPr>
              <w:t>의 데이터</w:t>
            </w:r>
            <w:r>
              <w:rPr>
                <w:rFonts w:hint="eastAsia"/>
              </w:rPr>
              <w:t>를 입력받는다.</w:t>
            </w:r>
          </w:p>
          <w:p w:rsidR="009C3BC3" w:rsidRDefault="009C3BC3" w:rsidP="009C3BC3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SVM은 </w:t>
            </w:r>
            <w:r w:rsidRPr="003F4B27">
              <w:rPr>
                <w:rFonts w:hint="eastAsia"/>
                <w:b/>
                <w:color w:val="0070C0"/>
              </w:rPr>
              <w:t>Proximity malware와 그것의 행동 사이의 관계</w:t>
            </w:r>
            <w:r>
              <w:rPr>
                <w:rFonts w:hint="eastAsia"/>
              </w:rPr>
              <w:t xml:space="preserve">를 찾아내서 </w:t>
            </w:r>
            <w:r w:rsidRPr="003F4B27">
              <w:rPr>
                <w:b/>
                <w:color w:val="0070C0"/>
              </w:rPr>
              <w:t>Proximity malware</w:t>
            </w:r>
            <w:r w:rsidRPr="003F4B27">
              <w:rPr>
                <w:rFonts w:hint="eastAsia"/>
                <w:b/>
                <w:color w:val="0070C0"/>
              </w:rPr>
              <w:t xml:space="preserve">의 </w:t>
            </w:r>
            <w:r w:rsidR="00581E38">
              <w:rPr>
                <w:rFonts w:hint="eastAsia"/>
                <w:b/>
                <w:color w:val="0070C0"/>
              </w:rPr>
              <w:t>기존</w:t>
            </w:r>
            <w:r w:rsidRPr="003F4B27">
              <w:rPr>
                <w:rFonts w:hint="eastAsia"/>
                <w:b/>
                <w:color w:val="0070C0"/>
              </w:rPr>
              <w:t xml:space="preserve"> 행동</w:t>
            </w:r>
            <w:r>
              <w:rPr>
                <w:rFonts w:hint="eastAsia"/>
              </w:rPr>
              <w:t>을 탐지하게 한다.</w:t>
            </w:r>
          </w:p>
          <w:p w:rsidR="009C3BC3" w:rsidRDefault="009C3BC3" w:rsidP="009C3BC3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SVM</w:t>
            </w:r>
            <w:r>
              <w:rPr>
                <w:rFonts w:hint="eastAsia"/>
              </w:rPr>
              <w:t xml:space="preserve">의 장점은 학습된 데이터를 이용하여 학습하는 것인데, 따라서 </w:t>
            </w:r>
            <w:r w:rsidRPr="003F4B27">
              <w:rPr>
                <w:rFonts w:hint="eastAsia"/>
                <w:b/>
                <w:color w:val="0070C0"/>
              </w:rPr>
              <w:t>새로운 행동을 예측 및 탐지</w:t>
            </w:r>
            <w:r>
              <w:rPr>
                <w:rFonts w:hint="eastAsia"/>
              </w:rPr>
              <w:t>할 수 있다.</w:t>
            </w:r>
          </w:p>
          <w:p w:rsidR="00C10387" w:rsidRPr="009C3BC3" w:rsidRDefault="009C3BC3" w:rsidP="00763DCF">
            <w:r>
              <w:rPr>
                <w:rFonts w:hint="eastAsia"/>
              </w:rPr>
              <w:t xml:space="preserve">SVM은 </w:t>
            </w:r>
            <w:r w:rsidRPr="003F4B27">
              <w:rPr>
                <w:b/>
                <w:color w:val="0070C0"/>
              </w:rPr>
              <w:t>overfitting</w:t>
            </w:r>
            <w:r w:rsidRPr="003F4B27">
              <w:rPr>
                <w:rFonts w:hint="eastAsia"/>
                <w:b/>
                <w:color w:val="0070C0"/>
              </w:rPr>
              <w:t>이 비교적 나타나기 어려운데</w:t>
            </w:r>
            <w:r>
              <w:rPr>
                <w:rFonts w:hint="eastAsia"/>
              </w:rPr>
              <w:t xml:space="preserve">, 따라서 </w:t>
            </w:r>
            <w:r>
              <w:t>large network</w:t>
            </w:r>
            <w:r>
              <w:rPr>
                <w:rFonts w:hint="eastAsia"/>
              </w:rPr>
              <w:t>에서 적합하다.</w:t>
            </w:r>
          </w:p>
        </w:tc>
      </w:tr>
    </w:tbl>
    <w:p w:rsidR="00763DCF" w:rsidRDefault="00763DCF">
      <w:pPr>
        <w:rPr>
          <w:b/>
        </w:rPr>
      </w:pPr>
      <w:r>
        <w:rPr>
          <w:b/>
        </w:rPr>
        <w:t>[3.</w:t>
      </w:r>
      <w:r>
        <w:rPr>
          <w:rFonts w:hint="eastAsia"/>
          <w:b/>
        </w:rPr>
        <w:t xml:space="preserve"> </w:t>
      </w:r>
      <w:r>
        <w:rPr>
          <w:b/>
        </w:rPr>
        <w:t>System Design]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DCF" w:rsidRPr="00910210" w:rsidTr="00763DCF">
        <w:tc>
          <w:tcPr>
            <w:tcW w:w="9016" w:type="dxa"/>
          </w:tcPr>
          <w:p w:rsidR="00763DCF" w:rsidRPr="00910210" w:rsidRDefault="00763DCF" w:rsidP="00910210">
            <w:pPr>
              <w:pStyle w:val="ListParagraph"/>
              <w:numPr>
                <w:ilvl w:val="0"/>
                <w:numId w:val="7"/>
              </w:numPr>
              <w:ind w:leftChars="0"/>
            </w:pPr>
            <w:r w:rsidRPr="00910210">
              <w:t>N</w:t>
            </w:r>
            <w:r w:rsidRPr="00910210">
              <w:rPr>
                <w:rFonts w:hint="eastAsia"/>
              </w:rPr>
              <w:t xml:space="preserve">etwork를 만든 다음, </w:t>
            </w:r>
            <w:r w:rsidRPr="00BE4256">
              <w:rPr>
                <w:b/>
                <w:color w:val="0070C0"/>
              </w:rPr>
              <w:t>node</w:t>
            </w:r>
            <w:r w:rsidRPr="00BE4256">
              <w:rPr>
                <w:rFonts w:hint="eastAsia"/>
                <w:b/>
                <w:color w:val="0070C0"/>
              </w:rPr>
              <w:t>가 초기화</w:t>
            </w:r>
            <w:r w:rsidRPr="00910210">
              <w:rPr>
                <w:rFonts w:hint="eastAsia"/>
              </w:rPr>
              <w:t xml:space="preserve">되고 </w:t>
            </w:r>
            <w:r w:rsidRPr="00BE4256">
              <w:rPr>
                <w:rFonts w:hint="eastAsia"/>
                <w:b/>
                <w:color w:val="0070C0"/>
              </w:rPr>
              <w:t xml:space="preserve">각 </w:t>
            </w:r>
            <w:r w:rsidRPr="00BE4256">
              <w:rPr>
                <w:b/>
                <w:color w:val="0070C0"/>
              </w:rPr>
              <w:t>node</w:t>
            </w:r>
            <w:r w:rsidRPr="00BE4256">
              <w:rPr>
                <w:rFonts w:hint="eastAsia"/>
                <w:b/>
                <w:color w:val="0070C0"/>
              </w:rPr>
              <w:t xml:space="preserve">는 그것들의 </w:t>
            </w:r>
            <w:r w:rsidRPr="00BE4256">
              <w:rPr>
                <w:b/>
                <w:color w:val="0070C0"/>
              </w:rPr>
              <w:t>neighbor</w:t>
            </w:r>
            <w:r w:rsidRPr="00BE4256">
              <w:rPr>
                <w:rFonts w:hint="eastAsia"/>
                <w:b/>
                <w:color w:val="0070C0"/>
              </w:rPr>
              <w:t>를 찾는다</w:t>
            </w:r>
            <w:r w:rsidRPr="00910210">
              <w:rPr>
                <w:rFonts w:hint="eastAsia"/>
              </w:rPr>
              <w:t>.</w:t>
            </w:r>
          </w:p>
          <w:p w:rsidR="00763DCF" w:rsidRPr="00910210" w:rsidRDefault="00763DCF" w:rsidP="00763DCF">
            <w:pPr>
              <w:pStyle w:val="ListParagraph"/>
              <w:numPr>
                <w:ilvl w:val="0"/>
                <w:numId w:val="7"/>
              </w:numPr>
              <w:ind w:leftChars="0"/>
            </w:pPr>
            <w:r w:rsidRPr="00BE4256">
              <w:rPr>
                <w:rFonts w:hint="eastAsia"/>
                <w:b/>
                <w:color w:val="0070C0"/>
              </w:rPr>
              <w:t xml:space="preserve">DTN은 </w:t>
            </w:r>
            <w:r w:rsidRPr="00BE4256">
              <w:rPr>
                <w:b/>
                <w:color w:val="0070C0"/>
              </w:rPr>
              <w:t>proximity malware</w:t>
            </w:r>
            <w:r w:rsidRPr="00BE4256">
              <w:rPr>
                <w:rFonts w:hint="eastAsia"/>
                <w:b/>
                <w:color w:val="0070C0"/>
              </w:rPr>
              <w:t>에 더 취약</w:t>
            </w:r>
            <w:r w:rsidRPr="00910210">
              <w:rPr>
                <w:rFonts w:hint="eastAsia"/>
              </w:rPr>
              <w:t xml:space="preserve">하므로, </w:t>
            </w:r>
            <w:r w:rsidRPr="00BE4256">
              <w:rPr>
                <w:rFonts w:hint="eastAsia"/>
                <w:b/>
                <w:color w:val="0070C0"/>
              </w:rPr>
              <w:t>1-hop, 2-hop neighbor</w:t>
            </w:r>
            <w:r w:rsidRPr="00910210">
              <w:rPr>
                <w:rFonts w:hint="eastAsia"/>
              </w:rPr>
              <w:t>들이 고려된다.</w:t>
            </w:r>
          </w:p>
          <w:p w:rsidR="00763DCF" w:rsidRPr="00910210" w:rsidRDefault="00763DCF" w:rsidP="00763DCF">
            <w:pPr>
              <w:pStyle w:val="ListParagraph"/>
              <w:numPr>
                <w:ilvl w:val="0"/>
                <w:numId w:val="7"/>
              </w:numPr>
              <w:ind w:leftChars="0"/>
            </w:pPr>
            <w:r w:rsidRPr="00910210">
              <w:rPr>
                <w:rFonts w:hint="eastAsia"/>
              </w:rPr>
              <w:t xml:space="preserve">데이터 전송 시작 후, </w:t>
            </w:r>
            <w:r w:rsidRPr="00BE4256">
              <w:rPr>
                <w:b/>
                <w:color w:val="0070C0"/>
              </w:rPr>
              <w:t>Naïve Bayes</w:t>
            </w:r>
            <w:r w:rsidRPr="00BE4256">
              <w:rPr>
                <w:rFonts w:hint="eastAsia"/>
                <w:b/>
                <w:color w:val="0070C0"/>
              </w:rPr>
              <w:t xml:space="preserve">는 </w:t>
            </w:r>
            <w:r w:rsidRPr="00BE4256">
              <w:rPr>
                <w:b/>
                <w:color w:val="0070C0"/>
              </w:rPr>
              <w:t>packet delivery ratio</w:t>
            </w:r>
            <w:r w:rsidRPr="00BE4256">
              <w:rPr>
                <w:rFonts w:hint="eastAsia"/>
                <w:b/>
                <w:color w:val="0070C0"/>
              </w:rPr>
              <w:t xml:space="preserve">를 이용하여 </w:t>
            </w:r>
            <w:r w:rsidRPr="00BE4256">
              <w:rPr>
                <w:b/>
                <w:color w:val="0070C0"/>
              </w:rPr>
              <w:t>malware</w:t>
            </w:r>
            <w:r w:rsidRPr="00BE4256">
              <w:rPr>
                <w:rFonts w:hint="eastAsia"/>
                <w:b/>
                <w:color w:val="0070C0"/>
              </w:rPr>
              <w:t>에 영향을 받는 노드</w:t>
            </w:r>
            <w:r w:rsidRPr="00910210">
              <w:rPr>
                <w:rFonts w:hint="eastAsia"/>
              </w:rPr>
              <w:t>를 찾는다.</w:t>
            </w:r>
          </w:p>
          <w:p w:rsidR="00763DCF" w:rsidRPr="00910210" w:rsidRDefault="00763DCF" w:rsidP="00763DCF">
            <w:pPr>
              <w:pStyle w:val="ListParagraph"/>
              <w:numPr>
                <w:ilvl w:val="0"/>
                <w:numId w:val="7"/>
              </w:numPr>
              <w:ind w:leftChars="0"/>
            </w:pPr>
            <w:r w:rsidRPr="00910210">
              <w:rPr>
                <w:rFonts w:hint="eastAsia"/>
              </w:rPr>
              <w:t xml:space="preserve">수집된 정보를 이용하여 </w:t>
            </w:r>
            <w:r w:rsidRPr="00910210">
              <w:t>SVM</w:t>
            </w:r>
            <w:r w:rsidRPr="00910210">
              <w:rPr>
                <w:rFonts w:hint="eastAsia"/>
              </w:rPr>
              <w:t>을 훈련한다.</w:t>
            </w:r>
          </w:p>
          <w:p w:rsidR="00763DCF" w:rsidRPr="00910210" w:rsidRDefault="00763DCF" w:rsidP="00910210">
            <w:pPr>
              <w:pStyle w:val="ListParagraph"/>
              <w:numPr>
                <w:ilvl w:val="0"/>
                <w:numId w:val="7"/>
              </w:numPr>
              <w:ind w:leftChars="0"/>
            </w:pPr>
            <w:r w:rsidRPr="00910210">
              <w:t>SVM</w:t>
            </w:r>
            <w:r w:rsidRPr="00910210">
              <w:rPr>
                <w:rFonts w:hint="eastAsia"/>
              </w:rPr>
              <w:t xml:space="preserve">은 </w:t>
            </w:r>
            <w:r w:rsidRPr="00BE4256">
              <w:rPr>
                <w:rFonts w:hint="eastAsia"/>
                <w:b/>
                <w:color w:val="0070C0"/>
              </w:rPr>
              <w:t xml:space="preserve">trained data와 </w:t>
            </w:r>
            <w:r w:rsidRPr="00BE4256">
              <w:rPr>
                <w:b/>
                <w:color w:val="0070C0"/>
              </w:rPr>
              <w:t>predictable data</w:t>
            </w:r>
            <w:r w:rsidRPr="00BE4256">
              <w:rPr>
                <w:rFonts w:hint="eastAsia"/>
                <w:b/>
                <w:color w:val="0070C0"/>
              </w:rPr>
              <w:t xml:space="preserve">를 이용하여 </w:t>
            </w:r>
            <w:r w:rsidRPr="00BE4256">
              <w:rPr>
                <w:b/>
                <w:color w:val="0070C0"/>
              </w:rPr>
              <w:t>malware</w:t>
            </w:r>
            <w:r w:rsidRPr="00BE4256">
              <w:rPr>
                <w:rFonts w:hint="eastAsia"/>
                <w:b/>
                <w:color w:val="0070C0"/>
              </w:rPr>
              <w:t>를 탐지</w:t>
            </w:r>
            <w:r w:rsidRPr="00910210">
              <w:rPr>
                <w:rFonts w:hint="eastAsia"/>
              </w:rPr>
              <w:t>한다.</w:t>
            </w:r>
          </w:p>
        </w:tc>
      </w:tr>
    </w:tbl>
    <w:p w:rsidR="00763DCF" w:rsidRDefault="00763DCF">
      <w:pPr>
        <w:rPr>
          <w:b/>
        </w:rPr>
      </w:pPr>
    </w:p>
    <w:p w:rsidR="00F344C1" w:rsidRDefault="00F344C1">
      <w:pPr>
        <w:rPr>
          <w:b/>
        </w:rPr>
      </w:pPr>
      <w:r>
        <w:rPr>
          <w:rFonts w:hint="eastAsia"/>
          <w:b/>
        </w:rPr>
        <w:lastRenderedPageBreak/>
        <w:t xml:space="preserve">[4. </w:t>
      </w:r>
      <w:r>
        <w:rPr>
          <w:b/>
        </w:rPr>
        <w:t xml:space="preserve">My </w:t>
      </w:r>
      <w:r>
        <w:rPr>
          <w:rFonts w:hint="eastAsia"/>
          <w:b/>
        </w:rPr>
        <w:t>Model Design]</w:t>
      </w:r>
      <w:r w:rsidR="00991093">
        <w:rPr>
          <w:b/>
        </w:rPr>
        <w:t xml:space="preserve"> </w:t>
      </w:r>
      <w:r w:rsidR="005313CB">
        <w:rPr>
          <w:b/>
          <w:color w:val="FF0000"/>
        </w:rPr>
        <w:t>(</w:t>
      </w:r>
      <w:r w:rsidR="009C3601" w:rsidRPr="009C3601">
        <w:rPr>
          <w:rFonts w:hint="eastAsia"/>
          <w:b/>
          <w:color w:val="FF0000"/>
        </w:rPr>
        <w:t xml:space="preserve">테스트 시 </w:t>
      </w:r>
      <w:r w:rsidR="00991093" w:rsidRPr="009C3601">
        <w:rPr>
          <w:rFonts w:hint="eastAsia"/>
          <w:b/>
          <w:color w:val="FF0000"/>
        </w:rPr>
        <w:t xml:space="preserve">각 </w:t>
      </w:r>
      <w:r w:rsidR="00991093" w:rsidRPr="009C3601">
        <w:rPr>
          <w:b/>
          <w:color w:val="FF0000"/>
        </w:rPr>
        <w:t>packet</w:t>
      </w:r>
      <w:r w:rsidR="00991093" w:rsidRPr="009C3601">
        <w:rPr>
          <w:rFonts w:hint="eastAsia"/>
          <w:b/>
          <w:color w:val="FF0000"/>
        </w:rPr>
        <w:t xml:space="preserve">의 </w:t>
      </w:r>
      <w:r w:rsidR="00991093" w:rsidRPr="009C3601">
        <w:rPr>
          <w:b/>
          <w:color w:val="FF0000"/>
        </w:rPr>
        <w:t>destination node</w:t>
      </w:r>
      <w:r w:rsidR="00991093" w:rsidRPr="009C3601">
        <w:rPr>
          <w:rFonts w:hint="eastAsia"/>
          <w:b/>
          <w:color w:val="FF0000"/>
        </w:rPr>
        <w:t>는 알 수 없음</w:t>
      </w:r>
      <w:r w:rsidR="005313CB">
        <w:rPr>
          <w:rFonts w:hint="eastAsia"/>
          <w:b/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139B" w:rsidTr="00A7139B">
        <w:tc>
          <w:tcPr>
            <w:tcW w:w="9016" w:type="dxa"/>
          </w:tcPr>
          <w:p w:rsidR="00A7139B" w:rsidRDefault="000E4A8C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[DTN의 </w:t>
            </w:r>
            <w:r>
              <w:rPr>
                <w:b/>
              </w:rPr>
              <w:t xml:space="preserve">node </w:t>
            </w:r>
            <w:r>
              <w:rPr>
                <w:rFonts w:hint="eastAsia"/>
                <w:b/>
              </w:rPr>
              <w:t>설계]</w:t>
            </w:r>
          </w:p>
          <w:p w:rsidR="000E4A8C" w:rsidRDefault="000E4A8C" w:rsidP="008507BA">
            <w:r>
              <w:rPr>
                <w:rFonts w:hint="eastAsia"/>
              </w:rPr>
              <w:t xml:space="preserve">DTN의 </w:t>
            </w:r>
            <w:r>
              <w:t>node</w:t>
            </w:r>
            <w:r>
              <w:rPr>
                <w:rFonts w:hint="eastAsia"/>
              </w:rPr>
              <w:t xml:space="preserve">는 </w:t>
            </w:r>
            <w:r w:rsidRPr="004232F1">
              <w:rPr>
                <w:rFonts w:hint="eastAsia"/>
                <w:b/>
                <w:color w:val="0070C0"/>
              </w:rPr>
              <w:t>그래프 자료구조로 설계</w:t>
            </w:r>
            <w:r>
              <w:rPr>
                <w:rFonts w:hint="eastAsia"/>
              </w:rPr>
              <w:t>한다.</w:t>
            </w:r>
            <w:r w:rsidR="008507BA">
              <w:rPr>
                <w:rFonts w:hint="eastAsia"/>
              </w:rPr>
              <w:t xml:space="preserve"> </w:t>
            </w:r>
            <w:r w:rsidR="008507BA">
              <w:t>(</w:t>
            </w:r>
            <w:r>
              <w:rPr>
                <w:rFonts w:hint="eastAsia"/>
              </w:rPr>
              <w:t xml:space="preserve">인접행렬 또는 인접 </w:t>
            </w:r>
            <w:r w:rsidR="008507BA">
              <w:rPr>
                <w:rFonts w:hint="eastAsia"/>
              </w:rPr>
              <w:t xml:space="preserve">리스트로 </w:t>
            </w:r>
            <w:r>
              <w:rPr>
                <w:rFonts w:hint="eastAsia"/>
              </w:rPr>
              <w:t xml:space="preserve">연결 </w:t>
            </w:r>
            <w:r w:rsidR="008507BA">
              <w:rPr>
                <w:rFonts w:hint="eastAsia"/>
              </w:rPr>
              <w:t>관계</w:t>
            </w:r>
            <w:r>
              <w:rPr>
                <w:rFonts w:hint="eastAsia"/>
              </w:rPr>
              <w:t xml:space="preserve"> </w:t>
            </w:r>
            <w:r w:rsidR="008507BA">
              <w:rPr>
                <w:rFonts w:hint="eastAsia"/>
              </w:rPr>
              <w:t>표현)</w:t>
            </w:r>
          </w:p>
          <w:p w:rsidR="000E4A8C" w:rsidRDefault="000E4A8C">
            <w:r>
              <w:rPr>
                <w:rFonts w:hint="eastAsia"/>
              </w:rPr>
              <w:t xml:space="preserve">일반 </w:t>
            </w:r>
            <w:r>
              <w:t>node</w:t>
            </w:r>
            <w:r>
              <w:rPr>
                <w:rFonts w:hint="eastAsia"/>
              </w:rPr>
              <w:t xml:space="preserve">와 악성 </w:t>
            </w:r>
            <w:r>
              <w:t>node</w:t>
            </w:r>
            <w:r>
              <w:rPr>
                <w:rFonts w:hint="eastAsia"/>
              </w:rPr>
              <w:t>의 경로 탐색 방법:</w:t>
            </w:r>
          </w:p>
          <w:p w:rsidR="000E4A8C" w:rsidRDefault="000E4A8C" w:rsidP="000E4A8C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일반 </w:t>
            </w:r>
            <w:r>
              <w:t>node</w:t>
            </w:r>
            <w:r>
              <w:rPr>
                <w:rFonts w:hint="eastAsia"/>
              </w:rPr>
              <w:t xml:space="preserve">는 </w:t>
            </w:r>
            <w:r w:rsidRPr="004232F1">
              <w:rPr>
                <w:rFonts w:hint="eastAsia"/>
                <w:b/>
                <w:color w:val="0070C0"/>
              </w:rPr>
              <w:t xml:space="preserve">목표 지점까지 </w:t>
            </w:r>
            <w:r w:rsidRPr="004232F1">
              <w:rPr>
                <w:b/>
                <w:color w:val="0070C0"/>
              </w:rPr>
              <w:t xml:space="preserve">Dijkstra </w:t>
            </w:r>
            <w:r w:rsidRPr="004232F1">
              <w:rPr>
                <w:rFonts w:hint="eastAsia"/>
                <w:b/>
                <w:color w:val="0070C0"/>
              </w:rPr>
              <w:t>알고리즘</w:t>
            </w:r>
            <w:r>
              <w:rPr>
                <w:rFonts w:hint="eastAsia"/>
              </w:rPr>
              <w:t>을 이용하여 탐색한 후, 거리가 최적이 되는 다음 node로 이동한다.</w:t>
            </w:r>
          </w:p>
          <w:p w:rsidR="00BE2F71" w:rsidRDefault="000E4A8C" w:rsidP="000E4A8C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악성 </w:t>
            </w:r>
            <w:r>
              <w:t>node</w:t>
            </w:r>
            <w:r>
              <w:rPr>
                <w:rFonts w:hint="eastAsia"/>
              </w:rPr>
              <w:t xml:space="preserve">는 </w:t>
            </w:r>
            <w:r w:rsidRPr="004232F1">
              <w:rPr>
                <w:rFonts w:hint="eastAsia"/>
                <w:b/>
                <w:color w:val="0070C0"/>
              </w:rPr>
              <w:t xml:space="preserve">다음 </w:t>
            </w:r>
            <w:r w:rsidRPr="004232F1">
              <w:rPr>
                <w:b/>
                <w:color w:val="0070C0"/>
              </w:rPr>
              <w:t>node</w:t>
            </w:r>
            <w:r w:rsidRPr="004232F1">
              <w:rPr>
                <w:rFonts w:hint="eastAsia"/>
                <w:b/>
                <w:color w:val="0070C0"/>
              </w:rPr>
              <w:t>를 랜덤하게 선택</w:t>
            </w:r>
            <w:r>
              <w:rPr>
                <w:rFonts w:hint="eastAsia"/>
              </w:rPr>
              <w:t>하여 이동한다.</w:t>
            </w:r>
          </w:p>
          <w:p w:rsidR="00BB157E" w:rsidRDefault="00BB157E" w:rsidP="00237F68">
            <w:r>
              <w:rPr>
                <w:rFonts w:hint="eastAsia"/>
              </w:rPr>
              <w:t>그래프 구조 상세 설계:</w:t>
            </w:r>
          </w:p>
          <w:p w:rsidR="00BB157E" w:rsidRDefault="00237F68" w:rsidP="00BB157E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t>N</w:t>
            </w:r>
            <w:r>
              <w:rPr>
                <w:rFonts w:hint="eastAsia"/>
              </w:rPr>
              <w:t xml:space="preserve">ode는 </w:t>
            </w:r>
            <w:r w:rsidRPr="004232F1">
              <w:rPr>
                <w:rFonts w:hint="eastAsia"/>
                <w:b/>
                <w:color w:val="0070C0"/>
              </w:rPr>
              <w:t>20~25개</w:t>
            </w:r>
            <w:r w:rsidRPr="004232F1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</w:rPr>
              <w:t xml:space="preserve">사이에서 랜덤으로 </w:t>
            </w:r>
            <w:r w:rsidR="00BB157E">
              <w:rPr>
                <w:rFonts w:hint="eastAsia"/>
              </w:rPr>
              <w:t>한다.</w:t>
            </w:r>
          </w:p>
          <w:p w:rsidR="00237F68" w:rsidRDefault="00237F68" w:rsidP="00BB157E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임의의 </w:t>
            </w:r>
            <w:r>
              <w:t>node A</w:t>
            </w:r>
            <w:r>
              <w:rPr>
                <w:rFonts w:hint="eastAsia"/>
              </w:rPr>
              <w:t xml:space="preserve">와 B가 연결되어 있을 확률은 </w:t>
            </w:r>
            <w:r w:rsidRPr="004232F1">
              <w:rPr>
                <w:rFonts w:hint="eastAsia"/>
                <w:b/>
                <w:color w:val="0070C0"/>
              </w:rPr>
              <w:t>15%</w:t>
            </w:r>
            <w:r>
              <w:rPr>
                <w:rFonts w:hint="eastAsia"/>
              </w:rPr>
              <w:t>로 한다.</w:t>
            </w:r>
          </w:p>
          <w:p w:rsidR="00BB157E" w:rsidRDefault="00E51AA7" w:rsidP="00BB157E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전체 </w:t>
            </w:r>
            <w:r>
              <w:t xml:space="preserve">node </w:t>
            </w:r>
            <w:r>
              <w:rPr>
                <w:rFonts w:hint="eastAsia"/>
              </w:rPr>
              <w:t xml:space="preserve">중 임의의 </w:t>
            </w:r>
            <w:r>
              <w:t>node</w:t>
            </w:r>
            <w:r>
              <w:rPr>
                <w:rFonts w:hint="eastAsia"/>
              </w:rPr>
              <w:t xml:space="preserve">가 악성 node일 확률은 </w:t>
            </w:r>
            <w:r w:rsidRPr="004232F1">
              <w:rPr>
                <w:rFonts w:hint="eastAsia"/>
                <w:b/>
                <w:color w:val="0070C0"/>
              </w:rPr>
              <w:t>10%</w:t>
            </w:r>
            <w:r>
              <w:rPr>
                <w:rFonts w:hint="eastAsia"/>
              </w:rPr>
              <w:t>로 한다.</w:t>
            </w:r>
          </w:p>
          <w:p w:rsidR="006D6980" w:rsidRDefault="006D6980" w:rsidP="006D6980">
            <w:pPr>
              <w:pStyle w:val="ListParagraph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 xml:space="preserve">시간이 흐르면서 </w:t>
            </w:r>
            <w:r w:rsidRPr="006D6980">
              <w:rPr>
                <w:rFonts w:hint="eastAsia"/>
                <w:b/>
                <w:u w:val="single"/>
              </w:rPr>
              <w:t>m</w:t>
            </w:r>
            <w:r w:rsidRPr="006D6980">
              <w:rPr>
                <w:b/>
                <w:u w:val="single"/>
              </w:rPr>
              <w:t>alware</w:t>
            </w:r>
            <w:r w:rsidRPr="006D6980">
              <w:rPr>
                <w:rFonts w:hint="eastAsia"/>
                <w:b/>
                <w:u w:val="single"/>
              </w:rPr>
              <w:t xml:space="preserve">가 증식하면서 악성 </w:t>
            </w:r>
            <w:r w:rsidRPr="006D6980">
              <w:rPr>
                <w:b/>
                <w:u w:val="single"/>
              </w:rPr>
              <w:t>node</w:t>
            </w:r>
            <w:r w:rsidRPr="006D6980">
              <w:rPr>
                <w:rFonts w:hint="eastAsia"/>
                <w:b/>
                <w:u w:val="single"/>
              </w:rPr>
              <w:t>의 개수가 증가</w:t>
            </w:r>
            <w:r>
              <w:rPr>
                <w:rFonts w:hint="eastAsia"/>
              </w:rPr>
              <w:t>한다.</w:t>
            </w:r>
          </w:p>
          <w:p w:rsidR="004C5AA9" w:rsidRDefault="004C5AA9" w:rsidP="00A23ED0">
            <w:pPr>
              <w:rPr>
                <w:b/>
              </w:rPr>
            </w:pPr>
          </w:p>
          <w:p w:rsidR="00A23ED0" w:rsidRPr="00A23ED0" w:rsidRDefault="00C72F1C" w:rsidP="00A23ED0">
            <w:pPr>
              <w:rPr>
                <w:b/>
              </w:rPr>
            </w:pPr>
            <w:r w:rsidRPr="00C72F1C">
              <w:rPr>
                <w:b/>
              </w:rPr>
              <w:t>[</w:t>
            </w:r>
            <w:r w:rsidRPr="00C72F1C">
              <w:rPr>
                <w:rFonts w:hint="eastAsia"/>
                <w:b/>
              </w:rPr>
              <w:t>DTN 시뮬레이션 설계]</w:t>
            </w:r>
          </w:p>
          <w:p w:rsidR="00C72F1C" w:rsidRDefault="00642E0F" w:rsidP="00642E0F">
            <w:pPr>
              <w:pStyle w:val="ListParagraph"/>
              <w:numPr>
                <w:ilvl w:val="0"/>
                <w:numId w:val="8"/>
              </w:numPr>
              <w:ind w:leftChars="0"/>
            </w:pPr>
            <w:r w:rsidRPr="004232F1">
              <w:rPr>
                <w:rFonts w:hint="eastAsia"/>
                <w:u w:val="single"/>
              </w:rPr>
              <w:t xml:space="preserve">[DTN의 </w:t>
            </w:r>
            <w:r w:rsidRPr="004232F1">
              <w:rPr>
                <w:u w:val="single"/>
              </w:rPr>
              <w:t xml:space="preserve">node </w:t>
            </w:r>
            <w:r w:rsidRPr="004232F1">
              <w:rPr>
                <w:rFonts w:hint="eastAsia"/>
                <w:u w:val="single"/>
              </w:rPr>
              <w:t>설계]</w:t>
            </w:r>
            <w:r>
              <w:rPr>
                <w:rFonts w:hint="eastAsia"/>
              </w:rPr>
              <w:t xml:space="preserve"> 에 따라 </w:t>
            </w:r>
            <w:r>
              <w:t>node</w:t>
            </w:r>
            <w:r>
              <w:rPr>
                <w:rFonts w:hint="eastAsia"/>
              </w:rPr>
              <w:t>를 구성한다.</w:t>
            </w:r>
          </w:p>
          <w:p w:rsidR="00642E0F" w:rsidRDefault="00642E0F" w:rsidP="00642E0F">
            <w:pPr>
              <w:pStyle w:val="ListParagraph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매 </w:t>
            </w:r>
            <w:r>
              <w:t>time</w:t>
            </w:r>
            <w:r>
              <w:rPr>
                <w:rFonts w:hint="eastAsia"/>
              </w:rPr>
              <w:t xml:space="preserve">마다 </w:t>
            </w:r>
            <w:r w:rsidRPr="004232F1">
              <w:rPr>
                <w:rFonts w:hint="eastAsia"/>
                <w:b/>
                <w:color w:val="0070C0"/>
              </w:rPr>
              <w:t xml:space="preserve">임의의 </w:t>
            </w:r>
            <w:r w:rsidRPr="004232F1">
              <w:rPr>
                <w:b/>
                <w:color w:val="0070C0"/>
              </w:rPr>
              <w:t>node A</w:t>
            </w:r>
            <w:r w:rsidRPr="004232F1">
              <w:rPr>
                <w:rFonts w:hint="eastAsia"/>
                <w:b/>
                <w:color w:val="0070C0"/>
              </w:rPr>
              <w:t xml:space="preserve">에서 다른 임의의 </w:t>
            </w:r>
            <w:r w:rsidRPr="004232F1">
              <w:rPr>
                <w:b/>
                <w:color w:val="0070C0"/>
              </w:rPr>
              <w:t>node B</w:t>
            </w:r>
            <w:r w:rsidRPr="004232F1">
              <w:rPr>
                <w:rFonts w:hint="eastAsia"/>
                <w:b/>
                <w:color w:val="0070C0"/>
              </w:rPr>
              <w:t>로 패킷을 전송</w:t>
            </w:r>
            <w:r w:rsidR="00A23ED0">
              <w:rPr>
                <w:rFonts w:hint="eastAsia"/>
              </w:rPr>
              <w:t>한다.</w:t>
            </w:r>
            <w:r w:rsidR="00A23ED0">
              <w:t xml:space="preserve"> (</w:t>
            </w:r>
            <w:r w:rsidR="00A23ED0">
              <w:rPr>
                <w:rFonts w:hint="eastAsia"/>
              </w:rPr>
              <w:t>총</w:t>
            </w:r>
            <w:r w:rsidR="0087764E">
              <w:rPr>
                <w:rFonts w:hint="eastAsia"/>
              </w:rPr>
              <w:t xml:space="preserve"> 100</w:t>
            </w:r>
            <w:r w:rsidR="00A23ED0">
              <w:rPr>
                <w:rFonts w:hint="eastAsia"/>
              </w:rPr>
              <w:t>회)</w:t>
            </w:r>
          </w:p>
          <w:p w:rsidR="00642E0F" w:rsidRDefault="00642E0F" w:rsidP="00642E0F">
            <w:pPr>
              <w:pStyle w:val="ListParagraph"/>
              <w:numPr>
                <w:ilvl w:val="1"/>
                <w:numId w:val="8"/>
              </w:numPr>
              <w:ind w:leftChars="0"/>
            </w:pPr>
            <w:r w:rsidRPr="004232F1">
              <w:rPr>
                <w:rFonts w:hint="eastAsia"/>
                <w:u w:val="single"/>
              </w:rPr>
              <w:t xml:space="preserve">[일반 </w:t>
            </w:r>
            <w:r w:rsidRPr="004232F1">
              <w:rPr>
                <w:u w:val="single"/>
              </w:rPr>
              <w:t>node</w:t>
            </w:r>
            <w:r w:rsidRPr="004232F1">
              <w:rPr>
                <w:rFonts w:hint="eastAsia"/>
                <w:u w:val="single"/>
              </w:rPr>
              <w:t xml:space="preserve">와 악성 </w:t>
            </w:r>
            <w:r w:rsidRPr="004232F1">
              <w:rPr>
                <w:u w:val="single"/>
              </w:rPr>
              <w:t>node</w:t>
            </w:r>
            <w:r w:rsidRPr="004232F1">
              <w:rPr>
                <w:rFonts w:hint="eastAsia"/>
                <w:u w:val="single"/>
              </w:rPr>
              <w:t>의 경로 탐색 방법]</w:t>
            </w:r>
            <w:r>
              <w:rPr>
                <w:rFonts w:hint="eastAsia"/>
              </w:rPr>
              <w:t xml:space="preserve"> 에 따라 다음 </w:t>
            </w:r>
            <w:r>
              <w:t>node</w:t>
            </w:r>
            <w:r>
              <w:rPr>
                <w:rFonts w:hint="eastAsia"/>
              </w:rPr>
              <w:t>로 이동한다.</w:t>
            </w:r>
          </w:p>
          <w:p w:rsidR="00642E0F" w:rsidRDefault="00AA27EA" w:rsidP="00642E0F">
            <w:pPr>
              <w:pStyle w:val="ListParagraph"/>
              <w:numPr>
                <w:ilvl w:val="0"/>
                <w:numId w:val="8"/>
              </w:numPr>
              <w:ind w:leftChars="0"/>
            </w:pPr>
            <w:r w:rsidRPr="004232F1">
              <w:rPr>
                <w:rFonts w:hint="eastAsia"/>
                <w:b/>
                <w:color w:val="0070C0"/>
              </w:rPr>
              <w:t>패킷의 이동 경로를 학습 데이터</w:t>
            </w:r>
            <w:r>
              <w:rPr>
                <w:rFonts w:hint="eastAsia"/>
              </w:rPr>
              <w:t>로 한다.</w:t>
            </w:r>
          </w:p>
          <w:p w:rsidR="004C5AA9" w:rsidRDefault="004C5AA9" w:rsidP="000E4A8C">
            <w:pPr>
              <w:rPr>
                <w:b/>
              </w:rPr>
            </w:pPr>
          </w:p>
          <w:p w:rsidR="000E4A8C" w:rsidRPr="000E4A8C" w:rsidRDefault="000E4A8C" w:rsidP="000E4A8C">
            <w:pPr>
              <w:rPr>
                <w:b/>
              </w:rPr>
            </w:pPr>
            <w:r w:rsidRPr="000E4A8C">
              <w:rPr>
                <w:rFonts w:hint="eastAsia"/>
                <w:b/>
              </w:rPr>
              <w:t>[</w:t>
            </w:r>
            <w:r w:rsidRPr="000E4A8C">
              <w:rPr>
                <w:b/>
              </w:rPr>
              <w:t>Naïve</w:t>
            </w:r>
            <w:r w:rsidRPr="000E4A8C">
              <w:rPr>
                <w:rFonts w:hint="eastAsia"/>
                <w:b/>
              </w:rPr>
              <w:t xml:space="preserve"> </w:t>
            </w:r>
            <w:r w:rsidRPr="000E4A8C">
              <w:rPr>
                <w:b/>
              </w:rPr>
              <w:t xml:space="preserve">Bayes </w:t>
            </w:r>
            <w:r w:rsidRPr="000E4A8C">
              <w:rPr>
                <w:rFonts w:hint="eastAsia"/>
                <w:b/>
              </w:rPr>
              <w:t>모델 설계]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9"/>
              <w:gridCol w:w="7771"/>
            </w:tblGrid>
            <w:tr w:rsidR="002B4352" w:rsidTr="00495689">
              <w:tc>
                <w:tcPr>
                  <w:tcW w:w="1019" w:type="dxa"/>
                  <w:shd w:val="clear" w:color="auto" w:fill="D9D9D9" w:themeFill="background1" w:themeFillShade="D9"/>
                </w:tcPr>
                <w:p w:rsidR="002B4352" w:rsidRDefault="002B4352" w:rsidP="000E4A8C">
                  <w:r>
                    <w:rPr>
                      <w:rFonts w:hint="eastAsia"/>
                    </w:rPr>
                    <w:t>입력값</w:t>
                  </w:r>
                </w:p>
              </w:tc>
              <w:tc>
                <w:tcPr>
                  <w:tcW w:w="7771" w:type="dxa"/>
                </w:tcPr>
                <w:p w:rsidR="00AA27EA" w:rsidRPr="00F45B64" w:rsidRDefault="00AA27EA" w:rsidP="009464C2">
                  <w:pPr>
                    <w:pStyle w:val="ListParagraph"/>
                    <w:numPr>
                      <w:ilvl w:val="0"/>
                      <w:numId w:val="9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해당 </w:t>
                  </w:r>
                  <w:r>
                    <w:t>node</w:t>
                  </w:r>
                  <w:r>
                    <w:rPr>
                      <w:rFonts w:hint="eastAsia"/>
                    </w:rPr>
                    <w:t xml:space="preserve">에서 </w:t>
                  </w:r>
                  <w:r w:rsidRPr="004232F1">
                    <w:rPr>
                      <w:rFonts w:hint="eastAsia"/>
                      <w:b/>
                      <w:color w:val="0070C0"/>
                    </w:rPr>
                    <w:t xml:space="preserve">다음 </w:t>
                  </w:r>
                  <w:r w:rsidRPr="004232F1">
                    <w:rPr>
                      <w:b/>
                      <w:color w:val="0070C0"/>
                    </w:rPr>
                    <w:t>node</w:t>
                  </w:r>
                  <w:r w:rsidR="009464C2" w:rsidRPr="004232F1">
                    <w:rPr>
                      <w:b/>
                      <w:color w:val="0070C0"/>
                    </w:rPr>
                    <w:t xml:space="preserve"> (first hop neighbor)</w:t>
                  </w:r>
                  <w:r w:rsidRPr="004232F1">
                    <w:rPr>
                      <w:rFonts w:hint="eastAsia"/>
                      <w:b/>
                      <w:color w:val="0070C0"/>
                    </w:rPr>
                    <w:t xml:space="preserve">로 갈 때의 </w:t>
                  </w:r>
                  <w:r w:rsidRPr="004232F1">
                    <w:rPr>
                      <w:b/>
                      <w:color w:val="0070C0"/>
                    </w:rPr>
                    <w:t>noise</w:t>
                  </w:r>
                  <w:r w:rsidR="005C16CC" w:rsidRPr="00AD11FB">
                    <w:rPr>
                      <w:rFonts w:hint="eastAsia"/>
                    </w:rPr>
                    <w:t xml:space="preserve">의 전체 </w:t>
                  </w:r>
                  <w:r w:rsidR="005C16CC" w:rsidRPr="00AD11FB">
                    <w:t>node</w:t>
                  </w:r>
                  <w:r w:rsidR="005C16CC" w:rsidRPr="00AD11FB">
                    <w:rPr>
                      <w:rFonts w:hint="eastAsia"/>
                    </w:rPr>
                    <w:t xml:space="preserve">에 대한 </w:t>
                  </w:r>
                  <w:r w:rsidR="005C16CC" w:rsidRPr="00AD11FB">
                    <w:rPr>
                      <w:b/>
                      <w:color w:val="0070C0"/>
                    </w:rPr>
                    <w:t xml:space="preserve">Z </w:t>
                  </w:r>
                  <w:r w:rsidR="005C16CC" w:rsidRPr="00AD11FB">
                    <w:rPr>
                      <w:rFonts w:hint="eastAsia"/>
                      <w:b/>
                      <w:color w:val="0070C0"/>
                    </w:rPr>
                    <w:t>값</w:t>
                  </w:r>
                  <w:r w:rsidR="00F45B64">
                    <w:rPr>
                      <w:rFonts w:hint="eastAsia"/>
                      <w:b/>
                      <w:color w:val="0070C0"/>
                    </w:rPr>
                    <w:t xml:space="preserve"> </w:t>
                  </w:r>
                  <w:r w:rsidR="00F45B64" w:rsidRPr="00F45B64">
                    <w:rPr>
                      <w:rFonts w:hint="eastAsia"/>
                      <w:color w:val="0070C0"/>
                    </w:rPr>
                    <w:t>(구간: Z</w:t>
                  </w:r>
                  <w:r w:rsidR="00F45B64" w:rsidRPr="00F45B64">
                    <w:rPr>
                      <w:color w:val="0070C0"/>
                    </w:rPr>
                    <w:t>&lt;=-1, -1&lt;Z&lt;=0, 0&lt;Z&lt;=1, Z&gt;1)</w:t>
                  </w:r>
                </w:p>
                <w:p w:rsidR="00AA27EA" w:rsidRPr="006669F7" w:rsidRDefault="009464C2" w:rsidP="005C16CC">
                  <w:pPr>
                    <w:pStyle w:val="ListParagraph"/>
                    <w:numPr>
                      <w:ilvl w:val="0"/>
                      <w:numId w:val="9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다음 </w:t>
                  </w:r>
                  <w:r>
                    <w:t>node (first hop neighbor)</w:t>
                  </w:r>
                  <w:r>
                    <w:rPr>
                      <w:rFonts w:hint="eastAsia"/>
                    </w:rPr>
                    <w:t xml:space="preserve">에서 </w:t>
                  </w:r>
                  <w:r w:rsidRPr="004232F1">
                    <w:rPr>
                      <w:rFonts w:hint="eastAsia"/>
                      <w:b/>
                      <w:color w:val="0070C0"/>
                    </w:rPr>
                    <w:t xml:space="preserve">그 다음 </w:t>
                  </w:r>
                  <w:r w:rsidRPr="004232F1">
                    <w:rPr>
                      <w:b/>
                      <w:color w:val="0070C0"/>
                    </w:rPr>
                    <w:t>node (second hop neighbor)</w:t>
                  </w:r>
                  <w:r w:rsidRPr="004232F1">
                    <w:rPr>
                      <w:rFonts w:hint="eastAsia"/>
                      <w:b/>
                      <w:color w:val="0070C0"/>
                    </w:rPr>
                    <w:t xml:space="preserve">로 갈 때의 </w:t>
                  </w:r>
                  <w:r w:rsidRPr="004232F1">
                    <w:rPr>
                      <w:b/>
                      <w:color w:val="0070C0"/>
                    </w:rPr>
                    <w:t>noise</w:t>
                  </w:r>
                  <w:r w:rsidR="006669F7">
                    <w:rPr>
                      <w:rFonts w:hint="eastAsia"/>
                    </w:rPr>
                    <w:t xml:space="preserve">의 </w:t>
                  </w:r>
                  <w:r w:rsidR="005C16CC">
                    <w:rPr>
                      <w:rFonts w:hint="eastAsia"/>
                    </w:rPr>
                    <w:t xml:space="preserve">평균값의 전체 </w:t>
                  </w:r>
                  <w:r w:rsidR="005C16CC">
                    <w:t>node</w:t>
                  </w:r>
                  <w:r w:rsidR="005C16CC">
                    <w:rPr>
                      <w:rFonts w:hint="eastAsia"/>
                    </w:rPr>
                    <w:t xml:space="preserve">에 대한 </w:t>
                  </w:r>
                  <w:r w:rsidR="005C16CC" w:rsidRPr="00AD11FB">
                    <w:rPr>
                      <w:b/>
                      <w:color w:val="0070C0"/>
                    </w:rPr>
                    <w:t xml:space="preserve">Z </w:t>
                  </w:r>
                  <w:r w:rsidR="005C16CC" w:rsidRPr="00AD11FB">
                    <w:rPr>
                      <w:rFonts w:hint="eastAsia"/>
                      <w:b/>
                      <w:color w:val="0070C0"/>
                    </w:rPr>
                    <w:t>값</w:t>
                  </w:r>
                  <w:r w:rsidR="00F45B64">
                    <w:rPr>
                      <w:rFonts w:hint="eastAsia"/>
                      <w:b/>
                      <w:color w:val="0070C0"/>
                    </w:rPr>
                    <w:t xml:space="preserve"> </w:t>
                  </w:r>
                  <w:r w:rsidR="00F45B64" w:rsidRPr="00F45B64">
                    <w:rPr>
                      <w:rFonts w:hint="eastAsia"/>
                      <w:color w:val="0070C0"/>
                    </w:rPr>
                    <w:t>(구간: Z</w:t>
                  </w:r>
                  <w:r w:rsidR="00F45B64" w:rsidRPr="00F45B64">
                    <w:rPr>
                      <w:color w:val="0070C0"/>
                    </w:rPr>
                    <w:t>&lt;=-1, -1&lt;Z&lt;=0, 0&lt;Z&lt;=1, Z&gt;1)</w:t>
                  </w:r>
                </w:p>
              </w:tc>
            </w:tr>
            <w:tr w:rsidR="002B4352" w:rsidTr="00495689">
              <w:tc>
                <w:tcPr>
                  <w:tcW w:w="1019" w:type="dxa"/>
                  <w:shd w:val="clear" w:color="auto" w:fill="D9D9D9" w:themeFill="background1" w:themeFillShade="D9"/>
                </w:tcPr>
                <w:p w:rsidR="002B4352" w:rsidRDefault="002B4352" w:rsidP="000E4A8C">
                  <w:r>
                    <w:rPr>
                      <w:rFonts w:hint="eastAsia"/>
                    </w:rPr>
                    <w:t>출력값</w:t>
                  </w:r>
                </w:p>
              </w:tc>
              <w:tc>
                <w:tcPr>
                  <w:tcW w:w="7771" w:type="dxa"/>
                </w:tcPr>
                <w:p w:rsidR="002B4352" w:rsidRPr="002B4352" w:rsidRDefault="002B4352" w:rsidP="000E4A8C">
                  <w:r w:rsidRPr="004232F1">
                    <w:rPr>
                      <w:rFonts w:hint="eastAsia"/>
                      <w:b/>
                      <w:color w:val="0070C0"/>
                    </w:rPr>
                    <w:t xml:space="preserve">일반 </w:t>
                  </w:r>
                  <w:r w:rsidRPr="004232F1">
                    <w:rPr>
                      <w:b/>
                      <w:color w:val="0070C0"/>
                    </w:rPr>
                    <w:t xml:space="preserve">node </w:t>
                  </w:r>
                  <w:r w:rsidRPr="004232F1">
                    <w:rPr>
                      <w:rFonts w:hint="eastAsia"/>
                      <w:b/>
                      <w:color w:val="0070C0"/>
                    </w:rPr>
                    <w:t xml:space="preserve">또는 악성 </w:t>
                  </w:r>
                  <w:r w:rsidRPr="004232F1">
                    <w:rPr>
                      <w:b/>
                      <w:color w:val="0070C0"/>
                    </w:rPr>
                    <w:t>node</w:t>
                  </w:r>
                  <w:r>
                    <w:t xml:space="preserve"> (binary)</w:t>
                  </w:r>
                </w:p>
              </w:tc>
            </w:tr>
          </w:tbl>
          <w:p w:rsidR="00E87D0E" w:rsidRPr="004B770E" w:rsidRDefault="00E87D0E" w:rsidP="000E4A8C">
            <w:pPr>
              <w:rPr>
                <w:b/>
              </w:rPr>
            </w:pPr>
            <w:r w:rsidRPr="004B770E">
              <w:rPr>
                <w:rFonts w:hint="eastAsia"/>
                <w:b/>
              </w:rPr>
              <w:t>[SVM 모델 설계]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9"/>
              <w:gridCol w:w="7771"/>
            </w:tblGrid>
            <w:tr w:rsidR="009A0928" w:rsidRPr="00D14411" w:rsidTr="00495689">
              <w:tc>
                <w:tcPr>
                  <w:tcW w:w="1019" w:type="dxa"/>
                  <w:shd w:val="clear" w:color="auto" w:fill="D9D9D9" w:themeFill="background1" w:themeFillShade="D9"/>
                </w:tcPr>
                <w:p w:rsidR="009A0928" w:rsidRDefault="009A0928" w:rsidP="009A0928">
                  <w:r>
                    <w:rPr>
                      <w:rFonts w:hint="eastAsia"/>
                    </w:rPr>
                    <w:t>입력값</w:t>
                  </w:r>
                </w:p>
                <w:p w:rsidR="009A0928" w:rsidRDefault="009A0928" w:rsidP="009A0928">
                  <w:r>
                    <w:rPr>
                      <w:rFonts w:hint="eastAsia"/>
                    </w:rPr>
                    <w:t>(좌표)</w:t>
                  </w:r>
                </w:p>
              </w:tc>
              <w:tc>
                <w:tcPr>
                  <w:tcW w:w="7771" w:type="dxa"/>
                </w:tcPr>
                <w:p w:rsidR="006669F7" w:rsidRDefault="006669F7" w:rsidP="006669F7">
                  <w:pPr>
                    <w:pStyle w:val="ListParagraph"/>
                    <w:numPr>
                      <w:ilvl w:val="0"/>
                      <w:numId w:val="10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해당 </w:t>
                  </w:r>
                  <w:r>
                    <w:t>node</w:t>
                  </w:r>
                  <w:r>
                    <w:rPr>
                      <w:rFonts w:hint="eastAsia"/>
                    </w:rPr>
                    <w:t xml:space="preserve">에서 </w:t>
                  </w:r>
                  <w:r w:rsidR="00DB0DC6">
                    <w:rPr>
                      <w:rFonts w:hint="eastAsia"/>
                    </w:rPr>
                    <w:t xml:space="preserve">다음 </w:t>
                  </w:r>
                  <w:r w:rsidR="00DB0DC6">
                    <w:t>node</w:t>
                  </w:r>
                  <w:r w:rsidR="00DB0DC6">
                    <w:rPr>
                      <w:rFonts w:hint="eastAsia"/>
                    </w:rPr>
                    <w:t xml:space="preserve"> 중 </w:t>
                  </w:r>
                  <w:r w:rsidR="00DB0DC6" w:rsidRPr="00DB0DC6">
                    <w:rPr>
                      <w:rFonts w:hint="eastAsia"/>
                      <w:b/>
                      <w:color w:val="0070C0"/>
                    </w:rPr>
                    <w:t xml:space="preserve">최다 선택 </w:t>
                  </w:r>
                  <w:r w:rsidR="00DB0DC6" w:rsidRPr="00DB0DC6">
                    <w:rPr>
                      <w:b/>
                      <w:color w:val="0070C0"/>
                    </w:rPr>
                    <w:t>node</w:t>
                  </w:r>
                  <w:r w:rsidR="00DB0DC6" w:rsidRPr="00DB0DC6">
                    <w:rPr>
                      <w:rFonts w:hint="eastAsia"/>
                      <w:b/>
                      <w:color w:val="0070C0"/>
                    </w:rPr>
                    <w:t>의 선택률</w:t>
                  </w:r>
                  <w:r w:rsidR="00DB0DC6">
                    <w:rPr>
                      <w:rFonts w:hint="eastAsia"/>
                    </w:rPr>
                    <w:t xml:space="preserve">에 대한 표준정규분포에서의 </w:t>
                  </w:r>
                  <w:r w:rsidR="00DB0DC6" w:rsidRPr="004232F1">
                    <w:rPr>
                      <w:rFonts w:hint="eastAsia"/>
                      <w:b/>
                      <w:color w:val="0070C0"/>
                    </w:rPr>
                    <w:t>z값</w:t>
                  </w:r>
                </w:p>
                <w:p w:rsidR="009A0928" w:rsidRPr="006669F7" w:rsidRDefault="006669F7" w:rsidP="005C16CC">
                  <w:pPr>
                    <w:pStyle w:val="ListParagraph"/>
                    <w:numPr>
                      <w:ilvl w:val="0"/>
                      <w:numId w:val="10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다음 </w:t>
                  </w:r>
                  <w:r>
                    <w:t>node (first hop neighbor)</w:t>
                  </w:r>
                  <w:r>
                    <w:rPr>
                      <w:rFonts w:hint="eastAsia"/>
                    </w:rPr>
                    <w:t xml:space="preserve">에서 </w:t>
                  </w:r>
                  <w:r w:rsidRPr="004232F1">
                    <w:rPr>
                      <w:rFonts w:hint="eastAsia"/>
                      <w:b/>
                      <w:color w:val="0070C0"/>
                    </w:rPr>
                    <w:t xml:space="preserve">그 다음 </w:t>
                  </w:r>
                  <w:r w:rsidRPr="004232F1">
                    <w:rPr>
                      <w:b/>
                      <w:color w:val="0070C0"/>
                    </w:rPr>
                    <w:t>node (second hop neighbor)</w:t>
                  </w:r>
                  <w:r w:rsidR="005C16CC">
                    <w:rPr>
                      <w:rFonts w:hint="eastAsia"/>
                      <w:b/>
                      <w:color w:val="0070C0"/>
                    </w:rPr>
                    <w:t>들</w:t>
                  </w:r>
                  <w:r w:rsidR="00DB0DC6">
                    <w:rPr>
                      <w:rFonts w:hint="eastAsia"/>
                    </w:rPr>
                    <w:t xml:space="preserve"> 중 </w:t>
                  </w:r>
                  <w:r w:rsidR="00DB0DC6" w:rsidRPr="00DB0DC6">
                    <w:rPr>
                      <w:rFonts w:hint="eastAsia"/>
                      <w:b/>
                      <w:color w:val="0070C0"/>
                    </w:rPr>
                    <w:t xml:space="preserve">최다 선택 </w:t>
                  </w:r>
                  <w:r w:rsidR="00DB0DC6" w:rsidRPr="00DB0DC6">
                    <w:rPr>
                      <w:b/>
                      <w:color w:val="0070C0"/>
                    </w:rPr>
                    <w:t>node</w:t>
                  </w:r>
                  <w:r w:rsidR="00DB0DC6" w:rsidRPr="00DB0DC6">
                    <w:rPr>
                      <w:rFonts w:hint="eastAsia"/>
                      <w:b/>
                      <w:color w:val="0070C0"/>
                    </w:rPr>
                    <w:t>의 선택률</w:t>
                  </w:r>
                  <w:r w:rsidR="00DB0DC6">
                    <w:rPr>
                      <w:rFonts w:hint="eastAsia"/>
                    </w:rPr>
                    <w:t xml:space="preserve">에 대한 표준정규분포에서의 </w:t>
                  </w:r>
                  <w:r w:rsidR="00DB0DC6" w:rsidRPr="004232F1">
                    <w:rPr>
                      <w:rFonts w:hint="eastAsia"/>
                      <w:b/>
                      <w:color w:val="0070C0"/>
                    </w:rPr>
                    <w:t>z값</w:t>
                  </w:r>
                </w:p>
              </w:tc>
            </w:tr>
            <w:tr w:rsidR="009A0928" w:rsidRPr="002B4352" w:rsidTr="00495689">
              <w:tc>
                <w:tcPr>
                  <w:tcW w:w="1019" w:type="dxa"/>
                  <w:shd w:val="clear" w:color="auto" w:fill="D9D9D9" w:themeFill="background1" w:themeFillShade="D9"/>
                </w:tcPr>
                <w:p w:rsidR="009A0928" w:rsidRDefault="009A0928" w:rsidP="009A0928">
                  <w:r>
                    <w:rPr>
                      <w:rFonts w:hint="eastAsia"/>
                    </w:rPr>
                    <w:t>출력값</w:t>
                  </w:r>
                </w:p>
              </w:tc>
              <w:tc>
                <w:tcPr>
                  <w:tcW w:w="7771" w:type="dxa"/>
                </w:tcPr>
                <w:p w:rsidR="009A0928" w:rsidRPr="002B4352" w:rsidRDefault="009A0928" w:rsidP="009A0928">
                  <w:r>
                    <w:t>Naïve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Bayes model</w:t>
                  </w:r>
                  <w:r>
                    <w:rPr>
                      <w:rFonts w:hint="eastAsia"/>
                    </w:rPr>
                    <w:t xml:space="preserve">에서의 </w:t>
                  </w:r>
                  <w:r w:rsidR="009464C2">
                    <w:rPr>
                      <w:rFonts w:hint="eastAsia"/>
                    </w:rPr>
                    <w:t xml:space="preserve">결과값 </w:t>
                  </w:r>
                  <w:r w:rsidR="009464C2" w:rsidRPr="004232F1">
                    <w:rPr>
                      <w:rFonts w:hint="eastAsia"/>
                      <w:b/>
                      <w:color w:val="0070C0"/>
                    </w:rPr>
                    <w:t xml:space="preserve">(일반 </w:t>
                  </w:r>
                  <w:r w:rsidR="009464C2" w:rsidRPr="004232F1">
                    <w:rPr>
                      <w:b/>
                      <w:color w:val="0070C0"/>
                    </w:rPr>
                    <w:t xml:space="preserve">node </w:t>
                  </w:r>
                  <w:r w:rsidR="009464C2" w:rsidRPr="004232F1">
                    <w:rPr>
                      <w:rFonts w:hint="eastAsia"/>
                      <w:b/>
                      <w:color w:val="0070C0"/>
                    </w:rPr>
                    <w:t xml:space="preserve">또는 악성 </w:t>
                  </w:r>
                  <w:r w:rsidR="009464C2" w:rsidRPr="004232F1">
                    <w:rPr>
                      <w:b/>
                      <w:color w:val="0070C0"/>
                    </w:rPr>
                    <w:t>node, binary)</w:t>
                  </w:r>
                </w:p>
              </w:tc>
            </w:tr>
          </w:tbl>
          <w:p w:rsidR="006669F7" w:rsidRDefault="006669F7" w:rsidP="006669F7">
            <w:pPr>
              <w:pStyle w:val="ListParagraph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w:r w:rsidRPr="004232F1">
              <w:rPr>
                <w:b/>
                <w:color w:val="FF0000"/>
              </w:rPr>
              <w:t>noise</w:t>
            </w:r>
            <w:r w:rsidRPr="004232F1">
              <w:rPr>
                <w:rFonts w:hint="eastAsia"/>
                <w:b/>
                <w:color w:val="FF0000"/>
              </w:rPr>
              <w:t xml:space="preserve">는 </w:t>
            </w:r>
            <w:r w:rsidR="00E50C25">
              <w:rPr>
                <w:rFonts w:hint="eastAsia"/>
                <w:b/>
                <w:color w:val="FF0000"/>
              </w:rPr>
              <w:t xml:space="preserve">각 </w:t>
            </w:r>
            <w:r w:rsidR="00E50C25">
              <w:rPr>
                <w:b/>
                <w:color w:val="FF0000"/>
              </w:rPr>
              <w:t>node</w:t>
            </w:r>
            <w:r w:rsidR="00E50C25">
              <w:rPr>
                <w:rFonts w:hint="eastAsia"/>
                <w:b/>
                <w:color w:val="FF0000"/>
              </w:rPr>
              <w:t xml:space="preserve">를 선택할 확률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oMath>
            <w:r w:rsidR="00E50C25">
              <w:rPr>
                <w:rFonts w:hint="eastAsia"/>
                <w:b/>
                <w:color w:val="FF0000"/>
              </w:rPr>
              <w:t xml:space="preserve">에 대한 </w:t>
            </w:r>
            <w:r w:rsidRPr="004232F1">
              <w:rPr>
                <w:rFonts w:hint="eastAsia"/>
                <w:b/>
                <w:color w:val="FF0000"/>
              </w:rPr>
              <w:t>엔트로피</w:t>
            </w:r>
            <w:r>
              <w:rPr>
                <w:rFonts w:hint="eastAsia"/>
              </w:rPr>
              <w:t>를 이용하여 계산한다.</w:t>
            </w:r>
          </w:p>
          <w:p w:rsidR="00E87D0E" w:rsidRPr="004232F1" w:rsidRDefault="00A0461D" w:rsidP="006669F7">
            <w:pPr>
              <w:rPr>
                <w:b/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noise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Entropy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m:ctrlP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nary>
              </m:oMath>
            </m:oMathPara>
          </w:p>
          <w:p w:rsidR="00A23ED0" w:rsidRDefault="00A23ED0" w:rsidP="006669F7">
            <w:pPr>
              <w:rPr>
                <w:b/>
              </w:rPr>
            </w:pPr>
            <w:r>
              <w:rPr>
                <w:rFonts w:hint="eastAsia"/>
                <w:b/>
              </w:rPr>
              <w:t>[Dataset 설계]</w:t>
            </w:r>
          </w:p>
          <w:p w:rsidR="00A23ED0" w:rsidRPr="00A23ED0" w:rsidRDefault="00A23ED0" w:rsidP="006669F7">
            <w:r>
              <w:rPr>
                <w:rFonts w:hint="eastAsia"/>
              </w:rPr>
              <w:t xml:space="preserve">각 </w:t>
            </w:r>
            <w:r>
              <w:t>DTN</w:t>
            </w:r>
            <w:r>
              <w:rPr>
                <w:rFonts w:hint="eastAsia"/>
              </w:rPr>
              <w:t xml:space="preserve"> 및 그것에 대한 시뮬레이션 내용을 학습 데이터 1개로 하고, </w:t>
            </w:r>
            <w:r w:rsidRPr="004232F1">
              <w:rPr>
                <w:rFonts w:hint="eastAsia"/>
                <w:b/>
                <w:color w:val="0070C0"/>
              </w:rPr>
              <w:t xml:space="preserve">총 학습 데이터는 1000개로 한다. 이들 중 900개를 </w:t>
            </w:r>
            <w:r w:rsidRPr="004232F1">
              <w:rPr>
                <w:b/>
                <w:color w:val="0070C0"/>
              </w:rPr>
              <w:t>training data, 100</w:t>
            </w:r>
            <w:r w:rsidRPr="004232F1">
              <w:rPr>
                <w:rFonts w:hint="eastAsia"/>
                <w:b/>
                <w:color w:val="0070C0"/>
              </w:rPr>
              <w:t xml:space="preserve">개를 </w:t>
            </w:r>
            <w:r w:rsidRPr="004232F1">
              <w:rPr>
                <w:b/>
                <w:color w:val="0070C0"/>
              </w:rPr>
              <w:t>test data</w:t>
            </w:r>
            <w:r>
              <w:rPr>
                <w:rFonts w:hint="eastAsia"/>
              </w:rPr>
              <w:t>로 한다.</w:t>
            </w:r>
          </w:p>
        </w:tc>
      </w:tr>
    </w:tbl>
    <w:p w:rsidR="00F344C1" w:rsidRPr="00763DCF" w:rsidRDefault="00F344C1">
      <w:pPr>
        <w:rPr>
          <w:b/>
        </w:rPr>
      </w:pPr>
      <w:bookmarkStart w:id="0" w:name="_GoBack"/>
      <w:bookmarkEnd w:id="0"/>
    </w:p>
    <w:sectPr w:rsidR="00F344C1" w:rsidRPr="00763D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61D" w:rsidRDefault="00A0461D" w:rsidP="00097290">
      <w:pPr>
        <w:spacing w:after="0" w:line="240" w:lineRule="auto"/>
      </w:pPr>
      <w:r>
        <w:separator/>
      </w:r>
    </w:p>
  </w:endnote>
  <w:endnote w:type="continuationSeparator" w:id="0">
    <w:p w:rsidR="00A0461D" w:rsidRDefault="00A0461D" w:rsidP="0009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61D" w:rsidRDefault="00A0461D" w:rsidP="00097290">
      <w:pPr>
        <w:spacing w:after="0" w:line="240" w:lineRule="auto"/>
      </w:pPr>
      <w:r>
        <w:separator/>
      </w:r>
    </w:p>
  </w:footnote>
  <w:footnote w:type="continuationSeparator" w:id="0">
    <w:p w:rsidR="00A0461D" w:rsidRDefault="00A0461D" w:rsidP="00097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173"/>
    <w:multiLevelType w:val="hybridMultilevel"/>
    <w:tmpl w:val="264A4548"/>
    <w:lvl w:ilvl="0" w:tplc="E5F463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E14F16"/>
    <w:multiLevelType w:val="hybridMultilevel"/>
    <w:tmpl w:val="00F294CA"/>
    <w:lvl w:ilvl="0" w:tplc="6902FF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AA3D03"/>
    <w:multiLevelType w:val="hybridMultilevel"/>
    <w:tmpl w:val="DC9CD4FA"/>
    <w:lvl w:ilvl="0" w:tplc="C9E291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B35B4F"/>
    <w:multiLevelType w:val="hybridMultilevel"/>
    <w:tmpl w:val="00F294CA"/>
    <w:lvl w:ilvl="0" w:tplc="6902FF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DF3BFD"/>
    <w:multiLevelType w:val="hybridMultilevel"/>
    <w:tmpl w:val="431018A6"/>
    <w:lvl w:ilvl="0" w:tplc="3484F4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09620E"/>
    <w:multiLevelType w:val="hybridMultilevel"/>
    <w:tmpl w:val="0E8A1C08"/>
    <w:lvl w:ilvl="0" w:tplc="CA360F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4D3A11"/>
    <w:multiLevelType w:val="hybridMultilevel"/>
    <w:tmpl w:val="9B3A998C"/>
    <w:lvl w:ilvl="0" w:tplc="C9E29170"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15843EF"/>
    <w:multiLevelType w:val="hybridMultilevel"/>
    <w:tmpl w:val="E33290F6"/>
    <w:lvl w:ilvl="0" w:tplc="BF4404A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554A04"/>
    <w:multiLevelType w:val="hybridMultilevel"/>
    <w:tmpl w:val="72F0DBA2"/>
    <w:lvl w:ilvl="0" w:tplc="BB9E41D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AD3CFF"/>
    <w:multiLevelType w:val="hybridMultilevel"/>
    <w:tmpl w:val="880A80FE"/>
    <w:lvl w:ilvl="0" w:tplc="F7AC03F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52"/>
    <w:rsid w:val="0000457E"/>
    <w:rsid w:val="00005BD9"/>
    <w:rsid w:val="0000683B"/>
    <w:rsid w:val="00011D68"/>
    <w:rsid w:val="00011E17"/>
    <w:rsid w:val="0001559C"/>
    <w:rsid w:val="00020472"/>
    <w:rsid w:val="0002058A"/>
    <w:rsid w:val="00020DB7"/>
    <w:rsid w:val="000236AE"/>
    <w:rsid w:val="000264D5"/>
    <w:rsid w:val="000311FE"/>
    <w:rsid w:val="00035BA4"/>
    <w:rsid w:val="00044CE2"/>
    <w:rsid w:val="00050C5E"/>
    <w:rsid w:val="000515EE"/>
    <w:rsid w:val="000538C0"/>
    <w:rsid w:val="00055483"/>
    <w:rsid w:val="000555EE"/>
    <w:rsid w:val="00056B11"/>
    <w:rsid w:val="00057694"/>
    <w:rsid w:val="00063919"/>
    <w:rsid w:val="000652FC"/>
    <w:rsid w:val="00065DC3"/>
    <w:rsid w:val="000667BA"/>
    <w:rsid w:val="00071C24"/>
    <w:rsid w:val="00071E77"/>
    <w:rsid w:val="00075CDE"/>
    <w:rsid w:val="0007644A"/>
    <w:rsid w:val="0007657C"/>
    <w:rsid w:val="00080AC8"/>
    <w:rsid w:val="00083A36"/>
    <w:rsid w:val="000905E6"/>
    <w:rsid w:val="00090C0F"/>
    <w:rsid w:val="000926E6"/>
    <w:rsid w:val="00092BD7"/>
    <w:rsid w:val="00095D70"/>
    <w:rsid w:val="00097290"/>
    <w:rsid w:val="0009740E"/>
    <w:rsid w:val="000A2AEA"/>
    <w:rsid w:val="000A342E"/>
    <w:rsid w:val="000A4119"/>
    <w:rsid w:val="000A7DA6"/>
    <w:rsid w:val="000B1589"/>
    <w:rsid w:val="000B217B"/>
    <w:rsid w:val="000B2F14"/>
    <w:rsid w:val="000B4D75"/>
    <w:rsid w:val="000B5F39"/>
    <w:rsid w:val="000C352D"/>
    <w:rsid w:val="000C5225"/>
    <w:rsid w:val="000C56E4"/>
    <w:rsid w:val="000D2E8E"/>
    <w:rsid w:val="000D78E1"/>
    <w:rsid w:val="000E4A8C"/>
    <w:rsid w:val="000E526C"/>
    <w:rsid w:val="000F37DA"/>
    <w:rsid w:val="000F41A2"/>
    <w:rsid w:val="000F7494"/>
    <w:rsid w:val="00102A5C"/>
    <w:rsid w:val="001033CB"/>
    <w:rsid w:val="00106AB1"/>
    <w:rsid w:val="001076BB"/>
    <w:rsid w:val="00107BF7"/>
    <w:rsid w:val="00116BCE"/>
    <w:rsid w:val="00117856"/>
    <w:rsid w:val="0012155B"/>
    <w:rsid w:val="00124E29"/>
    <w:rsid w:val="00126E4B"/>
    <w:rsid w:val="00126FB7"/>
    <w:rsid w:val="0012705A"/>
    <w:rsid w:val="001279EB"/>
    <w:rsid w:val="0013026C"/>
    <w:rsid w:val="00130AB4"/>
    <w:rsid w:val="00132C83"/>
    <w:rsid w:val="00134357"/>
    <w:rsid w:val="00134F9A"/>
    <w:rsid w:val="00140686"/>
    <w:rsid w:val="0014106E"/>
    <w:rsid w:val="001420AE"/>
    <w:rsid w:val="00143C33"/>
    <w:rsid w:val="00156A08"/>
    <w:rsid w:val="00157EAF"/>
    <w:rsid w:val="00160ECA"/>
    <w:rsid w:val="0016263A"/>
    <w:rsid w:val="00162754"/>
    <w:rsid w:val="00162997"/>
    <w:rsid w:val="00172954"/>
    <w:rsid w:val="00173723"/>
    <w:rsid w:val="00175FF0"/>
    <w:rsid w:val="00176BAA"/>
    <w:rsid w:val="00181896"/>
    <w:rsid w:val="00182F6D"/>
    <w:rsid w:val="00183952"/>
    <w:rsid w:val="00185904"/>
    <w:rsid w:val="001870D6"/>
    <w:rsid w:val="0019043F"/>
    <w:rsid w:val="0019081D"/>
    <w:rsid w:val="00193CF7"/>
    <w:rsid w:val="001948A1"/>
    <w:rsid w:val="001968F5"/>
    <w:rsid w:val="00196C76"/>
    <w:rsid w:val="001A04AE"/>
    <w:rsid w:val="001B18E8"/>
    <w:rsid w:val="001B377C"/>
    <w:rsid w:val="001B6F09"/>
    <w:rsid w:val="001B7A44"/>
    <w:rsid w:val="001C270A"/>
    <w:rsid w:val="001C3D37"/>
    <w:rsid w:val="001C67FC"/>
    <w:rsid w:val="001C6E38"/>
    <w:rsid w:val="001D523B"/>
    <w:rsid w:val="001D6180"/>
    <w:rsid w:val="001E2BDF"/>
    <w:rsid w:val="001F57EC"/>
    <w:rsid w:val="001F5A4E"/>
    <w:rsid w:val="001F5D93"/>
    <w:rsid w:val="00201295"/>
    <w:rsid w:val="0020327D"/>
    <w:rsid w:val="0020383B"/>
    <w:rsid w:val="00204557"/>
    <w:rsid w:val="00207E89"/>
    <w:rsid w:val="00210642"/>
    <w:rsid w:val="00210A80"/>
    <w:rsid w:val="002170CD"/>
    <w:rsid w:val="0022064A"/>
    <w:rsid w:val="002266FC"/>
    <w:rsid w:val="00231FFB"/>
    <w:rsid w:val="00233A98"/>
    <w:rsid w:val="00237F68"/>
    <w:rsid w:val="00245E7F"/>
    <w:rsid w:val="002523FD"/>
    <w:rsid w:val="002550F2"/>
    <w:rsid w:val="002574F8"/>
    <w:rsid w:val="00257651"/>
    <w:rsid w:val="0026084A"/>
    <w:rsid w:val="00260EAA"/>
    <w:rsid w:val="00266E30"/>
    <w:rsid w:val="00267C79"/>
    <w:rsid w:val="0027054D"/>
    <w:rsid w:val="002708A3"/>
    <w:rsid w:val="00271AA1"/>
    <w:rsid w:val="002720FA"/>
    <w:rsid w:val="00273C02"/>
    <w:rsid w:val="00274E46"/>
    <w:rsid w:val="002758F3"/>
    <w:rsid w:val="002774BD"/>
    <w:rsid w:val="00281199"/>
    <w:rsid w:val="002854B7"/>
    <w:rsid w:val="00292B74"/>
    <w:rsid w:val="0029540F"/>
    <w:rsid w:val="002A0DB8"/>
    <w:rsid w:val="002A46DA"/>
    <w:rsid w:val="002A5A79"/>
    <w:rsid w:val="002A6B79"/>
    <w:rsid w:val="002A7FF6"/>
    <w:rsid w:val="002B4352"/>
    <w:rsid w:val="002B54D2"/>
    <w:rsid w:val="002B581F"/>
    <w:rsid w:val="002B5F4E"/>
    <w:rsid w:val="002C0D3B"/>
    <w:rsid w:val="002C50EE"/>
    <w:rsid w:val="002D0B07"/>
    <w:rsid w:val="002D2B7F"/>
    <w:rsid w:val="002D782F"/>
    <w:rsid w:val="002E1102"/>
    <w:rsid w:val="002E187D"/>
    <w:rsid w:val="002E2F2C"/>
    <w:rsid w:val="002E4075"/>
    <w:rsid w:val="002E53D1"/>
    <w:rsid w:val="002F0A41"/>
    <w:rsid w:val="002F74D5"/>
    <w:rsid w:val="0030080E"/>
    <w:rsid w:val="00301F61"/>
    <w:rsid w:val="003022F1"/>
    <w:rsid w:val="00303A57"/>
    <w:rsid w:val="00304C7F"/>
    <w:rsid w:val="003052C0"/>
    <w:rsid w:val="00307501"/>
    <w:rsid w:val="00317567"/>
    <w:rsid w:val="00320038"/>
    <w:rsid w:val="00320DF9"/>
    <w:rsid w:val="00322E5B"/>
    <w:rsid w:val="0032358E"/>
    <w:rsid w:val="0032453B"/>
    <w:rsid w:val="0033053E"/>
    <w:rsid w:val="003312DA"/>
    <w:rsid w:val="003345B1"/>
    <w:rsid w:val="0033470E"/>
    <w:rsid w:val="00334F38"/>
    <w:rsid w:val="00336554"/>
    <w:rsid w:val="00342AE1"/>
    <w:rsid w:val="00344785"/>
    <w:rsid w:val="00344F35"/>
    <w:rsid w:val="00347076"/>
    <w:rsid w:val="00351826"/>
    <w:rsid w:val="0035514C"/>
    <w:rsid w:val="003605B8"/>
    <w:rsid w:val="003633AD"/>
    <w:rsid w:val="00363A60"/>
    <w:rsid w:val="0036553D"/>
    <w:rsid w:val="00367BE6"/>
    <w:rsid w:val="00372B03"/>
    <w:rsid w:val="00372B0D"/>
    <w:rsid w:val="0037407C"/>
    <w:rsid w:val="003749F5"/>
    <w:rsid w:val="0037559F"/>
    <w:rsid w:val="003808F9"/>
    <w:rsid w:val="003818B4"/>
    <w:rsid w:val="00381A39"/>
    <w:rsid w:val="0038476E"/>
    <w:rsid w:val="00386EA2"/>
    <w:rsid w:val="0039076A"/>
    <w:rsid w:val="00394768"/>
    <w:rsid w:val="00394B30"/>
    <w:rsid w:val="003A01D3"/>
    <w:rsid w:val="003A549D"/>
    <w:rsid w:val="003B1896"/>
    <w:rsid w:val="003B1E49"/>
    <w:rsid w:val="003B2AD2"/>
    <w:rsid w:val="003B318B"/>
    <w:rsid w:val="003B49F1"/>
    <w:rsid w:val="003C1AA3"/>
    <w:rsid w:val="003C6070"/>
    <w:rsid w:val="003C6FD1"/>
    <w:rsid w:val="003D10DE"/>
    <w:rsid w:val="003D45C0"/>
    <w:rsid w:val="003D584F"/>
    <w:rsid w:val="003D701D"/>
    <w:rsid w:val="003D72A8"/>
    <w:rsid w:val="003E5D49"/>
    <w:rsid w:val="003E69C5"/>
    <w:rsid w:val="003E6B05"/>
    <w:rsid w:val="003F234D"/>
    <w:rsid w:val="003F4B27"/>
    <w:rsid w:val="003F5F1C"/>
    <w:rsid w:val="00420543"/>
    <w:rsid w:val="004232F1"/>
    <w:rsid w:val="00434C28"/>
    <w:rsid w:val="004377E7"/>
    <w:rsid w:val="004420A7"/>
    <w:rsid w:val="00442102"/>
    <w:rsid w:val="004446FE"/>
    <w:rsid w:val="00450C13"/>
    <w:rsid w:val="00453905"/>
    <w:rsid w:val="00454DA3"/>
    <w:rsid w:val="00455406"/>
    <w:rsid w:val="00456843"/>
    <w:rsid w:val="00456DC9"/>
    <w:rsid w:val="00457C6E"/>
    <w:rsid w:val="004600D0"/>
    <w:rsid w:val="00464C79"/>
    <w:rsid w:val="00466904"/>
    <w:rsid w:val="00472A94"/>
    <w:rsid w:val="00477324"/>
    <w:rsid w:val="00477BF3"/>
    <w:rsid w:val="00484DD2"/>
    <w:rsid w:val="00487966"/>
    <w:rsid w:val="004937C8"/>
    <w:rsid w:val="004941D9"/>
    <w:rsid w:val="00495689"/>
    <w:rsid w:val="00496732"/>
    <w:rsid w:val="00496EE2"/>
    <w:rsid w:val="0049793E"/>
    <w:rsid w:val="004A1B3F"/>
    <w:rsid w:val="004A2D0E"/>
    <w:rsid w:val="004A4188"/>
    <w:rsid w:val="004B25D6"/>
    <w:rsid w:val="004B2683"/>
    <w:rsid w:val="004B2F5D"/>
    <w:rsid w:val="004B770E"/>
    <w:rsid w:val="004B7762"/>
    <w:rsid w:val="004B7F58"/>
    <w:rsid w:val="004C3331"/>
    <w:rsid w:val="004C5AA9"/>
    <w:rsid w:val="004C65F7"/>
    <w:rsid w:val="004C6C18"/>
    <w:rsid w:val="004C7DBB"/>
    <w:rsid w:val="004D60E0"/>
    <w:rsid w:val="004D6C36"/>
    <w:rsid w:val="004E4C85"/>
    <w:rsid w:val="004F04BB"/>
    <w:rsid w:val="004F6DB3"/>
    <w:rsid w:val="004F78AA"/>
    <w:rsid w:val="00501D3A"/>
    <w:rsid w:val="00502E30"/>
    <w:rsid w:val="00506B12"/>
    <w:rsid w:val="005177F4"/>
    <w:rsid w:val="00521E95"/>
    <w:rsid w:val="00522909"/>
    <w:rsid w:val="00523E47"/>
    <w:rsid w:val="005259E9"/>
    <w:rsid w:val="00525D1B"/>
    <w:rsid w:val="00526EB4"/>
    <w:rsid w:val="0052767C"/>
    <w:rsid w:val="00530171"/>
    <w:rsid w:val="00530658"/>
    <w:rsid w:val="00530FD7"/>
    <w:rsid w:val="005313CB"/>
    <w:rsid w:val="00532D95"/>
    <w:rsid w:val="005335BC"/>
    <w:rsid w:val="00542F94"/>
    <w:rsid w:val="005431D4"/>
    <w:rsid w:val="00544BA9"/>
    <w:rsid w:val="005473F1"/>
    <w:rsid w:val="00547B5B"/>
    <w:rsid w:val="00552419"/>
    <w:rsid w:val="00555D3A"/>
    <w:rsid w:val="005564EF"/>
    <w:rsid w:val="00563940"/>
    <w:rsid w:val="00563BA2"/>
    <w:rsid w:val="0056517F"/>
    <w:rsid w:val="005651F2"/>
    <w:rsid w:val="00567827"/>
    <w:rsid w:val="00573C3E"/>
    <w:rsid w:val="005746E1"/>
    <w:rsid w:val="0057689E"/>
    <w:rsid w:val="00581E38"/>
    <w:rsid w:val="00584FDC"/>
    <w:rsid w:val="00591411"/>
    <w:rsid w:val="00592067"/>
    <w:rsid w:val="005A1FEA"/>
    <w:rsid w:val="005A419E"/>
    <w:rsid w:val="005A5C86"/>
    <w:rsid w:val="005A6622"/>
    <w:rsid w:val="005B0A64"/>
    <w:rsid w:val="005B7731"/>
    <w:rsid w:val="005C138B"/>
    <w:rsid w:val="005C16CC"/>
    <w:rsid w:val="005C1B9A"/>
    <w:rsid w:val="005D6143"/>
    <w:rsid w:val="005D7FCF"/>
    <w:rsid w:val="005E0A67"/>
    <w:rsid w:val="005E175C"/>
    <w:rsid w:val="005E1A00"/>
    <w:rsid w:val="005E32D5"/>
    <w:rsid w:val="005E4A5D"/>
    <w:rsid w:val="005E7AFA"/>
    <w:rsid w:val="005F1CEF"/>
    <w:rsid w:val="005F3D57"/>
    <w:rsid w:val="005F487D"/>
    <w:rsid w:val="00601E50"/>
    <w:rsid w:val="0060316B"/>
    <w:rsid w:val="00603B72"/>
    <w:rsid w:val="00604041"/>
    <w:rsid w:val="00610E5C"/>
    <w:rsid w:val="00611042"/>
    <w:rsid w:val="00611980"/>
    <w:rsid w:val="00611B1E"/>
    <w:rsid w:val="0061317C"/>
    <w:rsid w:val="00616506"/>
    <w:rsid w:val="00617173"/>
    <w:rsid w:val="00620CD0"/>
    <w:rsid w:val="00625B88"/>
    <w:rsid w:val="00626D53"/>
    <w:rsid w:val="0063304F"/>
    <w:rsid w:val="0063474B"/>
    <w:rsid w:val="006369A4"/>
    <w:rsid w:val="00636B3A"/>
    <w:rsid w:val="0064035C"/>
    <w:rsid w:val="00642E0F"/>
    <w:rsid w:val="006471EC"/>
    <w:rsid w:val="00653C59"/>
    <w:rsid w:val="00655859"/>
    <w:rsid w:val="00657A07"/>
    <w:rsid w:val="00664DFD"/>
    <w:rsid w:val="006669F7"/>
    <w:rsid w:val="00670921"/>
    <w:rsid w:val="00672DC5"/>
    <w:rsid w:val="00677A70"/>
    <w:rsid w:val="00680CEA"/>
    <w:rsid w:val="00682AE0"/>
    <w:rsid w:val="00684638"/>
    <w:rsid w:val="00685951"/>
    <w:rsid w:val="006864E4"/>
    <w:rsid w:val="00692A08"/>
    <w:rsid w:val="00697A2F"/>
    <w:rsid w:val="006A1916"/>
    <w:rsid w:val="006A62F1"/>
    <w:rsid w:val="006B55B3"/>
    <w:rsid w:val="006C1C4B"/>
    <w:rsid w:val="006C45A1"/>
    <w:rsid w:val="006D093A"/>
    <w:rsid w:val="006D1B15"/>
    <w:rsid w:val="006D205E"/>
    <w:rsid w:val="006D2B44"/>
    <w:rsid w:val="006D47F5"/>
    <w:rsid w:val="006D4E94"/>
    <w:rsid w:val="006D5794"/>
    <w:rsid w:val="006D6980"/>
    <w:rsid w:val="006D745C"/>
    <w:rsid w:val="006E15AC"/>
    <w:rsid w:val="006E3A27"/>
    <w:rsid w:val="006F032B"/>
    <w:rsid w:val="006F2783"/>
    <w:rsid w:val="006F3334"/>
    <w:rsid w:val="006F40D6"/>
    <w:rsid w:val="006F5E32"/>
    <w:rsid w:val="007061CE"/>
    <w:rsid w:val="007076EC"/>
    <w:rsid w:val="00710D5E"/>
    <w:rsid w:val="00712C19"/>
    <w:rsid w:val="00713C20"/>
    <w:rsid w:val="00714D04"/>
    <w:rsid w:val="00727EDB"/>
    <w:rsid w:val="007309B2"/>
    <w:rsid w:val="0073154C"/>
    <w:rsid w:val="007334E8"/>
    <w:rsid w:val="00733BDF"/>
    <w:rsid w:val="00737827"/>
    <w:rsid w:val="00742A9B"/>
    <w:rsid w:val="007454BC"/>
    <w:rsid w:val="00753253"/>
    <w:rsid w:val="00754B48"/>
    <w:rsid w:val="0075567A"/>
    <w:rsid w:val="007565DF"/>
    <w:rsid w:val="0075665E"/>
    <w:rsid w:val="00757252"/>
    <w:rsid w:val="00763DCF"/>
    <w:rsid w:val="007654D7"/>
    <w:rsid w:val="007668A0"/>
    <w:rsid w:val="00774F3E"/>
    <w:rsid w:val="007800F1"/>
    <w:rsid w:val="00791079"/>
    <w:rsid w:val="00794ABF"/>
    <w:rsid w:val="007967C4"/>
    <w:rsid w:val="00797768"/>
    <w:rsid w:val="007A15FB"/>
    <w:rsid w:val="007A1665"/>
    <w:rsid w:val="007B3D23"/>
    <w:rsid w:val="007B4261"/>
    <w:rsid w:val="007B4538"/>
    <w:rsid w:val="007B5B59"/>
    <w:rsid w:val="007C0933"/>
    <w:rsid w:val="007D3F26"/>
    <w:rsid w:val="007D4C81"/>
    <w:rsid w:val="007D4D0A"/>
    <w:rsid w:val="00802C02"/>
    <w:rsid w:val="0080340A"/>
    <w:rsid w:val="00807348"/>
    <w:rsid w:val="008103BB"/>
    <w:rsid w:val="00811775"/>
    <w:rsid w:val="00826897"/>
    <w:rsid w:val="00831187"/>
    <w:rsid w:val="00835A41"/>
    <w:rsid w:val="008368A7"/>
    <w:rsid w:val="0083746C"/>
    <w:rsid w:val="00842CDD"/>
    <w:rsid w:val="008507BA"/>
    <w:rsid w:val="008558E2"/>
    <w:rsid w:val="00860722"/>
    <w:rsid w:val="008620B7"/>
    <w:rsid w:val="0087178C"/>
    <w:rsid w:val="00875F80"/>
    <w:rsid w:val="0087764E"/>
    <w:rsid w:val="008867CC"/>
    <w:rsid w:val="00890219"/>
    <w:rsid w:val="00890ACB"/>
    <w:rsid w:val="00890FE3"/>
    <w:rsid w:val="008926C0"/>
    <w:rsid w:val="008961BB"/>
    <w:rsid w:val="008978E6"/>
    <w:rsid w:val="008A1267"/>
    <w:rsid w:val="008A1EFD"/>
    <w:rsid w:val="008A1FD8"/>
    <w:rsid w:val="008A2C05"/>
    <w:rsid w:val="008A5A32"/>
    <w:rsid w:val="008A7509"/>
    <w:rsid w:val="008B103D"/>
    <w:rsid w:val="008B2E83"/>
    <w:rsid w:val="008B6364"/>
    <w:rsid w:val="008B77FC"/>
    <w:rsid w:val="008C27A7"/>
    <w:rsid w:val="008C3B8F"/>
    <w:rsid w:val="008D1C7E"/>
    <w:rsid w:val="008D68F6"/>
    <w:rsid w:val="008D7B2A"/>
    <w:rsid w:val="008E0AEE"/>
    <w:rsid w:val="008E2D82"/>
    <w:rsid w:val="008E7C46"/>
    <w:rsid w:val="00900717"/>
    <w:rsid w:val="009059B4"/>
    <w:rsid w:val="00910210"/>
    <w:rsid w:val="009105A4"/>
    <w:rsid w:val="00911C3D"/>
    <w:rsid w:val="009138E2"/>
    <w:rsid w:val="00926FC9"/>
    <w:rsid w:val="0092711F"/>
    <w:rsid w:val="00930019"/>
    <w:rsid w:val="0093017D"/>
    <w:rsid w:val="009302B0"/>
    <w:rsid w:val="00932E9C"/>
    <w:rsid w:val="009363AF"/>
    <w:rsid w:val="00941F0D"/>
    <w:rsid w:val="009432E8"/>
    <w:rsid w:val="009464C2"/>
    <w:rsid w:val="00947095"/>
    <w:rsid w:val="009500D9"/>
    <w:rsid w:val="0097582E"/>
    <w:rsid w:val="009805DE"/>
    <w:rsid w:val="009813E3"/>
    <w:rsid w:val="00982712"/>
    <w:rsid w:val="00983CF7"/>
    <w:rsid w:val="009869D6"/>
    <w:rsid w:val="00991093"/>
    <w:rsid w:val="0099481B"/>
    <w:rsid w:val="009A0928"/>
    <w:rsid w:val="009A1B62"/>
    <w:rsid w:val="009A29E9"/>
    <w:rsid w:val="009A3D60"/>
    <w:rsid w:val="009B17C9"/>
    <w:rsid w:val="009B1D5D"/>
    <w:rsid w:val="009B2500"/>
    <w:rsid w:val="009B35ED"/>
    <w:rsid w:val="009B4A7C"/>
    <w:rsid w:val="009B7483"/>
    <w:rsid w:val="009C1231"/>
    <w:rsid w:val="009C3601"/>
    <w:rsid w:val="009C3859"/>
    <w:rsid w:val="009C3BC3"/>
    <w:rsid w:val="009C525E"/>
    <w:rsid w:val="009C5777"/>
    <w:rsid w:val="009D090A"/>
    <w:rsid w:val="009E054F"/>
    <w:rsid w:val="009E1DA0"/>
    <w:rsid w:val="009E2BC2"/>
    <w:rsid w:val="009E38DA"/>
    <w:rsid w:val="009E7F5D"/>
    <w:rsid w:val="009F33F5"/>
    <w:rsid w:val="009F3F8A"/>
    <w:rsid w:val="009F6C0A"/>
    <w:rsid w:val="009F7744"/>
    <w:rsid w:val="009F7DC0"/>
    <w:rsid w:val="00A0147D"/>
    <w:rsid w:val="00A01A00"/>
    <w:rsid w:val="00A01AC8"/>
    <w:rsid w:val="00A0461D"/>
    <w:rsid w:val="00A05BDC"/>
    <w:rsid w:val="00A100CB"/>
    <w:rsid w:val="00A10322"/>
    <w:rsid w:val="00A15BF1"/>
    <w:rsid w:val="00A17E0F"/>
    <w:rsid w:val="00A23ED0"/>
    <w:rsid w:val="00A248A4"/>
    <w:rsid w:val="00A25A28"/>
    <w:rsid w:val="00A31AA8"/>
    <w:rsid w:val="00A35F48"/>
    <w:rsid w:val="00A37D61"/>
    <w:rsid w:val="00A42EC2"/>
    <w:rsid w:val="00A44CDF"/>
    <w:rsid w:val="00A46F99"/>
    <w:rsid w:val="00A5046F"/>
    <w:rsid w:val="00A512DD"/>
    <w:rsid w:val="00A531D3"/>
    <w:rsid w:val="00A5334E"/>
    <w:rsid w:val="00A535F5"/>
    <w:rsid w:val="00A55189"/>
    <w:rsid w:val="00A551D7"/>
    <w:rsid w:val="00A579E7"/>
    <w:rsid w:val="00A57E00"/>
    <w:rsid w:val="00A62CB7"/>
    <w:rsid w:val="00A6543C"/>
    <w:rsid w:val="00A67714"/>
    <w:rsid w:val="00A70F1B"/>
    <w:rsid w:val="00A7139B"/>
    <w:rsid w:val="00A73207"/>
    <w:rsid w:val="00A75015"/>
    <w:rsid w:val="00A7568B"/>
    <w:rsid w:val="00A76C2D"/>
    <w:rsid w:val="00A9420A"/>
    <w:rsid w:val="00A94267"/>
    <w:rsid w:val="00A943E8"/>
    <w:rsid w:val="00A95D47"/>
    <w:rsid w:val="00AA27EA"/>
    <w:rsid w:val="00AA3346"/>
    <w:rsid w:val="00AA4C7C"/>
    <w:rsid w:val="00AB0B51"/>
    <w:rsid w:val="00AC4B99"/>
    <w:rsid w:val="00AC5A46"/>
    <w:rsid w:val="00AD09AB"/>
    <w:rsid w:val="00AD11FB"/>
    <w:rsid w:val="00AD2ECE"/>
    <w:rsid w:val="00AD48E0"/>
    <w:rsid w:val="00AD4A7C"/>
    <w:rsid w:val="00AD68AF"/>
    <w:rsid w:val="00AD7D70"/>
    <w:rsid w:val="00AE0EC7"/>
    <w:rsid w:val="00AE7EFE"/>
    <w:rsid w:val="00AF17C9"/>
    <w:rsid w:val="00AF1DFC"/>
    <w:rsid w:val="00AF1E6A"/>
    <w:rsid w:val="00B000F7"/>
    <w:rsid w:val="00B04D09"/>
    <w:rsid w:val="00B07621"/>
    <w:rsid w:val="00B07B4D"/>
    <w:rsid w:val="00B11E97"/>
    <w:rsid w:val="00B12E39"/>
    <w:rsid w:val="00B179B8"/>
    <w:rsid w:val="00B17EBC"/>
    <w:rsid w:val="00B25299"/>
    <w:rsid w:val="00B25D00"/>
    <w:rsid w:val="00B27F66"/>
    <w:rsid w:val="00B37178"/>
    <w:rsid w:val="00B40CF2"/>
    <w:rsid w:val="00B41DF5"/>
    <w:rsid w:val="00B47529"/>
    <w:rsid w:val="00B524CB"/>
    <w:rsid w:val="00B56335"/>
    <w:rsid w:val="00B62294"/>
    <w:rsid w:val="00B62997"/>
    <w:rsid w:val="00B63345"/>
    <w:rsid w:val="00B64B90"/>
    <w:rsid w:val="00B66646"/>
    <w:rsid w:val="00B66F5D"/>
    <w:rsid w:val="00B67A55"/>
    <w:rsid w:val="00B704E9"/>
    <w:rsid w:val="00B70F49"/>
    <w:rsid w:val="00B71F6B"/>
    <w:rsid w:val="00B74A8A"/>
    <w:rsid w:val="00B7715C"/>
    <w:rsid w:val="00B801E6"/>
    <w:rsid w:val="00B819E8"/>
    <w:rsid w:val="00B8323E"/>
    <w:rsid w:val="00B950D5"/>
    <w:rsid w:val="00BA1173"/>
    <w:rsid w:val="00BA6CCE"/>
    <w:rsid w:val="00BA6F78"/>
    <w:rsid w:val="00BB0AA1"/>
    <w:rsid w:val="00BB157E"/>
    <w:rsid w:val="00BC1A5F"/>
    <w:rsid w:val="00BC22F2"/>
    <w:rsid w:val="00BD3856"/>
    <w:rsid w:val="00BD4204"/>
    <w:rsid w:val="00BD62EF"/>
    <w:rsid w:val="00BD6AFD"/>
    <w:rsid w:val="00BD72FA"/>
    <w:rsid w:val="00BD7A84"/>
    <w:rsid w:val="00BD7AB7"/>
    <w:rsid w:val="00BE041E"/>
    <w:rsid w:val="00BE2F71"/>
    <w:rsid w:val="00BE4256"/>
    <w:rsid w:val="00BE66D1"/>
    <w:rsid w:val="00BE7083"/>
    <w:rsid w:val="00BF6738"/>
    <w:rsid w:val="00BF6E52"/>
    <w:rsid w:val="00BF726C"/>
    <w:rsid w:val="00C02291"/>
    <w:rsid w:val="00C10387"/>
    <w:rsid w:val="00C11095"/>
    <w:rsid w:val="00C16D44"/>
    <w:rsid w:val="00C20EE0"/>
    <w:rsid w:val="00C20F35"/>
    <w:rsid w:val="00C2368B"/>
    <w:rsid w:val="00C2578D"/>
    <w:rsid w:val="00C36240"/>
    <w:rsid w:val="00C36B4A"/>
    <w:rsid w:val="00C36D2E"/>
    <w:rsid w:val="00C42FFA"/>
    <w:rsid w:val="00C4405B"/>
    <w:rsid w:val="00C60BD6"/>
    <w:rsid w:val="00C610F2"/>
    <w:rsid w:val="00C614FC"/>
    <w:rsid w:val="00C61D7B"/>
    <w:rsid w:val="00C6322F"/>
    <w:rsid w:val="00C673A9"/>
    <w:rsid w:val="00C70AE6"/>
    <w:rsid w:val="00C72F1C"/>
    <w:rsid w:val="00C75104"/>
    <w:rsid w:val="00C801E8"/>
    <w:rsid w:val="00C81B0E"/>
    <w:rsid w:val="00C81BE1"/>
    <w:rsid w:val="00C827A4"/>
    <w:rsid w:val="00C82F6F"/>
    <w:rsid w:val="00C83E26"/>
    <w:rsid w:val="00C8610D"/>
    <w:rsid w:val="00C92877"/>
    <w:rsid w:val="00C941B3"/>
    <w:rsid w:val="00C951A7"/>
    <w:rsid w:val="00CA1D57"/>
    <w:rsid w:val="00CA1E33"/>
    <w:rsid w:val="00CA2400"/>
    <w:rsid w:val="00CA2D15"/>
    <w:rsid w:val="00CA53EC"/>
    <w:rsid w:val="00CA5905"/>
    <w:rsid w:val="00CA74E9"/>
    <w:rsid w:val="00CB1D91"/>
    <w:rsid w:val="00CB369E"/>
    <w:rsid w:val="00CB5652"/>
    <w:rsid w:val="00CB5A50"/>
    <w:rsid w:val="00CB7E4B"/>
    <w:rsid w:val="00CC076F"/>
    <w:rsid w:val="00CC35AF"/>
    <w:rsid w:val="00CC4A11"/>
    <w:rsid w:val="00CC6239"/>
    <w:rsid w:val="00CC70CA"/>
    <w:rsid w:val="00CD432C"/>
    <w:rsid w:val="00CD44BA"/>
    <w:rsid w:val="00CD4E66"/>
    <w:rsid w:val="00CD58A3"/>
    <w:rsid w:val="00CD6F64"/>
    <w:rsid w:val="00CD7C83"/>
    <w:rsid w:val="00CE0D67"/>
    <w:rsid w:val="00CE1517"/>
    <w:rsid w:val="00CF1490"/>
    <w:rsid w:val="00CF2169"/>
    <w:rsid w:val="00CF6370"/>
    <w:rsid w:val="00CF6650"/>
    <w:rsid w:val="00D0403B"/>
    <w:rsid w:val="00D073A0"/>
    <w:rsid w:val="00D14411"/>
    <w:rsid w:val="00D169C3"/>
    <w:rsid w:val="00D17738"/>
    <w:rsid w:val="00D21988"/>
    <w:rsid w:val="00D2233A"/>
    <w:rsid w:val="00D24E8B"/>
    <w:rsid w:val="00D27358"/>
    <w:rsid w:val="00D324CB"/>
    <w:rsid w:val="00D35AFB"/>
    <w:rsid w:val="00D379F6"/>
    <w:rsid w:val="00D37E84"/>
    <w:rsid w:val="00D42D7F"/>
    <w:rsid w:val="00D45C00"/>
    <w:rsid w:val="00D47E12"/>
    <w:rsid w:val="00D5002F"/>
    <w:rsid w:val="00D50F65"/>
    <w:rsid w:val="00D52643"/>
    <w:rsid w:val="00D52FFA"/>
    <w:rsid w:val="00D53240"/>
    <w:rsid w:val="00D54B74"/>
    <w:rsid w:val="00D5672A"/>
    <w:rsid w:val="00D64BB9"/>
    <w:rsid w:val="00D65B1D"/>
    <w:rsid w:val="00D761FB"/>
    <w:rsid w:val="00D8186C"/>
    <w:rsid w:val="00D838EC"/>
    <w:rsid w:val="00D846C1"/>
    <w:rsid w:val="00D85D1A"/>
    <w:rsid w:val="00D86C78"/>
    <w:rsid w:val="00D96B8D"/>
    <w:rsid w:val="00D974FD"/>
    <w:rsid w:val="00DA0A92"/>
    <w:rsid w:val="00DA0AF2"/>
    <w:rsid w:val="00DA5932"/>
    <w:rsid w:val="00DA6BE9"/>
    <w:rsid w:val="00DA72C3"/>
    <w:rsid w:val="00DB0DC6"/>
    <w:rsid w:val="00DB2354"/>
    <w:rsid w:val="00DB3C57"/>
    <w:rsid w:val="00DB4B62"/>
    <w:rsid w:val="00DC05EB"/>
    <w:rsid w:val="00DC063E"/>
    <w:rsid w:val="00DC0FC6"/>
    <w:rsid w:val="00DC1B17"/>
    <w:rsid w:val="00DC2A82"/>
    <w:rsid w:val="00DC635C"/>
    <w:rsid w:val="00DC7358"/>
    <w:rsid w:val="00DD6FA2"/>
    <w:rsid w:val="00DE4E39"/>
    <w:rsid w:val="00DE7CA0"/>
    <w:rsid w:val="00E00536"/>
    <w:rsid w:val="00E0372E"/>
    <w:rsid w:val="00E06A0D"/>
    <w:rsid w:val="00E14775"/>
    <w:rsid w:val="00E1668B"/>
    <w:rsid w:val="00E16E59"/>
    <w:rsid w:val="00E171EF"/>
    <w:rsid w:val="00E34337"/>
    <w:rsid w:val="00E34506"/>
    <w:rsid w:val="00E34B09"/>
    <w:rsid w:val="00E37C14"/>
    <w:rsid w:val="00E42A71"/>
    <w:rsid w:val="00E4360F"/>
    <w:rsid w:val="00E4408F"/>
    <w:rsid w:val="00E44FA8"/>
    <w:rsid w:val="00E45756"/>
    <w:rsid w:val="00E47805"/>
    <w:rsid w:val="00E5095D"/>
    <w:rsid w:val="00E50C25"/>
    <w:rsid w:val="00E511E6"/>
    <w:rsid w:val="00E519F7"/>
    <w:rsid w:val="00E51AA7"/>
    <w:rsid w:val="00E55993"/>
    <w:rsid w:val="00E67225"/>
    <w:rsid w:val="00E71117"/>
    <w:rsid w:val="00E72B7C"/>
    <w:rsid w:val="00E7315E"/>
    <w:rsid w:val="00E76369"/>
    <w:rsid w:val="00E824EF"/>
    <w:rsid w:val="00E87D0E"/>
    <w:rsid w:val="00E97154"/>
    <w:rsid w:val="00EA3CB6"/>
    <w:rsid w:val="00EA69F1"/>
    <w:rsid w:val="00EA7B38"/>
    <w:rsid w:val="00EA7CD6"/>
    <w:rsid w:val="00EB2EC0"/>
    <w:rsid w:val="00EB5118"/>
    <w:rsid w:val="00EB543D"/>
    <w:rsid w:val="00EC0084"/>
    <w:rsid w:val="00EC34CB"/>
    <w:rsid w:val="00EC37F3"/>
    <w:rsid w:val="00EC3A38"/>
    <w:rsid w:val="00EC6F21"/>
    <w:rsid w:val="00EC7C33"/>
    <w:rsid w:val="00ED11CD"/>
    <w:rsid w:val="00ED4144"/>
    <w:rsid w:val="00ED6765"/>
    <w:rsid w:val="00EE3977"/>
    <w:rsid w:val="00EE40D4"/>
    <w:rsid w:val="00EF08D9"/>
    <w:rsid w:val="00EF34A7"/>
    <w:rsid w:val="00EF39D2"/>
    <w:rsid w:val="00EF4358"/>
    <w:rsid w:val="00EF462B"/>
    <w:rsid w:val="00F137C4"/>
    <w:rsid w:val="00F13A40"/>
    <w:rsid w:val="00F16F63"/>
    <w:rsid w:val="00F174F0"/>
    <w:rsid w:val="00F2094E"/>
    <w:rsid w:val="00F21E6B"/>
    <w:rsid w:val="00F24133"/>
    <w:rsid w:val="00F2466B"/>
    <w:rsid w:val="00F32F35"/>
    <w:rsid w:val="00F344C1"/>
    <w:rsid w:val="00F3706A"/>
    <w:rsid w:val="00F42294"/>
    <w:rsid w:val="00F45B64"/>
    <w:rsid w:val="00F5227F"/>
    <w:rsid w:val="00F57BFD"/>
    <w:rsid w:val="00F61851"/>
    <w:rsid w:val="00F62B0E"/>
    <w:rsid w:val="00F63103"/>
    <w:rsid w:val="00F6597E"/>
    <w:rsid w:val="00F706E7"/>
    <w:rsid w:val="00F7267C"/>
    <w:rsid w:val="00F7381A"/>
    <w:rsid w:val="00F844A7"/>
    <w:rsid w:val="00F84F73"/>
    <w:rsid w:val="00F86FE4"/>
    <w:rsid w:val="00F938F8"/>
    <w:rsid w:val="00FA2AF7"/>
    <w:rsid w:val="00FA472C"/>
    <w:rsid w:val="00FB5408"/>
    <w:rsid w:val="00FB56D7"/>
    <w:rsid w:val="00FB64B0"/>
    <w:rsid w:val="00FB6905"/>
    <w:rsid w:val="00FB73E9"/>
    <w:rsid w:val="00FC1B6F"/>
    <w:rsid w:val="00FD5AD5"/>
    <w:rsid w:val="00FD6DDF"/>
    <w:rsid w:val="00FD7B8E"/>
    <w:rsid w:val="00FE0910"/>
    <w:rsid w:val="00FE1A5E"/>
    <w:rsid w:val="00FE5D71"/>
    <w:rsid w:val="00FF16B4"/>
    <w:rsid w:val="00FF4615"/>
    <w:rsid w:val="00F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E1592"/>
  <w15:chartTrackingRefBased/>
  <w15:docId w15:val="{F7E04D08-B817-41BD-973E-C6286940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FB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29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97290"/>
  </w:style>
  <w:style w:type="paragraph" w:styleId="Footer">
    <w:name w:val="footer"/>
    <w:basedOn w:val="Normal"/>
    <w:link w:val="FooterChar"/>
    <w:uiPriority w:val="99"/>
    <w:unhideWhenUsed/>
    <w:rsid w:val="0009729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97290"/>
  </w:style>
  <w:style w:type="character" w:styleId="Hyperlink">
    <w:name w:val="Hyperlink"/>
    <w:basedOn w:val="DefaultParagraphFont"/>
    <w:uiPriority w:val="99"/>
    <w:unhideWhenUsed/>
    <w:rsid w:val="00097290"/>
    <w:rPr>
      <w:color w:val="0000FF"/>
      <w:u w:val="single"/>
    </w:rPr>
  </w:style>
  <w:style w:type="table" w:styleId="TableGrid">
    <w:name w:val="Table Grid"/>
    <w:basedOn w:val="TableNormal"/>
    <w:uiPriority w:val="39"/>
    <w:rsid w:val="0070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FCF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F216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273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dc3b/592aa24e9aac1b751e181c818d8121941229.pdf?_ga=2.149680624.777198538.1584411180-964089746.15832876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994</cp:revision>
  <dcterms:created xsi:type="dcterms:W3CDTF">2020-02-21T03:09:00Z</dcterms:created>
  <dcterms:modified xsi:type="dcterms:W3CDTF">2020-03-17T05:48:00Z</dcterms:modified>
</cp:coreProperties>
</file>