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2C8" w:rsidRDefault="00501CA6">
      <w:hyperlink r:id="rId7" w:history="1">
        <w:r>
          <w:rPr>
            <w:rStyle w:val="a5"/>
          </w:rPr>
          <w:t>http://ipnsig.org/wp-content/uploads/2015/09/DTN_Tutorial_v3.2.pdf</w:t>
        </w:r>
      </w:hyperlink>
    </w:p>
    <w:p w:rsidR="00501CA6" w:rsidRPr="004F6675" w:rsidRDefault="00501CA6">
      <w:pPr>
        <w:rPr>
          <w:b/>
        </w:rPr>
      </w:pPr>
      <w:r w:rsidRPr="004F6675">
        <w:rPr>
          <w:b/>
          <w:highlight w:val="yellow"/>
        </w:rPr>
        <w:t>Delay-and Disruption-Tolerant Networks (DTNs)</w:t>
      </w:r>
    </w:p>
    <w:p w:rsidR="0011457B" w:rsidRDefault="0011457B">
      <w:pPr>
        <w:rPr>
          <w:b/>
        </w:rPr>
      </w:pPr>
      <w:r>
        <w:rPr>
          <w:rFonts w:hint="eastAsia"/>
          <w:b/>
        </w:rPr>
        <w:t>[0. C</w:t>
      </w:r>
      <w:r>
        <w:rPr>
          <w:b/>
        </w:rPr>
        <w:t>oncept of DTN]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5A39" w:rsidTr="00035A39">
        <w:tc>
          <w:tcPr>
            <w:tcW w:w="9016" w:type="dxa"/>
          </w:tcPr>
          <w:p w:rsidR="00035A39" w:rsidRDefault="00035A3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8B1AB8" wp14:editId="1C8CD312">
                  <wp:extent cx="3248025" cy="2634837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643" cy="2645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5A39" w:rsidRDefault="00A7447C">
            <w:r>
              <w:rPr>
                <w:rFonts w:hint="eastAsia"/>
                <w:b/>
              </w:rPr>
              <w:t>DTN</w:t>
            </w:r>
            <w:r w:rsidR="00EF5BA6">
              <w:rPr>
                <w:b/>
              </w:rPr>
              <w:t>(</w:t>
            </w:r>
            <w:r w:rsidR="00EF5BA6">
              <w:rPr>
                <w:rFonts w:hint="eastAsia"/>
                <w:b/>
              </w:rPr>
              <w:t>Delay- and Disruption-Tolerant Network)</w:t>
            </w:r>
            <w:r>
              <w:rPr>
                <w:rFonts w:hint="eastAsia"/>
                <w:b/>
              </w:rPr>
              <w:t>은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더 작은 </w:t>
            </w:r>
            <w:r>
              <w:rPr>
                <w:b/>
              </w:rPr>
              <w:t>network</w:t>
            </w:r>
            <w:r>
              <w:rPr>
                <w:rFonts w:hint="eastAsia"/>
                <w:b/>
              </w:rPr>
              <w:t xml:space="preserve">들로 구성된 큰 </w:t>
            </w:r>
            <w:r>
              <w:rPr>
                <w:b/>
              </w:rPr>
              <w:t>network</w:t>
            </w:r>
            <w:r>
              <w:rPr>
                <w:rFonts w:hint="eastAsia"/>
                <w:b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 xml:space="preserve">인터넷을 포함한 특수 목적 </w:t>
            </w:r>
            <w:r>
              <w:t>network</w:t>
            </w:r>
            <w:r>
              <w:rPr>
                <w:rFonts w:hint="eastAsia"/>
              </w:rPr>
              <w:t>의 위에 설치된다.</w:t>
            </w:r>
          </w:p>
          <w:p w:rsidR="006661A6" w:rsidRPr="00A7447C" w:rsidRDefault="006661A6" w:rsidP="006661A6">
            <w:pPr>
              <w:pStyle w:val="a7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다른 네트워크들 간/내부의 </w:t>
            </w:r>
            <w:r w:rsidRPr="006661A6">
              <w:rPr>
                <w:rFonts w:hint="eastAsia"/>
                <w:b/>
              </w:rPr>
              <w:t>long disruption을 수용</w:t>
            </w:r>
            <w:r>
              <w:rPr>
                <w:rFonts w:hint="eastAsia"/>
              </w:rPr>
              <w:t>하</w:t>
            </w:r>
            <w:r w:rsidR="00EC1FF4">
              <w:rPr>
                <w:rFonts w:hint="eastAsia"/>
              </w:rPr>
              <w:t>고,</w:t>
            </w:r>
            <w:r w:rsidR="00EC1FF4">
              <w:t xml:space="preserve"> </w:t>
            </w:r>
            <w:r w:rsidR="00EC1FF4">
              <w:rPr>
                <w:rFonts w:hint="eastAsia"/>
              </w:rPr>
              <w:t xml:space="preserve">그들 간의 </w:t>
            </w:r>
            <w:r w:rsidR="00EC1FF4" w:rsidRPr="00322F54">
              <w:rPr>
                <w:rFonts w:hint="eastAsia"/>
                <w:b/>
              </w:rPr>
              <w:t>프로토콜을 번역</w:t>
            </w:r>
            <w:r w:rsidR="00EC1FF4">
              <w:rPr>
                <w:rFonts w:hint="eastAsia"/>
              </w:rPr>
              <w:t>하</w:t>
            </w:r>
            <w:r>
              <w:rPr>
                <w:rFonts w:hint="eastAsia"/>
              </w:rPr>
              <w:t xml:space="preserve">여 그들 간의 </w:t>
            </w:r>
            <w:r w:rsidRPr="006661A6">
              <w:rPr>
                <w:rFonts w:hint="eastAsia"/>
                <w:b/>
              </w:rPr>
              <w:t>상호 운용성</w:t>
            </w:r>
            <w:r>
              <w:rPr>
                <w:rFonts w:hint="eastAsia"/>
              </w:rPr>
              <w:t>을 제공한다.</w:t>
            </w:r>
            <w:r w:rsidR="00427E2F">
              <w:t xml:space="preserve"> </w:t>
            </w:r>
            <w:r w:rsidR="00427E2F" w:rsidRPr="00427E2F">
              <w:rPr>
                <w:color w:val="FF0000"/>
              </w:rPr>
              <w:t>(</w:t>
            </w:r>
            <w:r w:rsidR="00427E2F" w:rsidRPr="00427E2F">
              <w:rPr>
                <w:rFonts w:hint="eastAsia"/>
                <w:color w:val="FF0000"/>
              </w:rPr>
              <w:t>인터넷과의 차이:</w:t>
            </w:r>
            <w:r w:rsidR="00427E2F" w:rsidRPr="00427E2F">
              <w:rPr>
                <w:color w:val="FF0000"/>
              </w:rPr>
              <w:t xml:space="preserve"> bundle protocol</w:t>
            </w:r>
            <w:r w:rsidR="00427E2F" w:rsidRPr="00427E2F">
              <w:rPr>
                <w:rFonts w:hint="eastAsia"/>
                <w:color w:val="FF0000"/>
              </w:rPr>
              <w:t>을 통해</w:t>
            </w:r>
            <w:r w:rsidR="00427E2F">
              <w:rPr>
                <w:rFonts w:hint="eastAsia"/>
                <w:color w:val="FF0000"/>
              </w:rPr>
              <w:t>,</w:t>
            </w:r>
            <w:r w:rsidR="00427E2F" w:rsidRPr="00427E2F">
              <w:rPr>
                <w:rFonts w:hint="eastAsia"/>
                <w:color w:val="FF0000"/>
              </w:rPr>
              <w:t xml:space="preserve"> </w:t>
            </w:r>
            <w:r w:rsidR="00427E2F" w:rsidRPr="00427E2F">
              <w:rPr>
                <w:rFonts w:hint="eastAsia"/>
                <w:b/>
                <w:color w:val="FF0000"/>
                <w:u w:val="single"/>
              </w:rPr>
              <w:t xml:space="preserve">전송할 데이터의 </w:t>
            </w:r>
            <w:r w:rsidR="00427E2F" w:rsidRPr="00427E2F">
              <w:rPr>
                <w:b/>
                <w:color w:val="FF0000"/>
                <w:u w:val="single"/>
              </w:rPr>
              <w:t>custody</w:t>
            </w:r>
            <w:r w:rsidR="00427E2F" w:rsidRPr="00427E2F">
              <w:rPr>
                <w:rFonts w:hint="eastAsia"/>
                <w:b/>
                <w:color w:val="FF0000"/>
                <w:u w:val="single"/>
              </w:rPr>
              <w:t xml:space="preserve">를 보관한 후 통신이 되면 </w:t>
            </w:r>
            <w:r w:rsidR="00427E2F" w:rsidRPr="00427E2F">
              <w:rPr>
                <w:b/>
                <w:color w:val="FF0000"/>
                <w:u w:val="single"/>
              </w:rPr>
              <w:t>forwarding</w:t>
            </w:r>
            <w:r w:rsidR="00427E2F" w:rsidRPr="00427E2F">
              <w:rPr>
                <w:rFonts w:hint="eastAsia"/>
                <w:color w:val="FF0000"/>
              </w:rPr>
              <w:t>을 할 수 있다.</w:t>
            </w:r>
            <w:r w:rsidR="00427E2F" w:rsidRPr="00427E2F">
              <w:rPr>
                <w:color w:val="FF0000"/>
              </w:rPr>
              <w:t>)</w:t>
            </w:r>
          </w:p>
        </w:tc>
      </w:tr>
    </w:tbl>
    <w:p w:rsidR="00035A39" w:rsidRDefault="00035A39">
      <w:pPr>
        <w:rPr>
          <w:b/>
        </w:rPr>
      </w:pPr>
    </w:p>
    <w:p w:rsidR="00BC5E0A" w:rsidRDefault="00BC5E0A">
      <w:pPr>
        <w:rPr>
          <w:b/>
        </w:rPr>
      </w:pPr>
      <w:r>
        <w:rPr>
          <w:rFonts w:hint="eastAsia"/>
          <w:b/>
        </w:rPr>
        <w:t>[1</w:t>
      </w:r>
      <w:r>
        <w:rPr>
          <w:b/>
        </w:rPr>
        <w:t xml:space="preserve">. </w:t>
      </w:r>
      <w:r>
        <w:rPr>
          <w:rFonts w:hint="eastAsia"/>
          <w:b/>
        </w:rPr>
        <w:t>Today</w:t>
      </w:r>
      <w:r>
        <w:rPr>
          <w:b/>
        </w:rPr>
        <w:t>’s Internet Protocal Layers]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3260B" w:rsidTr="00EE04AF">
        <w:tc>
          <w:tcPr>
            <w:tcW w:w="2122" w:type="dxa"/>
            <w:shd w:val="clear" w:color="auto" w:fill="D9D9D9" w:themeFill="background1" w:themeFillShade="D9"/>
          </w:tcPr>
          <w:p w:rsidR="00A3260B" w:rsidRPr="00740572" w:rsidRDefault="00A3260B">
            <w:pPr>
              <w:rPr>
                <w:rFonts w:hint="eastAsia"/>
              </w:rPr>
            </w:pPr>
            <w:r w:rsidRPr="00740572">
              <w:rPr>
                <w:rFonts w:hint="eastAsia"/>
              </w:rPr>
              <w:t>Application Protocol</w:t>
            </w:r>
          </w:p>
        </w:tc>
        <w:tc>
          <w:tcPr>
            <w:tcW w:w="6894" w:type="dxa"/>
          </w:tcPr>
          <w:p w:rsidR="00A3260B" w:rsidRPr="00740572" w:rsidRDefault="00740572">
            <w:pPr>
              <w:rPr>
                <w:rFonts w:hint="eastAsia"/>
              </w:rPr>
            </w:pPr>
            <w:r>
              <w:rPr>
                <w:rFonts w:hint="eastAsia"/>
              </w:rPr>
              <w:t>User Data의 생성 또는 소비</w:t>
            </w:r>
          </w:p>
        </w:tc>
      </w:tr>
      <w:tr w:rsidR="00A3260B" w:rsidTr="00EE04AF">
        <w:tc>
          <w:tcPr>
            <w:tcW w:w="2122" w:type="dxa"/>
            <w:shd w:val="clear" w:color="auto" w:fill="D9D9D9" w:themeFill="background1" w:themeFillShade="D9"/>
          </w:tcPr>
          <w:p w:rsidR="00A3260B" w:rsidRPr="00740572" w:rsidRDefault="00A3260B">
            <w:pPr>
              <w:rPr>
                <w:rFonts w:hint="eastAsia"/>
              </w:rPr>
            </w:pPr>
            <w:r w:rsidRPr="00740572">
              <w:rPr>
                <w:rFonts w:hint="eastAsia"/>
              </w:rPr>
              <w:t>Transport Protocol</w:t>
            </w:r>
          </w:p>
        </w:tc>
        <w:tc>
          <w:tcPr>
            <w:tcW w:w="6894" w:type="dxa"/>
          </w:tcPr>
          <w:p w:rsidR="00A3260B" w:rsidRDefault="00740572">
            <w:r w:rsidRPr="00447706">
              <w:rPr>
                <w:rFonts w:hint="eastAsia"/>
                <w:b/>
              </w:rPr>
              <w:t>Source에서 User Data를 segment</w:t>
            </w:r>
            <w:r>
              <w:rPr>
                <w:rFonts w:hint="eastAsia"/>
              </w:rPr>
              <w:t xml:space="preserve">하고 </w:t>
            </w:r>
            <w:r w:rsidRPr="00447706">
              <w:rPr>
                <w:b/>
              </w:rPr>
              <w:t>Destination</w:t>
            </w:r>
            <w:r w:rsidRPr="00447706">
              <w:rPr>
                <w:rFonts w:hint="eastAsia"/>
                <w:b/>
              </w:rPr>
              <w:t xml:space="preserve">에서 </w:t>
            </w:r>
            <w:r w:rsidRPr="00447706">
              <w:rPr>
                <w:b/>
              </w:rPr>
              <w:t>reassemble</w:t>
            </w:r>
            <w:r>
              <w:rPr>
                <w:rFonts w:hint="eastAsia"/>
              </w:rPr>
              <w:t>한다.</w:t>
            </w:r>
            <w:r>
              <w:t xml:space="preserve"> (</w:t>
            </w:r>
            <w:r w:rsidRPr="00447706">
              <w:rPr>
                <w:rFonts w:hint="eastAsia"/>
                <w:b/>
              </w:rPr>
              <w:t>Error Control, Flow Control</w:t>
            </w:r>
            <w:r>
              <w:rPr>
                <w:rFonts w:hint="eastAsia"/>
              </w:rPr>
              <w:t xml:space="preserve"> 적용)</w:t>
            </w:r>
          </w:p>
          <w:p w:rsidR="00740572" w:rsidRPr="00740572" w:rsidRDefault="00740572" w:rsidP="00740572">
            <w:pPr>
              <w:pStyle w:val="a7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인터넷에서는 </w:t>
            </w:r>
            <w:r w:rsidRPr="00447706">
              <w:rPr>
                <w:b/>
              </w:rPr>
              <w:t>TCP</w:t>
            </w:r>
            <w:r>
              <w:t>(Transmission Control Protocol)</w:t>
            </w:r>
          </w:p>
        </w:tc>
      </w:tr>
      <w:tr w:rsidR="00A3260B" w:rsidTr="00EE04AF">
        <w:tc>
          <w:tcPr>
            <w:tcW w:w="2122" w:type="dxa"/>
            <w:shd w:val="clear" w:color="auto" w:fill="D9D9D9" w:themeFill="background1" w:themeFillShade="D9"/>
          </w:tcPr>
          <w:p w:rsidR="00A3260B" w:rsidRPr="00740572" w:rsidRDefault="00A3260B">
            <w:pPr>
              <w:rPr>
                <w:rFonts w:hint="eastAsia"/>
              </w:rPr>
            </w:pPr>
            <w:r w:rsidRPr="00740572">
              <w:rPr>
                <w:rFonts w:hint="eastAsia"/>
              </w:rPr>
              <w:t>Network Protocol</w:t>
            </w:r>
          </w:p>
        </w:tc>
        <w:tc>
          <w:tcPr>
            <w:tcW w:w="6894" w:type="dxa"/>
          </w:tcPr>
          <w:p w:rsidR="00A3260B" w:rsidRDefault="00D125E0">
            <w:r>
              <w:rPr>
                <w:rFonts w:hint="eastAsia"/>
              </w:rPr>
              <w:t xml:space="preserve">주소가 지정된 </w:t>
            </w:r>
            <w:r>
              <w:t>User Data Piece</w:t>
            </w:r>
            <w:r>
              <w:rPr>
                <w:rFonts w:hint="eastAsia"/>
              </w:rPr>
              <w:t xml:space="preserve">에 대해 </w:t>
            </w:r>
            <w:r w:rsidRPr="00973081">
              <w:rPr>
                <w:rFonts w:hint="eastAsia"/>
                <w:b/>
              </w:rPr>
              <w:t xml:space="preserve">중간 </w:t>
            </w:r>
            <w:r w:rsidRPr="00973081">
              <w:rPr>
                <w:b/>
              </w:rPr>
              <w:t>node</w:t>
            </w:r>
            <w:r w:rsidRPr="00973081">
              <w:rPr>
                <w:rFonts w:hint="eastAsia"/>
                <w:b/>
              </w:rPr>
              <w:t xml:space="preserve">를 거쳐서 </w:t>
            </w:r>
            <w:r w:rsidRPr="00973081">
              <w:rPr>
                <w:b/>
              </w:rPr>
              <w:t xml:space="preserve">Source-to-Destination </w:t>
            </w:r>
            <w:r w:rsidRPr="00973081">
              <w:rPr>
                <w:rFonts w:hint="eastAsia"/>
                <w:b/>
              </w:rPr>
              <w:t>라우팅</w:t>
            </w:r>
            <w:r>
              <w:rPr>
                <w:rFonts w:hint="eastAsia"/>
              </w:rPr>
              <w:t>을 한다.</w:t>
            </w:r>
          </w:p>
          <w:p w:rsidR="00D125E0" w:rsidRDefault="00D125E0" w:rsidP="00D125E0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필요하면 </w:t>
            </w:r>
            <w:r>
              <w:t>fragmentation and reassemble</w:t>
            </w:r>
            <w:r>
              <w:rPr>
                <w:rFonts w:hint="eastAsia"/>
              </w:rPr>
              <w:t>을 한다.</w:t>
            </w:r>
          </w:p>
          <w:p w:rsidR="00D125E0" w:rsidRPr="00740572" w:rsidRDefault="00D125E0" w:rsidP="00D125E0">
            <w:pPr>
              <w:pStyle w:val="a7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인터넷에서는 </w:t>
            </w:r>
            <w:r w:rsidRPr="00973081">
              <w:rPr>
                <w:b/>
              </w:rPr>
              <w:t>IP</w:t>
            </w:r>
            <w:r>
              <w:t>(Internet Protocol)</w:t>
            </w:r>
          </w:p>
        </w:tc>
      </w:tr>
      <w:tr w:rsidR="00A3260B" w:rsidTr="00EE04AF">
        <w:tc>
          <w:tcPr>
            <w:tcW w:w="2122" w:type="dxa"/>
            <w:shd w:val="clear" w:color="auto" w:fill="D9D9D9" w:themeFill="background1" w:themeFillShade="D9"/>
          </w:tcPr>
          <w:p w:rsidR="00A3260B" w:rsidRPr="00740572" w:rsidRDefault="00A3260B">
            <w:pPr>
              <w:rPr>
                <w:rFonts w:hint="eastAsia"/>
              </w:rPr>
            </w:pPr>
            <w:r w:rsidRPr="00740572">
              <w:rPr>
                <w:rFonts w:hint="eastAsia"/>
              </w:rPr>
              <w:t>Link Protocol</w:t>
            </w:r>
          </w:p>
        </w:tc>
        <w:tc>
          <w:tcPr>
            <w:tcW w:w="6894" w:type="dxa"/>
          </w:tcPr>
          <w:p w:rsidR="00A3260B" w:rsidRDefault="00A2019C">
            <w:r w:rsidRPr="00A2019C">
              <w:rPr>
                <w:rFonts w:hint="eastAsia"/>
                <w:b/>
              </w:rPr>
              <w:t xml:space="preserve">주소가 지정된 </w:t>
            </w:r>
            <w:r w:rsidRPr="00A2019C">
              <w:rPr>
                <w:b/>
              </w:rPr>
              <w:t>User Data Piece</w:t>
            </w:r>
            <w:r>
              <w:rPr>
                <w:rFonts w:hint="eastAsia"/>
                <w:b/>
              </w:rPr>
              <w:t>를</w:t>
            </w:r>
            <w:r w:rsidRPr="00A2019C">
              <w:rPr>
                <w:rFonts w:hint="eastAsia"/>
                <w:b/>
              </w:rPr>
              <w:t xml:space="preserve"> </w:t>
            </w:r>
            <w:r w:rsidRPr="00A2019C">
              <w:rPr>
                <w:b/>
              </w:rPr>
              <w:t>Link-to-Link transmission</w:t>
            </w:r>
            <w:r>
              <w:rPr>
                <w:rFonts w:hint="eastAsia"/>
              </w:rPr>
              <w:t>한다.</w:t>
            </w:r>
          </w:p>
          <w:p w:rsidR="00A2019C" w:rsidRDefault="00A2019C" w:rsidP="00A2019C">
            <w:pPr>
              <w:pStyle w:val="a7"/>
              <w:numPr>
                <w:ilvl w:val="0"/>
                <w:numId w:val="2"/>
              </w:numPr>
              <w:ind w:leftChars="0"/>
            </w:pPr>
            <w:r w:rsidRPr="00A2019C">
              <w:rPr>
                <w:b/>
              </w:rPr>
              <w:t>E</w:t>
            </w:r>
            <w:r w:rsidRPr="00A2019C">
              <w:rPr>
                <w:rFonts w:hint="eastAsia"/>
                <w:b/>
              </w:rPr>
              <w:t xml:space="preserve">rror </w:t>
            </w:r>
            <w:r w:rsidRPr="00A2019C">
              <w:rPr>
                <w:b/>
              </w:rPr>
              <w:t>control</w:t>
            </w:r>
            <w:r>
              <w:t xml:space="preserve"> </w:t>
            </w:r>
            <w:r>
              <w:rPr>
                <w:rFonts w:hint="eastAsia"/>
              </w:rPr>
              <w:t>사용</w:t>
            </w:r>
          </w:p>
          <w:p w:rsidR="00A2019C" w:rsidRPr="00740572" w:rsidRDefault="00A2019C" w:rsidP="00A2019C">
            <w:pPr>
              <w:pStyle w:val="a7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일반적인 </w:t>
            </w:r>
            <w:r>
              <w:t>Link Layer Protocol</w:t>
            </w:r>
            <w:r>
              <w:rPr>
                <w:rFonts w:hint="eastAsia"/>
              </w:rPr>
              <w:t xml:space="preserve">은 </w:t>
            </w:r>
            <w:r w:rsidRPr="00A2019C">
              <w:rPr>
                <w:b/>
              </w:rPr>
              <w:t xml:space="preserve">LAN(Local-Area Networks) </w:t>
            </w:r>
            <w:r w:rsidRPr="00A2019C">
              <w:rPr>
                <w:rFonts w:hint="eastAsia"/>
                <w:b/>
              </w:rPr>
              <w:t xml:space="preserve">이더넷과 </w:t>
            </w:r>
            <w:r w:rsidRPr="00A2019C">
              <w:rPr>
                <w:b/>
              </w:rPr>
              <w:t xml:space="preserve">PPP(Point-to-Point Protocol) </w:t>
            </w:r>
            <w:r w:rsidRPr="00A2019C">
              <w:rPr>
                <w:rFonts w:hint="eastAsia"/>
                <w:b/>
              </w:rPr>
              <w:t>프로토콜</w:t>
            </w:r>
            <w:r>
              <w:rPr>
                <w:rFonts w:hint="eastAsia"/>
              </w:rPr>
              <w:t>을 사용한다.</w:t>
            </w:r>
          </w:p>
        </w:tc>
      </w:tr>
      <w:tr w:rsidR="00A3260B" w:rsidTr="00EE04AF">
        <w:tc>
          <w:tcPr>
            <w:tcW w:w="2122" w:type="dxa"/>
            <w:shd w:val="clear" w:color="auto" w:fill="D9D9D9" w:themeFill="background1" w:themeFillShade="D9"/>
          </w:tcPr>
          <w:p w:rsidR="00A3260B" w:rsidRPr="00740572" w:rsidRDefault="00A3260B">
            <w:pPr>
              <w:rPr>
                <w:rFonts w:hint="eastAsia"/>
              </w:rPr>
            </w:pPr>
            <w:r w:rsidRPr="00740572">
              <w:rPr>
                <w:rFonts w:hint="eastAsia"/>
              </w:rPr>
              <w:t>Physical Protocol</w:t>
            </w:r>
          </w:p>
        </w:tc>
        <w:tc>
          <w:tcPr>
            <w:tcW w:w="6894" w:type="dxa"/>
          </w:tcPr>
          <w:p w:rsidR="00A2019C" w:rsidRPr="00740572" w:rsidRDefault="00A2019C" w:rsidP="00A2019C">
            <w:pPr>
              <w:rPr>
                <w:rFonts w:hint="eastAsia"/>
              </w:rPr>
            </w:pPr>
            <w:r>
              <w:rPr>
                <w:rFonts w:hint="eastAsia"/>
              </w:rPr>
              <w:t>Link-to-Link 전송 및 bit stream 수신</w:t>
            </w:r>
          </w:p>
        </w:tc>
      </w:tr>
    </w:tbl>
    <w:p w:rsidR="00BC5E0A" w:rsidRDefault="00BC5E0A">
      <w:pPr>
        <w:rPr>
          <w:rFonts w:hint="eastAsia"/>
          <w:b/>
        </w:rPr>
      </w:pPr>
    </w:p>
    <w:p w:rsidR="00501CA6" w:rsidRPr="004F6675" w:rsidRDefault="00A2019C">
      <w:pPr>
        <w:rPr>
          <w:b/>
        </w:rPr>
      </w:pPr>
      <w:r>
        <w:rPr>
          <w:rFonts w:hint="eastAsia"/>
          <w:b/>
        </w:rPr>
        <w:lastRenderedPageBreak/>
        <w:t>[2</w:t>
      </w:r>
      <w:r w:rsidR="004F6675" w:rsidRPr="004F6675">
        <w:rPr>
          <w:rFonts w:hint="eastAsia"/>
          <w:b/>
        </w:rPr>
        <w:t>. Why a Delay-and Disruption-Tolerant Network?]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4F6675" w:rsidTr="007879A6">
        <w:tc>
          <w:tcPr>
            <w:tcW w:w="9016" w:type="dxa"/>
            <w:gridSpan w:val="2"/>
          </w:tcPr>
          <w:p w:rsidR="004F6675" w:rsidRDefault="004F6675">
            <w:r>
              <w:rPr>
                <w:rFonts w:hint="eastAsia"/>
              </w:rPr>
              <w:t>많은 인터넷 환경은 다음과 같이 특징된다.</w:t>
            </w:r>
          </w:p>
        </w:tc>
      </w:tr>
      <w:tr w:rsidR="004F6675" w:rsidTr="004F6675">
        <w:tc>
          <w:tcPr>
            <w:tcW w:w="2830" w:type="dxa"/>
            <w:shd w:val="clear" w:color="auto" w:fill="D9D9D9" w:themeFill="background1" w:themeFillShade="D9"/>
          </w:tcPr>
          <w:p w:rsidR="004F6675" w:rsidRDefault="004F6675">
            <w:r>
              <w:rPr>
                <w:rFonts w:hint="eastAsia"/>
              </w:rPr>
              <w:t>Intermittent Connectivity</w:t>
            </w:r>
          </w:p>
        </w:tc>
        <w:tc>
          <w:tcPr>
            <w:tcW w:w="6186" w:type="dxa"/>
          </w:tcPr>
          <w:p w:rsidR="004F6675" w:rsidRDefault="004F6675">
            <w:r>
              <w:t>S</w:t>
            </w:r>
            <w:r>
              <w:rPr>
                <w:rFonts w:hint="eastAsia"/>
              </w:rPr>
              <w:t xml:space="preserve">ource와 </w:t>
            </w:r>
            <w:r>
              <w:t xml:space="preserve">destination </w:t>
            </w:r>
            <w:r>
              <w:rPr>
                <w:rFonts w:hint="eastAsia"/>
              </w:rPr>
              <w:t xml:space="preserve">간의 </w:t>
            </w:r>
            <w:r>
              <w:t>end-to-end path</w:t>
            </w:r>
            <w:r>
              <w:rPr>
                <w:rFonts w:hint="eastAsia"/>
              </w:rPr>
              <w:t>가 없다.</w:t>
            </w:r>
          </w:p>
          <w:p w:rsidR="004F6675" w:rsidRPr="004F6675" w:rsidRDefault="004F6675">
            <w:pPr>
              <w:rPr>
                <w:b/>
              </w:rPr>
            </w:pPr>
            <w:r w:rsidRPr="004F6675">
              <w:rPr>
                <w:b/>
              </w:rPr>
              <w:t>(</w:t>
            </w:r>
            <w:r w:rsidRPr="004F6675">
              <w:rPr>
                <w:rFonts w:hint="eastAsia"/>
                <w:b/>
              </w:rPr>
              <w:t>network partitioning)</w:t>
            </w:r>
          </w:p>
        </w:tc>
      </w:tr>
      <w:tr w:rsidR="004F6675" w:rsidTr="004F6675">
        <w:tc>
          <w:tcPr>
            <w:tcW w:w="2830" w:type="dxa"/>
            <w:shd w:val="clear" w:color="auto" w:fill="D9D9D9" w:themeFill="background1" w:themeFillShade="D9"/>
          </w:tcPr>
          <w:p w:rsidR="004F6675" w:rsidRDefault="004F6675">
            <w:r>
              <w:rPr>
                <w:rFonts w:hint="eastAsia"/>
              </w:rPr>
              <w:t>Long or Variable delay</w:t>
            </w:r>
          </w:p>
        </w:tc>
        <w:tc>
          <w:tcPr>
            <w:tcW w:w="6186" w:type="dxa"/>
          </w:tcPr>
          <w:p w:rsidR="004F6675" w:rsidRDefault="004F6675">
            <w:r>
              <w:rPr>
                <w:rFonts w:hint="eastAsia"/>
              </w:rPr>
              <w:t xml:space="preserve">Node 간의 </w:t>
            </w:r>
            <w:r w:rsidRPr="003D5E2B">
              <w:rPr>
                <w:b/>
              </w:rPr>
              <w:t>propagation</w:t>
            </w:r>
            <w:r>
              <w:t xml:space="preserve"> delay</w:t>
            </w:r>
            <w:r>
              <w:rPr>
                <w:rFonts w:hint="eastAsia"/>
              </w:rPr>
              <w:t xml:space="preserve">와 </w:t>
            </w:r>
            <w:r w:rsidRPr="003D5E2B">
              <w:rPr>
                <w:rFonts w:hint="eastAsia"/>
                <w:b/>
              </w:rPr>
              <w:t>variable queuing</w:t>
            </w:r>
            <w:r>
              <w:rPr>
                <w:rFonts w:hint="eastAsia"/>
              </w:rPr>
              <w:t xml:space="preserve"> delay가 크다.</w:t>
            </w:r>
          </w:p>
        </w:tc>
      </w:tr>
      <w:tr w:rsidR="004F6675" w:rsidTr="004F6675">
        <w:tc>
          <w:tcPr>
            <w:tcW w:w="2830" w:type="dxa"/>
            <w:shd w:val="clear" w:color="auto" w:fill="D9D9D9" w:themeFill="background1" w:themeFillShade="D9"/>
          </w:tcPr>
          <w:p w:rsidR="004F6675" w:rsidRDefault="004F6675">
            <w:r>
              <w:rPr>
                <w:rFonts w:hint="eastAsia"/>
              </w:rPr>
              <w:t>Asymmetric Data Rates</w:t>
            </w:r>
          </w:p>
        </w:tc>
        <w:tc>
          <w:tcPr>
            <w:tcW w:w="6186" w:type="dxa"/>
          </w:tcPr>
          <w:p w:rsidR="004F6675" w:rsidRDefault="00FC6990">
            <w:r w:rsidRPr="003D5E2B">
              <w:rPr>
                <w:rFonts w:hint="eastAsia"/>
                <w:b/>
              </w:rPr>
              <w:t>비대칭성</w:t>
            </w:r>
            <w:r>
              <w:rPr>
                <w:rFonts w:hint="eastAsia"/>
              </w:rPr>
              <w:t xml:space="preserve">이 크면 </w:t>
            </w:r>
            <w:r>
              <w:t>conversational protocal</w:t>
            </w:r>
            <w:r>
              <w:rPr>
                <w:rFonts w:hint="eastAsia"/>
              </w:rPr>
              <w:t>이 실패할 수 있다.</w:t>
            </w:r>
          </w:p>
        </w:tc>
      </w:tr>
      <w:tr w:rsidR="004F6675" w:rsidTr="004F6675">
        <w:tc>
          <w:tcPr>
            <w:tcW w:w="2830" w:type="dxa"/>
            <w:shd w:val="clear" w:color="auto" w:fill="D9D9D9" w:themeFill="background1" w:themeFillShade="D9"/>
          </w:tcPr>
          <w:p w:rsidR="004F6675" w:rsidRDefault="00FC6990">
            <w:r>
              <w:rPr>
                <w:rFonts w:hint="eastAsia"/>
              </w:rPr>
              <w:t>High Error Rates</w:t>
            </w:r>
          </w:p>
        </w:tc>
        <w:tc>
          <w:tcPr>
            <w:tcW w:w="6186" w:type="dxa"/>
          </w:tcPr>
          <w:p w:rsidR="004F6675" w:rsidRPr="003D5E2B" w:rsidRDefault="00FC6990">
            <w:pPr>
              <w:rPr>
                <w:b/>
              </w:rPr>
            </w:pPr>
            <w:r w:rsidRPr="003D5E2B">
              <w:rPr>
                <w:b/>
              </w:rPr>
              <w:t>B</w:t>
            </w:r>
            <w:r w:rsidRPr="003D5E2B">
              <w:rPr>
                <w:rFonts w:hint="eastAsia"/>
                <w:b/>
              </w:rPr>
              <w:t xml:space="preserve">it </w:t>
            </w:r>
            <w:r w:rsidRPr="003D5E2B">
              <w:rPr>
                <w:b/>
              </w:rPr>
              <w:t>error</w:t>
            </w:r>
          </w:p>
        </w:tc>
      </w:tr>
    </w:tbl>
    <w:p w:rsidR="004F6675" w:rsidRDefault="004F6675"/>
    <w:p w:rsidR="00B675B3" w:rsidRPr="00AB36A0" w:rsidRDefault="00A2019C">
      <w:pPr>
        <w:rPr>
          <w:b/>
        </w:rPr>
      </w:pPr>
      <w:r>
        <w:rPr>
          <w:rFonts w:hint="eastAsia"/>
          <w:b/>
        </w:rPr>
        <w:t>[3</w:t>
      </w:r>
      <w:r w:rsidR="00B675B3" w:rsidRPr="00AB36A0">
        <w:rPr>
          <w:rFonts w:hint="eastAsia"/>
          <w:b/>
        </w:rPr>
        <w:t>. DTN Nodes]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36A0" w:rsidTr="00AB36A0">
        <w:tc>
          <w:tcPr>
            <w:tcW w:w="9016" w:type="dxa"/>
          </w:tcPr>
          <w:p w:rsidR="00AB36A0" w:rsidRDefault="00881872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D3B3106" wp14:editId="02D474AC">
                  <wp:simplePos x="0" y="0"/>
                  <wp:positionH relativeFrom="column">
                    <wp:posOffset>2728595</wp:posOffset>
                  </wp:positionH>
                  <wp:positionV relativeFrom="paragraph">
                    <wp:posOffset>54927</wp:posOffset>
                  </wp:positionV>
                  <wp:extent cx="2795587" cy="1918133"/>
                  <wp:effectExtent l="0" t="0" r="5080" b="635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587" cy="191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B8C9485" wp14:editId="4B2A8856">
                  <wp:simplePos x="0" y="0"/>
                  <wp:positionH relativeFrom="column">
                    <wp:posOffset>-53023</wp:posOffset>
                  </wp:positionH>
                  <wp:positionV relativeFrom="paragraph">
                    <wp:posOffset>45402</wp:posOffset>
                  </wp:positionV>
                  <wp:extent cx="2762250" cy="1553845"/>
                  <wp:effectExtent l="0" t="0" r="0" b="8255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55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D6AF4" w:rsidRDefault="00DD6AF4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E7CD81D" wp14:editId="267BAAD3">
                  <wp:simplePos x="0" y="0"/>
                  <wp:positionH relativeFrom="column">
                    <wp:posOffset>3427095</wp:posOffset>
                  </wp:positionH>
                  <wp:positionV relativeFrom="paragraph">
                    <wp:posOffset>156845</wp:posOffset>
                  </wp:positionV>
                  <wp:extent cx="2152650" cy="661670"/>
                  <wp:effectExtent l="0" t="0" r="0" b="5080"/>
                  <wp:wrapSquare wrapText="bothSides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44F74">
              <w:rPr>
                <w:noProof/>
              </w:rPr>
              <w:drawing>
                <wp:inline distT="0" distB="0" distL="0" distR="0" wp14:anchorId="64B051A1" wp14:editId="5B388BE4">
                  <wp:extent cx="3300412" cy="3346120"/>
                  <wp:effectExtent l="0" t="0" r="0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284" cy="3366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75B3" w:rsidRDefault="00B675B3"/>
    <w:p w:rsidR="00A2019C" w:rsidRDefault="00A2019C"/>
    <w:p w:rsidR="00A2019C" w:rsidRDefault="00A2019C">
      <w:pPr>
        <w:rPr>
          <w:rFonts w:hint="eastAsia"/>
        </w:rPr>
      </w:pPr>
    </w:p>
    <w:p w:rsidR="00267949" w:rsidRPr="00F34580" w:rsidRDefault="00A2019C">
      <w:pPr>
        <w:rPr>
          <w:b/>
        </w:rPr>
      </w:pPr>
      <w:r>
        <w:rPr>
          <w:rFonts w:hint="eastAsia"/>
          <w:b/>
        </w:rPr>
        <w:lastRenderedPageBreak/>
        <w:t>[4</w:t>
      </w:r>
      <w:r w:rsidR="00267949" w:rsidRPr="00F34580">
        <w:rPr>
          <w:rFonts w:hint="eastAsia"/>
          <w:b/>
        </w:rPr>
        <w:t>. Bundle Protocol]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4580" w:rsidTr="00F34580">
        <w:tc>
          <w:tcPr>
            <w:tcW w:w="9016" w:type="dxa"/>
          </w:tcPr>
          <w:p w:rsidR="00F34580" w:rsidRDefault="001D5BEB">
            <w:r>
              <w:rPr>
                <w:noProof/>
              </w:rPr>
              <w:drawing>
                <wp:inline distT="0" distB="0" distL="0" distR="0" wp14:anchorId="1C2C9B36" wp14:editId="2FA500D6">
                  <wp:extent cx="2605677" cy="1695450"/>
                  <wp:effectExtent l="0" t="0" r="444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48" cy="1704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5BEB" w:rsidRDefault="00ED50B7">
            <w:r w:rsidRPr="00ED50B7">
              <w:rPr>
                <w:rFonts w:hint="eastAsia"/>
                <w:b/>
              </w:rPr>
              <w:t>Bundle Protocol:</w:t>
            </w:r>
            <w:r>
              <w:rPr>
                <w:rFonts w:hint="eastAsia"/>
              </w:rPr>
              <w:t xml:space="preserve"> DTN은 새로운 전송 프로토콜을 통해 </w:t>
            </w:r>
            <w:r w:rsidRPr="00ED50B7">
              <w:rPr>
                <w:b/>
              </w:rPr>
              <w:t>store-and-forward message swi</w:t>
            </w:r>
            <w:r w:rsidR="00721659">
              <w:rPr>
                <w:b/>
              </w:rPr>
              <w:t>t</w:t>
            </w:r>
            <w:r w:rsidRPr="00ED50B7">
              <w:rPr>
                <w:b/>
              </w:rPr>
              <w:t>ching</w:t>
            </w:r>
            <w:r>
              <w:rPr>
                <w:rFonts w:hint="eastAsia"/>
              </w:rPr>
              <w:t>을 한다.</w:t>
            </w:r>
          </w:p>
          <w:p w:rsidR="00ED50B7" w:rsidRDefault="00D9112F" w:rsidP="00ED50B7">
            <w:pPr>
              <w:pStyle w:val="a7"/>
              <w:numPr>
                <w:ilvl w:val="0"/>
                <w:numId w:val="1"/>
              </w:numPr>
              <w:ind w:leftChars="0"/>
            </w:pPr>
            <w:r>
              <w:t>B</w:t>
            </w:r>
            <w:r>
              <w:rPr>
                <w:rFonts w:hint="eastAsia"/>
              </w:rPr>
              <w:t>undle-</w:t>
            </w:r>
            <w:r>
              <w:t>protocol agent</w:t>
            </w:r>
            <w:r>
              <w:rPr>
                <w:rFonts w:hint="eastAsia"/>
              </w:rPr>
              <w:t xml:space="preserve">는 </w:t>
            </w:r>
            <w:r w:rsidR="00ED50B7">
              <w:rPr>
                <w:rFonts w:hint="eastAsia"/>
              </w:rPr>
              <w:t xml:space="preserve">노드 간의 </w:t>
            </w:r>
            <w:r w:rsidR="00ED50B7" w:rsidRPr="005E54CF">
              <w:rPr>
                <w:rFonts w:hint="eastAsia"/>
                <w:b/>
              </w:rPr>
              <w:t>전체 bundle</w:t>
            </w:r>
            <w:r w:rsidR="00ED50B7" w:rsidRPr="005E54CF">
              <w:rPr>
                <w:b/>
              </w:rPr>
              <w:t>(</w:t>
            </w:r>
            <w:r w:rsidR="00ED50B7" w:rsidRPr="005E54CF">
              <w:rPr>
                <w:rFonts w:hint="eastAsia"/>
                <w:b/>
              </w:rPr>
              <w:t xml:space="preserve">또는 </w:t>
            </w:r>
            <w:r w:rsidR="00ED50B7" w:rsidRPr="005E54CF">
              <w:rPr>
                <w:b/>
              </w:rPr>
              <w:t>bundle fragment)</w:t>
            </w:r>
            <w:r w:rsidR="00ED50B7" w:rsidRPr="005E54CF">
              <w:rPr>
                <w:rFonts w:hint="eastAsia"/>
                <w:b/>
              </w:rPr>
              <w:t xml:space="preserve">을 </w:t>
            </w:r>
            <w:r w:rsidR="00ED50B7" w:rsidRPr="005E54CF">
              <w:rPr>
                <w:b/>
              </w:rPr>
              <w:t>store and forward</w:t>
            </w:r>
            <w:r w:rsidR="00ED50B7">
              <w:rPr>
                <w:rFonts w:hint="eastAsia"/>
              </w:rPr>
              <w:t>한다.</w:t>
            </w:r>
          </w:p>
          <w:p w:rsidR="00ED50B7" w:rsidRDefault="005E54CF" w:rsidP="00ED50B7">
            <w:pPr>
              <w:pStyle w:val="a7"/>
              <w:numPr>
                <w:ilvl w:val="0"/>
                <w:numId w:val="1"/>
              </w:numPr>
              <w:ind w:leftChars="0"/>
            </w:pPr>
            <w:r w:rsidRPr="00F71D84">
              <w:rPr>
                <w:rFonts w:hint="eastAsia"/>
                <w:b/>
              </w:rPr>
              <w:t xml:space="preserve">단일 </w:t>
            </w:r>
            <w:r w:rsidRPr="00F71D84">
              <w:rPr>
                <w:b/>
              </w:rPr>
              <w:t>bundle protocol</w:t>
            </w:r>
            <w:r w:rsidRPr="00F71D84">
              <w:rPr>
                <w:rFonts w:hint="eastAsia"/>
                <w:b/>
              </w:rPr>
              <w:t xml:space="preserve">은 </w:t>
            </w:r>
            <w:r w:rsidR="00F71D84" w:rsidRPr="00F71D84">
              <w:rPr>
                <w:rFonts w:hint="eastAsia"/>
                <w:b/>
              </w:rPr>
              <w:t>DTN 전반에 걸쳐 사용</w:t>
            </w:r>
            <w:r w:rsidR="00F71D84">
              <w:rPr>
                <w:rFonts w:hint="eastAsia"/>
              </w:rPr>
              <w:t>되지만,</w:t>
            </w:r>
            <w:r w:rsidR="00F71D84">
              <w:t xml:space="preserve"> bundle protocol 아래의 </w:t>
            </w:r>
            <w:r w:rsidR="00F71D84">
              <w:rPr>
                <w:rFonts w:hint="eastAsia"/>
              </w:rPr>
              <w:t>프로토콜은 각 통신 환경에 맞춰 선택된다.</w:t>
            </w:r>
          </w:p>
          <w:p w:rsidR="00F71D84" w:rsidRDefault="00F71D84" w:rsidP="00F71D84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38735</wp:posOffset>
                  </wp:positionV>
                  <wp:extent cx="2843530" cy="2242820"/>
                  <wp:effectExtent l="0" t="0" r="0" b="5080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30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bundle </w:t>
            </w:r>
            <w:r>
              <w:t>protocol agent</w:t>
            </w:r>
            <w:r>
              <w:rPr>
                <w:rFonts w:hint="eastAsia"/>
              </w:rPr>
              <w:t xml:space="preserve">는 </w:t>
            </w:r>
            <w:r w:rsidRPr="00F71D84">
              <w:rPr>
                <w:rFonts w:hint="eastAsia"/>
                <w:b/>
              </w:rPr>
              <w:t xml:space="preserve">전체 </w:t>
            </w:r>
            <w:r w:rsidRPr="00F71D84">
              <w:rPr>
                <w:b/>
              </w:rPr>
              <w:t>bundle</w:t>
            </w:r>
            <w:r w:rsidRPr="00F71D84">
              <w:rPr>
                <w:rFonts w:hint="eastAsia"/>
                <w:b/>
              </w:rPr>
              <w:t xml:space="preserve">을 </w:t>
            </w:r>
            <w:r w:rsidRPr="00F71D84">
              <w:rPr>
                <w:b/>
              </w:rPr>
              <w:t xml:space="preserve">fragment로 </w:t>
            </w:r>
            <w:r w:rsidRPr="00F71D84">
              <w:rPr>
                <w:rFonts w:hint="eastAsia"/>
                <w:b/>
              </w:rPr>
              <w:t>분리</w:t>
            </w:r>
            <w:r>
              <w:rPr>
                <w:rFonts w:hint="eastAsia"/>
              </w:rPr>
              <w:t>할 수 있다.</w:t>
            </w:r>
          </w:p>
          <w:p w:rsidR="00F71D84" w:rsidRDefault="00F71D84" w:rsidP="00F71D84">
            <w:r>
              <w:t>(</w:t>
            </w:r>
            <w:r>
              <w:rPr>
                <w:rFonts w:hint="eastAsia"/>
              </w:rPr>
              <w:t xml:space="preserve">bundle이 fragment되면 </w:t>
            </w:r>
            <w:r w:rsidRPr="00F71D84">
              <w:rPr>
                <w:rFonts w:hint="eastAsia"/>
                <w:b/>
              </w:rPr>
              <w:t>목적지에 있는 bundle protocal agent가 재배열</w:t>
            </w:r>
            <w:r>
              <w:rPr>
                <w:rFonts w:hint="eastAsia"/>
              </w:rPr>
              <w:t>한다.</w:t>
            </w:r>
            <w:r>
              <w:t>)</w:t>
            </w:r>
          </w:p>
        </w:tc>
      </w:tr>
    </w:tbl>
    <w:p w:rsidR="00267949" w:rsidRDefault="00267949"/>
    <w:p w:rsidR="00F41688" w:rsidRPr="00F41688" w:rsidRDefault="00A2019C">
      <w:pPr>
        <w:rPr>
          <w:b/>
        </w:rPr>
      </w:pPr>
      <w:r>
        <w:rPr>
          <w:rFonts w:hint="eastAsia"/>
          <w:b/>
        </w:rPr>
        <w:t>[5</w:t>
      </w:r>
      <w:r w:rsidR="00F41688" w:rsidRPr="00F41688">
        <w:rPr>
          <w:rFonts w:hint="eastAsia"/>
          <w:b/>
        </w:rPr>
        <w:t>. Non-</w:t>
      </w:r>
      <w:r w:rsidR="00F41688" w:rsidRPr="00F41688">
        <w:rPr>
          <w:b/>
        </w:rPr>
        <w:t>conversationa</w:t>
      </w:r>
      <w:r w:rsidR="00F41688" w:rsidRPr="00F41688">
        <w:rPr>
          <w:rFonts w:hint="eastAsia"/>
          <w:b/>
        </w:rPr>
        <w:t>l Protocol]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1688" w:rsidTr="00F41688">
        <w:tc>
          <w:tcPr>
            <w:tcW w:w="9016" w:type="dxa"/>
          </w:tcPr>
          <w:p w:rsidR="00F41688" w:rsidRDefault="00CD6564">
            <w:r>
              <w:rPr>
                <w:noProof/>
              </w:rPr>
              <w:drawing>
                <wp:inline distT="0" distB="0" distL="0" distR="0" wp14:anchorId="220765DB" wp14:editId="6884B984">
                  <wp:extent cx="3571875" cy="131501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114" cy="132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564" w:rsidRDefault="00536FBE">
            <w:r>
              <w:rPr>
                <w:rFonts w:hint="eastAsia"/>
              </w:rPr>
              <w:t>Conversational Protocol(</w:t>
            </w:r>
            <w:r>
              <w:t xml:space="preserve">TCP </w:t>
            </w:r>
            <w:r>
              <w:rPr>
                <w:rFonts w:hint="eastAsia"/>
              </w:rPr>
              <w:t xml:space="preserve">등)은 </w:t>
            </w:r>
            <w:r w:rsidRPr="00536FBE">
              <w:rPr>
                <w:rFonts w:hint="eastAsia"/>
                <w:b/>
              </w:rPr>
              <w:t>end-to-end round trip을 많이 하므로 시간이 오래 걸려서 실패</w:t>
            </w:r>
            <w:r>
              <w:rPr>
                <w:rFonts w:hint="eastAsia"/>
              </w:rPr>
              <w:t>할 수 있다.</w:t>
            </w:r>
            <w:r>
              <w:t xml:space="preserve"> </w:t>
            </w:r>
            <w:r>
              <w:rPr>
                <w:rFonts w:hint="eastAsia"/>
              </w:rPr>
              <w:t xml:space="preserve">따라서 DTN </w:t>
            </w:r>
            <w:r>
              <w:t>node</w:t>
            </w:r>
            <w:r>
              <w:rPr>
                <w:rFonts w:hint="eastAsia"/>
              </w:rPr>
              <w:t xml:space="preserve">는 </w:t>
            </w:r>
            <w:r w:rsidRPr="00536FBE">
              <w:rPr>
                <w:rFonts w:hint="eastAsia"/>
                <w:b/>
              </w:rPr>
              <w:t xml:space="preserve">간단한 </w:t>
            </w:r>
            <w:r w:rsidRPr="00536FBE">
              <w:rPr>
                <w:b/>
              </w:rPr>
              <w:t>session</w:t>
            </w:r>
            <w:r w:rsidRPr="00536FBE">
              <w:rPr>
                <w:rFonts w:hint="eastAsia"/>
                <w:b/>
              </w:rPr>
              <w:t xml:space="preserve">을 이용하여 </w:t>
            </w:r>
            <w:r w:rsidRPr="00536FBE">
              <w:rPr>
                <w:b/>
              </w:rPr>
              <w:t>round trip</w:t>
            </w:r>
            <w:r w:rsidRPr="00536FBE">
              <w:rPr>
                <w:rFonts w:hint="eastAsia"/>
                <w:b/>
              </w:rPr>
              <w:t>이 거의 없이 서로 통신</w:t>
            </w:r>
            <w:r>
              <w:rPr>
                <w:rFonts w:hint="eastAsia"/>
              </w:rPr>
              <w:t>한다.</w:t>
            </w:r>
          </w:p>
        </w:tc>
      </w:tr>
    </w:tbl>
    <w:p w:rsidR="00F41688" w:rsidRDefault="00F41688"/>
    <w:p w:rsidR="00326AAA" w:rsidRDefault="00A2019C">
      <w:pPr>
        <w:rPr>
          <w:b/>
        </w:rPr>
      </w:pPr>
      <w:r>
        <w:rPr>
          <w:rFonts w:hint="eastAsia"/>
          <w:b/>
        </w:rPr>
        <w:lastRenderedPageBreak/>
        <w:t>[6</w:t>
      </w:r>
      <w:r w:rsidR="0019395C" w:rsidRPr="00E6188B">
        <w:rPr>
          <w:rFonts w:hint="eastAsia"/>
          <w:b/>
        </w:rPr>
        <w:t>. Bundle Service</w:t>
      </w:r>
      <w:r w:rsidR="00326AAA">
        <w:rPr>
          <w:rFonts w:hint="eastAsia"/>
          <w:b/>
        </w:rPr>
        <w:t>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6AAA" w:rsidTr="00326AAA">
        <w:tc>
          <w:tcPr>
            <w:tcW w:w="9016" w:type="dxa"/>
          </w:tcPr>
          <w:p w:rsidR="00326AAA" w:rsidRDefault="00326AAA" w:rsidP="0036333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5026DDC" wp14:editId="5F172B1A">
                  <wp:extent cx="4252912" cy="196342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209" cy="197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6AAA" w:rsidRDefault="00326AAA">
      <w:pPr>
        <w:rPr>
          <w:b/>
        </w:rPr>
      </w:pPr>
    </w:p>
    <w:p w:rsidR="004A0B79" w:rsidRDefault="00A2019C">
      <w:pPr>
        <w:rPr>
          <w:b/>
        </w:rPr>
      </w:pPr>
      <w:r>
        <w:rPr>
          <w:rFonts w:hint="eastAsia"/>
          <w:b/>
        </w:rPr>
        <w:t>[7</w:t>
      </w:r>
      <w:r w:rsidR="004A0B79">
        <w:rPr>
          <w:rFonts w:hint="eastAsia"/>
          <w:b/>
        </w:rPr>
        <w:t>. Bundle Endpoint]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0B79" w:rsidTr="004A0B79">
        <w:tc>
          <w:tcPr>
            <w:tcW w:w="9016" w:type="dxa"/>
          </w:tcPr>
          <w:p w:rsidR="004A0B79" w:rsidRDefault="004A0B79">
            <w:r>
              <w:rPr>
                <w:rFonts w:hint="eastAsia"/>
                <w:b/>
              </w:rPr>
              <w:t xml:space="preserve">Bundle Endpoint: </w:t>
            </w:r>
            <w:r w:rsidRPr="004A0B79">
              <w:rPr>
                <w:rFonts w:hint="eastAsia"/>
                <w:b/>
                <w:u w:val="single"/>
              </w:rPr>
              <w:t xml:space="preserve">같은 </w:t>
            </w:r>
            <w:r w:rsidRPr="004A0B79">
              <w:rPr>
                <w:b/>
                <w:u w:val="single"/>
              </w:rPr>
              <w:t>endpoint ID</w:t>
            </w:r>
            <w:r w:rsidRPr="004A0B79">
              <w:rPr>
                <w:rFonts w:hint="eastAsia"/>
                <w:b/>
                <w:u w:val="single"/>
              </w:rPr>
              <w:t xml:space="preserve">를 통해 자신을 </w:t>
            </w:r>
            <w:r w:rsidRPr="004A0B79">
              <w:rPr>
                <w:b/>
                <w:u w:val="single"/>
              </w:rPr>
              <w:t>identify</w:t>
            </w:r>
            <w:r>
              <w:rPr>
                <w:rFonts w:hint="eastAsia"/>
              </w:rPr>
              <w:t xml:space="preserve">하는 </w:t>
            </w:r>
            <w:r>
              <w:t>0</w:t>
            </w:r>
            <w:r>
              <w:rPr>
                <w:rFonts w:hint="eastAsia"/>
              </w:rPr>
              <w:t xml:space="preserve">개 이상의 </w:t>
            </w:r>
            <w:r>
              <w:t>node</w:t>
            </w:r>
            <w:r>
              <w:rPr>
                <w:rFonts w:hint="eastAsia"/>
              </w:rPr>
              <w:t>들의 집합</w:t>
            </w:r>
          </w:p>
          <w:p w:rsidR="009F5928" w:rsidRDefault="009F5928" w:rsidP="009F5928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물리적인 위치가 없으며,</w:t>
            </w:r>
            <w:r>
              <w:t xml:space="preserve"> </w:t>
            </w:r>
            <w:r w:rsidRPr="007A6BF0">
              <w:rPr>
                <w:rFonts w:hint="eastAsia"/>
                <w:b/>
                <w:u w:val="single"/>
              </w:rPr>
              <w:t>b</w:t>
            </w:r>
            <w:r w:rsidRPr="007A6BF0">
              <w:rPr>
                <w:b/>
                <w:u w:val="single"/>
              </w:rPr>
              <w:t>undle</w:t>
            </w:r>
            <w:r w:rsidRPr="007A6BF0">
              <w:rPr>
                <w:rFonts w:hint="eastAsia"/>
                <w:b/>
                <w:u w:val="single"/>
              </w:rPr>
              <w:t xml:space="preserve">의 </w:t>
            </w:r>
            <w:r w:rsidRPr="007A6BF0">
              <w:rPr>
                <w:b/>
                <w:u w:val="single"/>
              </w:rPr>
              <w:t xml:space="preserve">source </w:t>
            </w:r>
            <w:r w:rsidRPr="007A6BF0">
              <w:rPr>
                <w:rFonts w:hint="eastAsia"/>
                <w:b/>
                <w:u w:val="single"/>
              </w:rPr>
              <w:t xml:space="preserve">또는 </w:t>
            </w:r>
            <w:r w:rsidRPr="007A6BF0">
              <w:rPr>
                <w:b/>
                <w:u w:val="single"/>
              </w:rPr>
              <w:t>destination</w:t>
            </w:r>
            <w:r w:rsidRPr="007A6BF0">
              <w:rPr>
                <w:rFonts w:hint="eastAsia"/>
                <w:b/>
                <w:u w:val="single"/>
              </w:rPr>
              <w:t xml:space="preserve">이 될 수 있는 </w:t>
            </w:r>
            <w:r w:rsidRPr="007A6BF0">
              <w:rPr>
                <w:b/>
                <w:u w:val="single"/>
              </w:rPr>
              <w:t>node</w:t>
            </w:r>
            <w:r w:rsidRPr="007A6BF0">
              <w:rPr>
                <w:rFonts w:hint="eastAsia"/>
                <w:b/>
                <w:u w:val="single"/>
              </w:rPr>
              <w:t>의 집합</w:t>
            </w:r>
            <w:r>
              <w:rPr>
                <w:rFonts w:hint="eastAsia"/>
              </w:rPr>
              <w:t>이다.</w:t>
            </w:r>
          </w:p>
          <w:p w:rsidR="00AD6A2D" w:rsidRDefault="004A0B79" w:rsidP="009F5928">
            <w:r w:rsidRPr="004A0B79">
              <w:rPr>
                <w:b/>
              </w:rPr>
              <w:t>Endpoint ID:</w:t>
            </w:r>
            <w:r>
              <w:t xml:space="preserve"> U</w:t>
            </w:r>
            <w:r>
              <w:rPr>
                <w:rFonts w:hint="eastAsia"/>
              </w:rPr>
              <w:t xml:space="preserve">niform </w:t>
            </w:r>
            <w:r>
              <w:t xml:space="preserve">resource identifier(URI) text </w:t>
            </w:r>
            <w:r>
              <w:rPr>
                <w:rFonts w:hint="eastAsia"/>
              </w:rPr>
              <w:t xml:space="preserve">string으로 </w:t>
            </w:r>
            <w:r w:rsidRPr="004A0B79">
              <w:rPr>
                <w:b/>
              </w:rPr>
              <w:t>&lt;scheme_name&gt;:&lt;scheme-specific_part&gt;</w:t>
            </w:r>
            <w:r>
              <w:rPr>
                <w:rFonts w:hint="eastAsia"/>
              </w:rPr>
              <w:t xml:space="preserve"> 형식이다.</w:t>
            </w:r>
            <w:r w:rsidR="00AD6A2D">
              <w:t xml:space="preserve"> (scheme_name</w:t>
            </w:r>
            <w:r w:rsidR="00AD6A2D">
              <w:rPr>
                <w:rFonts w:hint="eastAsia"/>
              </w:rPr>
              <w:t xml:space="preserve">은 보통 </w:t>
            </w:r>
            <w:r w:rsidR="00AD6A2D">
              <w:t xml:space="preserve">dtn </w:t>
            </w:r>
            <w:r w:rsidR="00AD6A2D">
              <w:rPr>
                <w:rFonts w:hint="eastAsia"/>
              </w:rPr>
              <w:t xml:space="preserve">또는 </w:t>
            </w:r>
            <w:r w:rsidR="00AD6A2D">
              <w:t>ipn)</w:t>
            </w:r>
          </w:p>
          <w:p w:rsidR="007A6BF0" w:rsidRPr="004A0B79" w:rsidRDefault="007A6BF0" w:rsidP="009F5928">
            <w:r>
              <w:rPr>
                <w:noProof/>
              </w:rPr>
              <w:drawing>
                <wp:inline distT="0" distB="0" distL="0" distR="0" wp14:anchorId="4776C8B8" wp14:editId="02010611">
                  <wp:extent cx="3267075" cy="1680593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564" cy="168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B79" w:rsidRDefault="004A0B79">
      <w:pPr>
        <w:rPr>
          <w:b/>
        </w:rPr>
      </w:pPr>
    </w:p>
    <w:p w:rsidR="0038073E" w:rsidRDefault="00A2019C">
      <w:pPr>
        <w:rPr>
          <w:b/>
        </w:rPr>
      </w:pPr>
      <w:r>
        <w:rPr>
          <w:rFonts w:hint="eastAsia"/>
          <w:b/>
        </w:rPr>
        <w:t>[8</w:t>
      </w:r>
      <w:r w:rsidR="0038073E">
        <w:rPr>
          <w:rFonts w:hint="eastAsia"/>
          <w:b/>
        </w:rPr>
        <w:t>. Security]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5705" w:rsidTr="00615705">
        <w:tc>
          <w:tcPr>
            <w:tcW w:w="9016" w:type="dxa"/>
          </w:tcPr>
          <w:p w:rsidR="00615705" w:rsidRDefault="00615705">
            <w:pPr>
              <w:rPr>
                <w:b/>
              </w:rPr>
            </w:pPr>
            <w:r>
              <w:rPr>
                <w:rFonts w:hint="eastAsia"/>
                <w:b/>
              </w:rPr>
              <w:t>Bundle Security Protocol (BSP)가 데이터의 무결성,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기밀성 등을 보장한다.</w:t>
            </w:r>
          </w:p>
          <w:p w:rsidR="00615705" w:rsidRDefault="00615705" w:rsidP="00615705">
            <w:r>
              <w:rPr>
                <w:rFonts w:hint="eastAsia"/>
              </w:rPr>
              <w:t xml:space="preserve">BSP는 다음과 같은 </w:t>
            </w:r>
            <w:r>
              <w:t>security block</w:t>
            </w:r>
            <w:r>
              <w:rPr>
                <w:rFonts w:hint="eastAsia"/>
              </w:rPr>
              <w:t>을 정의한다.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426"/>
              <w:gridCol w:w="5364"/>
            </w:tblGrid>
            <w:tr w:rsidR="00935F58" w:rsidTr="006C2CAF">
              <w:tc>
                <w:tcPr>
                  <w:tcW w:w="3426" w:type="dxa"/>
                  <w:shd w:val="clear" w:color="auto" w:fill="D9D9D9" w:themeFill="background1" w:themeFillShade="D9"/>
                </w:tcPr>
                <w:p w:rsidR="00935F58" w:rsidRDefault="00935F58" w:rsidP="00615705">
                  <w:r>
                    <w:rPr>
                      <w:rFonts w:hint="eastAsia"/>
                    </w:rPr>
                    <w:t xml:space="preserve">Bundle Authentication </w:t>
                  </w:r>
                  <w:r w:rsidR="006C2CAF">
                    <w:t>Block</w:t>
                  </w:r>
                  <w:r w:rsidR="006C2CAF">
                    <w:rPr>
                      <w:rFonts w:hint="eastAsia"/>
                    </w:rPr>
                    <w:t xml:space="preserve"> </w:t>
                  </w:r>
                  <w:r>
                    <w:t>(BAB)</w:t>
                  </w:r>
                </w:p>
              </w:tc>
              <w:tc>
                <w:tcPr>
                  <w:tcW w:w="5364" w:type="dxa"/>
                </w:tcPr>
                <w:p w:rsidR="00935F58" w:rsidRDefault="00935F58" w:rsidP="00935F58">
                  <w:r>
                    <w:rPr>
                      <w:rFonts w:hint="eastAsia"/>
                    </w:rPr>
                    <w:t xml:space="preserve">Forwarding SA node와 다음 </w:t>
                  </w:r>
                  <w:r>
                    <w:t xml:space="preserve">receiving SA node </w:t>
                  </w:r>
                  <w:r>
                    <w:rPr>
                      <w:rFonts w:hint="eastAsia"/>
                    </w:rPr>
                    <w:t xml:space="preserve">간의 </w:t>
                  </w:r>
                  <w:r w:rsidRPr="006C2CAF">
                    <w:rPr>
                      <w:rFonts w:hint="eastAsia"/>
                      <w:b/>
                    </w:rPr>
                    <w:t xml:space="preserve">Bundle authenticity와 </w:t>
                  </w:r>
                  <w:r w:rsidRPr="006C2CAF">
                    <w:rPr>
                      <w:b/>
                    </w:rPr>
                    <w:t>integrity</w:t>
                  </w:r>
                  <w:r>
                    <w:rPr>
                      <w:rFonts w:hint="eastAsia"/>
                    </w:rPr>
                    <w:t>를 보장한다.</w:t>
                  </w:r>
                </w:p>
              </w:tc>
            </w:tr>
            <w:tr w:rsidR="00935F58" w:rsidTr="006C2CAF">
              <w:tc>
                <w:tcPr>
                  <w:tcW w:w="3426" w:type="dxa"/>
                  <w:shd w:val="clear" w:color="auto" w:fill="D9D9D9" w:themeFill="background1" w:themeFillShade="D9"/>
                </w:tcPr>
                <w:p w:rsidR="006C2CAF" w:rsidRDefault="006C2CAF" w:rsidP="00615705">
                  <w:r>
                    <w:rPr>
                      <w:rFonts w:hint="eastAsia"/>
                    </w:rPr>
                    <w:t xml:space="preserve">Payload Integrity Block </w:t>
                  </w:r>
                  <w:r>
                    <w:t>(PIB)</w:t>
                  </w:r>
                </w:p>
              </w:tc>
              <w:tc>
                <w:tcPr>
                  <w:tcW w:w="5364" w:type="dxa"/>
                </w:tcPr>
                <w:p w:rsidR="00935F58" w:rsidRDefault="006C2CAF" w:rsidP="00615705">
                  <w:r>
                    <w:t>S</w:t>
                  </w:r>
                  <w:r>
                    <w:rPr>
                      <w:rFonts w:hint="eastAsia"/>
                    </w:rPr>
                    <w:t xml:space="preserve">igner를 인증하여 </w:t>
                  </w:r>
                  <w:r w:rsidRPr="006C2CAF">
                    <w:rPr>
                      <w:b/>
                    </w:rPr>
                    <w:t>payload</w:t>
                  </w:r>
                  <w:r w:rsidRPr="006C2CAF">
                    <w:rPr>
                      <w:rFonts w:hint="eastAsia"/>
                      <w:b/>
                    </w:rPr>
                    <w:t xml:space="preserve">의 </w:t>
                  </w:r>
                  <w:r w:rsidRPr="006C2CAF">
                    <w:rPr>
                      <w:b/>
                    </w:rPr>
                    <w:t>integrity</w:t>
                  </w:r>
                  <w:r>
                    <w:rPr>
                      <w:rFonts w:hint="eastAsia"/>
                    </w:rPr>
                    <w:t>를 보장한다.</w:t>
                  </w:r>
                </w:p>
              </w:tc>
            </w:tr>
            <w:tr w:rsidR="00935F58" w:rsidTr="006C2CAF">
              <w:tc>
                <w:tcPr>
                  <w:tcW w:w="3426" w:type="dxa"/>
                  <w:shd w:val="clear" w:color="auto" w:fill="D9D9D9" w:themeFill="background1" w:themeFillShade="D9"/>
                </w:tcPr>
                <w:p w:rsidR="006C2CAF" w:rsidRDefault="006C2CAF" w:rsidP="00615705">
                  <w:r>
                    <w:rPr>
                      <w:rFonts w:hint="eastAsia"/>
                    </w:rPr>
                    <w:t xml:space="preserve">Payload Confidentiality Block </w:t>
                  </w:r>
                  <w:r>
                    <w:t>(PCB)</w:t>
                  </w:r>
                </w:p>
              </w:tc>
              <w:tc>
                <w:tcPr>
                  <w:tcW w:w="5364" w:type="dxa"/>
                </w:tcPr>
                <w:p w:rsidR="00935F58" w:rsidRDefault="006C2CAF" w:rsidP="00615705">
                  <w:r w:rsidRPr="006C2CAF">
                    <w:rPr>
                      <w:b/>
                    </w:rPr>
                    <w:t>B</w:t>
                  </w:r>
                  <w:r w:rsidRPr="006C2CAF">
                    <w:rPr>
                      <w:rFonts w:hint="eastAsia"/>
                      <w:b/>
                    </w:rPr>
                    <w:t xml:space="preserve">undle </w:t>
                  </w:r>
                  <w:r w:rsidRPr="006C2CAF">
                    <w:rPr>
                      <w:b/>
                    </w:rPr>
                    <w:t>payload</w:t>
                  </w:r>
                  <w:r w:rsidRPr="006C2CAF">
                    <w:rPr>
                      <w:rFonts w:hint="eastAsia"/>
                      <w:b/>
                    </w:rPr>
                    <w:t>를 암호화</w:t>
                  </w:r>
                  <w:r>
                    <w:rPr>
                      <w:rFonts w:hint="eastAsia"/>
                    </w:rPr>
                    <w:t>한다.</w:t>
                  </w:r>
                </w:p>
              </w:tc>
            </w:tr>
            <w:tr w:rsidR="00935F58" w:rsidTr="006C2CAF">
              <w:tc>
                <w:tcPr>
                  <w:tcW w:w="3426" w:type="dxa"/>
                  <w:shd w:val="clear" w:color="auto" w:fill="D9D9D9" w:themeFill="background1" w:themeFillShade="D9"/>
                </w:tcPr>
                <w:p w:rsidR="00935F58" w:rsidRDefault="006C2CAF" w:rsidP="00615705">
                  <w:r>
                    <w:rPr>
                      <w:rFonts w:hint="eastAsia"/>
                    </w:rPr>
                    <w:t>Extension Security Block (ESB)</w:t>
                  </w:r>
                </w:p>
              </w:tc>
              <w:tc>
                <w:tcPr>
                  <w:tcW w:w="5364" w:type="dxa"/>
                </w:tcPr>
                <w:p w:rsidR="00935F58" w:rsidRDefault="00867A95" w:rsidP="00615705">
                  <w:r w:rsidRPr="00867A95">
                    <w:rPr>
                      <w:rFonts w:hint="eastAsia"/>
                      <w:b/>
                    </w:rPr>
                    <w:t>Non-payload block</w:t>
                  </w:r>
                  <w:r>
                    <w:rPr>
                      <w:rFonts w:hint="eastAsia"/>
                    </w:rPr>
                    <w:t>에 대한 보안을 제공한다.</w:t>
                  </w:r>
                </w:p>
              </w:tc>
            </w:tr>
          </w:tbl>
          <w:p w:rsidR="00615705" w:rsidRPr="00615705" w:rsidRDefault="00615705" w:rsidP="00615705"/>
        </w:tc>
      </w:tr>
      <w:tr w:rsidR="00867A95" w:rsidTr="00867A95">
        <w:tc>
          <w:tcPr>
            <w:tcW w:w="9016" w:type="dxa"/>
            <w:shd w:val="clear" w:color="auto" w:fill="D9E2F3" w:themeFill="accent5" w:themeFillTint="33"/>
          </w:tcPr>
          <w:p w:rsidR="00867A95" w:rsidRDefault="00867A95" w:rsidP="00867A95">
            <w:pPr>
              <w:jc w:val="center"/>
              <w:rPr>
                <w:b/>
              </w:rPr>
            </w:pPr>
            <w:r w:rsidRPr="00867A95">
              <w:rPr>
                <w:rFonts w:hint="eastAsia"/>
                <w:b/>
                <w:color w:val="8EAADB" w:themeColor="accent5" w:themeTint="99"/>
              </w:rPr>
              <w:t>Next page</w:t>
            </w:r>
          </w:p>
        </w:tc>
      </w:tr>
    </w:tbl>
    <w:p w:rsidR="0038073E" w:rsidRDefault="0038073E">
      <w:pPr>
        <w:rPr>
          <w:b/>
        </w:rPr>
      </w:pPr>
    </w:p>
    <w:p w:rsidR="00867A95" w:rsidRDefault="00A2019C">
      <w:pPr>
        <w:rPr>
          <w:b/>
        </w:rPr>
      </w:pPr>
      <w:r>
        <w:rPr>
          <w:rFonts w:hint="eastAsia"/>
          <w:b/>
        </w:rPr>
        <w:lastRenderedPageBreak/>
        <w:t>[8</w:t>
      </w:r>
      <w:r w:rsidR="00867A95">
        <w:rPr>
          <w:rFonts w:hint="eastAsia"/>
          <w:b/>
        </w:rPr>
        <w:t>. Security (Cont.)]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7979" w:rsidTr="00B57979">
        <w:tc>
          <w:tcPr>
            <w:tcW w:w="9016" w:type="dxa"/>
            <w:shd w:val="clear" w:color="auto" w:fill="D9E2F3" w:themeFill="accent5" w:themeFillTint="33"/>
          </w:tcPr>
          <w:p w:rsidR="00B57979" w:rsidRDefault="00B57979" w:rsidP="00B57979">
            <w:pPr>
              <w:jc w:val="center"/>
              <w:rPr>
                <w:b/>
              </w:rPr>
            </w:pPr>
            <w:r w:rsidRPr="00B57979">
              <w:rPr>
                <w:rFonts w:hint="eastAsia"/>
                <w:b/>
                <w:color w:val="8EAADB" w:themeColor="accent5" w:themeTint="99"/>
              </w:rPr>
              <w:t>Previous Page</w:t>
            </w:r>
          </w:p>
        </w:tc>
      </w:tr>
      <w:tr w:rsidR="00B57979" w:rsidTr="00B57979">
        <w:tc>
          <w:tcPr>
            <w:tcW w:w="9016" w:type="dxa"/>
          </w:tcPr>
          <w:p w:rsidR="00B57979" w:rsidRDefault="00B5797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B2496A" wp14:editId="46CE72A2">
                  <wp:extent cx="3205162" cy="1714083"/>
                  <wp:effectExtent l="0" t="0" r="0" b="63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506" cy="172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7A95" w:rsidRDefault="00867A95">
      <w:pPr>
        <w:rPr>
          <w:b/>
        </w:rPr>
      </w:pPr>
    </w:p>
    <w:p w:rsidR="0067343A" w:rsidRDefault="0067343A">
      <w:pPr>
        <w:rPr>
          <w:rFonts w:hint="eastAsia"/>
          <w:b/>
        </w:rPr>
      </w:pPr>
      <w:r>
        <w:rPr>
          <w:rFonts w:hint="eastAsia"/>
          <w:b/>
        </w:rPr>
        <w:t>[9. Example]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0"/>
        <w:gridCol w:w="1417"/>
        <w:gridCol w:w="1307"/>
        <w:gridCol w:w="2097"/>
        <w:gridCol w:w="2925"/>
      </w:tblGrid>
      <w:tr w:rsidR="00D45A20" w:rsidTr="00D45A20">
        <w:tc>
          <w:tcPr>
            <w:tcW w:w="9016" w:type="dxa"/>
            <w:gridSpan w:val="5"/>
          </w:tcPr>
          <w:p w:rsidR="00D45A20" w:rsidRDefault="00D45A2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o</w:t>
            </w:r>
            <w:r>
              <w:rPr>
                <w:rFonts w:hint="eastAsia"/>
                <w:b/>
              </w:rPr>
              <w:t xml:space="preserve">lar </w:t>
            </w:r>
            <w:r>
              <w:rPr>
                <w:b/>
              </w:rPr>
              <w:t>System Internetwork: Use ‘ipn’ scheme name</w:t>
            </w:r>
          </w:p>
          <w:p w:rsidR="00D45A20" w:rsidRDefault="009261A6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F5948DF" wp14:editId="2F4D7372">
                  <wp:simplePos x="0" y="0"/>
                  <wp:positionH relativeFrom="column">
                    <wp:posOffset>2658110</wp:posOffset>
                  </wp:positionH>
                  <wp:positionV relativeFrom="paragraph">
                    <wp:posOffset>224155</wp:posOffset>
                  </wp:positionV>
                  <wp:extent cx="2995295" cy="911225"/>
                  <wp:effectExtent l="0" t="0" r="0" b="3175"/>
                  <wp:wrapSquare wrapText="bothSides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95" cy="91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7BBFAE7" wp14:editId="01957AEA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220345</wp:posOffset>
                  </wp:positionV>
                  <wp:extent cx="2566670" cy="1390650"/>
                  <wp:effectExtent l="0" t="0" r="5080" b="0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45A20">
              <w:t xml:space="preserve">Message </w:t>
            </w:r>
            <w:r w:rsidR="00D45A20" w:rsidRPr="00EA6F2D">
              <w:rPr>
                <w:b/>
                <w:color w:val="FF0000"/>
              </w:rPr>
              <w:t>S</w:t>
            </w:r>
            <w:r w:rsidR="00EA6F2D" w:rsidRPr="00EA6F2D">
              <w:rPr>
                <w:b/>
                <w:color w:val="FF0000"/>
              </w:rPr>
              <w:t>ource: Earth</w:t>
            </w:r>
            <w:r w:rsidR="00EA6F2D">
              <w:t xml:space="preserve">, </w:t>
            </w:r>
            <w:r w:rsidR="00EA6F2D" w:rsidRPr="00EA6F2D">
              <w:rPr>
                <w:b/>
                <w:color w:val="0070C0"/>
              </w:rPr>
              <w:t>Destination: Mars</w:t>
            </w:r>
            <w:r w:rsidR="00EA6F2D" w:rsidRPr="00EA6F2D">
              <w:rPr>
                <w:rFonts w:hint="eastAsia"/>
                <w:color w:val="0070C0"/>
              </w:rPr>
              <w:t xml:space="preserve"> </w:t>
            </w:r>
            <w:r w:rsidR="00EA6F2D">
              <w:rPr>
                <w:rFonts w:hint="eastAsia"/>
              </w:rPr>
              <w:t xml:space="preserve">(using </w:t>
            </w:r>
            <w:r w:rsidR="00EA6F2D" w:rsidRPr="00FA57BF">
              <w:rPr>
                <w:rFonts w:hint="eastAsia"/>
                <w:u w:val="single"/>
              </w:rPr>
              <w:t xml:space="preserve">2 intermediate </w:t>
            </w:r>
            <w:r w:rsidR="00EA6F2D" w:rsidRPr="00FA57BF">
              <w:rPr>
                <w:u w:val="single"/>
              </w:rPr>
              <w:t>nodes</w:t>
            </w:r>
            <w:r w:rsidR="00EA6F2D">
              <w:t>)</w:t>
            </w:r>
          </w:p>
          <w:p w:rsidR="00EA6F2D" w:rsidRDefault="00EA6F2D"/>
          <w:p w:rsidR="00561BDA" w:rsidRDefault="00561BDA"/>
          <w:p w:rsidR="00FA57BF" w:rsidRDefault="00FA57BF"/>
          <w:p w:rsidR="00FA57BF" w:rsidRDefault="00374444" w:rsidP="00374444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각 노드는 </w:t>
            </w:r>
            <w:r w:rsidRPr="00374444">
              <w:rPr>
                <w:rFonts w:hint="eastAsia"/>
                <w:b/>
              </w:rPr>
              <w:t xml:space="preserve">최소 </w:t>
            </w:r>
            <w:r w:rsidRPr="00374444">
              <w:rPr>
                <w:b/>
              </w:rPr>
              <w:t>1</w:t>
            </w:r>
            <w:r w:rsidRPr="00374444">
              <w:rPr>
                <w:rFonts w:hint="eastAsia"/>
                <w:b/>
              </w:rPr>
              <w:t>개의 singleton endpoint</w:t>
            </w:r>
            <w:r w:rsidRPr="00374444">
              <w:rPr>
                <w:b/>
              </w:rPr>
              <w:t>(</w:t>
            </w:r>
            <w:r w:rsidRPr="00374444">
              <w:rPr>
                <w:rFonts w:hint="eastAsia"/>
                <w:b/>
              </w:rPr>
              <w:t xml:space="preserve">ID가 </w:t>
            </w:r>
            <w:r w:rsidRPr="00374444">
              <w:rPr>
                <w:b/>
              </w:rPr>
              <w:t>node ID</w:t>
            </w:r>
            <w:r w:rsidRPr="00374444">
              <w:rPr>
                <w:rFonts w:hint="eastAsia"/>
                <w:b/>
              </w:rPr>
              <w:t>와 같음)</w:t>
            </w:r>
            <w:r>
              <w:rPr>
                <w:rFonts w:hint="eastAsia"/>
              </w:rPr>
              <w:t>의 멤버이다.</w:t>
            </w:r>
          </w:p>
          <w:p w:rsidR="00374444" w:rsidRDefault="00374444" w:rsidP="00374444">
            <w:pPr>
              <w:pStyle w:val="a7"/>
              <w:numPr>
                <w:ilvl w:val="0"/>
                <w:numId w:val="1"/>
              </w:numPr>
              <w:ind w:leftChars="0"/>
            </w:pPr>
            <w:r>
              <w:t>N</w:t>
            </w:r>
            <w:r>
              <w:rPr>
                <w:rFonts w:hint="eastAsia"/>
              </w:rPr>
              <w:t xml:space="preserve">ode </w:t>
            </w:r>
            <w:r>
              <w:t>ID</w:t>
            </w:r>
            <w:r>
              <w:rPr>
                <w:rFonts w:hint="eastAsia"/>
              </w:rPr>
              <w:t xml:space="preserve">가 </w:t>
            </w:r>
            <w:r w:rsidRPr="00374444">
              <w:rPr>
                <w:b/>
              </w:rPr>
              <w:t xml:space="preserve">0으로 </w:t>
            </w:r>
            <w:r w:rsidRPr="00374444">
              <w:rPr>
                <w:rFonts w:hint="eastAsia"/>
                <w:b/>
              </w:rPr>
              <w:t>끝나면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ipn.81.0 등)</w:t>
            </w:r>
            <w:r>
              <w:t xml:space="preserve"> </w:t>
            </w:r>
            <w:r w:rsidRPr="00374444">
              <w:rPr>
                <w:b/>
              </w:rPr>
              <w:t>forwarding</w:t>
            </w:r>
            <w:r w:rsidRPr="00374444">
              <w:rPr>
                <w:rFonts w:hint="eastAsia"/>
                <w:b/>
              </w:rPr>
              <w:t xml:space="preserve">에 사용되는 </w:t>
            </w:r>
            <w:r w:rsidRPr="00374444">
              <w:rPr>
                <w:b/>
              </w:rPr>
              <w:t>administrative ID</w:t>
            </w:r>
            <w:r>
              <w:rPr>
                <w:rFonts w:hint="eastAsia"/>
              </w:rPr>
              <w:t>이다.</w:t>
            </w:r>
          </w:p>
          <w:p w:rsidR="00374444" w:rsidRPr="00D45A20" w:rsidRDefault="00374444" w:rsidP="00374444">
            <w:pPr>
              <w:pStyle w:val="a7"/>
              <w:numPr>
                <w:ilvl w:val="0"/>
                <w:numId w:val="1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전송 시작 전과 전송 도중,</w:t>
            </w:r>
            <w:r>
              <w:t xml:space="preserve"> </w:t>
            </w:r>
            <w:r w:rsidRPr="00374444">
              <w:rPr>
                <w:rFonts w:hint="eastAsia"/>
                <w:b/>
              </w:rPr>
              <w:t xml:space="preserve">모든 network node의 </w:t>
            </w:r>
            <w:r w:rsidRPr="00374444">
              <w:rPr>
                <w:b/>
              </w:rPr>
              <w:t>bundle-protocol agent</w:t>
            </w:r>
            <w:r w:rsidRPr="00374444">
              <w:rPr>
                <w:rFonts w:hint="eastAsia"/>
                <w:b/>
              </w:rPr>
              <w:t>는 시간 정보를 공유</w:t>
            </w:r>
            <w:r>
              <w:rPr>
                <w:rFonts w:hint="eastAsia"/>
              </w:rPr>
              <w:t>한다.</w:t>
            </w:r>
            <w:r>
              <w:t xml:space="preserve"> (</w:t>
            </w:r>
            <w:r>
              <w:rPr>
                <w:rFonts w:hint="eastAsia"/>
              </w:rPr>
              <w:t xml:space="preserve">contact schedule과 </w:t>
            </w:r>
            <w:r>
              <w:t>bundle Time-to-live</w:t>
            </w:r>
            <w:r>
              <w:rPr>
                <w:rFonts w:hint="eastAsia"/>
              </w:rPr>
              <w:t>의 계산에 필요)</w:t>
            </w:r>
          </w:p>
        </w:tc>
      </w:tr>
      <w:tr w:rsidR="00374444" w:rsidTr="00374444">
        <w:trPr>
          <w:trHeight w:val="173"/>
        </w:trPr>
        <w:tc>
          <w:tcPr>
            <w:tcW w:w="1270" w:type="dxa"/>
            <w:shd w:val="clear" w:color="auto" w:fill="D9D9D9" w:themeFill="background1" w:themeFillShade="D9"/>
            <w:vAlign w:val="center"/>
          </w:tcPr>
          <w:p w:rsidR="00374444" w:rsidRDefault="00374444" w:rsidP="0037444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Step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374444" w:rsidRDefault="00374444" w:rsidP="0037444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Source</w:t>
            </w:r>
          </w:p>
        </w:tc>
        <w:tc>
          <w:tcPr>
            <w:tcW w:w="1307" w:type="dxa"/>
            <w:shd w:val="clear" w:color="auto" w:fill="D9D9D9" w:themeFill="background1" w:themeFillShade="D9"/>
            <w:vAlign w:val="center"/>
          </w:tcPr>
          <w:p w:rsidR="00374444" w:rsidRDefault="00374444" w:rsidP="0037444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Destination</w:t>
            </w:r>
          </w:p>
        </w:tc>
        <w:tc>
          <w:tcPr>
            <w:tcW w:w="2097" w:type="dxa"/>
            <w:shd w:val="clear" w:color="auto" w:fill="D9D9D9" w:themeFill="background1" w:themeFillShade="D9"/>
            <w:vAlign w:val="center"/>
          </w:tcPr>
          <w:p w:rsidR="00374444" w:rsidRDefault="00374444" w:rsidP="0037444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Class of service</w:t>
            </w:r>
          </w:p>
        </w:tc>
        <w:tc>
          <w:tcPr>
            <w:tcW w:w="2925" w:type="dxa"/>
            <w:shd w:val="clear" w:color="auto" w:fill="D9D9D9" w:themeFill="background1" w:themeFillShade="D9"/>
            <w:vAlign w:val="center"/>
          </w:tcPr>
          <w:p w:rsidR="00374444" w:rsidRDefault="00374444" w:rsidP="0037444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User Data</w:t>
            </w:r>
          </w:p>
        </w:tc>
      </w:tr>
      <w:tr w:rsidR="00374444" w:rsidTr="005E7454">
        <w:trPr>
          <w:trHeight w:val="172"/>
        </w:trPr>
        <w:tc>
          <w:tcPr>
            <w:tcW w:w="1270" w:type="dxa"/>
            <w:vMerge w:val="restart"/>
            <w:shd w:val="clear" w:color="auto" w:fill="F2F2F2" w:themeFill="background1" w:themeFillShade="F2"/>
            <w:vAlign w:val="center"/>
          </w:tcPr>
          <w:p w:rsidR="00374444" w:rsidRPr="00374444" w:rsidRDefault="00374444" w:rsidP="00374444">
            <w:pPr>
              <w:jc w:val="center"/>
              <w:rPr>
                <w:rFonts w:hint="eastAsia"/>
                <w:b/>
              </w:rPr>
            </w:pPr>
            <w:r w:rsidRPr="00374444">
              <w:rPr>
                <w:rFonts w:hint="eastAsia"/>
                <w:b/>
              </w:rPr>
              <w:t>1.</w:t>
            </w:r>
            <w:r>
              <w:rPr>
                <w:rFonts w:hint="eastAsia"/>
                <w:b/>
              </w:rPr>
              <w:t xml:space="preserve"> </w:t>
            </w:r>
            <w:r w:rsidRPr="00374444">
              <w:rPr>
                <w:rFonts w:hint="eastAsia"/>
                <w:b/>
              </w:rPr>
              <w:t xml:space="preserve">Bundle </w:t>
            </w:r>
            <w:r>
              <w:rPr>
                <w:b/>
              </w:rPr>
              <w:t>creation at source</w:t>
            </w:r>
          </w:p>
        </w:tc>
        <w:tc>
          <w:tcPr>
            <w:tcW w:w="1417" w:type="dxa"/>
            <w:vAlign w:val="center"/>
          </w:tcPr>
          <w:p w:rsidR="00374444" w:rsidRPr="00374444" w:rsidRDefault="00374444" w:rsidP="00374444">
            <w:pPr>
              <w:jc w:val="center"/>
              <w:rPr>
                <w:rFonts w:hint="eastAsia"/>
                <w:b/>
                <w:color w:val="0070C0"/>
              </w:rPr>
            </w:pPr>
            <w:r w:rsidRPr="00374444">
              <w:rPr>
                <w:b/>
                <w:color w:val="0070C0"/>
              </w:rPr>
              <w:t>i</w:t>
            </w:r>
            <w:r w:rsidRPr="00374444">
              <w:rPr>
                <w:rFonts w:hint="eastAsia"/>
                <w:b/>
                <w:color w:val="0070C0"/>
              </w:rPr>
              <w:t>pn:</w:t>
            </w:r>
            <w:r w:rsidRPr="00374444">
              <w:rPr>
                <w:b/>
                <w:color w:val="0070C0"/>
              </w:rPr>
              <w:t>81.2</w:t>
            </w:r>
          </w:p>
        </w:tc>
        <w:tc>
          <w:tcPr>
            <w:tcW w:w="1307" w:type="dxa"/>
            <w:vAlign w:val="center"/>
          </w:tcPr>
          <w:p w:rsidR="00374444" w:rsidRPr="00374444" w:rsidRDefault="00374444" w:rsidP="00374444">
            <w:pPr>
              <w:jc w:val="center"/>
              <w:rPr>
                <w:rFonts w:hint="eastAsia"/>
                <w:b/>
                <w:color w:val="0070C0"/>
              </w:rPr>
            </w:pPr>
            <w:r w:rsidRPr="00374444">
              <w:rPr>
                <w:b/>
                <w:color w:val="0070C0"/>
              </w:rPr>
              <w:t>i</w:t>
            </w:r>
            <w:r w:rsidRPr="00374444">
              <w:rPr>
                <w:rFonts w:hint="eastAsia"/>
                <w:b/>
                <w:color w:val="0070C0"/>
              </w:rPr>
              <w:t>pn:</w:t>
            </w:r>
            <w:r w:rsidRPr="00374444">
              <w:rPr>
                <w:b/>
                <w:color w:val="0070C0"/>
              </w:rPr>
              <w:t>65.7</w:t>
            </w:r>
          </w:p>
        </w:tc>
        <w:tc>
          <w:tcPr>
            <w:tcW w:w="2097" w:type="dxa"/>
            <w:vAlign w:val="center"/>
          </w:tcPr>
          <w:p w:rsidR="00374444" w:rsidRDefault="00374444" w:rsidP="00374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Custody</w:t>
            </w:r>
            <w:r w:rsidR="009957BD" w:rsidRPr="009957BD">
              <w:rPr>
                <w:b/>
                <w:color w:val="FF0000"/>
              </w:rPr>
              <w:t>*</w:t>
            </w:r>
            <w:r>
              <w:rPr>
                <w:rFonts w:hint="eastAsia"/>
              </w:rPr>
              <w:t xml:space="preserve"> transfer</w:t>
            </w:r>
          </w:p>
          <w:p w:rsidR="00374444" w:rsidRDefault="00374444" w:rsidP="00374444">
            <w:pPr>
              <w:jc w:val="center"/>
            </w:pPr>
            <w:r>
              <w:t>Normal priority</w:t>
            </w:r>
          </w:p>
          <w:p w:rsidR="00374444" w:rsidRPr="00374444" w:rsidRDefault="00374444" w:rsidP="00374444">
            <w:pPr>
              <w:jc w:val="center"/>
              <w:rPr>
                <w:rFonts w:hint="eastAsia"/>
              </w:rPr>
            </w:pPr>
            <w:r>
              <w:t>TTL = 36 Hrs</w:t>
            </w:r>
          </w:p>
        </w:tc>
        <w:tc>
          <w:tcPr>
            <w:tcW w:w="2925" w:type="dxa"/>
            <w:vAlign w:val="center"/>
          </w:tcPr>
          <w:p w:rsidR="00374444" w:rsidRDefault="00374444" w:rsidP="00374444">
            <w:pPr>
              <w:jc w:val="center"/>
            </w:pPr>
            <w:r>
              <w:t>Application-specific data</w:t>
            </w:r>
          </w:p>
          <w:p w:rsidR="00374444" w:rsidRPr="00374444" w:rsidRDefault="00374444" w:rsidP="00374444">
            <w:pPr>
              <w:jc w:val="center"/>
              <w:rPr>
                <w:rFonts w:hint="eastAsia"/>
              </w:rPr>
            </w:pPr>
            <w:r w:rsidRPr="00374444">
              <w:rPr>
                <w:color w:val="0070C0"/>
              </w:rPr>
              <w:t>(not visible to bundle-protocol agents)</w:t>
            </w:r>
          </w:p>
        </w:tc>
      </w:tr>
      <w:tr w:rsidR="00374444" w:rsidTr="005E7454">
        <w:trPr>
          <w:trHeight w:val="172"/>
        </w:trPr>
        <w:tc>
          <w:tcPr>
            <w:tcW w:w="1270" w:type="dxa"/>
            <w:vMerge/>
            <w:shd w:val="clear" w:color="auto" w:fill="F2F2F2" w:themeFill="background1" w:themeFillShade="F2"/>
            <w:vAlign w:val="center"/>
          </w:tcPr>
          <w:p w:rsidR="00374444" w:rsidRPr="00374444" w:rsidRDefault="00374444" w:rsidP="00374444"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7746" w:type="dxa"/>
            <w:gridSpan w:val="4"/>
            <w:vAlign w:val="center"/>
          </w:tcPr>
          <w:p w:rsidR="00374444" w:rsidRPr="00374444" w:rsidRDefault="00D03530" w:rsidP="00374444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E34B1F" wp14:editId="7D49BC7C">
                  <wp:extent cx="2746053" cy="136207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853" cy="137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530" w:rsidTr="00D03530">
        <w:trPr>
          <w:trHeight w:val="172"/>
        </w:trPr>
        <w:tc>
          <w:tcPr>
            <w:tcW w:w="9016" w:type="dxa"/>
            <w:gridSpan w:val="5"/>
            <w:shd w:val="clear" w:color="auto" w:fill="D9E2F3" w:themeFill="accent5" w:themeFillTint="33"/>
            <w:vAlign w:val="center"/>
          </w:tcPr>
          <w:p w:rsidR="00D03530" w:rsidRPr="00D03530" w:rsidRDefault="00D03530" w:rsidP="00374444">
            <w:pPr>
              <w:jc w:val="center"/>
              <w:rPr>
                <w:b/>
                <w:noProof/>
              </w:rPr>
            </w:pPr>
            <w:r w:rsidRPr="00C741BE">
              <w:rPr>
                <w:rFonts w:hint="eastAsia"/>
                <w:b/>
                <w:noProof/>
                <w:color w:val="8EAADB" w:themeColor="accent5" w:themeTint="99"/>
              </w:rPr>
              <w:t>Next page</w:t>
            </w:r>
          </w:p>
        </w:tc>
      </w:tr>
    </w:tbl>
    <w:p w:rsidR="0067343A" w:rsidRDefault="009A595D">
      <w:pPr>
        <w:rPr>
          <w:b/>
        </w:rPr>
      </w:pPr>
      <w:r w:rsidRPr="009957BD">
        <w:rPr>
          <w:rFonts w:hint="eastAsia"/>
          <w:b/>
          <w:color w:val="FF0000"/>
        </w:rPr>
        <w:t xml:space="preserve">* </w:t>
      </w:r>
      <w:r>
        <w:rPr>
          <w:rFonts w:hint="eastAsia"/>
          <w:b/>
        </w:rPr>
        <w:t>custody: 보관</w:t>
      </w:r>
    </w:p>
    <w:p w:rsidR="00415C27" w:rsidRDefault="00415C27" w:rsidP="00415C27">
      <w:pPr>
        <w:rPr>
          <w:b/>
        </w:rPr>
      </w:pPr>
      <w:r>
        <w:rPr>
          <w:rFonts w:hint="eastAsia"/>
          <w:b/>
        </w:rPr>
        <w:lastRenderedPageBreak/>
        <w:t>[9. Example]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415C27" w:rsidTr="007A02C6">
        <w:tc>
          <w:tcPr>
            <w:tcW w:w="9016" w:type="dxa"/>
            <w:gridSpan w:val="2"/>
            <w:shd w:val="clear" w:color="auto" w:fill="D9E2F3" w:themeFill="accent5" w:themeFillTint="33"/>
          </w:tcPr>
          <w:p w:rsidR="00415C27" w:rsidRDefault="00415C27" w:rsidP="0039733E">
            <w:pPr>
              <w:jc w:val="center"/>
              <w:rPr>
                <w:b/>
              </w:rPr>
            </w:pPr>
            <w:r w:rsidRPr="00B57979">
              <w:rPr>
                <w:rFonts w:hint="eastAsia"/>
                <w:b/>
                <w:color w:val="8EAADB" w:themeColor="accent5" w:themeTint="99"/>
              </w:rPr>
              <w:t>Previous Page</w:t>
            </w:r>
          </w:p>
        </w:tc>
      </w:tr>
      <w:tr w:rsidR="00912BDF" w:rsidTr="00675702">
        <w:trPr>
          <w:trHeight w:val="173"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:rsidR="00912BDF" w:rsidRDefault="00912BDF" w:rsidP="0039733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Step</w:t>
            </w:r>
          </w:p>
        </w:tc>
        <w:tc>
          <w:tcPr>
            <w:tcW w:w="7320" w:type="dxa"/>
            <w:shd w:val="clear" w:color="auto" w:fill="D9D9D9" w:themeFill="background1" w:themeFillShade="D9"/>
            <w:vAlign w:val="center"/>
          </w:tcPr>
          <w:p w:rsidR="00912BDF" w:rsidRDefault="00912BDF" w:rsidP="0039733E">
            <w:pPr>
              <w:jc w:val="center"/>
              <w:rPr>
                <w:rFonts w:hint="eastAsia"/>
                <w:b/>
              </w:rPr>
            </w:pPr>
            <w:r>
              <w:rPr>
                <w:b/>
              </w:rPr>
              <w:t>Explanation</w:t>
            </w:r>
          </w:p>
        </w:tc>
      </w:tr>
      <w:tr w:rsidR="00912BDF" w:rsidTr="005E7454">
        <w:trPr>
          <w:trHeight w:val="172"/>
        </w:trPr>
        <w:tc>
          <w:tcPr>
            <w:tcW w:w="1696" w:type="dxa"/>
            <w:vMerge w:val="restart"/>
            <w:shd w:val="clear" w:color="auto" w:fill="F2F2F2" w:themeFill="background1" w:themeFillShade="F2"/>
            <w:vAlign w:val="center"/>
          </w:tcPr>
          <w:p w:rsidR="00912BDF" w:rsidRPr="00374444" w:rsidRDefault="00912BDF" w:rsidP="0039733E">
            <w:pPr>
              <w:jc w:val="center"/>
              <w:rPr>
                <w:rFonts w:hint="eastAsia"/>
                <w:b/>
              </w:rPr>
            </w:pPr>
            <w:r>
              <w:rPr>
                <w:b/>
              </w:rPr>
              <w:t>2. Transmission by Source</w:t>
            </w:r>
          </w:p>
        </w:tc>
        <w:tc>
          <w:tcPr>
            <w:tcW w:w="7320" w:type="dxa"/>
            <w:vAlign w:val="center"/>
          </w:tcPr>
          <w:p w:rsidR="00912BDF" w:rsidRDefault="00912BDF" w:rsidP="00675702">
            <w:r w:rsidRPr="00912BDF">
              <w:rPr>
                <w:b/>
              </w:rPr>
              <w:t>Low-Earth-Orbit node:</w:t>
            </w:r>
            <w:r w:rsidRPr="00912BDF">
              <w:t xml:space="preserve"> use </w:t>
            </w:r>
            <w:r w:rsidRPr="000E5FEC">
              <w:rPr>
                <w:b/>
                <w:color w:val="0070C0"/>
              </w:rPr>
              <w:t>TCP transfer protocol</w:t>
            </w:r>
          </w:p>
          <w:p w:rsidR="00675702" w:rsidRPr="00912BDF" w:rsidRDefault="00675702" w:rsidP="00675702">
            <w:pPr>
              <w:rPr>
                <w:rFonts w:hint="eastAsia"/>
              </w:rPr>
            </w:pPr>
            <w:r>
              <w:t>Source bundle-protocol agent</w:t>
            </w:r>
            <w:r>
              <w:rPr>
                <w:rFonts w:hint="eastAsia"/>
              </w:rPr>
              <w:t xml:space="preserve">는 </w:t>
            </w:r>
            <w:r w:rsidRPr="00675702">
              <w:rPr>
                <w:rFonts w:hint="eastAsia"/>
                <w:b/>
              </w:rPr>
              <w:t>Earth-forwarding node로 가는 연속된</w:t>
            </w:r>
            <w:r w:rsidRPr="00675702">
              <w:rPr>
                <w:b/>
              </w:rPr>
              <w:t>connection</w:t>
            </w:r>
            <w:r w:rsidRPr="00675702">
              <w:rPr>
                <w:rFonts w:hint="eastAsia"/>
                <w:b/>
              </w:rPr>
              <w:t>이 있는지 결정</w:t>
            </w:r>
            <w:r>
              <w:rPr>
                <w:rFonts w:hint="eastAsia"/>
              </w:rPr>
              <w:t>한다.</w:t>
            </w:r>
          </w:p>
        </w:tc>
      </w:tr>
      <w:tr w:rsidR="00300BFE" w:rsidTr="005E7454">
        <w:trPr>
          <w:trHeight w:val="172"/>
        </w:trPr>
        <w:tc>
          <w:tcPr>
            <w:tcW w:w="1696" w:type="dxa"/>
            <w:vMerge/>
            <w:shd w:val="clear" w:color="auto" w:fill="F2F2F2" w:themeFill="background1" w:themeFillShade="F2"/>
            <w:vAlign w:val="center"/>
          </w:tcPr>
          <w:p w:rsidR="00415C27" w:rsidRPr="00374444" w:rsidRDefault="00415C27" w:rsidP="0039733E"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7320" w:type="dxa"/>
            <w:vAlign w:val="center"/>
          </w:tcPr>
          <w:p w:rsidR="00415C27" w:rsidRPr="00374444" w:rsidRDefault="00DA56B2" w:rsidP="0039733E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020CB4" wp14:editId="4E26F03B">
                  <wp:extent cx="2443163" cy="1464382"/>
                  <wp:effectExtent l="0" t="0" r="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98" cy="148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702" w:rsidTr="005E7454">
        <w:trPr>
          <w:trHeight w:val="172"/>
        </w:trPr>
        <w:tc>
          <w:tcPr>
            <w:tcW w:w="1696" w:type="dxa"/>
            <w:vMerge w:val="restart"/>
            <w:shd w:val="clear" w:color="auto" w:fill="F2F2F2" w:themeFill="background1" w:themeFillShade="F2"/>
            <w:vAlign w:val="center"/>
          </w:tcPr>
          <w:p w:rsidR="00675702" w:rsidRPr="00374444" w:rsidRDefault="005D1FC5" w:rsidP="0039733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3. First-Hop Bundle Processing and Forwarding</w:t>
            </w:r>
          </w:p>
        </w:tc>
        <w:tc>
          <w:tcPr>
            <w:tcW w:w="7320" w:type="dxa"/>
            <w:vAlign w:val="center"/>
          </w:tcPr>
          <w:p w:rsidR="001B5EC6" w:rsidRDefault="000E5FEC" w:rsidP="000E5FEC">
            <w:pPr>
              <w:rPr>
                <w:noProof/>
              </w:rPr>
            </w:pPr>
            <w:r>
              <w:rPr>
                <w:noProof/>
              </w:rPr>
              <w:t>Earth Forwarding Node</w:t>
            </w:r>
            <w:r>
              <w:rPr>
                <w:rFonts w:hint="eastAsia"/>
                <w:noProof/>
              </w:rPr>
              <w:t xml:space="preserve">에 있는 </w:t>
            </w:r>
            <w:r>
              <w:rPr>
                <w:noProof/>
              </w:rPr>
              <w:t>Bundle-protocol agent</w:t>
            </w:r>
            <w:r w:rsidR="001B5EC6">
              <w:rPr>
                <w:rFonts w:hint="eastAsia"/>
                <w:noProof/>
              </w:rPr>
              <w:t>는</w:t>
            </w:r>
          </w:p>
          <w:p w:rsidR="001B5EC6" w:rsidRDefault="000E5FEC" w:rsidP="001B5EC6">
            <w:pPr>
              <w:pStyle w:val="a7"/>
              <w:numPr>
                <w:ilvl w:val="0"/>
                <w:numId w:val="5"/>
              </w:numPr>
              <w:ind w:leftChars="0"/>
              <w:rPr>
                <w:noProof/>
              </w:rPr>
            </w:pPr>
            <w:r w:rsidRPr="001B5EC6">
              <w:rPr>
                <w:b/>
                <w:noProof/>
              </w:rPr>
              <w:t>TCP</w:t>
            </w:r>
            <w:r w:rsidRPr="001B5EC6">
              <w:rPr>
                <w:rFonts w:hint="eastAsia"/>
                <w:b/>
                <w:noProof/>
              </w:rPr>
              <w:t xml:space="preserve">를 통해 bundle을 받으면 </w:t>
            </w:r>
            <w:r w:rsidRPr="001B5EC6">
              <w:rPr>
                <w:b/>
                <w:noProof/>
              </w:rPr>
              <w:t>TCP session</w:t>
            </w:r>
            <w:r w:rsidRPr="001B5EC6">
              <w:rPr>
                <w:rFonts w:hint="eastAsia"/>
                <w:b/>
                <w:noProof/>
              </w:rPr>
              <w:t>을 끝내고 그것을 영구 저장소에 보관</w:t>
            </w:r>
            <w:r>
              <w:rPr>
                <w:rFonts w:hint="eastAsia"/>
                <w:noProof/>
              </w:rPr>
              <w:t>한다.</w:t>
            </w:r>
          </w:p>
          <w:p w:rsidR="001B5EC6" w:rsidRDefault="001B5EC6" w:rsidP="001B5EC6">
            <w:pPr>
              <w:pStyle w:val="a7"/>
              <w:numPr>
                <w:ilvl w:val="0"/>
                <w:numId w:val="5"/>
              </w:numPr>
              <w:ind w:leftChars="0"/>
              <w:rPr>
                <w:noProof/>
              </w:rPr>
            </w:pPr>
            <w:r>
              <w:rPr>
                <w:noProof/>
              </w:rPr>
              <w:t>F</w:t>
            </w:r>
            <w:r>
              <w:rPr>
                <w:rFonts w:hint="eastAsia"/>
                <w:noProof/>
              </w:rPr>
              <w:t xml:space="preserve">orwarding </w:t>
            </w:r>
            <w:r>
              <w:rPr>
                <w:noProof/>
              </w:rPr>
              <w:t>table</w:t>
            </w:r>
            <w:r>
              <w:rPr>
                <w:rFonts w:hint="eastAsia"/>
                <w:noProof/>
              </w:rPr>
              <w:t xml:space="preserve">에서 </w:t>
            </w:r>
            <w:r w:rsidRPr="001B5EC6">
              <w:rPr>
                <w:b/>
                <w:noProof/>
              </w:rPr>
              <w:t>Mars Forwarding Node ipn:49.0</w:t>
            </w:r>
            <w:r>
              <w:rPr>
                <w:rFonts w:hint="eastAsia"/>
                <w:noProof/>
              </w:rPr>
              <w:t>을 찾는다.</w:t>
            </w:r>
          </w:p>
          <w:p w:rsidR="001B5EC6" w:rsidRDefault="001B5EC6" w:rsidP="001B5EC6">
            <w:pPr>
              <w:pStyle w:val="a7"/>
              <w:numPr>
                <w:ilvl w:val="0"/>
                <w:numId w:val="5"/>
              </w:numPr>
              <w:ind w:leftChars="0"/>
              <w:rPr>
                <w:noProof/>
              </w:rPr>
            </w:pPr>
            <w:r w:rsidRPr="001B5EC6">
              <w:rPr>
                <w:rFonts w:hint="eastAsia"/>
                <w:b/>
                <w:noProof/>
              </w:rPr>
              <w:t xml:space="preserve">Bundle의 </w:t>
            </w:r>
            <w:r w:rsidRPr="001B5EC6">
              <w:rPr>
                <w:b/>
                <w:noProof/>
              </w:rPr>
              <w:t>Custody</w:t>
            </w:r>
            <w:r>
              <w:rPr>
                <w:rFonts w:hint="eastAsia"/>
                <w:noProof/>
              </w:rPr>
              <w:t xml:space="preserve">를 받아서 </w:t>
            </w:r>
            <w:r w:rsidRPr="001B5EC6">
              <w:rPr>
                <w:b/>
                <w:noProof/>
              </w:rPr>
              <w:t>bundle header</w:t>
            </w:r>
            <w:r w:rsidR="00B8710A">
              <w:rPr>
                <w:rFonts w:hint="eastAsia"/>
                <w:b/>
                <w:noProof/>
              </w:rPr>
              <w:t>의</w:t>
            </w:r>
            <w:r w:rsidRPr="001B5EC6">
              <w:rPr>
                <w:rFonts w:hint="eastAsia"/>
                <w:b/>
                <w:noProof/>
              </w:rPr>
              <w:t xml:space="preserve"> 정보를 업데이트</w:t>
            </w:r>
            <w:r w:rsidR="00263AF8">
              <w:rPr>
                <w:rFonts w:hint="eastAsia"/>
                <w:b/>
                <w:noProof/>
              </w:rPr>
              <w:t>하고,</w:t>
            </w:r>
            <w:r w:rsidR="007F79DB">
              <w:rPr>
                <w:noProof/>
              </w:rPr>
              <w:t xml:space="preserve"> </w:t>
            </w:r>
            <w:r w:rsidR="007F79DB" w:rsidRPr="00925AFB">
              <w:rPr>
                <w:rFonts w:hint="eastAsia"/>
                <w:b/>
                <w:noProof/>
              </w:rPr>
              <w:t xml:space="preserve">Source </w:t>
            </w:r>
            <w:r w:rsidR="007F79DB" w:rsidRPr="00850DB2">
              <w:rPr>
                <w:rFonts w:hint="eastAsia"/>
                <w:b/>
                <w:noProof/>
              </w:rPr>
              <w:t xml:space="preserve">Bundle protocol의 응답을 통해 </w:t>
            </w:r>
            <w:r w:rsidR="00925AFB">
              <w:rPr>
                <w:rFonts w:hint="eastAsia"/>
                <w:b/>
                <w:noProof/>
              </w:rPr>
              <w:t>confirm</w:t>
            </w:r>
            <w:r w:rsidR="007F79DB">
              <w:rPr>
                <w:rFonts w:hint="eastAsia"/>
                <w:noProof/>
              </w:rPr>
              <w:t>한다.</w:t>
            </w:r>
          </w:p>
          <w:p w:rsidR="00925AFB" w:rsidRDefault="00925AFB" w:rsidP="00925AFB">
            <w:pPr>
              <w:pStyle w:val="a7"/>
              <w:numPr>
                <w:ilvl w:val="0"/>
                <w:numId w:val="1"/>
              </w:numPr>
              <w:ind w:leftChars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이 </w:t>
            </w:r>
            <w:r>
              <w:rPr>
                <w:noProof/>
              </w:rPr>
              <w:t>protocol</w:t>
            </w:r>
            <w:r>
              <w:rPr>
                <w:rFonts w:hint="eastAsia"/>
                <w:noProof/>
              </w:rPr>
              <w:t xml:space="preserve">의 </w:t>
            </w:r>
            <w:r>
              <w:rPr>
                <w:noProof/>
              </w:rPr>
              <w:t>agent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수신한 </w:t>
            </w:r>
            <w:r>
              <w:rPr>
                <w:noProof/>
              </w:rPr>
              <w:t>bundle</w:t>
            </w:r>
            <w:r>
              <w:rPr>
                <w:rFonts w:hint="eastAsia"/>
                <w:noProof/>
              </w:rPr>
              <w:t xml:space="preserve">의 </w:t>
            </w:r>
            <w:r>
              <w:rPr>
                <w:noProof/>
              </w:rPr>
              <w:t>custodial copy</w:t>
            </w:r>
            <w:r>
              <w:rPr>
                <w:rFonts w:hint="eastAsia"/>
                <w:noProof/>
              </w:rPr>
              <w:t>를 삭제한다.</w:t>
            </w:r>
          </w:p>
          <w:p w:rsidR="001B5EC6" w:rsidRDefault="001B5EC6" w:rsidP="001B5EC6">
            <w:pPr>
              <w:pStyle w:val="a7"/>
              <w:numPr>
                <w:ilvl w:val="0"/>
                <w:numId w:val="5"/>
              </w:numPr>
              <w:ind w:leftChars="0"/>
              <w:rPr>
                <w:noProof/>
              </w:rPr>
            </w:pPr>
            <w:r>
              <w:rPr>
                <w:noProof/>
              </w:rPr>
              <w:t>Next-hop</w:t>
            </w:r>
            <w:r>
              <w:rPr>
                <w:rFonts w:hint="eastAsia"/>
                <w:noProof/>
              </w:rPr>
              <w:t xml:space="preserve">에 접속할 때, 적절한 </w:t>
            </w:r>
            <w:r>
              <w:rPr>
                <w:noProof/>
              </w:rPr>
              <w:t>Long-haul transport protocol</w:t>
            </w:r>
            <w:r>
              <w:rPr>
                <w:rFonts w:hint="eastAsia"/>
                <w:noProof/>
              </w:rPr>
              <w:t xml:space="preserve">을 이용하여 </w:t>
            </w:r>
            <w:r w:rsidRPr="001B5EC6">
              <w:rPr>
                <w:rFonts w:hint="eastAsia"/>
                <w:b/>
                <w:noProof/>
              </w:rPr>
              <w:t>Mars Forwarding Node</w:t>
            </w:r>
            <w:r w:rsidR="00B8710A">
              <w:rPr>
                <w:rFonts w:hint="eastAsia"/>
                <w:b/>
                <w:noProof/>
              </w:rPr>
              <w:t>의</w:t>
            </w:r>
            <w:r w:rsidRPr="001B5EC6">
              <w:rPr>
                <w:rFonts w:hint="eastAsia"/>
                <w:b/>
                <w:noProof/>
              </w:rPr>
              <w:t xml:space="preserve"> </w:t>
            </w:r>
            <w:r w:rsidRPr="001B5EC6">
              <w:rPr>
                <w:b/>
                <w:noProof/>
              </w:rPr>
              <w:t>Bundle-protocol Agent</w:t>
            </w:r>
            <w:r w:rsidRPr="001B5EC6">
              <w:rPr>
                <w:rFonts w:hint="eastAsia"/>
                <w:b/>
                <w:noProof/>
              </w:rPr>
              <w:t>와 접속</w:t>
            </w:r>
            <w:r>
              <w:rPr>
                <w:rFonts w:hint="eastAsia"/>
                <w:noProof/>
              </w:rPr>
              <w:t>한다.</w:t>
            </w:r>
          </w:p>
          <w:p w:rsidR="001B5EC6" w:rsidRPr="005D1FC5" w:rsidRDefault="001B5EC6" w:rsidP="001B5EC6">
            <w:pPr>
              <w:pStyle w:val="a7"/>
              <w:numPr>
                <w:ilvl w:val="0"/>
                <w:numId w:val="5"/>
              </w:numPr>
              <w:ind w:leftChars="0"/>
              <w:rPr>
                <w:rFonts w:hint="eastAsia"/>
                <w:noProof/>
              </w:rPr>
            </w:pPr>
            <w:r w:rsidRPr="001B5EC6">
              <w:rPr>
                <w:b/>
                <w:noProof/>
              </w:rPr>
              <w:t>B</w:t>
            </w:r>
            <w:r w:rsidRPr="001B5EC6">
              <w:rPr>
                <w:rFonts w:hint="eastAsia"/>
                <w:b/>
                <w:noProof/>
              </w:rPr>
              <w:t xml:space="preserve">undle을 </w:t>
            </w:r>
            <w:r w:rsidRPr="001B5EC6">
              <w:rPr>
                <w:rFonts w:hint="eastAsia"/>
                <w:b/>
                <w:noProof/>
              </w:rPr>
              <w:t>Mars Forwarding Node</w:t>
            </w:r>
            <w:r w:rsidRPr="001B5EC6">
              <w:rPr>
                <w:rFonts w:hint="eastAsia"/>
                <w:b/>
                <w:noProof/>
              </w:rPr>
              <w:t>로 전달</w:t>
            </w:r>
            <w:r>
              <w:rPr>
                <w:rFonts w:hint="eastAsia"/>
                <w:noProof/>
              </w:rPr>
              <w:t>한다.</w:t>
            </w:r>
          </w:p>
        </w:tc>
      </w:tr>
      <w:tr w:rsidR="00675702" w:rsidTr="005E7454">
        <w:trPr>
          <w:trHeight w:val="172"/>
        </w:trPr>
        <w:tc>
          <w:tcPr>
            <w:tcW w:w="1696" w:type="dxa"/>
            <w:vMerge/>
            <w:shd w:val="clear" w:color="auto" w:fill="F2F2F2" w:themeFill="background1" w:themeFillShade="F2"/>
            <w:vAlign w:val="center"/>
          </w:tcPr>
          <w:p w:rsidR="00675702" w:rsidRPr="00374444" w:rsidRDefault="00675702" w:rsidP="0039733E"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7320" w:type="dxa"/>
            <w:vAlign w:val="center"/>
          </w:tcPr>
          <w:p w:rsidR="00675702" w:rsidRDefault="00300BFE" w:rsidP="003973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BF4DB9" wp14:editId="161D0BB5">
                  <wp:extent cx="2233613" cy="131651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023" cy="132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E1A" w:rsidTr="005E7454">
        <w:trPr>
          <w:trHeight w:val="172"/>
        </w:trPr>
        <w:tc>
          <w:tcPr>
            <w:tcW w:w="1696" w:type="dxa"/>
            <w:vMerge w:val="restart"/>
            <w:shd w:val="clear" w:color="auto" w:fill="F2F2F2" w:themeFill="background1" w:themeFillShade="F2"/>
            <w:vAlign w:val="center"/>
          </w:tcPr>
          <w:p w:rsidR="00AD2E1A" w:rsidRDefault="00AD2E1A" w:rsidP="0039733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4. Second-Hop Bundle Processing and Forwarding</w:t>
            </w:r>
          </w:p>
        </w:tc>
        <w:tc>
          <w:tcPr>
            <w:tcW w:w="7320" w:type="dxa"/>
            <w:vAlign w:val="center"/>
          </w:tcPr>
          <w:p w:rsidR="00AD2E1A" w:rsidRDefault="00AD2E1A" w:rsidP="00AD2E1A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3번과 같음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단,</w:t>
            </w:r>
            <w:r>
              <w:rPr>
                <w:noProof/>
              </w:rPr>
              <w:t xml:space="preserve"> </w:t>
            </w:r>
            <w:r w:rsidRPr="00AD2E1A">
              <w:rPr>
                <w:rFonts w:hint="eastAsia"/>
                <w:b/>
                <w:noProof/>
              </w:rPr>
              <w:t>Mars Forwarding Node -&gt; Destination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AD2E1A" w:rsidTr="005E7454">
        <w:trPr>
          <w:trHeight w:val="172"/>
        </w:trPr>
        <w:tc>
          <w:tcPr>
            <w:tcW w:w="1696" w:type="dxa"/>
            <w:vMerge/>
            <w:shd w:val="clear" w:color="auto" w:fill="F2F2F2" w:themeFill="background1" w:themeFillShade="F2"/>
            <w:vAlign w:val="center"/>
          </w:tcPr>
          <w:p w:rsidR="00AD2E1A" w:rsidRPr="00374444" w:rsidRDefault="00AD2E1A" w:rsidP="0039733E"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7320" w:type="dxa"/>
            <w:vAlign w:val="center"/>
          </w:tcPr>
          <w:p w:rsidR="00AD2E1A" w:rsidRDefault="00B8710A" w:rsidP="003973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922428" wp14:editId="48820E16">
                  <wp:extent cx="2476500" cy="1408909"/>
                  <wp:effectExtent l="0" t="0" r="0" b="127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648" cy="143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C27" w:rsidTr="0039733E">
        <w:trPr>
          <w:trHeight w:val="172"/>
        </w:trPr>
        <w:tc>
          <w:tcPr>
            <w:tcW w:w="9016" w:type="dxa"/>
            <w:gridSpan w:val="2"/>
            <w:shd w:val="clear" w:color="auto" w:fill="D9E2F3" w:themeFill="accent5" w:themeFillTint="33"/>
            <w:vAlign w:val="center"/>
          </w:tcPr>
          <w:p w:rsidR="00415C27" w:rsidRPr="00D03530" w:rsidRDefault="00415C27" w:rsidP="0039733E">
            <w:pPr>
              <w:jc w:val="center"/>
              <w:rPr>
                <w:b/>
                <w:noProof/>
              </w:rPr>
            </w:pPr>
            <w:r w:rsidRPr="00C741BE">
              <w:rPr>
                <w:rFonts w:hint="eastAsia"/>
                <w:b/>
                <w:noProof/>
                <w:color w:val="8EAADB" w:themeColor="accent5" w:themeTint="99"/>
              </w:rPr>
              <w:t>Next page</w:t>
            </w:r>
          </w:p>
        </w:tc>
      </w:tr>
    </w:tbl>
    <w:p w:rsidR="00415C27" w:rsidRDefault="00415C27">
      <w:pPr>
        <w:rPr>
          <w:b/>
        </w:rPr>
      </w:pPr>
    </w:p>
    <w:p w:rsidR="001865E6" w:rsidRDefault="001865E6" w:rsidP="001865E6">
      <w:pPr>
        <w:rPr>
          <w:b/>
        </w:rPr>
      </w:pPr>
      <w:r>
        <w:rPr>
          <w:rFonts w:hint="eastAsia"/>
          <w:b/>
        </w:rPr>
        <w:lastRenderedPageBreak/>
        <w:t>[9. Example]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865E6" w:rsidTr="0039733E">
        <w:tc>
          <w:tcPr>
            <w:tcW w:w="9016" w:type="dxa"/>
            <w:gridSpan w:val="2"/>
            <w:shd w:val="clear" w:color="auto" w:fill="D9E2F3" w:themeFill="accent5" w:themeFillTint="33"/>
          </w:tcPr>
          <w:p w:rsidR="001865E6" w:rsidRDefault="001865E6" w:rsidP="0039733E">
            <w:pPr>
              <w:jc w:val="center"/>
              <w:rPr>
                <w:b/>
              </w:rPr>
            </w:pPr>
            <w:r w:rsidRPr="00B57979">
              <w:rPr>
                <w:rFonts w:hint="eastAsia"/>
                <w:b/>
                <w:color w:val="8EAADB" w:themeColor="accent5" w:themeTint="99"/>
              </w:rPr>
              <w:t>Previous Page</w:t>
            </w:r>
          </w:p>
        </w:tc>
      </w:tr>
      <w:tr w:rsidR="003E3D3D" w:rsidTr="0039733E">
        <w:trPr>
          <w:trHeight w:val="173"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:rsidR="001865E6" w:rsidRDefault="001865E6" w:rsidP="0039733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Step</w:t>
            </w:r>
          </w:p>
        </w:tc>
        <w:tc>
          <w:tcPr>
            <w:tcW w:w="7320" w:type="dxa"/>
            <w:shd w:val="clear" w:color="auto" w:fill="D9D9D9" w:themeFill="background1" w:themeFillShade="D9"/>
            <w:vAlign w:val="center"/>
          </w:tcPr>
          <w:p w:rsidR="001865E6" w:rsidRDefault="001865E6" w:rsidP="0039733E">
            <w:pPr>
              <w:jc w:val="center"/>
              <w:rPr>
                <w:rFonts w:hint="eastAsia"/>
                <w:b/>
              </w:rPr>
            </w:pPr>
            <w:r>
              <w:rPr>
                <w:b/>
              </w:rPr>
              <w:t>Explanation</w:t>
            </w:r>
          </w:p>
        </w:tc>
      </w:tr>
      <w:tr w:rsidR="003E3D3D" w:rsidTr="0039733E">
        <w:trPr>
          <w:trHeight w:val="172"/>
        </w:trPr>
        <w:tc>
          <w:tcPr>
            <w:tcW w:w="1696" w:type="dxa"/>
            <w:vMerge w:val="restart"/>
            <w:shd w:val="clear" w:color="auto" w:fill="F2F2F2" w:themeFill="background1" w:themeFillShade="F2"/>
            <w:vAlign w:val="center"/>
          </w:tcPr>
          <w:p w:rsidR="001865E6" w:rsidRPr="001865E6" w:rsidRDefault="001865E6" w:rsidP="001865E6">
            <w:pPr>
              <w:jc w:val="center"/>
              <w:rPr>
                <w:rFonts w:hint="eastAsia"/>
                <w:b/>
              </w:rPr>
            </w:pPr>
            <w:r w:rsidRPr="001865E6">
              <w:rPr>
                <w:rFonts w:hint="eastAsia"/>
                <w:b/>
              </w:rPr>
              <w:t>5.</w:t>
            </w:r>
            <w:r>
              <w:rPr>
                <w:rFonts w:hint="eastAsia"/>
                <w:b/>
              </w:rPr>
              <w:t xml:space="preserve"> B</w:t>
            </w:r>
            <w:r>
              <w:rPr>
                <w:b/>
              </w:rPr>
              <w:t>undle Reception by Destination</w:t>
            </w:r>
          </w:p>
        </w:tc>
        <w:tc>
          <w:tcPr>
            <w:tcW w:w="7320" w:type="dxa"/>
            <w:vAlign w:val="center"/>
          </w:tcPr>
          <w:p w:rsidR="004A1C11" w:rsidRDefault="004A1C11" w:rsidP="004A1C11">
            <w:pPr>
              <w:rPr>
                <w:noProof/>
              </w:rPr>
            </w:pPr>
            <w:r>
              <w:rPr>
                <w:noProof/>
              </w:rPr>
              <w:t>Destination Bundle Protocol</w:t>
            </w:r>
            <w:r w:rsidR="007C2D56">
              <w:rPr>
                <w:rFonts w:hint="eastAsia"/>
                <w:noProof/>
              </w:rPr>
              <w:t xml:space="preserve">이 </w:t>
            </w:r>
            <w:r w:rsidR="007C2D56">
              <w:rPr>
                <w:noProof/>
              </w:rPr>
              <w:t>TCP</w:t>
            </w:r>
            <w:r w:rsidR="007C2D56">
              <w:rPr>
                <w:rFonts w:hint="eastAsia"/>
                <w:noProof/>
              </w:rPr>
              <w:t xml:space="preserve">를 통해 </w:t>
            </w:r>
            <w:r w:rsidR="007C2D56">
              <w:rPr>
                <w:noProof/>
              </w:rPr>
              <w:t>bundle</w:t>
            </w:r>
            <w:r w:rsidR="007C2D56">
              <w:rPr>
                <w:rFonts w:hint="eastAsia"/>
                <w:noProof/>
              </w:rPr>
              <w:t>을 받으면,</w:t>
            </w:r>
          </w:p>
          <w:p w:rsidR="00024124" w:rsidRDefault="00024124" w:rsidP="00024124">
            <w:pPr>
              <w:pStyle w:val="a7"/>
              <w:numPr>
                <w:ilvl w:val="0"/>
                <w:numId w:val="6"/>
              </w:numPr>
              <w:ind w:leftChars="0"/>
              <w:rPr>
                <w:noProof/>
              </w:rPr>
            </w:pPr>
            <w:r w:rsidRPr="007F14CA">
              <w:rPr>
                <w:rFonts w:hint="eastAsia"/>
                <w:b/>
                <w:noProof/>
              </w:rPr>
              <w:t>TCP 세션을 종료</w:t>
            </w:r>
            <w:r>
              <w:rPr>
                <w:rFonts w:hint="eastAsia"/>
                <w:noProof/>
              </w:rPr>
              <w:t xml:space="preserve">하고 </w:t>
            </w:r>
            <w:r w:rsidRPr="007F14CA">
              <w:rPr>
                <w:rFonts w:hint="eastAsia"/>
                <w:b/>
                <w:noProof/>
              </w:rPr>
              <w:t xml:space="preserve">수신한 </w:t>
            </w:r>
            <w:r w:rsidRPr="007F14CA">
              <w:rPr>
                <w:b/>
                <w:noProof/>
              </w:rPr>
              <w:t>bundle</w:t>
            </w:r>
            <w:r w:rsidRPr="007F14CA">
              <w:rPr>
                <w:rFonts w:hint="eastAsia"/>
                <w:b/>
                <w:noProof/>
              </w:rPr>
              <w:t>을 영구 저장소에 보관</w:t>
            </w:r>
            <w:r>
              <w:rPr>
                <w:rFonts w:hint="eastAsia"/>
                <w:noProof/>
              </w:rPr>
              <w:t>한다.</w:t>
            </w:r>
          </w:p>
          <w:p w:rsidR="00850DB2" w:rsidRDefault="00850DB2" w:rsidP="00850DB2">
            <w:pPr>
              <w:pStyle w:val="a7"/>
              <w:numPr>
                <w:ilvl w:val="0"/>
                <w:numId w:val="6"/>
              </w:numPr>
              <w:ind w:leftChars="0"/>
              <w:rPr>
                <w:noProof/>
              </w:rPr>
            </w:pPr>
            <w:r w:rsidRPr="00850DB2">
              <w:rPr>
                <w:rFonts w:hint="eastAsia"/>
                <w:noProof/>
              </w:rPr>
              <w:t xml:space="preserve">수신한 </w:t>
            </w:r>
            <w:r w:rsidRPr="00850DB2">
              <w:rPr>
                <w:noProof/>
              </w:rPr>
              <w:t>bundle</w:t>
            </w:r>
            <w:r w:rsidRPr="00850DB2">
              <w:rPr>
                <w:rFonts w:hint="eastAsia"/>
                <w:noProof/>
              </w:rPr>
              <w:t xml:space="preserve">의 </w:t>
            </w:r>
            <w:r>
              <w:rPr>
                <w:b/>
                <w:noProof/>
              </w:rPr>
              <w:t>custody</w:t>
            </w:r>
            <w:r>
              <w:rPr>
                <w:rFonts w:hint="eastAsia"/>
                <w:b/>
                <w:noProof/>
              </w:rPr>
              <w:t xml:space="preserve">를 받고 Mars forwarding node에 있는 </w:t>
            </w:r>
            <w:r w:rsidRPr="00850DB2">
              <w:rPr>
                <w:rFonts w:hint="eastAsia"/>
                <w:b/>
                <w:noProof/>
              </w:rPr>
              <w:t xml:space="preserve">Bundle protocol의 응답을 통해 </w:t>
            </w:r>
            <w:r w:rsidR="00925AFB">
              <w:rPr>
                <w:rFonts w:hint="eastAsia"/>
                <w:b/>
                <w:noProof/>
              </w:rPr>
              <w:t>confirm</w:t>
            </w:r>
            <w:r>
              <w:rPr>
                <w:rFonts w:hint="eastAsia"/>
                <w:noProof/>
              </w:rPr>
              <w:t>한다.</w:t>
            </w:r>
          </w:p>
          <w:p w:rsidR="00850DB2" w:rsidRDefault="00850DB2" w:rsidP="00850DB2">
            <w:pPr>
              <w:pStyle w:val="a7"/>
              <w:numPr>
                <w:ilvl w:val="0"/>
                <w:numId w:val="1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이 </w:t>
            </w:r>
            <w:r>
              <w:rPr>
                <w:noProof/>
              </w:rPr>
              <w:t>protocol</w:t>
            </w:r>
            <w:r>
              <w:rPr>
                <w:rFonts w:hint="eastAsia"/>
                <w:noProof/>
              </w:rPr>
              <w:t xml:space="preserve">은 수신한 </w:t>
            </w:r>
            <w:r>
              <w:rPr>
                <w:noProof/>
              </w:rPr>
              <w:t>bundle</w:t>
            </w:r>
            <w:r>
              <w:rPr>
                <w:rFonts w:hint="eastAsia"/>
                <w:noProof/>
              </w:rPr>
              <w:t xml:space="preserve">의 </w:t>
            </w:r>
            <w:r>
              <w:rPr>
                <w:noProof/>
              </w:rPr>
              <w:t>custodial copy</w:t>
            </w:r>
            <w:r>
              <w:rPr>
                <w:rFonts w:hint="eastAsia"/>
                <w:noProof/>
              </w:rPr>
              <w:t>를 삭제한다.</w:t>
            </w:r>
          </w:p>
          <w:p w:rsidR="00850DB2" w:rsidRPr="00850DB2" w:rsidRDefault="00850DB2" w:rsidP="00850DB2">
            <w:pPr>
              <w:pStyle w:val="a7"/>
              <w:numPr>
                <w:ilvl w:val="0"/>
                <w:numId w:val="6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그 다음,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Destination Bundle Protocol </w:t>
            </w:r>
            <w:r w:rsidRPr="00850DB2">
              <w:rPr>
                <w:b/>
                <w:noProof/>
              </w:rPr>
              <w:t>a</w:t>
            </w:r>
            <w:r w:rsidRPr="00850DB2">
              <w:rPr>
                <w:rFonts w:hint="eastAsia"/>
                <w:b/>
                <w:noProof/>
              </w:rPr>
              <w:t>gent</w:t>
            </w:r>
            <w:r>
              <w:rPr>
                <w:rFonts w:hint="eastAsia"/>
                <w:noProof/>
              </w:rPr>
              <w:t xml:space="preserve">는 </w:t>
            </w:r>
            <w:r w:rsidRPr="00850DB2">
              <w:rPr>
                <w:b/>
                <w:noProof/>
              </w:rPr>
              <w:t xml:space="preserve">endpoint ID </w:t>
            </w:r>
            <w:r w:rsidRPr="00850DB2">
              <w:rPr>
                <w:rFonts w:hint="eastAsia"/>
                <w:b/>
                <w:noProof/>
              </w:rPr>
              <w:t xml:space="preserve">ipn 65.7의 </w:t>
            </w:r>
            <w:r w:rsidRPr="00850DB2">
              <w:rPr>
                <w:b/>
                <w:noProof/>
              </w:rPr>
              <w:t>Destination application</w:t>
            </w:r>
            <w:r w:rsidRPr="00850DB2">
              <w:rPr>
                <w:rFonts w:hint="eastAsia"/>
                <w:b/>
                <w:noProof/>
              </w:rPr>
              <w:t>을 깨운다.</w:t>
            </w:r>
          </w:p>
          <w:p w:rsidR="00850DB2" w:rsidRPr="004A1C11" w:rsidRDefault="00850DB2" w:rsidP="00850DB2">
            <w:pPr>
              <w:pStyle w:val="a7"/>
              <w:numPr>
                <w:ilvl w:val="0"/>
                <w:numId w:val="1"/>
              </w:numPr>
              <w:ind w:leftChars="0"/>
              <w:rPr>
                <w:rFonts w:hint="eastAsia"/>
                <w:noProof/>
              </w:rPr>
            </w:pPr>
            <w:r>
              <w:rPr>
                <w:rFonts w:hint="eastAsia"/>
                <w:b/>
                <w:noProof/>
              </w:rPr>
              <w:t xml:space="preserve">Control </w:t>
            </w:r>
            <w:r w:rsidR="007F79DB">
              <w:rPr>
                <w:b/>
                <w:noProof/>
              </w:rPr>
              <w:t>part</w:t>
            </w:r>
            <w:r w:rsidR="007F79DB">
              <w:rPr>
                <w:rFonts w:hint="eastAsia"/>
                <w:b/>
                <w:noProof/>
              </w:rPr>
              <w:t xml:space="preserve">에 있는 </w:t>
            </w:r>
            <w:r w:rsidR="007F79DB">
              <w:rPr>
                <w:b/>
                <w:noProof/>
              </w:rPr>
              <w:t>User Data</w:t>
            </w:r>
            <w:r w:rsidR="007F79DB" w:rsidRPr="007F79DB">
              <w:rPr>
                <w:rFonts w:hint="eastAsia"/>
                <w:noProof/>
              </w:rPr>
              <w:t xml:space="preserve">에 따라 destination application은 </w:t>
            </w:r>
            <w:r w:rsidR="007F79DB" w:rsidRPr="007F79DB">
              <w:rPr>
                <w:rFonts w:hint="eastAsia"/>
                <w:b/>
                <w:noProof/>
              </w:rPr>
              <w:t>application-protocol 응답을 새로운 bundle에 추가</w:t>
            </w:r>
            <w:r w:rsidR="007F79DB">
              <w:rPr>
                <w:rFonts w:hint="eastAsia"/>
                <w:noProof/>
              </w:rPr>
              <w:t>하</w:t>
            </w:r>
            <w:r w:rsidR="007F79DB" w:rsidRPr="007F79DB">
              <w:rPr>
                <w:rFonts w:hint="eastAsia"/>
                <w:noProof/>
              </w:rPr>
              <w:t xml:space="preserve">고 </w:t>
            </w:r>
            <w:r w:rsidR="007F79DB" w:rsidRPr="007F79DB">
              <w:rPr>
                <w:b/>
                <w:noProof/>
              </w:rPr>
              <w:t>Source</w:t>
            </w:r>
            <w:r w:rsidR="007F79DB" w:rsidRPr="007F79DB">
              <w:rPr>
                <w:rFonts w:hint="eastAsia"/>
                <w:b/>
                <w:noProof/>
              </w:rPr>
              <w:t>로 보낼</w:t>
            </w:r>
            <w:r w:rsidR="007F79DB" w:rsidRPr="007F79DB">
              <w:rPr>
                <w:rFonts w:hint="eastAsia"/>
                <w:noProof/>
              </w:rPr>
              <w:t xml:space="preserve"> 수 있다.</w:t>
            </w:r>
          </w:p>
        </w:tc>
      </w:tr>
      <w:tr w:rsidR="001865E6" w:rsidTr="0039733E">
        <w:trPr>
          <w:trHeight w:val="172"/>
        </w:trPr>
        <w:tc>
          <w:tcPr>
            <w:tcW w:w="1696" w:type="dxa"/>
            <w:vMerge/>
            <w:shd w:val="clear" w:color="auto" w:fill="F2F2F2" w:themeFill="background1" w:themeFillShade="F2"/>
            <w:vAlign w:val="center"/>
          </w:tcPr>
          <w:p w:rsidR="001865E6" w:rsidRPr="00374444" w:rsidRDefault="001865E6" w:rsidP="0039733E"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7320" w:type="dxa"/>
            <w:vAlign w:val="center"/>
          </w:tcPr>
          <w:p w:rsidR="001865E6" w:rsidRPr="00374444" w:rsidRDefault="003E3D3D" w:rsidP="0039733E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785426" wp14:editId="280D889C">
                  <wp:extent cx="2743200" cy="162567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910" cy="16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65E6" w:rsidRDefault="001865E6">
      <w:pPr>
        <w:rPr>
          <w:b/>
        </w:rPr>
      </w:pPr>
    </w:p>
    <w:p w:rsidR="00F97E0D" w:rsidRDefault="00F97E0D">
      <w:pPr>
        <w:rPr>
          <w:b/>
        </w:rPr>
      </w:pPr>
      <w:r w:rsidRPr="00B81386">
        <w:rPr>
          <w:rFonts w:hint="eastAsia"/>
          <w:b/>
          <w:highlight w:val="yellow"/>
        </w:rPr>
        <w:t>[10. 핵심 정리]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6A18" w:rsidTr="005F6A18">
        <w:tc>
          <w:tcPr>
            <w:tcW w:w="9016" w:type="dxa"/>
          </w:tcPr>
          <w:p w:rsidR="005F6A18" w:rsidRDefault="005F6A18">
            <w:r>
              <w:rPr>
                <w:rFonts w:hint="eastAsia"/>
                <w:b/>
              </w:rPr>
              <w:t xml:space="preserve">DTN과 일반 </w:t>
            </w:r>
            <w:r>
              <w:rPr>
                <w:b/>
              </w:rPr>
              <w:t>internet</w:t>
            </w:r>
            <w:r>
              <w:rPr>
                <w:rFonts w:hint="eastAsia"/>
                <w:b/>
              </w:rPr>
              <w:t>의 차이점: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</w:rPr>
              <w:t xml:space="preserve">일반 </w:t>
            </w:r>
            <w:r>
              <w:t>internet</w:t>
            </w:r>
            <w:r>
              <w:rPr>
                <w:rFonts w:hint="eastAsia"/>
              </w:rPr>
              <w:t xml:space="preserve">에서는 Application 아래에 </w:t>
            </w:r>
            <w:r>
              <w:t xml:space="preserve">TCP-IP </w:t>
            </w:r>
            <w:r>
              <w:rPr>
                <w:rFonts w:hint="eastAsia"/>
              </w:rPr>
              <w:t xml:space="preserve">계층이 있지만 </w:t>
            </w:r>
            <w:r>
              <w:t xml:space="preserve">DTN, </w:t>
            </w:r>
            <w:r>
              <w:rPr>
                <w:rFonts w:hint="eastAsia"/>
              </w:rPr>
              <w:t xml:space="preserve">즉 </w:t>
            </w:r>
            <w:r w:rsidRPr="00A43F0E">
              <w:rPr>
                <w:b/>
                <w:u w:val="single"/>
              </w:rPr>
              <w:t>bundle pr</w:t>
            </w:r>
            <w:bookmarkStart w:id="0" w:name="_GoBack"/>
            <w:bookmarkEnd w:id="0"/>
            <w:r w:rsidRPr="00A43F0E">
              <w:rPr>
                <w:b/>
                <w:u w:val="single"/>
              </w:rPr>
              <w:t>otocol</w:t>
            </w:r>
            <w:r w:rsidRPr="00A43F0E">
              <w:rPr>
                <w:rFonts w:hint="eastAsia"/>
                <w:b/>
                <w:u w:val="single"/>
              </w:rPr>
              <w:t xml:space="preserve">에서는 application 아래에 </w:t>
            </w:r>
            <w:r w:rsidRPr="00A43F0E">
              <w:rPr>
                <w:b/>
                <w:u w:val="single"/>
              </w:rPr>
              <w:t>bundle</w:t>
            </w:r>
            <w:r w:rsidRPr="00A43F0E">
              <w:rPr>
                <w:rFonts w:hint="eastAsia"/>
                <w:b/>
                <w:u w:val="single"/>
              </w:rPr>
              <w:t>이 있다</w:t>
            </w:r>
            <w:r>
              <w:rPr>
                <w:rFonts w:hint="eastAsia"/>
              </w:rPr>
              <w:t>.</w:t>
            </w:r>
          </w:p>
          <w:p w:rsidR="005F6A18" w:rsidRDefault="005F6A18">
            <w:r w:rsidRPr="005F6A18">
              <w:rPr>
                <w:rFonts w:hint="eastAsia"/>
                <w:b/>
              </w:rPr>
              <w:t>DTN의 필요성:</w:t>
            </w:r>
            <w:r>
              <w:t xml:space="preserve"> </w:t>
            </w:r>
            <w:r>
              <w:rPr>
                <w:rFonts w:hint="eastAsia"/>
              </w:rPr>
              <w:t>우주 공간,</w:t>
            </w:r>
            <w:r>
              <w:t xml:space="preserve"> </w:t>
            </w:r>
            <w:r>
              <w:rPr>
                <w:rFonts w:hint="eastAsia"/>
              </w:rPr>
              <w:t>사막,</w:t>
            </w:r>
            <w:r>
              <w:t xml:space="preserve"> </w:t>
            </w:r>
            <w:r>
              <w:rPr>
                <w:rFonts w:hint="eastAsia"/>
              </w:rPr>
              <w:t xml:space="preserve">수중 등 </w:t>
            </w:r>
            <w:r w:rsidRPr="00A43F0E">
              <w:rPr>
                <w:rFonts w:hint="eastAsia"/>
                <w:b/>
                <w:u w:val="single"/>
              </w:rPr>
              <w:t>인터넷 통신이 원활하지 않은 지역</w:t>
            </w:r>
            <w:r>
              <w:rPr>
                <w:rFonts w:hint="eastAsia"/>
              </w:rPr>
              <w:t>에서 네트워크 통신을 위해 사용된다.</w:t>
            </w:r>
          </w:p>
          <w:p w:rsidR="005F6A18" w:rsidRDefault="005F6A18">
            <w:r w:rsidRPr="005F6A18">
              <w:rPr>
                <w:rFonts w:hint="eastAsia"/>
                <w:b/>
              </w:rPr>
              <w:t xml:space="preserve">DTN </w:t>
            </w:r>
            <w:r w:rsidRPr="005F6A18">
              <w:rPr>
                <w:b/>
              </w:rPr>
              <w:t>Protocol</w:t>
            </w:r>
            <w:r w:rsidRPr="005F6A18">
              <w:rPr>
                <w:rFonts w:hint="eastAsia"/>
                <w:b/>
              </w:rPr>
              <w:t xml:space="preserve">에서 </w:t>
            </w:r>
            <w:r w:rsidRPr="005F6A18">
              <w:rPr>
                <w:b/>
              </w:rPr>
              <w:t>bundle</w:t>
            </w:r>
            <w:r w:rsidRPr="005F6A18">
              <w:rPr>
                <w:rFonts w:hint="eastAsia"/>
                <w:b/>
              </w:rPr>
              <w:t>의 역할:</w:t>
            </w:r>
            <w:r>
              <w:t xml:space="preserve"> </w:t>
            </w:r>
            <w:r>
              <w:rPr>
                <w:rFonts w:hint="eastAsia"/>
              </w:rPr>
              <w:t>인터넷 통신이 원활하지 않을 때,</w:t>
            </w:r>
            <w:r>
              <w:t xml:space="preserve"> </w:t>
            </w:r>
            <w:r w:rsidRPr="00A43F0E">
              <w:rPr>
                <w:rFonts w:hint="eastAsia"/>
                <w:b/>
                <w:u w:val="single"/>
              </w:rPr>
              <w:t xml:space="preserve">전송해야 하는 데이터의 </w:t>
            </w:r>
            <w:r w:rsidRPr="00A43F0E">
              <w:rPr>
                <w:b/>
                <w:u w:val="single"/>
              </w:rPr>
              <w:t>custody</w:t>
            </w:r>
            <w:r w:rsidRPr="00A43F0E">
              <w:rPr>
                <w:rFonts w:hint="eastAsia"/>
                <w:b/>
                <w:u w:val="single"/>
              </w:rPr>
              <w:t xml:space="preserve">를 보관하고 있다가 </w:t>
            </w:r>
            <w:r w:rsidR="00E83886">
              <w:rPr>
                <w:rFonts w:hint="eastAsia"/>
                <w:b/>
                <w:u w:val="single"/>
              </w:rPr>
              <w:t>통신</w:t>
            </w:r>
            <w:r w:rsidRPr="00A43F0E">
              <w:rPr>
                <w:rFonts w:hint="eastAsia"/>
                <w:b/>
                <w:u w:val="single"/>
              </w:rPr>
              <w:t xml:space="preserve"> 연결이 되면 전송</w:t>
            </w:r>
            <w:r>
              <w:rPr>
                <w:rFonts w:hint="eastAsia"/>
              </w:rPr>
              <w:t>한다.</w:t>
            </w:r>
          </w:p>
          <w:p w:rsidR="005F6A18" w:rsidRDefault="005F6A18" w:rsidP="005F6A18">
            <w:pPr>
              <w:rPr>
                <w:rFonts w:hint="eastAsia"/>
              </w:rPr>
            </w:pPr>
            <w:r w:rsidRPr="005F6A18">
              <w:rPr>
                <w:rFonts w:hint="eastAsia"/>
                <w:b/>
              </w:rPr>
              <w:t xml:space="preserve">DTN에서 </w:t>
            </w:r>
            <w:r w:rsidRPr="005F6A18">
              <w:rPr>
                <w:b/>
              </w:rPr>
              <w:t>Endpoint ID:</w:t>
            </w:r>
            <w:r>
              <w:t xml:space="preserve"> </w:t>
            </w:r>
            <w:r>
              <w:rPr>
                <w:rFonts w:hint="eastAsia"/>
              </w:rPr>
              <w:t>scheme_name:A:B</w:t>
            </w:r>
          </w:p>
          <w:p w:rsidR="005F6A18" w:rsidRDefault="005F6A18" w:rsidP="00AA00AF">
            <w:pPr>
              <w:pStyle w:val="a7"/>
              <w:numPr>
                <w:ilvl w:val="0"/>
                <w:numId w:val="1"/>
              </w:numPr>
              <w:ind w:leftChars="0"/>
            </w:pPr>
            <w:r w:rsidRPr="00AA00AF">
              <w:rPr>
                <w:b/>
              </w:rPr>
              <w:t>S</w:t>
            </w:r>
            <w:r w:rsidRPr="00AA00AF">
              <w:rPr>
                <w:rFonts w:hint="eastAsia"/>
                <w:b/>
              </w:rPr>
              <w:t>cheme_</w:t>
            </w:r>
            <w:r w:rsidRPr="00AA00AF">
              <w:rPr>
                <w:b/>
              </w:rPr>
              <w:t>name:</w:t>
            </w:r>
            <w:r>
              <w:t xml:space="preserve"> dtn </w:t>
            </w:r>
            <w:r>
              <w:rPr>
                <w:rFonts w:hint="eastAsia"/>
              </w:rPr>
              <w:t xml:space="preserve">또는 </w:t>
            </w:r>
            <w:r>
              <w:t>ipn</w:t>
            </w:r>
          </w:p>
          <w:p w:rsidR="005F6A18" w:rsidRDefault="005F6A18" w:rsidP="00AA00AF">
            <w:pPr>
              <w:pStyle w:val="a7"/>
              <w:numPr>
                <w:ilvl w:val="0"/>
                <w:numId w:val="1"/>
              </w:numPr>
              <w:ind w:leftChars="0"/>
            </w:pPr>
            <w:r w:rsidRPr="00AA00AF">
              <w:rPr>
                <w:b/>
              </w:rPr>
              <w:t>A:</w:t>
            </w:r>
            <w:r>
              <w:t xml:space="preserve"> </w:t>
            </w:r>
            <w:r w:rsidR="008E08D2">
              <w:rPr>
                <w:rFonts w:hint="eastAsia"/>
              </w:rPr>
              <w:t>노드의 ID</w:t>
            </w:r>
          </w:p>
          <w:p w:rsidR="008E08D2" w:rsidRPr="005F6A18" w:rsidRDefault="008E08D2" w:rsidP="00AA00AF">
            <w:pPr>
              <w:pStyle w:val="a7"/>
              <w:numPr>
                <w:ilvl w:val="0"/>
                <w:numId w:val="1"/>
              </w:numPr>
              <w:ind w:leftChars="0"/>
              <w:rPr>
                <w:rFonts w:hint="eastAsia"/>
              </w:rPr>
            </w:pPr>
            <w:r w:rsidRPr="00AA00AF">
              <w:rPr>
                <w:rFonts w:hint="eastAsia"/>
                <w:b/>
              </w:rPr>
              <w:t>B:</w:t>
            </w:r>
            <w:r>
              <w:rPr>
                <w:rFonts w:hint="eastAsia"/>
              </w:rPr>
              <w:t xml:space="preserve"> </w:t>
            </w:r>
            <w:r>
              <w:t>application</w:t>
            </w:r>
            <w:r>
              <w:rPr>
                <w:rFonts w:hint="eastAsia"/>
              </w:rPr>
              <w:t xml:space="preserve">의 번호 (0일 경우 </w:t>
            </w:r>
            <w:r>
              <w:t>administrative, 0</w:t>
            </w:r>
            <w:r>
              <w:rPr>
                <w:rFonts w:hint="eastAsia"/>
              </w:rPr>
              <w:t>이 아닐 경우 application-specific)</w:t>
            </w:r>
          </w:p>
        </w:tc>
      </w:tr>
    </w:tbl>
    <w:p w:rsidR="00F97E0D" w:rsidRPr="00E6188B" w:rsidRDefault="00F97E0D">
      <w:pPr>
        <w:rPr>
          <w:rFonts w:hint="eastAsia"/>
          <w:b/>
        </w:rPr>
      </w:pPr>
    </w:p>
    <w:sectPr w:rsidR="00F97E0D" w:rsidRPr="00E618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12D" w:rsidRDefault="0065412D" w:rsidP="00501CA6">
      <w:pPr>
        <w:spacing w:after="0" w:line="240" w:lineRule="auto"/>
      </w:pPr>
      <w:r>
        <w:separator/>
      </w:r>
    </w:p>
  </w:endnote>
  <w:endnote w:type="continuationSeparator" w:id="0">
    <w:p w:rsidR="0065412D" w:rsidRDefault="0065412D" w:rsidP="00501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12D" w:rsidRDefault="0065412D" w:rsidP="00501CA6">
      <w:pPr>
        <w:spacing w:after="0" w:line="240" w:lineRule="auto"/>
      </w:pPr>
      <w:r>
        <w:separator/>
      </w:r>
    </w:p>
  </w:footnote>
  <w:footnote w:type="continuationSeparator" w:id="0">
    <w:p w:rsidR="0065412D" w:rsidRDefault="0065412D" w:rsidP="00501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A34FA"/>
    <w:multiLevelType w:val="hybridMultilevel"/>
    <w:tmpl w:val="F9F6F13E"/>
    <w:lvl w:ilvl="0" w:tplc="DE12E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561F48"/>
    <w:multiLevelType w:val="hybridMultilevel"/>
    <w:tmpl w:val="665E8C66"/>
    <w:lvl w:ilvl="0" w:tplc="C8AE3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8FF7D5B"/>
    <w:multiLevelType w:val="hybridMultilevel"/>
    <w:tmpl w:val="F9F6F13E"/>
    <w:lvl w:ilvl="0" w:tplc="DE12E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E4663"/>
    <w:multiLevelType w:val="hybridMultilevel"/>
    <w:tmpl w:val="12FA6D7C"/>
    <w:lvl w:ilvl="0" w:tplc="B04A9A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7147C3"/>
    <w:multiLevelType w:val="hybridMultilevel"/>
    <w:tmpl w:val="BC405AC2"/>
    <w:lvl w:ilvl="0" w:tplc="7EB0C0F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F201B31"/>
    <w:multiLevelType w:val="hybridMultilevel"/>
    <w:tmpl w:val="58FE7216"/>
    <w:lvl w:ilvl="0" w:tplc="42200FF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396"/>
    <w:rsid w:val="00024124"/>
    <w:rsid w:val="00033622"/>
    <w:rsid w:val="00035A39"/>
    <w:rsid w:val="00042166"/>
    <w:rsid w:val="000537E9"/>
    <w:rsid w:val="00071FDB"/>
    <w:rsid w:val="000729FC"/>
    <w:rsid w:val="000871C1"/>
    <w:rsid w:val="000A2DCF"/>
    <w:rsid w:val="000B475A"/>
    <w:rsid w:val="000D38FF"/>
    <w:rsid w:val="000E1D11"/>
    <w:rsid w:val="000E5FEC"/>
    <w:rsid w:val="00103A9F"/>
    <w:rsid w:val="00106706"/>
    <w:rsid w:val="00111657"/>
    <w:rsid w:val="00113CFA"/>
    <w:rsid w:val="0011457B"/>
    <w:rsid w:val="00114BB2"/>
    <w:rsid w:val="00116B16"/>
    <w:rsid w:val="00123954"/>
    <w:rsid w:val="001432DD"/>
    <w:rsid w:val="00150F52"/>
    <w:rsid w:val="00151D36"/>
    <w:rsid w:val="001865E6"/>
    <w:rsid w:val="0019395C"/>
    <w:rsid w:val="001B48D5"/>
    <w:rsid w:val="001B5EC6"/>
    <w:rsid w:val="001B7BEE"/>
    <w:rsid w:val="001C2E4E"/>
    <w:rsid w:val="001D13A9"/>
    <w:rsid w:val="001D5BEB"/>
    <w:rsid w:val="001D6199"/>
    <w:rsid w:val="00211724"/>
    <w:rsid w:val="00215DC3"/>
    <w:rsid w:val="00223C42"/>
    <w:rsid w:val="002320BA"/>
    <w:rsid w:val="00244574"/>
    <w:rsid w:val="00244F74"/>
    <w:rsid w:val="00250404"/>
    <w:rsid w:val="0026123E"/>
    <w:rsid w:val="00261BDD"/>
    <w:rsid w:val="00263AF8"/>
    <w:rsid w:val="00267949"/>
    <w:rsid w:val="00270C2C"/>
    <w:rsid w:val="00291AE5"/>
    <w:rsid w:val="00293E08"/>
    <w:rsid w:val="002A571F"/>
    <w:rsid w:val="002A63D8"/>
    <w:rsid w:val="002A77EC"/>
    <w:rsid w:val="002B7366"/>
    <w:rsid w:val="002C0508"/>
    <w:rsid w:val="002C6662"/>
    <w:rsid w:val="002C7CE6"/>
    <w:rsid w:val="002E217C"/>
    <w:rsid w:val="002E4F69"/>
    <w:rsid w:val="002F0E68"/>
    <w:rsid w:val="00300BFE"/>
    <w:rsid w:val="0031052A"/>
    <w:rsid w:val="00322F54"/>
    <w:rsid w:val="003249C3"/>
    <w:rsid w:val="00326AAA"/>
    <w:rsid w:val="00332F95"/>
    <w:rsid w:val="003468B3"/>
    <w:rsid w:val="00352AD3"/>
    <w:rsid w:val="00363330"/>
    <w:rsid w:val="00367040"/>
    <w:rsid w:val="00370059"/>
    <w:rsid w:val="00374444"/>
    <w:rsid w:val="003776A7"/>
    <w:rsid w:val="0038073E"/>
    <w:rsid w:val="0038308A"/>
    <w:rsid w:val="003950AF"/>
    <w:rsid w:val="003C39C7"/>
    <w:rsid w:val="003D5E2B"/>
    <w:rsid w:val="003E3D3D"/>
    <w:rsid w:val="003F1511"/>
    <w:rsid w:val="00415C27"/>
    <w:rsid w:val="00417A58"/>
    <w:rsid w:val="004262B0"/>
    <w:rsid w:val="00427E2F"/>
    <w:rsid w:val="00447706"/>
    <w:rsid w:val="00452CB6"/>
    <w:rsid w:val="00457C6E"/>
    <w:rsid w:val="00472077"/>
    <w:rsid w:val="00475B13"/>
    <w:rsid w:val="004A0B79"/>
    <w:rsid w:val="004A1C11"/>
    <w:rsid w:val="004B2753"/>
    <w:rsid w:val="004D0E9F"/>
    <w:rsid w:val="004D4CE8"/>
    <w:rsid w:val="004E2B02"/>
    <w:rsid w:val="004E7C51"/>
    <w:rsid w:val="004F4990"/>
    <w:rsid w:val="004F6675"/>
    <w:rsid w:val="00500FE6"/>
    <w:rsid w:val="00501CA6"/>
    <w:rsid w:val="005023E0"/>
    <w:rsid w:val="00515848"/>
    <w:rsid w:val="00536FBE"/>
    <w:rsid w:val="00542027"/>
    <w:rsid w:val="00561BDA"/>
    <w:rsid w:val="0056299F"/>
    <w:rsid w:val="005630F2"/>
    <w:rsid w:val="005717B1"/>
    <w:rsid w:val="00571DA7"/>
    <w:rsid w:val="00572A1B"/>
    <w:rsid w:val="00581EA0"/>
    <w:rsid w:val="005A04E5"/>
    <w:rsid w:val="005A10B3"/>
    <w:rsid w:val="005A5AD3"/>
    <w:rsid w:val="005D1FC5"/>
    <w:rsid w:val="005E54CF"/>
    <w:rsid w:val="005E7454"/>
    <w:rsid w:val="005F57ED"/>
    <w:rsid w:val="005F6A18"/>
    <w:rsid w:val="0060401A"/>
    <w:rsid w:val="00605568"/>
    <w:rsid w:val="00615705"/>
    <w:rsid w:val="00615EDF"/>
    <w:rsid w:val="006275A3"/>
    <w:rsid w:val="00627F8D"/>
    <w:rsid w:val="00634F32"/>
    <w:rsid w:val="0065412D"/>
    <w:rsid w:val="00657F2C"/>
    <w:rsid w:val="00664DE2"/>
    <w:rsid w:val="006661A6"/>
    <w:rsid w:val="0067343A"/>
    <w:rsid w:val="00674FE9"/>
    <w:rsid w:val="00675702"/>
    <w:rsid w:val="00684785"/>
    <w:rsid w:val="006A4849"/>
    <w:rsid w:val="006A5D14"/>
    <w:rsid w:val="006C2CAF"/>
    <w:rsid w:val="006E33E8"/>
    <w:rsid w:val="0070284D"/>
    <w:rsid w:val="00706703"/>
    <w:rsid w:val="00721659"/>
    <w:rsid w:val="00736478"/>
    <w:rsid w:val="00740572"/>
    <w:rsid w:val="00751BD6"/>
    <w:rsid w:val="007928CA"/>
    <w:rsid w:val="007A02C6"/>
    <w:rsid w:val="007A2192"/>
    <w:rsid w:val="007A6BF0"/>
    <w:rsid w:val="007B20A4"/>
    <w:rsid w:val="007B41E8"/>
    <w:rsid w:val="007C2D56"/>
    <w:rsid w:val="007F14CA"/>
    <w:rsid w:val="007F79DB"/>
    <w:rsid w:val="00801037"/>
    <w:rsid w:val="0080434B"/>
    <w:rsid w:val="008053FE"/>
    <w:rsid w:val="0080603C"/>
    <w:rsid w:val="00810D5B"/>
    <w:rsid w:val="0082386C"/>
    <w:rsid w:val="008243CB"/>
    <w:rsid w:val="00840990"/>
    <w:rsid w:val="00841EAE"/>
    <w:rsid w:val="00850DB2"/>
    <w:rsid w:val="008655AC"/>
    <w:rsid w:val="00867A95"/>
    <w:rsid w:val="00871DFB"/>
    <w:rsid w:val="00881872"/>
    <w:rsid w:val="008918CC"/>
    <w:rsid w:val="00896D6B"/>
    <w:rsid w:val="008A004C"/>
    <w:rsid w:val="008A0CAA"/>
    <w:rsid w:val="008A33D2"/>
    <w:rsid w:val="008C53DC"/>
    <w:rsid w:val="008D2093"/>
    <w:rsid w:val="008E08D2"/>
    <w:rsid w:val="008E3728"/>
    <w:rsid w:val="008F5500"/>
    <w:rsid w:val="00912BDF"/>
    <w:rsid w:val="00925AFB"/>
    <w:rsid w:val="009261A6"/>
    <w:rsid w:val="00933FA6"/>
    <w:rsid w:val="009353C0"/>
    <w:rsid w:val="00935EA1"/>
    <w:rsid w:val="00935F58"/>
    <w:rsid w:val="009436F5"/>
    <w:rsid w:val="00946D7A"/>
    <w:rsid w:val="00947FAA"/>
    <w:rsid w:val="00973081"/>
    <w:rsid w:val="00993634"/>
    <w:rsid w:val="009957BD"/>
    <w:rsid w:val="009A1F5B"/>
    <w:rsid w:val="009A3B32"/>
    <w:rsid w:val="009A595D"/>
    <w:rsid w:val="009A5ED5"/>
    <w:rsid w:val="009D07C7"/>
    <w:rsid w:val="009D4EAD"/>
    <w:rsid w:val="009E59FA"/>
    <w:rsid w:val="009F1CF8"/>
    <w:rsid w:val="009F5928"/>
    <w:rsid w:val="009F79AC"/>
    <w:rsid w:val="00A141B5"/>
    <w:rsid w:val="00A15385"/>
    <w:rsid w:val="00A15BF1"/>
    <w:rsid w:val="00A2019C"/>
    <w:rsid w:val="00A267B3"/>
    <w:rsid w:val="00A3112A"/>
    <w:rsid w:val="00A3260B"/>
    <w:rsid w:val="00A43F0E"/>
    <w:rsid w:val="00A46905"/>
    <w:rsid w:val="00A57436"/>
    <w:rsid w:val="00A608C5"/>
    <w:rsid w:val="00A7447C"/>
    <w:rsid w:val="00A86CD9"/>
    <w:rsid w:val="00A87BBA"/>
    <w:rsid w:val="00A94C2B"/>
    <w:rsid w:val="00AA00AF"/>
    <w:rsid w:val="00AA4E19"/>
    <w:rsid w:val="00AB36A0"/>
    <w:rsid w:val="00AC1D9E"/>
    <w:rsid w:val="00AD2E1A"/>
    <w:rsid w:val="00AD6A2D"/>
    <w:rsid w:val="00AE6868"/>
    <w:rsid w:val="00AF278F"/>
    <w:rsid w:val="00AF5839"/>
    <w:rsid w:val="00B016EF"/>
    <w:rsid w:val="00B25EB1"/>
    <w:rsid w:val="00B42AD7"/>
    <w:rsid w:val="00B57979"/>
    <w:rsid w:val="00B675B3"/>
    <w:rsid w:val="00B743E3"/>
    <w:rsid w:val="00B81386"/>
    <w:rsid w:val="00B8710A"/>
    <w:rsid w:val="00BA3CE6"/>
    <w:rsid w:val="00BA6F1B"/>
    <w:rsid w:val="00BC5E0A"/>
    <w:rsid w:val="00BD1DE7"/>
    <w:rsid w:val="00BD2ED4"/>
    <w:rsid w:val="00BD2F8A"/>
    <w:rsid w:val="00BF1874"/>
    <w:rsid w:val="00BF2762"/>
    <w:rsid w:val="00C22AB4"/>
    <w:rsid w:val="00C325EC"/>
    <w:rsid w:val="00C547C5"/>
    <w:rsid w:val="00C5597B"/>
    <w:rsid w:val="00C70323"/>
    <w:rsid w:val="00C741BE"/>
    <w:rsid w:val="00C819EE"/>
    <w:rsid w:val="00C81DA5"/>
    <w:rsid w:val="00CA1B7F"/>
    <w:rsid w:val="00CB6A3A"/>
    <w:rsid w:val="00CC3F1C"/>
    <w:rsid w:val="00CD2261"/>
    <w:rsid w:val="00CD36B1"/>
    <w:rsid w:val="00CD51D1"/>
    <w:rsid w:val="00CD6564"/>
    <w:rsid w:val="00CE3019"/>
    <w:rsid w:val="00CE386B"/>
    <w:rsid w:val="00CE4B68"/>
    <w:rsid w:val="00CE5E9B"/>
    <w:rsid w:val="00CF22B0"/>
    <w:rsid w:val="00CF3AFB"/>
    <w:rsid w:val="00CF616B"/>
    <w:rsid w:val="00D03530"/>
    <w:rsid w:val="00D10E54"/>
    <w:rsid w:val="00D115C4"/>
    <w:rsid w:val="00D125E0"/>
    <w:rsid w:val="00D45A20"/>
    <w:rsid w:val="00D47B84"/>
    <w:rsid w:val="00D8769B"/>
    <w:rsid w:val="00D9033B"/>
    <w:rsid w:val="00D9112F"/>
    <w:rsid w:val="00D94AD5"/>
    <w:rsid w:val="00DA4024"/>
    <w:rsid w:val="00DA42A3"/>
    <w:rsid w:val="00DA56B2"/>
    <w:rsid w:val="00DB3C4B"/>
    <w:rsid w:val="00DC6B1F"/>
    <w:rsid w:val="00DD6AF4"/>
    <w:rsid w:val="00DE7637"/>
    <w:rsid w:val="00DF6699"/>
    <w:rsid w:val="00E03377"/>
    <w:rsid w:val="00E11022"/>
    <w:rsid w:val="00E136BE"/>
    <w:rsid w:val="00E22A54"/>
    <w:rsid w:val="00E612CF"/>
    <w:rsid w:val="00E6188B"/>
    <w:rsid w:val="00E766BF"/>
    <w:rsid w:val="00E83886"/>
    <w:rsid w:val="00E94396"/>
    <w:rsid w:val="00EA6F2D"/>
    <w:rsid w:val="00EB3C34"/>
    <w:rsid w:val="00EC1FF4"/>
    <w:rsid w:val="00ED0081"/>
    <w:rsid w:val="00ED50B7"/>
    <w:rsid w:val="00EE04AF"/>
    <w:rsid w:val="00EE0C37"/>
    <w:rsid w:val="00EE2849"/>
    <w:rsid w:val="00EF13A3"/>
    <w:rsid w:val="00EF5BA6"/>
    <w:rsid w:val="00EF6005"/>
    <w:rsid w:val="00F03FE3"/>
    <w:rsid w:val="00F270B8"/>
    <w:rsid w:val="00F323E3"/>
    <w:rsid w:val="00F34580"/>
    <w:rsid w:val="00F41688"/>
    <w:rsid w:val="00F4390F"/>
    <w:rsid w:val="00F50C37"/>
    <w:rsid w:val="00F70F2E"/>
    <w:rsid w:val="00F71D84"/>
    <w:rsid w:val="00F83A67"/>
    <w:rsid w:val="00F961A6"/>
    <w:rsid w:val="00F963C8"/>
    <w:rsid w:val="00F97E0D"/>
    <w:rsid w:val="00FA57BF"/>
    <w:rsid w:val="00FA75E2"/>
    <w:rsid w:val="00FC62AF"/>
    <w:rsid w:val="00FC6990"/>
    <w:rsid w:val="00FD0703"/>
    <w:rsid w:val="00FE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3389E9"/>
  <w15:chartTrackingRefBased/>
  <w15:docId w15:val="{8FB1E81F-0703-4953-A5FB-D90A1143D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1C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01CA6"/>
  </w:style>
  <w:style w:type="paragraph" w:styleId="a4">
    <w:name w:val="footer"/>
    <w:basedOn w:val="a"/>
    <w:link w:val="Char0"/>
    <w:uiPriority w:val="99"/>
    <w:unhideWhenUsed/>
    <w:rsid w:val="00501C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01CA6"/>
  </w:style>
  <w:style w:type="character" w:styleId="a5">
    <w:name w:val="Hyperlink"/>
    <w:basedOn w:val="a0"/>
    <w:uiPriority w:val="99"/>
    <w:semiHidden/>
    <w:unhideWhenUsed/>
    <w:rsid w:val="00501CA6"/>
    <w:rPr>
      <w:color w:val="0000FF"/>
      <w:u w:val="single"/>
    </w:rPr>
  </w:style>
  <w:style w:type="table" w:styleId="a6">
    <w:name w:val="Table Grid"/>
    <w:basedOn w:val="a1"/>
    <w:uiPriority w:val="39"/>
    <w:rsid w:val="004F6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D50B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ipnsig.org/wp-content/uploads/2015/09/DTN_Tutorial_v3.2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7</Pages>
  <Words>777</Words>
  <Characters>4435</Characters>
  <Application>Microsoft Office Word</Application>
  <DocSecurity>0</DocSecurity>
  <Lines>36</Lines>
  <Paragraphs>10</Paragraphs>
  <ScaleCrop>false</ScaleCrop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홍식</dc:creator>
  <cp:keywords/>
  <dc:description/>
  <cp:lastModifiedBy>김 홍식</cp:lastModifiedBy>
  <cp:revision>331</cp:revision>
  <dcterms:created xsi:type="dcterms:W3CDTF">2020-01-23T04:41:00Z</dcterms:created>
  <dcterms:modified xsi:type="dcterms:W3CDTF">2020-01-28T05:45:00Z</dcterms:modified>
</cp:coreProperties>
</file>