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D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Hong-Sik Kim, Hanyang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p>
    <w:p w:rsidR="00987B03" w:rsidRDefault="00CE55DA" w:rsidP="00D35B16">
      <w:pPr>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xml:space="preserve">. </w:t>
      </w:r>
      <w:r w:rsidR="007F1A0D">
        <w:rPr>
          <w:szCs w:val="20"/>
        </w:rPr>
        <w:t>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bookmarkStart w:id="0" w:name="_GoBack"/>
      <w:bookmarkEnd w:id="0"/>
      <w:r w:rsidR="00F904FB">
        <w:rPr>
          <w:szCs w:val="20"/>
        </w:rPr>
        <w:t xml:space="preserve"> environment</w:t>
      </w:r>
      <w:r w:rsidR="00905E25">
        <w:rPr>
          <w:szCs w:val="20"/>
        </w:rPr>
        <w:t>.</w:t>
      </w:r>
    </w:p>
    <w:p w:rsidR="006C6991" w:rsidRPr="00F2566A" w:rsidRDefault="006C6991" w:rsidP="00D35B16">
      <w:pPr>
        <w:rPr>
          <w:szCs w:val="20"/>
        </w:rPr>
      </w:pPr>
      <w:r>
        <w:rPr>
          <w:szCs w:val="20"/>
        </w:rPr>
        <w:t xml:space="preserve">This paper introduces the methodology to maximize common throughput using </w:t>
      </w:r>
      <w:r w:rsidR="005E48F8">
        <w:rPr>
          <w:szCs w:val="20"/>
        </w:rPr>
        <w:t>deep learning, and shows that this methodology is meaningful</w:t>
      </w:r>
      <w:r w:rsidR="006E6A33">
        <w:rPr>
          <w:szCs w:val="20"/>
        </w:rPr>
        <w:t xml:space="preserve"> to solve this problem</w:t>
      </w:r>
      <w:r w:rsidR="005E48F8">
        <w:rPr>
          <w:szCs w:val="20"/>
        </w:rPr>
        <w:t xml:space="preserve"> and shows </w:t>
      </w:r>
      <w:r w:rsidR="005E48F8">
        <w:rPr>
          <w:szCs w:val="20"/>
        </w:rPr>
        <w:lastRenderedPageBreak/>
        <w:t>better performance than the mathematical methodology already studied.</w:t>
      </w:r>
    </w:p>
    <w:p w:rsidR="00E67C59" w:rsidRDefault="00E67C59" w:rsidP="00FF7FA3">
      <w:pPr>
        <w:rPr>
          <w:b/>
          <w:szCs w:val="20"/>
        </w:rPr>
      </w:pPr>
      <w:r>
        <w:rPr>
          <w:rFonts w:hint="eastAsia"/>
          <w:b/>
          <w:szCs w:val="20"/>
        </w:rPr>
        <w:t xml:space="preserve">2. </w:t>
      </w:r>
      <w:r>
        <w:rPr>
          <w:b/>
          <w:szCs w:val="20"/>
        </w:rPr>
        <w:t>Related Work</w:t>
      </w:r>
    </w:p>
    <w:p w:rsidR="00F2566A" w:rsidRPr="00F2566A" w:rsidRDefault="00C47086" w:rsidP="00FF7FA3">
      <w:pPr>
        <w:rPr>
          <w:szCs w:val="20"/>
        </w:rPr>
      </w:pPr>
      <w:r>
        <w:rPr>
          <w:szCs w:val="20"/>
        </w:rPr>
        <w:t xml:space="preserve">In </w:t>
      </w:r>
      <w:r w:rsidRPr="00A65D75">
        <w:rPr>
          <w:b/>
          <w:szCs w:val="20"/>
        </w:rPr>
        <w:t>[2]</w:t>
      </w:r>
      <w:r>
        <w:rPr>
          <w:szCs w:val="20"/>
        </w:rPr>
        <w:t xml:space="preserve">, </w:t>
      </w:r>
      <w:r w:rsidR="005C3011">
        <w:rPr>
          <w:szCs w:val="20"/>
        </w:rPr>
        <w:t>Suzhi Bi and Rui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3.2. Data Preparation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3.3. Training</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3.4. Testing</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 Experiment</w:t>
      </w:r>
    </w:p>
    <w:p w:rsidR="00E67C59" w:rsidRDefault="00E67C59" w:rsidP="00FF7FA3">
      <w:pPr>
        <w:rPr>
          <w:b/>
          <w:szCs w:val="20"/>
        </w:rPr>
      </w:pPr>
      <w:r>
        <w:rPr>
          <w:b/>
          <w:szCs w:val="20"/>
        </w:rPr>
        <w:t>4.1. Experiment Design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4.2. Metrics</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4.3. Experiment environment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4.4. Experiment Result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5. Conclusion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r w:rsidR="0044638F">
        <w:t>Suzhi Bi, Yong Zeng, and Rui Zhang</w:t>
      </w:r>
      <w:r w:rsidR="0044638F">
        <w:t>, “</w:t>
      </w:r>
      <w:r w:rsidR="0044638F">
        <w:t>Wireless Powered Communication Networks: An Overview</w:t>
      </w:r>
      <w:r w:rsidR="0044638F">
        <w:t xml:space="preserve">”, </w:t>
      </w:r>
      <w:r w:rsidR="00FF7FA3">
        <w:t xml:space="preserve">IEEE, available online at </w:t>
      </w:r>
      <w:hyperlink r:id="rId4" w:history="1">
        <w:r w:rsidR="008864B8" w:rsidRPr="008F5D96">
          <w:rPr>
            <w:rStyle w:val="Hyperlink"/>
          </w:rPr>
          <w:t>https://arXiv:1508.06366</w:t>
        </w:r>
      </w:hyperlink>
    </w:p>
    <w:p w:rsidR="008864B8" w:rsidRPr="008864B8" w:rsidRDefault="008864B8" w:rsidP="00FF7FA3">
      <w:r w:rsidRPr="008864B8">
        <w:rPr>
          <w:b/>
        </w:rPr>
        <w:t>[2]</w:t>
      </w:r>
      <w:r w:rsidRPr="008864B8">
        <w:t xml:space="preserve"> </w:t>
      </w:r>
      <w:r>
        <w:t>Suzhi Bi, Member, IEEE, and Rui Zhang</w:t>
      </w:r>
      <w:r>
        <w:t>, “</w:t>
      </w:r>
      <w:r>
        <w:t>Placement Optimization of Energy and Information Access Points in Wireless Powered Communication Networks</w:t>
      </w:r>
      <w:r>
        <w:t xml:space="preserve">”, </w:t>
      </w:r>
      <w:r w:rsidR="007B05BB">
        <w:t>IEEE Transactions on wireless communications</w:t>
      </w:r>
      <w:r>
        <w:t>, VOL. 15, NO. 3, MARCH 2016</w:t>
      </w:r>
    </w:p>
    <w:sectPr w:rsidR="008864B8" w:rsidRPr="008864B8" w:rsidSect="00E67C59">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318B5"/>
    <w:rsid w:val="00047768"/>
    <w:rsid w:val="000616AB"/>
    <w:rsid w:val="000A3B71"/>
    <w:rsid w:val="000A7A1B"/>
    <w:rsid w:val="000E763D"/>
    <w:rsid w:val="0015254F"/>
    <w:rsid w:val="00182A20"/>
    <w:rsid w:val="00195F4A"/>
    <w:rsid w:val="001B6ADE"/>
    <w:rsid w:val="001D1981"/>
    <w:rsid w:val="001D7AB9"/>
    <w:rsid w:val="001E1F6A"/>
    <w:rsid w:val="001F3FC1"/>
    <w:rsid w:val="00206AD9"/>
    <w:rsid w:val="002466FE"/>
    <w:rsid w:val="00272C16"/>
    <w:rsid w:val="002C5BDE"/>
    <w:rsid w:val="00305B69"/>
    <w:rsid w:val="00353284"/>
    <w:rsid w:val="003E6F83"/>
    <w:rsid w:val="0041681D"/>
    <w:rsid w:val="00445DE9"/>
    <w:rsid w:val="0044638F"/>
    <w:rsid w:val="0045299C"/>
    <w:rsid w:val="00473E1F"/>
    <w:rsid w:val="0054421A"/>
    <w:rsid w:val="005851E9"/>
    <w:rsid w:val="005C252E"/>
    <w:rsid w:val="005C3011"/>
    <w:rsid w:val="005E002C"/>
    <w:rsid w:val="005E016B"/>
    <w:rsid w:val="005E48F8"/>
    <w:rsid w:val="0065010C"/>
    <w:rsid w:val="00655889"/>
    <w:rsid w:val="00656482"/>
    <w:rsid w:val="00681C21"/>
    <w:rsid w:val="006A79EF"/>
    <w:rsid w:val="006C6991"/>
    <w:rsid w:val="006C7CCC"/>
    <w:rsid w:val="006E6A33"/>
    <w:rsid w:val="0071073E"/>
    <w:rsid w:val="0074761D"/>
    <w:rsid w:val="007A6B79"/>
    <w:rsid w:val="007B05BB"/>
    <w:rsid w:val="007C6537"/>
    <w:rsid w:val="007E4D5F"/>
    <w:rsid w:val="007F1A0D"/>
    <w:rsid w:val="00800EF9"/>
    <w:rsid w:val="00840B8F"/>
    <w:rsid w:val="0084141C"/>
    <w:rsid w:val="00870393"/>
    <w:rsid w:val="00882BE2"/>
    <w:rsid w:val="00886218"/>
    <w:rsid w:val="008864B8"/>
    <w:rsid w:val="008F2D23"/>
    <w:rsid w:val="0090073D"/>
    <w:rsid w:val="00903961"/>
    <w:rsid w:val="00905E25"/>
    <w:rsid w:val="0093189B"/>
    <w:rsid w:val="00955D9A"/>
    <w:rsid w:val="00960E7C"/>
    <w:rsid w:val="0098765C"/>
    <w:rsid w:val="00987B03"/>
    <w:rsid w:val="00A03AE6"/>
    <w:rsid w:val="00A65D75"/>
    <w:rsid w:val="00A7417A"/>
    <w:rsid w:val="00AC0711"/>
    <w:rsid w:val="00AD1420"/>
    <w:rsid w:val="00B07AAD"/>
    <w:rsid w:val="00B23F49"/>
    <w:rsid w:val="00B32A6D"/>
    <w:rsid w:val="00B448BC"/>
    <w:rsid w:val="00B4635A"/>
    <w:rsid w:val="00B6725D"/>
    <w:rsid w:val="00B77D16"/>
    <w:rsid w:val="00BE0081"/>
    <w:rsid w:val="00C10294"/>
    <w:rsid w:val="00C47086"/>
    <w:rsid w:val="00C52C38"/>
    <w:rsid w:val="00CC6186"/>
    <w:rsid w:val="00CC7E1E"/>
    <w:rsid w:val="00CE4C2E"/>
    <w:rsid w:val="00CE55DA"/>
    <w:rsid w:val="00CE57BC"/>
    <w:rsid w:val="00D35B16"/>
    <w:rsid w:val="00D73EE3"/>
    <w:rsid w:val="00D81DBD"/>
    <w:rsid w:val="00D97C20"/>
    <w:rsid w:val="00DB46EF"/>
    <w:rsid w:val="00DE43B6"/>
    <w:rsid w:val="00E67C59"/>
    <w:rsid w:val="00E93E29"/>
    <w:rsid w:val="00F2566A"/>
    <w:rsid w:val="00F904FB"/>
    <w:rsid w:val="00FA3CE6"/>
    <w:rsid w:val="00FA75F0"/>
    <w:rsid w:val="00FB67B6"/>
    <w:rsid w:val="00FE76B5"/>
    <w:rsid w:val="00FF1A06"/>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306D"/>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1508.06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100</cp:revision>
  <dcterms:created xsi:type="dcterms:W3CDTF">2020-06-01T04:56:00Z</dcterms:created>
  <dcterms:modified xsi:type="dcterms:W3CDTF">2020-06-22T04:58:00Z</dcterms:modified>
</cp:coreProperties>
</file>