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D4" w:rsidRPr="00305B69" w:rsidRDefault="00305B69" w:rsidP="00305B69">
      <w:pPr>
        <w:jc w:val="center"/>
        <w:rPr>
          <w:b/>
        </w:rPr>
      </w:pPr>
      <w:r w:rsidRPr="00305B69">
        <w:rPr>
          <w:b/>
        </w:rPr>
        <w:t>HAP Placement in Wireless Powered Communication Networks Using Deep Learning</w:t>
      </w:r>
    </w:p>
    <w:p w:rsidR="00305B69" w:rsidRPr="00305B69" w:rsidRDefault="00305B69" w:rsidP="00305B69">
      <w:pPr>
        <w:jc w:val="center"/>
        <w:rPr>
          <w:b/>
        </w:rPr>
      </w:pPr>
      <w:r w:rsidRPr="00305B69">
        <w:rPr>
          <w:b/>
        </w:rPr>
        <w:t>Hong-</w:t>
      </w:r>
      <w:proofErr w:type="spellStart"/>
      <w:r w:rsidRPr="00305B69">
        <w:rPr>
          <w:b/>
        </w:rPr>
        <w:t>Sik</w:t>
      </w:r>
      <w:proofErr w:type="spellEnd"/>
      <w:r w:rsidRPr="00305B69">
        <w:rPr>
          <w:b/>
        </w:rPr>
        <w:t xml:space="preserve"> Kim, </w:t>
      </w:r>
      <w:proofErr w:type="spellStart"/>
      <w:r w:rsidRPr="00305B69">
        <w:rPr>
          <w:b/>
        </w:rPr>
        <w:t>Hanyang</w:t>
      </w:r>
      <w:proofErr w:type="spellEnd"/>
      <w:r w:rsidRPr="00305B69">
        <w:rPr>
          <w:b/>
        </w:rPr>
        <w:t xml:space="preserve"> University, Department of Computer Software</w:t>
      </w:r>
    </w:p>
    <w:p w:rsidR="00305B69" w:rsidRDefault="00305B69" w:rsidP="00305B69">
      <w:pPr>
        <w:jc w:val="center"/>
      </w:pPr>
    </w:p>
    <w:p w:rsidR="00305B69" w:rsidRDefault="00305B69" w:rsidP="00305B69">
      <w:pPr>
        <w:jc w:val="center"/>
        <w:rPr>
          <w:b/>
          <w:sz w:val="24"/>
          <w:szCs w:val="24"/>
        </w:rPr>
      </w:pPr>
      <w:r w:rsidRPr="00305B69">
        <w:rPr>
          <w:b/>
          <w:sz w:val="24"/>
          <w:szCs w:val="24"/>
        </w:rPr>
        <w:t>Abstract</w:t>
      </w:r>
    </w:p>
    <w:p w:rsidR="00E67C59" w:rsidRDefault="00FE76B5" w:rsidP="001D1981">
      <w:pPr>
        <w:rPr>
          <w:szCs w:val="20"/>
        </w:rPr>
      </w:pPr>
      <w:r>
        <w:rPr>
          <w:rFonts w:hint="eastAsia"/>
          <w:szCs w:val="20"/>
        </w:rPr>
        <w:t xml:space="preserve">HAP (Hybrid Access Point) is </w:t>
      </w:r>
      <w:r w:rsidR="00445DE9">
        <w:rPr>
          <w:szCs w:val="20"/>
        </w:rPr>
        <w:t>a node</w:t>
      </w:r>
      <w:r w:rsidR="005E002C">
        <w:rPr>
          <w:szCs w:val="20"/>
        </w:rPr>
        <w:t xml:space="preserve"> in Wireless Powered Communication Networks (WPCN)</w:t>
      </w:r>
      <w:r w:rsidR="00445DE9">
        <w:rPr>
          <w:szCs w:val="20"/>
        </w:rPr>
        <w:t xml:space="preserve"> that can distribute energy to each wireless device and also can receive</w:t>
      </w:r>
      <w:r w:rsidR="007A6B79">
        <w:rPr>
          <w:szCs w:val="20"/>
        </w:rPr>
        <w:t xml:space="preserve"> information from th</w:t>
      </w:r>
      <w:r w:rsidR="00B77D16">
        <w:rPr>
          <w:szCs w:val="20"/>
        </w:rPr>
        <w:t xml:space="preserve">ese devices. For efficient use of network, we should maximize the throughput of the network. </w:t>
      </w:r>
      <w:r w:rsidR="005E016B">
        <w:rPr>
          <w:szCs w:val="20"/>
        </w:rPr>
        <w:t xml:space="preserve">There are two kinds of </w:t>
      </w:r>
      <w:r w:rsidR="00047768">
        <w:rPr>
          <w:szCs w:val="20"/>
        </w:rPr>
        <w:t xml:space="preserve">metrics for throughput, that is, sum throughput and common throughput, each is the sum and minimum value of throughput between a HAP and each wireless device, respectively. </w:t>
      </w:r>
      <w:r w:rsidR="00B77D16">
        <w:rPr>
          <w:szCs w:val="20"/>
        </w:rPr>
        <w:t xml:space="preserve">There are two types of throughput maximization problems, sum throughput maximization and common throughput maximization. </w:t>
      </w:r>
      <w:r w:rsidR="0045299C">
        <w:rPr>
          <w:szCs w:val="20"/>
        </w:rPr>
        <w:t>In this pap</w:t>
      </w:r>
      <w:r w:rsidR="00FA3CE6">
        <w:rPr>
          <w:szCs w:val="20"/>
        </w:rPr>
        <w:t>er, we discuss about the latter.</w:t>
      </w:r>
      <w:r w:rsidR="00B6725D">
        <w:rPr>
          <w:szCs w:val="20"/>
        </w:rPr>
        <w:t xml:space="preserve"> We used deep learning methodology to maximize common throughput. Our s</w:t>
      </w:r>
      <w:r w:rsidR="000A3B71">
        <w:rPr>
          <w:szCs w:val="20"/>
        </w:rPr>
        <w:t>tudy implies that deep learning can be applied to maximi</w:t>
      </w:r>
      <w:r w:rsidR="00C52C38">
        <w:rPr>
          <w:szCs w:val="20"/>
        </w:rPr>
        <w:t>ze a simple function of common throughput maximization, which is a convex function or a combination of a few convex functions, and shows better performance than mathematical methodologies.</w:t>
      </w:r>
    </w:p>
    <w:p w:rsidR="000E763D" w:rsidRDefault="000E763D" w:rsidP="001D1981">
      <w:pPr>
        <w:rPr>
          <w:szCs w:val="20"/>
        </w:rPr>
      </w:pPr>
    </w:p>
    <w:p w:rsidR="000E763D" w:rsidRPr="007A6B79" w:rsidRDefault="000E763D" w:rsidP="001D1981">
      <w:pPr>
        <w:rPr>
          <w:szCs w:val="20"/>
        </w:rPr>
        <w:sectPr w:rsidR="000E763D" w:rsidRPr="007A6B79">
          <w:pgSz w:w="11906" w:h="16838"/>
          <w:pgMar w:top="1701" w:right="1440" w:bottom="1440" w:left="1440" w:header="851" w:footer="992" w:gutter="0"/>
          <w:cols w:space="425"/>
          <w:docGrid w:linePitch="360"/>
        </w:sectPr>
      </w:pPr>
    </w:p>
    <w:p w:rsidR="00305B69" w:rsidRDefault="00E67C59" w:rsidP="00305B69">
      <w:pPr>
        <w:jc w:val="left"/>
        <w:rPr>
          <w:b/>
          <w:szCs w:val="20"/>
        </w:rPr>
      </w:pPr>
      <w:r w:rsidRPr="00E67C59">
        <w:rPr>
          <w:b/>
          <w:szCs w:val="20"/>
        </w:rPr>
        <w:t>1. Introduction</w:t>
      </w:r>
    </w:p>
    <w:p w:rsidR="00F2566A" w:rsidRDefault="00182A20" w:rsidP="00D35B16">
      <w:pPr>
        <w:rPr>
          <w:szCs w:val="20"/>
        </w:rPr>
      </w:pPr>
      <w:r>
        <w:rPr>
          <w:szCs w:val="20"/>
        </w:rPr>
        <w:t xml:space="preserve">In </w:t>
      </w:r>
      <w:r w:rsidR="005E002C">
        <w:rPr>
          <w:szCs w:val="20"/>
        </w:rPr>
        <w:t>WPCN</w:t>
      </w:r>
      <w:r>
        <w:rPr>
          <w:szCs w:val="20"/>
        </w:rPr>
        <w:t>, there is Access Point (AP) mechanism</w:t>
      </w:r>
      <w:r w:rsidR="00195F4A">
        <w:rPr>
          <w:szCs w:val="20"/>
        </w:rPr>
        <w:t xml:space="preserve"> </w:t>
      </w:r>
      <w:r w:rsidR="00195F4A" w:rsidRPr="00CC6186">
        <w:rPr>
          <w:b/>
          <w:szCs w:val="20"/>
        </w:rPr>
        <w:t>[1]</w:t>
      </w:r>
      <w:r w:rsidR="00870393">
        <w:rPr>
          <w:szCs w:val="20"/>
        </w:rPr>
        <w:t xml:space="preserve"> which contains energy nodes (EN), wireless devices (WD) and access points (AP). First, energy nodes send energy to each wireless devices. When ENs receive the energy, it sends information to APs using the energy. That is, ENs send energy to WDs and WDs send information to APs. </w:t>
      </w:r>
      <w:r w:rsidR="008F2D23">
        <w:rPr>
          <w:szCs w:val="20"/>
        </w:rPr>
        <w:t xml:space="preserve">We can encapsulate AP and EN into Hybrid Access Point (HAP) and so </w:t>
      </w:r>
      <w:r w:rsidR="001B6ADE">
        <w:rPr>
          <w:szCs w:val="20"/>
        </w:rPr>
        <w:t xml:space="preserve">can describe </w:t>
      </w:r>
      <w:r w:rsidR="008F2D23">
        <w:rPr>
          <w:szCs w:val="20"/>
        </w:rPr>
        <w:t xml:space="preserve">HAP mechanism. In this mechanism, </w:t>
      </w:r>
      <w:r w:rsidR="001B6ADE">
        <w:rPr>
          <w:szCs w:val="20"/>
        </w:rPr>
        <w:t xml:space="preserve">the HAP sends energy to each </w:t>
      </w:r>
      <w:r w:rsidR="0041681D">
        <w:rPr>
          <w:szCs w:val="20"/>
        </w:rPr>
        <w:t>WD</w:t>
      </w:r>
      <w:r w:rsidR="001B6ADE">
        <w:rPr>
          <w:szCs w:val="20"/>
        </w:rPr>
        <w:t>, and each W</w:t>
      </w:r>
      <w:r w:rsidR="00BE0081">
        <w:rPr>
          <w:szCs w:val="20"/>
        </w:rPr>
        <w:t>D</w:t>
      </w:r>
      <w:r w:rsidR="00987B03">
        <w:rPr>
          <w:szCs w:val="20"/>
        </w:rPr>
        <w:t xml:space="preserve"> send</w:t>
      </w:r>
      <w:r w:rsidR="0093189B">
        <w:rPr>
          <w:szCs w:val="20"/>
        </w:rPr>
        <w:t>s</w:t>
      </w:r>
      <w:r w:rsidR="00987B03">
        <w:rPr>
          <w:szCs w:val="20"/>
        </w:rPr>
        <w:t xml:space="preserve"> information to the HAP.</w:t>
      </w:r>
      <w:r w:rsidR="00F22095">
        <w:rPr>
          <w:szCs w:val="20"/>
        </w:rPr>
        <w:t xml:space="preserve"> The HAP allocate time for sending energy to each WD to itself, and for sending information to each WDs, so time allocation to itself and each WDs is also an important issue.</w:t>
      </w:r>
    </w:p>
    <w:p w:rsidR="00F22095" w:rsidRPr="00F22095" w:rsidRDefault="00CE55DA" w:rsidP="00D35B16">
      <w:pPr>
        <w:rPr>
          <w:szCs w:val="20"/>
        </w:rPr>
      </w:pPr>
      <w:r>
        <w:rPr>
          <w:szCs w:val="20"/>
        </w:rPr>
        <w:t xml:space="preserve">Because the distance between the HAP and each WD is different among each WD, there is </w:t>
      </w:r>
      <w:r w:rsidR="00DB46EF">
        <w:rPr>
          <w:szCs w:val="20"/>
        </w:rPr>
        <w:t xml:space="preserve">energy </w:t>
      </w:r>
      <w:r w:rsidR="002466FE">
        <w:rPr>
          <w:szCs w:val="20"/>
        </w:rPr>
        <w:t>efficiency</w:t>
      </w:r>
      <w:r w:rsidR="007F1A0D">
        <w:rPr>
          <w:szCs w:val="20"/>
        </w:rPr>
        <w:t xml:space="preserve"> gap</w:t>
      </w:r>
      <w:r w:rsidR="002466FE">
        <w:rPr>
          <w:szCs w:val="20"/>
        </w:rPr>
        <w:t xml:space="preserve"> between the WDs caused by the difference of throughput for each WD</w:t>
      </w:r>
      <w:r w:rsidR="007F1A0D">
        <w:rPr>
          <w:szCs w:val="20"/>
        </w:rPr>
        <w:t>. That is, a WD near to the HAP receives more energy and uses less energy to transmit information, and another WD far from the HAP receives less energy but uses more energy to transmit information.</w:t>
      </w:r>
      <w:r w:rsidR="002466FE">
        <w:rPr>
          <w:szCs w:val="20"/>
        </w:rPr>
        <w:t xml:space="preserve"> T</w:t>
      </w:r>
      <w:r w:rsidR="00D97C20">
        <w:rPr>
          <w:szCs w:val="20"/>
        </w:rPr>
        <w:t>o solve this unfairness problem, the worst case, a WD which receives least energy and uses most energy, is very important.</w:t>
      </w:r>
      <w:r w:rsidR="002466FE">
        <w:rPr>
          <w:szCs w:val="20"/>
        </w:rPr>
        <w:t xml:space="preserve"> </w:t>
      </w:r>
      <w:r w:rsidR="00FF1A06">
        <w:rPr>
          <w:szCs w:val="20"/>
        </w:rPr>
        <w:t>For this case, w</w:t>
      </w:r>
      <w:r w:rsidR="00A7417A">
        <w:rPr>
          <w:szCs w:val="20"/>
        </w:rPr>
        <w:t xml:space="preserve">e use </w:t>
      </w:r>
      <w:r w:rsidR="00903961">
        <w:rPr>
          <w:szCs w:val="20"/>
        </w:rPr>
        <w:t xml:space="preserve">the concept of </w:t>
      </w:r>
      <w:r w:rsidR="00A7417A">
        <w:rPr>
          <w:szCs w:val="20"/>
        </w:rPr>
        <w:t xml:space="preserve">common throughput which is the minimum value of throughput among the throughput values of </w:t>
      </w:r>
      <w:r w:rsidR="00473E1F">
        <w:rPr>
          <w:szCs w:val="20"/>
        </w:rPr>
        <w:t>each WD</w:t>
      </w:r>
      <w:r w:rsidR="00905E25">
        <w:rPr>
          <w:szCs w:val="20"/>
        </w:rPr>
        <w:t>, and we concentrate on maximizing the common throughput</w:t>
      </w:r>
      <w:r w:rsidR="00B448BC">
        <w:rPr>
          <w:szCs w:val="20"/>
        </w:rPr>
        <w:t xml:space="preserve"> value</w:t>
      </w:r>
      <w:r w:rsidR="00F904FB">
        <w:rPr>
          <w:szCs w:val="20"/>
        </w:rPr>
        <w:t xml:space="preserve"> in the </w:t>
      </w:r>
      <w:r w:rsidR="00B4635A">
        <w:rPr>
          <w:szCs w:val="20"/>
        </w:rPr>
        <w:t>WPCN</w:t>
      </w:r>
      <w:r w:rsidR="00F904FB">
        <w:rPr>
          <w:szCs w:val="20"/>
        </w:rPr>
        <w:t xml:space="preserve"> environment</w:t>
      </w:r>
      <w:r w:rsidR="00905E25">
        <w:rPr>
          <w:szCs w:val="20"/>
        </w:rPr>
        <w:t>.</w:t>
      </w:r>
    </w:p>
    <w:p w:rsidR="006C6991" w:rsidRDefault="006C6991" w:rsidP="00D35B16">
      <w:pPr>
        <w:rPr>
          <w:szCs w:val="20"/>
        </w:rPr>
      </w:pPr>
      <w:r>
        <w:rPr>
          <w:szCs w:val="20"/>
        </w:rPr>
        <w:lastRenderedPageBreak/>
        <w:t xml:space="preserve">This paper introduces </w:t>
      </w:r>
      <w:r w:rsidR="007533C2">
        <w:rPr>
          <w:szCs w:val="20"/>
        </w:rPr>
        <w:t>a</w:t>
      </w:r>
      <w:r>
        <w:rPr>
          <w:szCs w:val="20"/>
        </w:rPr>
        <w:t xml:space="preserve"> methodology to </w:t>
      </w:r>
      <w:r w:rsidR="004665D8">
        <w:rPr>
          <w:szCs w:val="20"/>
        </w:rPr>
        <w:t xml:space="preserve">place HAPs in WPCN environment to </w:t>
      </w:r>
      <w:r>
        <w:rPr>
          <w:szCs w:val="20"/>
        </w:rPr>
        <w:t xml:space="preserve">maximize common throughput </w:t>
      </w:r>
      <w:r w:rsidR="00437FE0">
        <w:rPr>
          <w:szCs w:val="20"/>
        </w:rPr>
        <w:t xml:space="preserve">when time allocation is optimized, by </w:t>
      </w:r>
      <w:r>
        <w:rPr>
          <w:szCs w:val="20"/>
        </w:rPr>
        <w:t xml:space="preserve">using </w:t>
      </w:r>
      <w:r w:rsidR="005E48F8">
        <w:rPr>
          <w:szCs w:val="20"/>
        </w:rPr>
        <w:t>deep learning, and shows that this methodology is meaningful</w:t>
      </w:r>
      <w:r w:rsidR="006E6A33">
        <w:rPr>
          <w:szCs w:val="20"/>
        </w:rPr>
        <w:t xml:space="preserve"> to solve this problem</w:t>
      </w:r>
      <w:r w:rsidR="005E48F8">
        <w:rPr>
          <w:szCs w:val="20"/>
        </w:rPr>
        <w:t xml:space="preserve"> and shows better performance than the mathematical methodology already studied.</w:t>
      </w:r>
    </w:p>
    <w:p w:rsidR="007A4909" w:rsidRPr="00F2566A" w:rsidRDefault="007A4909" w:rsidP="00D35B16">
      <w:pPr>
        <w:rPr>
          <w:szCs w:val="20"/>
        </w:rPr>
      </w:pPr>
    </w:p>
    <w:p w:rsidR="00E67C59" w:rsidRDefault="00E67C59" w:rsidP="00FF7FA3">
      <w:pPr>
        <w:rPr>
          <w:b/>
          <w:szCs w:val="20"/>
        </w:rPr>
      </w:pPr>
      <w:r>
        <w:rPr>
          <w:rFonts w:hint="eastAsia"/>
          <w:b/>
          <w:szCs w:val="20"/>
        </w:rPr>
        <w:t xml:space="preserve">2. </w:t>
      </w:r>
      <w:r>
        <w:rPr>
          <w:b/>
          <w:szCs w:val="20"/>
        </w:rPr>
        <w:t>Related Work</w:t>
      </w:r>
      <w:r w:rsidR="00BC220C">
        <w:rPr>
          <w:b/>
          <w:szCs w:val="20"/>
        </w:rPr>
        <w:t>s</w:t>
      </w:r>
    </w:p>
    <w:p w:rsidR="00F2566A" w:rsidRDefault="00C47086" w:rsidP="00FF7FA3">
      <w:pPr>
        <w:rPr>
          <w:szCs w:val="20"/>
        </w:rPr>
      </w:pPr>
      <w:r>
        <w:rPr>
          <w:szCs w:val="20"/>
        </w:rPr>
        <w:t xml:space="preserve">In </w:t>
      </w:r>
      <w:r w:rsidRPr="00A65D75">
        <w:rPr>
          <w:b/>
          <w:szCs w:val="20"/>
        </w:rPr>
        <w:t>[2]</w:t>
      </w:r>
      <w:r>
        <w:rPr>
          <w:szCs w:val="20"/>
        </w:rPr>
        <w:t xml:space="preserve">, </w:t>
      </w:r>
      <w:proofErr w:type="spellStart"/>
      <w:r w:rsidR="005C3011">
        <w:rPr>
          <w:szCs w:val="20"/>
        </w:rPr>
        <w:t>Suzhi</w:t>
      </w:r>
      <w:proofErr w:type="spellEnd"/>
      <w:r w:rsidR="005C3011">
        <w:rPr>
          <w:szCs w:val="20"/>
        </w:rPr>
        <w:t xml:space="preserve"> Bi and </w:t>
      </w:r>
      <w:proofErr w:type="spellStart"/>
      <w:r w:rsidR="005C3011">
        <w:rPr>
          <w:szCs w:val="20"/>
        </w:rPr>
        <w:t>Rui</w:t>
      </w:r>
      <w:proofErr w:type="spellEnd"/>
      <w:r w:rsidR="005C3011">
        <w:rPr>
          <w:szCs w:val="20"/>
        </w:rPr>
        <w:t xml:space="preserve"> Zhang researched about the placement optimization of Energy and Information Access Point in WPCN using Bi-section search method, Greedy algorithm, Trial-and-error method, and alternating method for joint AP-EN placement. There can be more than 1 HAPs WDs in the supposed environment of this paper. Its methodology is repeatedly adding HAPs a</w:t>
      </w:r>
      <w:r w:rsidR="001D7AB9">
        <w:rPr>
          <w:szCs w:val="20"/>
        </w:rPr>
        <w:t xml:space="preserve">nd check if each WD satisfies </w:t>
      </w:r>
      <w:r w:rsidR="005C3011">
        <w:rPr>
          <w:szCs w:val="20"/>
        </w:rPr>
        <w:t>condition</w:t>
      </w:r>
      <w:r w:rsidR="001D7AB9">
        <w:rPr>
          <w:szCs w:val="20"/>
        </w:rPr>
        <w:t>s</w:t>
      </w:r>
      <w:r w:rsidR="005C3011">
        <w:rPr>
          <w:szCs w:val="20"/>
        </w:rPr>
        <w:t xml:space="preserve"> in the environment.</w:t>
      </w:r>
    </w:p>
    <w:p w:rsidR="007A4909" w:rsidRPr="00F2566A" w:rsidRDefault="007A4909" w:rsidP="00FF7FA3">
      <w:pPr>
        <w:rPr>
          <w:szCs w:val="20"/>
        </w:rPr>
      </w:pPr>
    </w:p>
    <w:p w:rsidR="00F2566A" w:rsidRPr="00F2566A" w:rsidRDefault="00E67C59" w:rsidP="00FF7FA3">
      <w:pPr>
        <w:rPr>
          <w:b/>
          <w:szCs w:val="20"/>
        </w:rPr>
      </w:pPr>
      <w:r>
        <w:rPr>
          <w:b/>
          <w:szCs w:val="20"/>
        </w:rPr>
        <w:t>3. HAP Placement Model</w:t>
      </w:r>
    </w:p>
    <w:p w:rsidR="00E67C59" w:rsidRDefault="00E67C59" w:rsidP="00FF7FA3">
      <w:pPr>
        <w:rPr>
          <w:b/>
          <w:szCs w:val="20"/>
        </w:rPr>
      </w:pPr>
      <w:r>
        <w:rPr>
          <w:b/>
          <w:szCs w:val="20"/>
        </w:rPr>
        <w:t>3.1. Overview</w:t>
      </w:r>
    </w:p>
    <w:p w:rsidR="00BC220C" w:rsidRDefault="004665D8" w:rsidP="00FB4F17">
      <w:pPr>
        <w:rPr>
          <w:szCs w:val="20"/>
        </w:rPr>
      </w:pPr>
      <w:r w:rsidRPr="007A4909">
        <w:rPr>
          <w:b/>
          <w:szCs w:val="20"/>
        </w:rPr>
        <w:t>Figure 1</w:t>
      </w:r>
      <w:r>
        <w:rPr>
          <w:szCs w:val="20"/>
        </w:rPr>
        <w:t xml:space="preserve"> is the flow chart for </w:t>
      </w:r>
      <w:r w:rsidR="00BC220C">
        <w:rPr>
          <w:rFonts w:hint="eastAsia"/>
          <w:szCs w:val="20"/>
        </w:rPr>
        <w:t>the</w:t>
      </w:r>
      <w:r>
        <w:rPr>
          <w:rFonts w:hint="eastAsia"/>
          <w:szCs w:val="20"/>
        </w:rPr>
        <w:t xml:space="preserve"> HAP placement </w:t>
      </w:r>
      <w:r>
        <w:rPr>
          <w:szCs w:val="20"/>
        </w:rPr>
        <w:t>model.</w:t>
      </w:r>
      <w:r w:rsidR="00271E1B">
        <w:rPr>
          <w:szCs w:val="20"/>
        </w:rPr>
        <w:t xml:space="preserve"> The model is composed of three phases. Making data is the first phase to create training and test data. Training using data is the next phase to process the data to training and test data for the deep learning model, and train using the model. Finding the best point is the last phase to find the best HAP placement point using the throughput map derived by this model.</w:t>
      </w:r>
    </w:p>
    <w:p w:rsidR="00FA4C61" w:rsidRDefault="008C1620" w:rsidP="00FA4C61">
      <w:pPr>
        <w:jc w:val="center"/>
        <w:rPr>
          <w:szCs w:val="20"/>
        </w:rPr>
      </w:pPr>
      <w:r>
        <w:rPr>
          <w:noProof/>
        </w:rPr>
        <w:drawing>
          <wp:inline distT="0" distB="0" distL="0" distR="0" wp14:anchorId="0BC5E937" wp14:editId="35499D9E">
            <wp:extent cx="5637724" cy="33591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6329" cy="3370235"/>
                    </a:xfrm>
                    <a:prstGeom prst="rect">
                      <a:avLst/>
                    </a:prstGeom>
                  </pic:spPr>
                </pic:pic>
              </a:graphicData>
            </a:graphic>
          </wp:inline>
        </w:drawing>
      </w:r>
    </w:p>
    <w:p w:rsidR="001A19E7" w:rsidRPr="00FB4F17" w:rsidRDefault="00D26434" w:rsidP="0035166A">
      <w:pPr>
        <w:rPr>
          <w:szCs w:val="20"/>
        </w:rPr>
      </w:pPr>
      <w:r w:rsidRPr="00D26434">
        <w:rPr>
          <w:rFonts w:hint="eastAsia"/>
          <w:b/>
          <w:szCs w:val="20"/>
        </w:rPr>
        <w:lastRenderedPageBreak/>
        <w:t>WDs placement map</w:t>
      </w:r>
      <w:r>
        <w:rPr>
          <w:rFonts w:hint="eastAsia"/>
          <w:szCs w:val="20"/>
        </w:rPr>
        <w:t xml:space="preserve"> means </w:t>
      </w:r>
      <w:r w:rsidR="000905E5">
        <w:rPr>
          <w:szCs w:val="20"/>
        </w:rPr>
        <w:t>the</w:t>
      </w:r>
      <w:r w:rsidR="00C6538A">
        <w:rPr>
          <w:szCs w:val="20"/>
        </w:rPr>
        <w:t xml:space="preserve"> square map with</w:t>
      </w:r>
      <w:r w:rsidR="000905E5">
        <w:rPr>
          <w:szCs w:val="20"/>
        </w:rPr>
        <w:t xml:space="preserve"> </w:t>
      </w:r>
      <m:oMath>
        <m:r>
          <w:rPr>
            <w:rFonts w:ascii="Cambria Math" w:hAnsi="Cambria Math"/>
            <w:szCs w:val="20"/>
          </w:rPr>
          <m:t>N</m:t>
        </m:r>
      </m:oMath>
      <w:r w:rsidR="00C6538A">
        <w:rPr>
          <w:rFonts w:hint="eastAsia"/>
          <w:szCs w:val="20"/>
        </w:rPr>
        <w:t xml:space="preserve"> rows and </w:t>
      </w:r>
      <m:oMath>
        <m:r>
          <w:rPr>
            <w:rFonts w:ascii="Cambria Math" w:hAnsi="Cambria Math"/>
            <w:szCs w:val="20"/>
          </w:rPr>
          <m:t>M</m:t>
        </m:r>
      </m:oMath>
      <w:r w:rsidR="000905E5">
        <w:rPr>
          <w:rFonts w:hint="eastAsia"/>
          <w:szCs w:val="20"/>
        </w:rPr>
        <w:t xml:space="preserve"> </w:t>
      </w:r>
      <w:r w:rsidR="00C6538A">
        <w:rPr>
          <w:szCs w:val="20"/>
        </w:rPr>
        <w:t>columns, and random K blocks in the map contains a WD.</w:t>
      </w:r>
      <w:r w:rsidR="0035166A">
        <w:rPr>
          <w:szCs w:val="20"/>
        </w:rPr>
        <w:t xml:space="preserve"> There are no WDs with the same position in the map. From now on, </w:t>
      </w:r>
      <w:r w:rsidR="002F2C6E">
        <w:rPr>
          <w:szCs w:val="20"/>
        </w:rPr>
        <w:t xml:space="preserve">we will call </w:t>
      </w:r>
      <w:proofErr w:type="gramStart"/>
      <w:r w:rsidR="002F2C6E">
        <w:rPr>
          <w:szCs w:val="20"/>
        </w:rPr>
        <w:t>this</w:t>
      </w:r>
      <w:r w:rsidR="00C6209E">
        <w:rPr>
          <w:szCs w:val="20"/>
        </w:rPr>
        <w:t xml:space="preserve">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w:t>
      </w:r>
      <w:r w:rsidR="0035166A" w:rsidRPr="0035166A">
        <w:rPr>
          <w:b/>
          <w:szCs w:val="20"/>
        </w:rPr>
        <w:t>Throughput map</w:t>
      </w:r>
      <w:r w:rsidR="0035166A">
        <w:rPr>
          <w:szCs w:val="20"/>
        </w:rPr>
        <w:t xml:space="preserve"> means the square map with </w:t>
      </w:r>
      <m:oMath>
        <m:r>
          <w:rPr>
            <w:rFonts w:ascii="Cambria Math" w:hAnsi="Cambria Math"/>
            <w:szCs w:val="20"/>
          </w:rPr>
          <m:t>N</m:t>
        </m:r>
      </m:oMath>
      <w:r w:rsidR="0035166A">
        <w:rPr>
          <w:rFonts w:hint="eastAsia"/>
          <w:szCs w:val="20"/>
        </w:rPr>
        <w:t xml:space="preserve"> rows and </w:t>
      </w:r>
      <m:oMath>
        <m:r>
          <w:rPr>
            <w:rFonts w:ascii="Cambria Math" w:hAnsi="Cambria Math"/>
            <w:szCs w:val="20"/>
          </w:rPr>
          <m:t>M</m:t>
        </m:r>
      </m:oMath>
      <w:r w:rsidR="0035166A">
        <w:rPr>
          <w:rFonts w:hint="eastAsia"/>
          <w:szCs w:val="20"/>
        </w:rPr>
        <w:t xml:space="preserve"> </w:t>
      </w:r>
      <w:r w:rsidR="0035166A">
        <w:rPr>
          <w:szCs w:val="20"/>
        </w:rPr>
        <w:t>columns, and each block contains the throughput value where the HAP is located in this block</w:t>
      </w:r>
      <w:r w:rsidR="00C6209E">
        <w:rPr>
          <w:szCs w:val="20"/>
        </w:rPr>
        <w:t xml:space="preserve"> </w:t>
      </w:r>
      <w:proofErr w:type="gramStart"/>
      <w:r w:rsidR="00C6209E">
        <w:rPr>
          <w:szCs w:val="20"/>
        </w:rPr>
        <w:t xml:space="preserve">of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From now on, we will call </w:t>
      </w:r>
      <w:proofErr w:type="gramStart"/>
      <w:r w:rsidR="0035166A">
        <w:rPr>
          <w:szCs w:val="20"/>
        </w:rPr>
        <w:t xml:space="preserve">this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35166A">
        <w:rPr>
          <w:szCs w:val="20"/>
        </w:rPr>
        <w:t>.</w:t>
      </w:r>
      <w:r w:rsidR="002F2C6E">
        <w:rPr>
          <w:szCs w:val="20"/>
        </w:rPr>
        <w:t xml:space="preserve"> </w:t>
      </w:r>
      <w:r w:rsidR="002F2C6E" w:rsidRPr="000B2F5B">
        <w:rPr>
          <w:b/>
          <w:szCs w:val="20"/>
        </w:rPr>
        <w:t>Best throughput point</w:t>
      </w:r>
      <w:r w:rsidR="000E45F2">
        <w:rPr>
          <w:szCs w:val="20"/>
        </w:rPr>
        <w:t xml:space="preserve"> means the po</w:t>
      </w:r>
      <w:r w:rsidR="000E45F2">
        <w:rPr>
          <w:rFonts w:hint="eastAsia"/>
          <w:szCs w:val="20"/>
        </w:rPr>
        <w:t>sition of HAP</w:t>
      </w:r>
      <w:r w:rsidR="002F2C6E">
        <w:rPr>
          <w:szCs w:val="20"/>
        </w:rPr>
        <w:t xml:space="preserve"> that maximize throughput value </w:t>
      </w:r>
      <w:proofErr w:type="gramStart"/>
      <w:r w:rsidR="002F2C6E">
        <w:rPr>
          <w:szCs w:val="20"/>
        </w:rPr>
        <w:t xml:space="preserve">in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2F2C6E">
        <w:rPr>
          <w:szCs w:val="20"/>
        </w:rPr>
        <w:t xml:space="preserve">. </w:t>
      </w:r>
      <w:proofErr w:type="gramStart"/>
      <w:r w:rsidR="002F2C6E">
        <w:rPr>
          <w:szCs w:val="20"/>
        </w:rPr>
        <w:t>we</w:t>
      </w:r>
      <w:proofErr w:type="gramEnd"/>
      <w:r w:rsidR="002F2C6E">
        <w:rPr>
          <w:szCs w:val="20"/>
        </w:rPr>
        <w:t xml:space="preserve"> will call this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(N, M)</m:t>
        </m:r>
      </m:oMath>
      <w:r w:rsidR="002F2C6E">
        <w:rPr>
          <w:szCs w:val="20"/>
        </w:rPr>
        <w:t>.</w:t>
      </w:r>
    </w:p>
    <w:p w:rsidR="00E67C59" w:rsidRDefault="00E67C59" w:rsidP="00FF7FA3">
      <w:pPr>
        <w:rPr>
          <w:b/>
          <w:szCs w:val="20"/>
        </w:rPr>
      </w:pPr>
      <w:r>
        <w:rPr>
          <w:b/>
          <w:szCs w:val="20"/>
        </w:rPr>
        <w:t xml:space="preserve">3.2. </w:t>
      </w:r>
      <w:r w:rsidR="009A10A5">
        <w:rPr>
          <w:b/>
          <w:szCs w:val="20"/>
        </w:rPr>
        <w:t>Making Data</w:t>
      </w:r>
    </w:p>
    <w:p w:rsidR="00BC39BC" w:rsidRDefault="00B77A93" w:rsidP="00FF7FA3">
      <w:pPr>
        <w:rPr>
          <w:szCs w:val="20"/>
        </w:rPr>
      </w:pPr>
      <w:r>
        <w:rPr>
          <w:noProof/>
        </w:rPr>
        <w:drawing>
          <wp:anchor distT="0" distB="0" distL="114300" distR="114300" simplePos="0" relativeHeight="251658240" behindDoc="0" locked="0" layoutInCell="1" allowOverlap="1">
            <wp:simplePos x="0" y="0"/>
            <wp:positionH relativeFrom="margin">
              <wp:posOffset>398780</wp:posOffset>
            </wp:positionH>
            <wp:positionV relativeFrom="paragraph">
              <wp:posOffset>1724660</wp:posOffset>
            </wp:positionV>
            <wp:extent cx="4933950" cy="22294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33950" cy="22294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margin">
              <wp:posOffset>387350</wp:posOffset>
            </wp:positionH>
            <wp:positionV relativeFrom="paragraph">
              <wp:posOffset>4041140</wp:posOffset>
            </wp:positionV>
            <wp:extent cx="4946650" cy="2759075"/>
            <wp:effectExtent l="0" t="0" r="635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46650" cy="2759075"/>
                    </a:xfrm>
                    <a:prstGeom prst="rect">
                      <a:avLst/>
                    </a:prstGeom>
                  </pic:spPr>
                </pic:pic>
              </a:graphicData>
            </a:graphic>
            <wp14:sizeRelH relativeFrom="margin">
              <wp14:pctWidth>0</wp14:pctWidth>
            </wp14:sizeRelH>
            <wp14:sizeRelV relativeFrom="margin">
              <wp14:pctHeight>0</wp14:pctHeight>
            </wp14:sizeRelV>
          </wp:anchor>
        </w:drawing>
      </w:r>
      <w:r w:rsidR="0026078B">
        <w:rPr>
          <w:szCs w:val="20"/>
        </w:rPr>
        <w:t xml:space="preserve">To make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m:t>
        </m:r>
      </m:oMath>
      <w:r w:rsidR="00B60365">
        <w:rPr>
          <w:szCs w:val="20"/>
        </w:rPr>
        <w:t>s</w:t>
      </w:r>
      <w:r w:rsidR="00F970BE">
        <w:rPr>
          <w:szCs w:val="20"/>
        </w:rPr>
        <w:t xml:space="preserve"> where </w:t>
      </w:r>
      <m:oMath>
        <m:r>
          <w:rPr>
            <w:rFonts w:ascii="Cambria Math" w:hAnsi="Cambria Math"/>
            <w:szCs w:val="20"/>
          </w:rPr>
          <m:t>m</m:t>
        </m:r>
      </m:oMath>
      <w:r w:rsidR="00F970BE">
        <w:rPr>
          <w:rFonts w:hint="eastAsia"/>
          <w:szCs w:val="20"/>
        </w:rPr>
        <w:t xml:space="preserve"> is the </w:t>
      </w:r>
      <w:r w:rsidR="00F970BE">
        <w:rPr>
          <w:szCs w:val="20"/>
        </w:rPr>
        <w:t xml:space="preserve">sum of the </w:t>
      </w:r>
      <w:r w:rsidR="00F970BE">
        <w:rPr>
          <w:rFonts w:hint="eastAsia"/>
          <w:szCs w:val="20"/>
        </w:rPr>
        <w:t>number of training and test maps</w:t>
      </w:r>
      <w:r w:rsidR="00B60365">
        <w:rPr>
          <w:szCs w:val="20"/>
        </w:rPr>
        <w:t xml:space="preserve">, first define a square map with </w:t>
      </w:r>
      <m:oMath>
        <m:r>
          <w:rPr>
            <w:rFonts w:ascii="Cambria Math" w:hAnsi="Cambria Math"/>
            <w:szCs w:val="20"/>
          </w:rPr>
          <m:t>N</m:t>
        </m:r>
      </m:oMath>
      <w:r w:rsidR="00B60365">
        <w:rPr>
          <w:rFonts w:hint="eastAsia"/>
          <w:szCs w:val="20"/>
        </w:rPr>
        <w:t xml:space="preserve"> rows and </w:t>
      </w:r>
      <m:oMath>
        <m:r>
          <w:rPr>
            <w:rFonts w:ascii="Cambria Math" w:hAnsi="Cambria Math"/>
            <w:szCs w:val="20"/>
          </w:rPr>
          <m:t>M</m:t>
        </m:r>
      </m:oMath>
      <w:r w:rsidR="00B60365">
        <w:rPr>
          <w:rFonts w:hint="eastAsia"/>
          <w:szCs w:val="20"/>
        </w:rPr>
        <w:t xml:space="preserve"> </w:t>
      </w:r>
      <w:r w:rsidR="00B60365">
        <w:rPr>
          <w:szCs w:val="20"/>
        </w:rPr>
        <w:t xml:space="preserve">columns. Then repeat placing a WD at the randomly selected point </w:t>
      </w:r>
      <m:oMath>
        <m:r>
          <w:rPr>
            <w:rFonts w:ascii="Cambria Math" w:hAnsi="Cambria Math"/>
            <w:szCs w:val="20"/>
          </w:rPr>
          <m:t>K</m:t>
        </m:r>
      </m:oMath>
      <w:r w:rsidR="00B60365">
        <w:rPr>
          <w:szCs w:val="20"/>
        </w:rPr>
        <w:t xml:space="preserve"> times. To make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(0≤i&lt;m)</m:t>
        </m:r>
      </m:oMath>
      <w:r w:rsidR="005E55C6">
        <w:rPr>
          <w:rFonts w:hint="eastAsia"/>
          <w:szCs w:val="20"/>
        </w:rPr>
        <w:t>s</w:t>
      </w:r>
      <w:r w:rsidR="00B60365">
        <w:rPr>
          <w:rFonts w:hint="eastAsia"/>
          <w:szCs w:val="20"/>
        </w:rPr>
        <w:t xml:space="preserve"> using</w:t>
      </w:r>
      <w:r w:rsidR="00205D01">
        <w:rPr>
          <w:szCs w:val="20"/>
        </w:rPr>
        <w:t xml:space="preserve"> these</w:t>
      </w:r>
      <w:r w:rsidR="00B60365">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B60365">
        <w:rPr>
          <w:szCs w:val="20"/>
        </w:rPr>
        <w:t>s,</w:t>
      </w:r>
      <w:r w:rsidR="00D55DBB">
        <w:rPr>
          <w:szCs w:val="20"/>
        </w:rPr>
        <w:t xml:space="preserve"> place HAP at each point in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D55DBB">
        <w:rPr>
          <w:szCs w:val="20"/>
        </w:rPr>
        <w:t xml:space="preserve">s and compute throughput for the location of HAP </w:t>
      </w:r>
      <w:r w:rsidR="00E0122A">
        <w:rPr>
          <w:szCs w:val="20"/>
        </w:rPr>
        <w:t xml:space="preserve">and each WDs </w:t>
      </w:r>
      <w:r w:rsidR="000D03D9">
        <w:rPr>
          <w:szCs w:val="20"/>
        </w:rPr>
        <w:t xml:space="preserve">using </w:t>
      </w:r>
      <w:r w:rsidR="000D03D9" w:rsidRPr="005E27FF">
        <w:rPr>
          <w:b/>
          <w:szCs w:val="20"/>
        </w:rPr>
        <w:t>Algorithm 1</w:t>
      </w:r>
      <w:r w:rsidR="00C87F4B" w:rsidRPr="00C87F4B">
        <w:rPr>
          <w:szCs w:val="20"/>
        </w:rPr>
        <w:t xml:space="preserve"> </w:t>
      </w:r>
      <w:r w:rsidR="001E1D70">
        <w:rPr>
          <w:szCs w:val="20"/>
        </w:rPr>
        <w:t>because through</w:t>
      </w:r>
      <w:r w:rsidR="00356ED6">
        <w:rPr>
          <w:szCs w:val="20"/>
        </w:rPr>
        <w:t xml:space="preserve">put value is computed using </w:t>
      </w:r>
      <w:r w:rsidR="00356ED6" w:rsidRPr="00356ED6">
        <w:rPr>
          <w:b/>
          <w:szCs w:val="20"/>
        </w:rPr>
        <w:t>Formula (6)</w:t>
      </w:r>
      <w:r w:rsidR="001E1D70">
        <w:rPr>
          <w:szCs w:val="20"/>
        </w:rPr>
        <w:t xml:space="preserve"> in </w:t>
      </w:r>
      <w:r w:rsidR="001E1D70" w:rsidRPr="00356ED6">
        <w:rPr>
          <w:b/>
          <w:szCs w:val="20"/>
        </w:rPr>
        <w:t>[3]</w:t>
      </w:r>
      <w:r w:rsidR="001E1D70">
        <w:rPr>
          <w:szCs w:val="20"/>
        </w:rPr>
        <w:t>.</w:t>
      </w:r>
      <w:r w:rsidR="00F22095">
        <w:rPr>
          <w:szCs w:val="20"/>
        </w:rPr>
        <w:t xml:space="preserve"> </w:t>
      </w:r>
      <w:proofErr w:type="gramStart"/>
      <w:r w:rsidR="00CC333D">
        <w:rPr>
          <w:szCs w:val="20"/>
        </w:rPr>
        <w:t>getThrput</w:t>
      </w:r>
      <w:proofErr w:type="gramEnd"/>
      <w:r w:rsidR="00CC333D">
        <w:rPr>
          <w:szCs w:val="20"/>
        </w:rPr>
        <w:t xml:space="preserve"> function finds optimal time allocation given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CC333D">
        <w:rPr>
          <w:rFonts w:hint="eastAsia"/>
          <w:szCs w:val="20"/>
        </w:rPr>
        <w:t xml:space="preserve">. </w:t>
      </w:r>
      <w:r w:rsidR="009B1D79">
        <w:rPr>
          <w:szCs w:val="20"/>
        </w:rPr>
        <w:t xml:space="preserve">Because I supposed that </w:t>
      </w:r>
      <m:oMath>
        <m:r>
          <m:rPr>
            <m:sty m:val="p"/>
          </m:rPr>
          <w:rPr>
            <w:rFonts w:ascii="Cambria Math" w:hAnsi="Cambria Math"/>
            <w:szCs w:val="20"/>
          </w:rPr>
          <m:t xml:space="preserve">ζ=1.0, </m:t>
        </m:r>
        <m:sSub>
          <m:sSubPr>
            <m:ctrlPr>
              <w:rPr>
                <w:rFonts w:ascii="Cambria Math" w:hAnsi="Cambria Math"/>
                <w:i/>
                <w:szCs w:val="20"/>
              </w:rPr>
            </m:ctrlPr>
          </m:sSubPr>
          <m:e>
            <m:r>
              <w:rPr>
                <w:rFonts w:ascii="Cambria Math" w:hAnsi="Cambria Math"/>
                <w:szCs w:val="20"/>
              </w:rPr>
              <m:t>h</m:t>
            </m:r>
            <m:ctrlPr>
              <w:rPr>
                <w:rFonts w:ascii="Cambria Math" w:hAnsi="Cambria Math"/>
                <w:szCs w:val="20"/>
              </w:rPr>
            </m:ctrlP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sup>
        </m:sSup>
        <m:r>
          <m:rPr>
            <m:sty m:val="p"/>
          </m:rPr>
          <w:rPr>
            <w:rFonts w:ascii="Cambria Math" w:hAnsi="Cambria Math"/>
            <w:szCs w:val="20"/>
          </w:rPr>
          <m:t xml:space="preserve"> </m:t>
        </m:r>
        <m:r>
          <w:rPr>
            <w:rFonts w:ascii="Cambria Math" w:hAnsi="Cambria Math"/>
            <w:szCs w:val="20"/>
          </w:rPr>
          <m:t xml:space="preserve">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sup>
        </m:sSup>
        <m:r>
          <w:rPr>
            <w:rFonts w:ascii="Cambria Math" w:hAnsi="Cambria Math"/>
            <w:szCs w:val="20"/>
          </w:rPr>
          <m:t xml:space="preserve"> 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A</m:t>
            </m:r>
          </m:sub>
        </m:sSub>
        <m:r>
          <w:rPr>
            <w:rFonts w:ascii="Cambria Math" w:hAnsi="Cambria Math"/>
            <w:szCs w:val="20"/>
          </w:rPr>
          <m:t xml:space="preserve">=20.0, </m:t>
        </m:r>
        <m:r>
          <m:rPr>
            <m:sty m:val="p"/>
          </m:rPr>
          <w:rPr>
            <w:rFonts w:ascii="Cambria Math" w:hAnsi="Cambria Math"/>
            <w:szCs w:val="20"/>
          </w:rPr>
          <m:t>Γ</m:t>
        </m:r>
        <m:r>
          <w:rPr>
            <w:rFonts w:ascii="Cambria Math" w:hAnsi="Cambria Math"/>
            <w:szCs w:val="20"/>
          </w:rPr>
          <m:t>=9.8</m:t>
        </m:r>
      </m:oMath>
      <w:r w:rsidR="00C223EA">
        <w:rPr>
          <w:szCs w:val="20"/>
        </w:rPr>
        <w:t xml:space="preserve"> </w:t>
      </w:r>
      <w:r w:rsidR="009B1D79">
        <w:rPr>
          <w:szCs w:val="20"/>
        </w:rPr>
        <w:t xml:space="preserve">and </w:t>
      </w:r>
      <m:oMath>
        <m:r>
          <w:rPr>
            <w:rFonts w:ascii="Cambria Math" w:hAnsi="Cambria Math"/>
            <w:szCs w:val="20"/>
          </w:rPr>
          <m:t>σ=</m:t>
        </m:r>
        <m:r>
          <w:rPr>
            <w:rFonts w:ascii="Cambria Math" w:hAnsi="Cambria Math"/>
            <w:szCs w:val="20"/>
          </w:rPr>
          <w:lastRenderedPageBreak/>
          <m:t>0.001</m:t>
        </m:r>
      </m:oMath>
      <w:r w:rsidR="00B34C9E">
        <w:rPr>
          <w:rFonts w:hint="eastAsia"/>
          <w:szCs w:val="20"/>
        </w:rPr>
        <w:t xml:space="preserve"> where </w:t>
      </w:r>
      <m:oMath>
        <m:r>
          <w:rPr>
            <w:rFonts w:ascii="Cambria Math" w:hAnsi="Cambria Math"/>
            <w:szCs w:val="20"/>
          </w:rPr>
          <m:t>d</m:t>
        </m:r>
      </m:oMath>
      <w:r w:rsidR="00B34C9E">
        <w:rPr>
          <w:rFonts w:hint="eastAsia"/>
          <w:szCs w:val="20"/>
        </w:rPr>
        <w:t xml:space="preserve"> is the distance from the HAP and each WD</w:t>
      </w:r>
      <w:r w:rsidR="009B1D79">
        <w:rPr>
          <w:rFonts w:hint="eastAsia"/>
          <w:szCs w:val="20"/>
        </w:rPr>
        <w:t xml:space="preserve">, </w:t>
      </w:r>
      <w:r w:rsidR="00BC39BC">
        <w:rPr>
          <w:szCs w:val="20"/>
        </w:rPr>
        <w:t xml:space="preserve">this formula can be converted into </w:t>
      </w:r>
      <w:r w:rsidR="00BC39BC" w:rsidRPr="00B34C9E">
        <w:rPr>
          <w:b/>
          <w:color w:val="0000FF"/>
          <w:szCs w:val="20"/>
        </w:rPr>
        <w:t>(1)</w:t>
      </w:r>
      <w:r w:rsidR="00BC39BC">
        <w:rPr>
          <w:szCs w:val="20"/>
        </w:rPr>
        <w:t>. To prevent divide by 0 error and consider the limit of throughput, I supposed that distance is 1.0 when actual distance is less than 1.0.</w:t>
      </w:r>
      <w:r w:rsidRPr="00B77A93">
        <w:rPr>
          <w:noProof/>
        </w:rPr>
        <w:t xml:space="preserve"> </w:t>
      </w:r>
    </w:p>
    <w:p w:rsidR="00B34C9E" w:rsidRDefault="00E432A5" w:rsidP="00FF7FA3">
      <w:pPr>
        <w:rPr>
          <w:szCs w:val="20"/>
        </w:rPr>
      </w:pPr>
      <m:oMathPara>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τ</m:t>
              </m:r>
            </m:e>
          </m:d>
          <m:r>
            <w:rPr>
              <w:rFonts w:ascii="Cambria Math" w:hAnsi="Cambria Math"/>
              <w:szCs w:val="20"/>
            </w:rPr>
            <m:t>=</m:t>
          </m:r>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func>
            <m:funcPr>
              <m:ctrlPr>
                <w:rPr>
                  <w:rFonts w:ascii="Cambria Math" w:hAnsi="Cambria Math"/>
                  <w:i/>
                  <w:szCs w:val="20"/>
                </w:rPr>
              </m:ctrlPr>
            </m:funcPr>
            <m:fName>
              <m:sSub>
                <m:sSubPr>
                  <m:ctrlPr>
                    <w:rPr>
                      <w:rFonts w:ascii="Cambria Math" w:hAnsi="Cambria Math"/>
                      <w:i/>
                      <w:szCs w:val="20"/>
                    </w:rPr>
                  </m:ctrlPr>
                </m:sSubPr>
                <m:e>
                  <m:r>
                    <m:rPr>
                      <m:sty m:val="p"/>
                    </m:rPr>
                    <w:rPr>
                      <w:rFonts w:ascii="Cambria Math" w:hAnsi="Cambria Math"/>
                      <w:szCs w:val="20"/>
                    </w:rPr>
                    <m:t>log</m:t>
                  </m:r>
                  <m:ctrlPr>
                    <w:rPr>
                      <w:rFonts w:ascii="Cambria Math" w:hAnsi="Cambria Math"/>
                      <w:szCs w:val="20"/>
                    </w:rPr>
                  </m:ctrlPr>
                </m:e>
                <m:sub>
                  <m:r>
                    <w:rPr>
                      <w:rFonts w:ascii="Cambria Math" w:hAnsi="Cambria Math"/>
                      <w:szCs w:val="20"/>
                    </w:rPr>
                    <m:t>2</m:t>
                  </m:r>
                  <m:ctrlPr>
                    <w:rPr>
                      <w:rFonts w:ascii="Cambria Math" w:hAnsi="Cambria Math"/>
                      <w:szCs w:val="20"/>
                    </w:rPr>
                  </m:ctrlPr>
                </m:sub>
              </m:sSub>
            </m:fName>
            <m:e>
              <m:d>
                <m:dPr>
                  <m:ctrlPr>
                    <w:rPr>
                      <w:rFonts w:ascii="Cambria Math" w:hAnsi="Cambria Math"/>
                      <w:i/>
                      <w:szCs w:val="20"/>
                    </w:rPr>
                  </m:ctrlPr>
                </m:dPr>
                <m:e>
                  <m:r>
                    <w:rPr>
                      <w:rFonts w:ascii="Cambria Math" w:hAnsi="Cambria Math"/>
                      <w:szCs w:val="20"/>
                    </w:rPr>
                    <m:t>1+</m:t>
                  </m:r>
                  <m:f>
                    <m:fPr>
                      <m:ctrlPr>
                        <w:rPr>
                          <w:rFonts w:ascii="Cambria Math" w:hAnsi="Cambria Math"/>
                          <w:i/>
                          <w:szCs w:val="20"/>
                        </w:rPr>
                      </m:ctrlPr>
                    </m:fPr>
                    <m:num>
                      <m:r>
                        <w:rPr>
                          <w:rFonts w:ascii="Cambria Math" w:hAnsi="Cambria Math"/>
                          <w:szCs w:val="20"/>
                        </w:rPr>
                        <m:t>100</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4</m:t>
                          </m:r>
                        </m:sup>
                      </m:sSubSup>
                    </m:num>
                    <m:den>
                      <m:r>
                        <w:rPr>
                          <w:rFonts w:ascii="Cambria Math" w:hAnsi="Cambria Math"/>
                          <w:szCs w:val="20"/>
                        </w:rPr>
                        <m:t>49∙</m:t>
                      </m:r>
                      <m:sSup>
                        <m:sSupPr>
                          <m:ctrlPr>
                            <w:rPr>
                              <w:rFonts w:ascii="Cambria Math" w:hAnsi="Cambria Math"/>
                              <w:i/>
                              <w:szCs w:val="20"/>
                            </w:rPr>
                          </m:ctrlPr>
                        </m:sSupPr>
                        <m:e>
                          <m:r>
                            <m:rPr>
                              <m:sty m:val="p"/>
                            </m:rPr>
                            <w:rPr>
                              <w:rFonts w:ascii="Cambria Math" w:hAnsi="Cambria Math"/>
                              <w:szCs w:val="20"/>
                            </w:rPr>
                            <m:t>max⁡</m:t>
                          </m:r>
                          <m:r>
                            <w:rPr>
                              <w:rFonts w:ascii="Cambria Math" w:hAnsi="Cambria Math"/>
                              <w:szCs w:val="20"/>
                            </w:rPr>
                            <m:t>(d,1)</m:t>
                          </m:r>
                        </m:e>
                        <m:sup>
                          <m:r>
                            <w:rPr>
                              <w:rFonts w:ascii="Cambria Math" w:hAnsi="Cambria Math"/>
                              <w:szCs w:val="20"/>
                            </w:rPr>
                            <m:t>4</m:t>
                          </m:r>
                        </m:sup>
                      </m:sSup>
                    </m:den>
                  </m:f>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τ</m:t>
                          </m:r>
                        </m:e>
                        <m:sub>
                          <m:r>
                            <w:rPr>
                              <w:rFonts w:ascii="Cambria Math" w:hAnsi="Cambria Math"/>
                              <w:szCs w:val="20"/>
                            </w:rPr>
                            <m:t>0</m:t>
                          </m:r>
                        </m:sub>
                      </m:sSub>
                    </m:num>
                    <m:den>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den>
                  </m:f>
                </m:e>
              </m:d>
            </m:e>
          </m:func>
          <m:r>
            <w:rPr>
              <w:rFonts w:ascii="Cambria Math" w:hAnsi="Cambria Math"/>
              <w:szCs w:val="20"/>
            </w:rPr>
            <m:t>, i=1,…,K,</m:t>
          </m:r>
          <m:r>
            <w:rPr>
              <w:rFonts w:ascii="Cambria Math" w:hAnsi="Cambria Math"/>
              <w:color w:val="0000FF"/>
              <w:szCs w:val="20"/>
            </w:rPr>
            <m:t xml:space="preserve">  (</m:t>
          </m:r>
          <m:r>
            <m:rPr>
              <m:sty m:val="bi"/>
            </m:rPr>
            <w:rPr>
              <w:rFonts w:ascii="Cambria Math" w:hAnsi="Cambria Math"/>
              <w:color w:val="0000FF"/>
              <w:szCs w:val="20"/>
            </w:rPr>
            <m:t>1)</m:t>
          </m:r>
        </m:oMath>
      </m:oMathPara>
    </w:p>
    <w:p w:rsidR="00511AF6" w:rsidRDefault="00114AB8" w:rsidP="00FF7FA3">
      <w:pPr>
        <w:rPr>
          <w:szCs w:val="20"/>
        </w:rPr>
      </w:pPr>
      <w:r>
        <w:rPr>
          <w:szCs w:val="20"/>
        </w:rPr>
        <w:t>Then, b</w:t>
      </w:r>
      <w:r w:rsidR="00A1652F">
        <w:rPr>
          <w:szCs w:val="20"/>
        </w:rPr>
        <w:t xml:space="preserve">ecause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A1652F">
        <w:rPr>
          <w:rFonts w:hint="eastAsia"/>
          <w:szCs w:val="20"/>
        </w:rPr>
        <w:t xml:space="preserve">s and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A1652F">
        <w:rPr>
          <w:rFonts w:hint="eastAsia"/>
          <w:szCs w:val="20"/>
        </w:rPr>
        <w:t xml:space="preserve">s are saved as text files, the model must read </w:t>
      </w:r>
      <w:r w:rsidR="00A1652F">
        <w:rPr>
          <w:szCs w:val="20"/>
        </w:rPr>
        <w:t>them before using them.</w:t>
      </w:r>
    </w:p>
    <w:p w:rsidR="00B77A93" w:rsidRPr="00F2566A" w:rsidRDefault="00B77A93" w:rsidP="00FF7FA3">
      <w:pPr>
        <w:rPr>
          <w:szCs w:val="20"/>
        </w:rPr>
      </w:pPr>
    </w:p>
    <w:p w:rsidR="00E67C59" w:rsidRDefault="00E67C59" w:rsidP="00FF7FA3">
      <w:pPr>
        <w:rPr>
          <w:b/>
          <w:szCs w:val="20"/>
        </w:rPr>
      </w:pPr>
      <w:r>
        <w:rPr>
          <w:b/>
          <w:szCs w:val="20"/>
        </w:rPr>
        <w:t>3.3. Training</w:t>
      </w:r>
      <w:r w:rsidR="009A10A5">
        <w:rPr>
          <w:b/>
          <w:szCs w:val="20"/>
        </w:rPr>
        <w:t xml:space="preserve"> Using Data</w:t>
      </w:r>
    </w:p>
    <w:p w:rsidR="00F2566A" w:rsidRDefault="00EE74E4" w:rsidP="00EF4C3F">
      <w:pPr>
        <w:rPr>
          <w:szCs w:val="20"/>
        </w:rPr>
      </w:pPr>
      <w:r>
        <w:rPr>
          <w:rFonts w:hint="eastAsia"/>
          <w:szCs w:val="20"/>
        </w:rPr>
        <w:t>First</w:t>
      </w:r>
      <w:r>
        <w:rPr>
          <w:szCs w:val="20"/>
        </w:rPr>
        <w:t>, make input data for training and testing</w:t>
      </w:r>
      <w:r w:rsidR="00EF4C3F">
        <w:rPr>
          <w:szCs w:val="20"/>
        </w:rPr>
        <w:t xml:space="preserve"> based </w:t>
      </w:r>
      <w:proofErr w:type="gramStart"/>
      <w:r w:rsidR="00EF4C3F">
        <w:rPr>
          <w:szCs w:val="20"/>
        </w:rPr>
        <w:t xml:space="preserve">on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F4C3F">
        <w:rPr>
          <w:szCs w:val="20"/>
        </w:rPr>
        <w:t xml:space="preserve">, supposing that the number of training and testing data 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EF4C3F">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EF4C3F">
        <w:rPr>
          <w:rFonts w:hint="eastAsia"/>
          <w:szCs w:val="20"/>
        </w:rPr>
        <w:t xml:space="preserve"> each.</w:t>
      </w:r>
      <w:r w:rsidR="00EF4C3F">
        <w:rPr>
          <w:szCs w:val="20"/>
        </w:rPr>
        <w:t xml:space="preserve"> T</w:t>
      </w:r>
      <w:r w:rsidR="00BA5C67">
        <w:rPr>
          <w:szCs w:val="20"/>
        </w:rPr>
        <w:t xml:space="preserve">he </w:t>
      </w:r>
      <w:r w:rsidR="00EF4C3F">
        <w:rPr>
          <w:szCs w:val="20"/>
        </w:rPr>
        <w:t>model</w:t>
      </w:r>
      <w:r w:rsidR="00FF76B2">
        <w:rPr>
          <w:szCs w:val="20"/>
        </w:rPr>
        <w:t xml:space="preserve"> consider</w:t>
      </w:r>
      <w:r w:rsidR="00EF4C3F">
        <w:rPr>
          <w:szCs w:val="20"/>
        </w:rPr>
        <w:t>s</w:t>
      </w:r>
      <w:r w:rsidR="00FF76B2">
        <w:rPr>
          <w:szCs w:val="20"/>
        </w:rPr>
        <w:t xml:space="preserve"> first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FF76B2">
        <w:rPr>
          <w:rFonts w:hint="eastAsia"/>
          <w:szCs w:val="20"/>
        </w:rPr>
        <w:t xml:space="preserve"> maps as training data and next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FF76B2">
        <w:rPr>
          <w:rFonts w:hint="eastAsia"/>
          <w:szCs w:val="20"/>
        </w:rPr>
        <w:t xml:space="preserve"> maps as test data.</w:t>
      </w:r>
      <w:r w:rsidR="00EF4C3F">
        <w:rPr>
          <w:szCs w:val="20"/>
        </w:rPr>
        <w:t xml:space="preserve"> </w:t>
      </w:r>
      <w:r w:rsidR="00183FE8">
        <w:rPr>
          <w:szCs w:val="20"/>
        </w:rPr>
        <w:t xml:space="preserve">The input data is </w:t>
      </w:r>
      <w:proofErr w:type="gramStart"/>
      <w:r w:rsidR="00183FE8">
        <w:rPr>
          <w:szCs w:val="20"/>
        </w:rPr>
        <w:t>an</w:t>
      </w:r>
      <w:proofErr w:type="gramEnd"/>
      <w:r w:rsidR="00183FE8">
        <w:rPr>
          <w:szCs w:val="20"/>
        </w:rPr>
        <w:t xml:space="preserve"> </w:t>
      </w:r>
      <m:oMath>
        <m:r>
          <w:rPr>
            <w:rFonts w:ascii="Cambria Math" w:hAnsi="Cambria Math"/>
            <w:szCs w:val="20"/>
          </w:rPr>
          <m:t>N×M</m:t>
        </m:r>
      </m:oMath>
      <w:r w:rsidR="00183FE8">
        <w:rPr>
          <w:rFonts w:hint="eastAsia"/>
          <w:szCs w:val="20"/>
        </w:rPr>
        <w:t xml:space="preserve"> map whose value at each block is -1 when a WD is at this block and 0 otherwise.</w:t>
      </w:r>
      <w:r w:rsidR="00183FE8">
        <w:rPr>
          <w:szCs w:val="20"/>
        </w:rPr>
        <w:t xml:space="preserve"> </w:t>
      </w:r>
      <w:r w:rsidR="00EF4C3F">
        <w:rPr>
          <w:szCs w:val="20"/>
        </w:rPr>
        <w:t xml:space="preserve">Then make output data for training based on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 xml:space="preserve">s corresponding to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s</w:t>
      </w:r>
      <w:r w:rsidR="00EF4C3F">
        <w:rPr>
          <w:szCs w:val="20"/>
        </w:rPr>
        <w:t>.</w:t>
      </w:r>
      <w:r w:rsidR="00AD5407">
        <w:rPr>
          <w:szCs w:val="20"/>
        </w:rPr>
        <w:t xml:space="preserve"> The </w:t>
      </w:r>
      <w:r w:rsidR="00386D50">
        <w:rPr>
          <w:szCs w:val="20"/>
        </w:rPr>
        <w:t xml:space="preserve">output data is </w:t>
      </w:r>
      <w:proofErr w:type="gramStart"/>
      <w:r w:rsidR="00386D50">
        <w:rPr>
          <w:szCs w:val="20"/>
        </w:rPr>
        <w:t>an</w:t>
      </w:r>
      <w:proofErr w:type="gramEnd"/>
      <w:r w:rsidR="00386D50">
        <w:rPr>
          <w:szCs w:val="20"/>
        </w:rPr>
        <w:t xml:space="preserve"> </w:t>
      </w:r>
      <m:oMath>
        <m:r>
          <w:rPr>
            <w:rFonts w:ascii="Cambria Math" w:hAnsi="Cambria Math"/>
            <w:szCs w:val="20"/>
          </w:rPr>
          <m:t>N×M</m:t>
        </m:r>
      </m:oMath>
      <w:r w:rsidR="00386D50">
        <w:rPr>
          <w:rFonts w:hint="eastAsia"/>
          <w:szCs w:val="20"/>
        </w:rPr>
        <w:t xml:space="preserve"> map whose value a</w:t>
      </w:r>
      <w:r w:rsidR="00386D50">
        <w:rPr>
          <w:szCs w:val="20"/>
        </w:rPr>
        <w:t xml:space="preserve">t each block is </w:t>
      </w:r>
      <w:r w:rsidR="004166F4">
        <w:rPr>
          <w:szCs w:val="20"/>
        </w:rPr>
        <w:t xml:space="preserve">processed version of </w:t>
      </w:r>
      <w:r w:rsidR="00386D50">
        <w:rPr>
          <w:szCs w:val="20"/>
        </w:rPr>
        <w:t xml:space="preserve">the common throughput value derived by </w:t>
      </w:r>
      <w:r w:rsidR="00386D50" w:rsidRPr="004166F4">
        <w:rPr>
          <w:b/>
          <w:szCs w:val="20"/>
        </w:rPr>
        <w:t>Algorithm 1</w:t>
      </w:r>
      <w:r w:rsidR="00386D50">
        <w:rPr>
          <w:szCs w:val="20"/>
        </w:rPr>
        <w:t xml:space="preserve"> where the HAP is at this block.</w:t>
      </w:r>
      <w:r w:rsidR="004166F4">
        <w:rPr>
          <w:szCs w:val="20"/>
        </w:rPr>
        <w:t xml:space="preserve"> </w:t>
      </w:r>
      <w:r w:rsidR="008217C9">
        <w:rPr>
          <w:szCs w:val="20"/>
        </w:rPr>
        <w:t xml:space="preserve">The following is the processing procedure. First, </w:t>
      </w:r>
      <w:r w:rsidR="00ED6A8C">
        <w:rPr>
          <w:szCs w:val="20"/>
        </w:rPr>
        <w:t xml:space="preserve">find maximum throughput value for each </w:t>
      </w:r>
      <w:r w:rsidR="002307DA">
        <w:rPr>
          <w:szCs w:val="20"/>
        </w:rPr>
        <w:t xml:space="preserve">training </w:t>
      </w:r>
      <w:r w:rsidR="002A16A3">
        <w:rPr>
          <w:szCs w:val="20"/>
        </w:rPr>
        <w:t>output</w:t>
      </w:r>
      <w:r w:rsidR="00016F68">
        <w:rPr>
          <w:szCs w:val="20"/>
        </w:rPr>
        <w:t xml:space="preserve"> </w:t>
      </w:r>
      <w:proofErr w:type="gramStart"/>
      <w:r w:rsidR="00ED6A8C">
        <w:rPr>
          <w:szCs w:val="20"/>
        </w:rPr>
        <w:t>map</w:t>
      </w:r>
      <w:r w:rsidR="002307DA">
        <w:rPr>
          <w:szCs w:val="20"/>
        </w:rPr>
        <w:t xml:space="preserve"> </w:t>
      </w:r>
      <w:proofErr w:type="gramEnd"/>
      <m:oMath>
        <m:r>
          <w:rPr>
            <w:rFonts w:ascii="Cambria Math" w:hAnsi="Cambria Math"/>
            <w:szCs w:val="20"/>
          </w:rPr>
          <m:t>i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D6A8C">
        <w:rPr>
          <w:szCs w:val="20"/>
        </w:rPr>
        <w:t xml:space="preserve">, and then divide </w:t>
      </w:r>
      <w:r w:rsidR="00D7217C">
        <w:rPr>
          <w:szCs w:val="20"/>
        </w:rPr>
        <w:t>each value</w:t>
      </w:r>
      <w:r w:rsidR="00ED6A8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 xml:space="preserve">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 0≤n&lt;N, 0≤m&lt;M)</m:t>
        </m:r>
      </m:oMath>
      <w:r w:rsidR="00BE2922">
        <w:rPr>
          <w:szCs w:val="20"/>
        </w:rPr>
        <w:t xml:space="preserve">, at the intersection of row </w:t>
      </w:r>
      <m:oMath>
        <m:r>
          <w:rPr>
            <w:rFonts w:ascii="Cambria Math" w:hAnsi="Cambria Math"/>
            <w:szCs w:val="20"/>
          </w:rPr>
          <m:t>n</m:t>
        </m:r>
      </m:oMath>
      <w:r w:rsidR="00BE2922">
        <w:rPr>
          <w:szCs w:val="20"/>
        </w:rPr>
        <w:t xml:space="preserve"> and column </w:t>
      </w:r>
      <m:oMath>
        <m:r>
          <w:rPr>
            <w:rFonts w:ascii="Cambria Math" w:hAnsi="Cambria Math"/>
            <w:szCs w:val="20"/>
          </w:rPr>
          <m:t>m</m:t>
        </m:r>
      </m:oMath>
      <w:r w:rsidR="00BE2922">
        <w:rPr>
          <w:rFonts w:hint="eastAsia"/>
          <w:szCs w:val="20"/>
        </w:rPr>
        <w:t xml:space="preserve"> </w:t>
      </w:r>
      <w:r w:rsidR="00ED6A8C">
        <w:rPr>
          <w:szCs w:val="20"/>
        </w:rPr>
        <w:t xml:space="preserve">in this map by the </w:t>
      </w:r>
      <w:r w:rsidR="00A74913">
        <w:rPr>
          <w:szCs w:val="20"/>
        </w:rPr>
        <w:t xml:space="preserve">maximum </w:t>
      </w:r>
      <w:r w:rsidR="00B604FE">
        <w:rPr>
          <w:szCs w:val="20"/>
        </w:rPr>
        <w:t>value among these values</w:t>
      </w:r>
      <w:r w:rsidR="00ED6A8C">
        <w:rPr>
          <w:szCs w:val="20"/>
        </w:rPr>
        <w:t xml:space="preserve">. </w:t>
      </w:r>
      <w:r w:rsidR="00BB0F93">
        <w:rPr>
          <w:szCs w:val="20"/>
        </w:rPr>
        <w:t xml:space="preserve">Last, </w:t>
      </w:r>
      <w:r w:rsidR="00ED6A8C">
        <w:rPr>
          <w:szCs w:val="20"/>
        </w:rPr>
        <w:t>process each value</w:t>
      </w:r>
      <w:r w:rsidR="00D7217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ED6A8C">
        <w:rPr>
          <w:szCs w:val="20"/>
        </w:rPr>
        <w:t xml:space="preserve"> at each block </w:t>
      </w:r>
      <w:r w:rsidR="00BB0F93">
        <w:rPr>
          <w:szCs w:val="20"/>
        </w:rPr>
        <w:t xml:space="preserve">using </w:t>
      </w:r>
      <w:r w:rsidR="00BB0F93" w:rsidRPr="00A74913">
        <w:rPr>
          <w:b/>
          <w:color w:val="0000FF"/>
          <w:szCs w:val="20"/>
        </w:rPr>
        <w:t>(2)</w:t>
      </w:r>
      <w:r w:rsidR="00BB0F93">
        <w:rPr>
          <w:szCs w:val="20"/>
        </w:rPr>
        <w:t>.</w:t>
      </w:r>
    </w:p>
    <w:p w:rsidR="00A74913" w:rsidRPr="00FF76B2" w:rsidRDefault="00E432A5" w:rsidP="00EF4C3F">
      <w:pPr>
        <w:rPr>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=Sigmoid</m:t>
          </m:r>
          <m:d>
            <m:dPr>
              <m:ctrlPr>
                <w:rPr>
                  <w:rFonts w:ascii="Cambria Math" w:hAnsi="Cambria Math"/>
                  <w:i/>
                  <w:szCs w:val="20"/>
                </w:rPr>
              </m:ctrlPr>
            </m:dPr>
            <m:e>
              <m:r>
                <w:rPr>
                  <w:rFonts w:ascii="Cambria Math" w:hAnsi="Cambria Math"/>
                  <w:szCs w:val="20"/>
                </w:rPr>
                <m:t>2</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nm</m:t>
                  </m:r>
                </m:sub>
              </m:sSub>
              <m:r>
                <w:rPr>
                  <w:rFonts w:ascii="Cambria Math" w:hAnsi="Cambria Math"/>
                  <w:szCs w:val="20"/>
                </w:rPr>
                <m:t>-1</m:t>
              </m:r>
            </m:e>
          </m:d>
          <m:r>
            <w:rPr>
              <w:rFonts w:ascii="Cambria Math" w:hAnsi="Cambria Math"/>
              <w:szCs w:val="20"/>
            </w:rPr>
            <m:t xml:space="preserve"> where 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-x</m:t>
                  </m:r>
                </m:sup>
              </m:sSup>
            </m:den>
          </m:f>
          <m:r>
            <w:rPr>
              <w:rFonts w:ascii="Cambria Math" w:hAnsi="Cambria Math"/>
              <w:szCs w:val="20"/>
            </w:rPr>
            <m:t xml:space="preserve">   </m:t>
          </m:r>
          <m:r>
            <m:rPr>
              <m:sty m:val="bi"/>
            </m:rPr>
            <w:rPr>
              <w:rFonts w:ascii="Cambria Math" w:hAnsi="Cambria Math"/>
              <w:color w:val="0000FF"/>
              <w:szCs w:val="20"/>
            </w:rPr>
            <m:t>(2)</m:t>
          </m:r>
        </m:oMath>
      </m:oMathPara>
    </w:p>
    <w:p w:rsidR="00817AF9" w:rsidRDefault="00817AF9" w:rsidP="00817AF9">
      <w:pPr>
        <w:rPr>
          <w:szCs w:val="20"/>
        </w:rPr>
      </w:pPr>
      <w:r>
        <w:rPr>
          <w:rFonts w:hint="eastAsia"/>
          <w:szCs w:val="20"/>
        </w:rPr>
        <w:t>Then training using</w:t>
      </w:r>
      <w:r>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Pr>
          <w:rFonts w:hint="eastAsia"/>
          <w:szCs w:val="20"/>
        </w:rPr>
        <w:t xml:space="preserve"> </w:t>
      </w:r>
      <w:r>
        <w:rPr>
          <w:szCs w:val="20"/>
        </w:rPr>
        <w:t>input data</w:t>
      </w:r>
      <w:r>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Pr>
          <w:rFonts w:hint="eastAsia"/>
          <w:szCs w:val="20"/>
        </w:rPr>
        <w:t>s and corresponding</w:t>
      </w:r>
      <w:r>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Pr>
          <w:rFonts w:hint="eastAsia"/>
          <w:szCs w:val="20"/>
        </w:rPr>
        <w:t xml:space="preserve"> </w:t>
      </w:r>
      <w:r>
        <w:rPr>
          <w:szCs w:val="20"/>
        </w:rPr>
        <w:t>output data</w:t>
      </w:r>
      <w:r>
        <w:rPr>
          <w:rFonts w:hint="eastAsia"/>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Pr>
          <w:rFonts w:hint="eastAsia"/>
          <w:szCs w:val="20"/>
        </w:rPr>
        <w:t>s</w:t>
      </w:r>
      <w:r w:rsidR="00A828FC">
        <w:rPr>
          <w:szCs w:val="20"/>
        </w:rPr>
        <w:t xml:space="preserve"> using the </w:t>
      </w:r>
      <w:r w:rsidR="00333CC5">
        <w:rPr>
          <w:rFonts w:hint="eastAsia"/>
          <w:szCs w:val="20"/>
        </w:rPr>
        <w:t xml:space="preserve">deep learning </w:t>
      </w:r>
      <w:r w:rsidR="00A828FC">
        <w:rPr>
          <w:szCs w:val="20"/>
        </w:rPr>
        <w:t xml:space="preserve">model described in </w:t>
      </w:r>
      <w:r w:rsidR="00A828FC" w:rsidRPr="00D158CB">
        <w:rPr>
          <w:b/>
          <w:szCs w:val="20"/>
        </w:rPr>
        <w:t>Figure 2</w:t>
      </w:r>
      <w:r w:rsidR="00333CC5">
        <w:rPr>
          <w:szCs w:val="20"/>
        </w:rPr>
        <w:t xml:space="preserve"> with Adam optimizer</w:t>
      </w:r>
      <w:r w:rsidR="00CE3934" w:rsidRPr="00CE3934">
        <w:rPr>
          <w:b/>
          <w:szCs w:val="20"/>
        </w:rPr>
        <w:t xml:space="preserve"> </w:t>
      </w:r>
      <w:r w:rsidR="00333CC5" w:rsidRPr="00CE3934">
        <w:rPr>
          <w:b/>
          <w:szCs w:val="20"/>
        </w:rPr>
        <w:t>[4]</w:t>
      </w:r>
      <w:r w:rsidR="00333CC5">
        <w:rPr>
          <w:szCs w:val="20"/>
        </w:rPr>
        <w:t xml:space="preserve"> with learning rate 0.00</w:t>
      </w:r>
      <w:r w:rsidR="00D11402">
        <w:rPr>
          <w:szCs w:val="20"/>
        </w:rPr>
        <w:t>0</w:t>
      </w:r>
      <w:r w:rsidR="00333CC5">
        <w:rPr>
          <w:szCs w:val="20"/>
        </w:rPr>
        <w:t>1</w:t>
      </w:r>
      <w:r w:rsidR="00332E87">
        <w:rPr>
          <w:szCs w:val="20"/>
        </w:rPr>
        <w:t xml:space="preserve"> and 1,000 epochs</w:t>
      </w:r>
      <w:r w:rsidR="00333CC5">
        <w:rPr>
          <w:szCs w:val="20"/>
        </w:rPr>
        <w:t>.</w:t>
      </w:r>
    </w:p>
    <w:p w:rsidR="008C1620" w:rsidRPr="00817AF9" w:rsidRDefault="00F57D19" w:rsidP="000A66D9">
      <w:pPr>
        <w:jc w:val="center"/>
        <w:rPr>
          <w:szCs w:val="20"/>
        </w:rPr>
      </w:pPr>
      <w:r>
        <w:rPr>
          <w:noProof/>
        </w:rPr>
        <w:drawing>
          <wp:inline distT="0" distB="0" distL="0" distR="0" wp14:anchorId="2E1089C1" wp14:editId="6A6D021B">
            <wp:extent cx="5194300" cy="206137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1653" cy="2064294"/>
                    </a:xfrm>
                    <a:prstGeom prst="rect">
                      <a:avLst/>
                    </a:prstGeom>
                  </pic:spPr>
                </pic:pic>
              </a:graphicData>
            </a:graphic>
          </wp:inline>
        </w:drawing>
      </w:r>
    </w:p>
    <w:p w:rsidR="00E67C59" w:rsidRDefault="009A10A5" w:rsidP="00FF7FA3">
      <w:pPr>
        <w:rPr>
          <w:b/>
          <w:szCs w:val="20"/>
        </w:rPr>
      </w:pPr>
      <w:r>
        <w:rPr>
          <w:b/>
          <w:szCs w:val="20"/>
        </w:rPr>
        <w:lastRenderedPageBreak/>
        <w:t>3.4. Finding the Best Point</w:t>
      </w:r>
    </w:p>
    <w:p w:rsidR="00F2566A" w:rsidRPr="00F2566A" w:rsidRDefault="0071007C" w:rsidP="00FF7FA3">
      <w:pPr>
        <w:rPr>
          <w:szCs w:val="20"/>
        </w:rPr>
      </w:pPr>
      <w:r>
        <w:rPr>
          <w:szCs w:val="20"/>
        </w:rPr>
        <w:t>Using test input data, the model finds best point for HAP placement. For each test input data</w:t>
      </w:r>
      <w:r w:rsidR="00BE4C52">
        <w:rPr>
          <w:szCs w:val="20"/>
        </w:rPr>
        <w:t xml:space="preserve"> created based on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Pr>
          <w:szCs w:val="20"/>
        </w:rPr>
        <w:t xml:space="preserve"> in </w:t>
      </w:r>
      <w:r w:rsidRPr="0071007C">
        <w:rPr>
          <w:b/>
          <w:szCs w:val="20"/>
        </w:rPr>
        <w:t>3.3.</w:t>
      </w:r>
      <w:r>
        <w:rPr>
          <w:szCs w:val="20"/>
        </w:rPr>
        <w:t xml:space="preserve">, </w:t>
      </w:r>
      <w:r w:rsidR="00BE4C52">
        <w:rPr>
          <w:szCs w:val="20"/>
        </w:rPr>
        <w:t xml:space="preserve">input these data into the model trained in </w:t>
      </w:r>
      <w:r w:rsidR="00BE4C52" w:rsidRPr="00C90EC5">
        <w:rPr>
          <w:b/>
          <w:szCs w:val="20"/>
        </w:rPr>
        <w:t>3.3.</w:t>
      </w:r>
      <w:r w:rsidR="00BE4C52">
        <w:rPr>
          <w:szCs w:val="20"/>
        </w:rPr>
        <w:t xml:space="preserve"> </w:t>
      </w:r>
      <w:proofErr w:type="gramStart"/>
      <w:r w:rsidR="00BE4C52">
        <w:rPr>
          <w:szCs w:val="20"/>
        </w:rPr>
        <w:t>and</w:t>
      </w:r>
      <w:proofErr w:type="gramEnd"/>
      <w:r w:rsidR="00BE4C52">
        <w:rPr>
          <w:szCs w:val="20"/>
        </w:rPr>
        <w:t xml:space="preserve"> get output maps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BE4C52">
        <w:rPr>
          <w:rFonts w:hint="eastAsia"/>
          <w:szCs w:val="20"/>
        </w:rPr>
        <w:t>.</w:t>
      </w:r>
      <w:r w:rsidR="00047265">
        <w:rPr>
          <w:szCs w:val="20"/>
        </w:rPr>
        <w:t xml:space="preserve"> </w:t>
      </w:r>
      <w:r w:rsidR="00031923">
        <w:rPr>
          <w:szCs w:val="20"/>
        </w:rPr>
        <w:t xml:space="preserve">For each </w:t>
      </w:r>
      <w:r w:rsidR="00B175C9">
        <w:rPr>
          <w:szCs w:val="20"/>
        </w:rPr>
        <w:t xml:space="preserve">value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B175C9">
        <w:rPr>
          <w:rFonts w:hint="eastAsia"/>
          <w:szCs w:val="20"/>
        </w:rPr>
        <w:t xml:space="preserve"> at each </w:t>
      </w:r>
      <w:r w:rsidR="00031923">
        <w:rPr>
          <w:szCs w:val="20"/>
        </w:rPr>
        <w:t>block in eac</w:t>
      </w:r>
      <w:r w:rsidR="00B175C9">
        <w:rPr>
          <w:szCs w:val="20"/>
        </w:rPr>
        <w:t xml:space="preserve">h output map is converted by </w:t>
      </w:r>
      <w:r w:rsidR="00B175C9" w:rsidRPr="009B3044">
        <w:rPr>
          <w:b/>
          <w:color w:val="0000FF"/>
          <w:szCs w:val="20"/>
        </w:rPr>
        <w:t>(3)</w:t>
      </w:r>
      <w:r w:rsidR="00561A26">
        <w:rPr>
          <w:szCs w:val="20"/>
        </w:rPr>
        <w:t xml:space="preserve"> using inverse function of </w:t>
      </w:r>
      <w:r w:rsidR="00217DA4">
        <w:rPr>
          <w:szCs w:val="20"/>
        </w:rPr>
        <w:t>sigmoid</w:t>
      </w:r>
      <w:r w:rsidR="000F41E8">
        <w:rPr>
          <w:szCs w:val="20"/>
        </w:rPr>
        <w:t xml:space="preserve"> function</w:t>
      </w:r>
      <w:r w:rsidR="00561A26">
        <w:rPr>
          <w:szCs w:val="20"/>
        </w:rPr>
        <w:t>,</w:t>
      </w:r>
      <w:r w:rsidR="00031923">
        <w:rPr>
          <w:szCs w:val="20"/>
        </w:rPr>
        <w:t xml:space="preserve"> to convert them from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m:rPr>
            <m:sty m:val="p"/>
          </m:rPr>
          <w:rPr>
            <w:rFonts w:ascii="Cambria Math" w:hAnsi="Cambria Math"/>
            <w:szCs w:val="20"/>
          </w:rPr>
          <m:t>=</m:t>
        </m:r>
        <m:r>
          <w:rPr>
            <w:rFonts w:ascii="Cambria Math" w:hAnsi="Cambria Math"/>
            <w:szCs w:val="20"/>
          </w:rPr>
          <m:t>Sigmoid</m:t>
        </m:r>
        <m:d>
          <m:dPr>
            <m:ctrlPr>
              <w:rPr>
                <w:rFonts w:ascii="Cambria Math" w:hAnsi="Cambria Math"/>
                <w:i/>
                <w:szCs w:val="20"/>
              </w:rPr>
            </m:ctrlPr>
          </m:dPr>
          <m:e>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e>
        </m:d>
      </m:oMath>
      <w:r w:rsidR="00031923">
        <w:rPr>
          <w:szCs w:val="20"/>
        </w:rPr>
        <w:t xml:space="preserve"> from into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031923">
        <w:rPr>
          <w:rFonts w:hint="eastAsia"/>
          <w:szCs w:val="20"/>
        </w:rPr>
        <w:t xml:space="preserve"> form, where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031923">
        <w:rPr>
          <w:rFonts w:hint="eastAsia"/>
          <w:szCs w:val="20"/>
        </w:rPr>
        <w:t xml:space="preserve"> is the estimated common throughput value.</w:t>
      </w:r>
    </w:p>
    <w:p w:rsidR="002218F0" w:rsidRDefault="00E432A5" w:rsidP="00FF7FA3">
      <w:pPr>
        <w:rPr>
          <w:b/>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=invSigmoid</m:t>
          </m:r>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e>
          </m:d>
          <m:r>
            <w:rPr>
              <w:rFonts w:ascii="Cambria Math" w:hAnsi="Cambria Math"/>
              <w:szCs w:val="20"/>
            </w:rPr>
            <m:t xml:space="preserve"> where invSigmoid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ln</m:t>
              </m:r>
            </m:fName>
            <m:e>
              <m:f>
                <m:fPr>
                  <m:ctrlPr>
                    <w:rPr>
                      <w:rFonts w:ascii="Cambria Math" w:hAnsi="Cambria Math"/>
                      <w:i/>
                      <w:szCs w:val="20"/>
                    </w:rPr>
                  </m:ctrlPr>
                </m:fPr>
                <m:num>
                  <m:r>
                    <w:rPr>
                      <w:rFonts w:ascii="Cambria Math" w:hAnsi="Cambria Math"/>
                      <w:szCs w:val="20"/>
                    </w:rPr>
                    <m:t>x</m:t>
                  </m:r>
                </m:num>
                <m:den>
                  <m:r>
                    <w:rPr>
                      <w:rFonts w:ascii="Cambria Math" w:hAnsi="Cambria Math"/>
                      <w:szCs w:val="20"/>
                    </w:rPr>
                    <m:t>1-x</m:t>
                  </m:r>
                </m:den>
              </m:f>
            </m:e>
          </m:func>
          <m:r>
            <w:rPr>
              <w:rFonts w:ascii="Cambria Math" w:hAnsi="Cambria Math"/>
              <w:szCs w:val="20"/>
            </w:rPr>
            <m:t xml:space="preserve">   </m:t>
          </m:r>
          <m:r>
            <m:rPr>
              <m:sty m:val="bi"/>
            </m:rPr>
            <w:rPr>
              <w:rFonts w:ascii="Cambria Math" w:hAnsi="Cambria Math"/>
              <w:color w:val="0000FF"/>
              <w:szCs w:val="20"/>
            </w:rPr>
            <m:t>(3)</m:t>
          </m:r>
        </m:oMath>
      </m:oMathPara>
    </w:p>
    <w:p w:rsidR="00AD6EDD" w:rsidRDefault="002A13D6" w:rsidP="00FF7FA3">
      <w:pPr>
        <w:rPr>
          <w:szCs w:val="20"/>
        </w:rPr>
      </w:pPr>
      <w:r>
        <w:rPr>
          <w:szCs w:val="20"/>
        </w:rPr>
        <w:t>Then, for each output map, the model finds maximum</w:t>
      </w:r>
      <w:r w:rsidR="00F82B80">
        <w:rPr>
          <w:szCs w:val="20"/>
        </w:rPr>
        <w:t xml:space="preserve"> value among values in </w:t>
      </w:r>
      <w:r>
        <w:rPr>
          <w:szCs w:val="20"/>
        </w:rPr>
        <w:t>block</w:t>
      </w:r>
      <w:r w:rsidR="00F82B80">
        <w:rPr>
          <w:szCs w:val="20"/>
        </w:rPr>
        <w:t>s</w:t>
      </w:r>
      <w:r>
        <w:rPr>
          <w:szCs w:val="20"/>
        </w:rPr>
        <w:t xml:space="preserve"> of this map.</w:t>
      </w:r>
      <w:r w:rsidR="00C62426">
        <w:rPr>
          <w:szCs w:val="20"/>
        </w:rPr>
        <w:t xml:space="preserve"> Let’s </w:t>
      </w:r>
      <w:r w:rsidR="00AF3541">
        <w:rPr>
          <w:szCs w:val="20"/>
        </w:rPr>
        <w:t>call</w:t>
      </w:r>
      <w:r w:rsidR="00E94A29">
        <w:rPr>
          <w:szCs w:val="20"/>
        </w:rPr>
        <w:t xml:space="preserve"> row and column </w:t>
      </w:r>
      <w:r w:rsidR="00C62426">
        <w:rPr>
          <w:szCs w:val="20"/>
        </w:rPr>
        <w:t xml:space="preserve">axis of this value in the map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oMath>
      <w:r w:rsidR="00C62426">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oMath>
      <w:r w:rsidR="00C62426">
        <w:rPr>
          <w:rFonts w:hint="eastAsia"/>
          <w:szCs w:val="20"/>
        </w:rPr>
        <w:t xml:space="preserve"> </w:t>
      </w:r>
      <w:r w:rsidR="00C62426">
        <w:rPr>
          <w:szCs w:val="20"/>
        </w:rPr>
        <w:t xml:space="preserve">each, and </w:t>
      </w:r>
      <w:r w:rsidR="00AF3541">
        <w:rPr>
          <w:szCs w:val="20"/>
        </w:rPr>
        <w:t>call</w:t>
      </w:r>
      <w:r w:rsidR="00C62426">
        <w:rPr>
          <w:szCs w:val="20"/>
        </w:rPr>
        <w:t xml:space="preserve"> the maximum </w:t>
      </w:r>
      <w:proofErr w:type="gramStart"/>
      <w:r w:rsidR="00C62426">
        <w:rPr>
          <w:szCs w:val="20"/>
        </w:rPr>
        <w:t xml:space="preserve">value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sidR="00C62426">
        <w:rPr>
          <w:szCs w:val="20"/>
        </w:rPr>
        <w:t>.</w:t>
      </w:r>
      <w:r w:rsidR="00871D41">
        <w:rPr>
          <w:szCs w:val="20"/>
        </w:rPr>
        <w:t xml:space="preserve"> Then the </w:t>
      </w:r>
      <w:r w:rsidR="008D1E13">
        <w:rPr>
          <w:szCs w:val="20"/>
        </w:rPr>
        <w:t xml:space="preserve">row axis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871D41">
        <w:rPr>
          <w:szCs w:val="20"/>
        </w:rPr>
        <w:t xml:space="preserve"> </w:t>
      </w:r>
      <w:r w:rsidR="00E6113D">
        <w:rPr>
          <w:szCs w:val="20"/>
        </w:rPr>
        <w:t xml:space="preserve">and </w:t>
      </w:r>
      <w:r w:rsidR="00871D41">
        <w:rPr>
          <w:szCs w:val="20"/>
        </w:rPr>
        <w:t xml:space="preserve">column axis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D1E13">
        <w:rPr>
          <w:rFonts w:hint="eastAsia"/>
          <w:szCs w:val="20"/>
        </w:rPr>
        <w:t xml:space="preserve"> </w:t>
      </w:r>
      <w:r w:rsidR="00871D41">
        <w:rPr>
          <w:szCs w:val="20"/>
        </w:rPr>
        <w:t xml:space="preserve">of optimal HAP location is computed </w:t>
      </w:r>
      <w:r w:rsidR="00B248CD">
        <w:rPr>
          <w:szCs w:val="20"/>
        </w:rPr>
        <w:t>by</w:t>
      </w:r>
      <w:r w:rsidR="008D1E13">
        <w:rPr>
          <w:szCs w:val="20"/>
        </w:rPr>
        <w:t xml:space="preserve"> </w:t>
      </w:r>
      <w:r w:rsidR="008D1E13" w:rsidRPr="00522EBC">
        <w:rPr>
          <w:b/>
          <w:color w:val="0000FF"/>
          <w:szCs w:val="20"/>
        </w:rPr>
        <w:t>(4)</w:t>
      </w:r>
      <w:r w:rsidR="008D1E13" w:rsidRPr="00522EBC">
        <w:rPr>
          <w:color w:val="0000FF"/>
          <w:szCs w:val="20"/>
        </w:rPr>
        <w:t xml:space="preserve"> </w:t>
      </w:r>
      <w:r w:rsidR="008D1E13">
        <w:rPr>
          <w:szCs w:val="20"/>
        </w:rPr>
        <w:t xml:space="preserve">and </w:t>
      </w:r>
      <w:r w:rsidR="008D1E13" w:rsidRPr="00522EBC">
        <w:rPr>
          <w:b/>
          <w:color w:val="0000FF"/>
          <w:szCs w:val="20"/>
        </w:rPr>
        <w:t xml:space="preserve">(5) </w:t>
      </w:r>
      <w:r w:rsidR="00942291">
        <w:rPr>
          <w:szCs w:val="20"/>
        </w:rPr>
        <w:t xml:space="preserve">each, </w:t>
      </w:r>
      <w:r w:rsidR="00265287">
        <w:rPr>
          <w:rFonts w:hint="eastAsia"/>
          <w:szCs w:val="20"/>
        </w:rPr>
        <w:t xml:space="preserve">and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265287">
        <w:rPr>
          <w:rFonts w:hint="eastAsia"/>
          <w:szCs w:val="20"/>
        </w:rPr>
        <w:t xml:space="preserve"> is computed by </w:t>
      </w:r>
      <w:r w:rsidR="00265287" w:rsidRPr="00D67CCF">
        <w:rPr>
          <w:rFonts w:hint="eastAsia"/>
          <w:b/>
          <w:color w:val="0000FF"/>
          <w:szCs w:val="20"/>
        </w:rPr>
        <w:t>(6)</w:t>
      </w:r>
      <w:r w:rsidR="00265287">
        <w:rPr>
          <w:rFonts w:hint="eastAsia"/>
          <w:szCs w:val="20"/>
        </w:rPr>
        <w:t xml:space="preserve">, </w:t>
      </w:r>
      <w:r w:rsidR="00942291">
        <w:rPr>
          <w:szCs w:val="20"/>
        </w:rPr>
        <w:t xml:space="preserve">described in </w:t>
      </w:r>
      <w:r w:rsidR="00942291" w:rsidRPr="00377556">
        <w:rPr>
          <w:b/>
          <w:szCs w:val="20"/>
        </w:rPr>
        <w:t>Figure 3</w:t>
      </w:r>
      <w:r w:rsidR="00942291">
        <w:rPr>
          <w:szCs w:val="20"/>
        </w:rPr>
        <w:t>.</w:t>
      </w:r>
    </w:p>
    <w:p w:rsidR="00871D41" w:rsidRDefault="00E432A5" w:rsidP="00606DF8">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(4)</m:t>
          </m:r>
        </m:oMath>
      </m:oMathPara>
    </w:p>
    <w:p w:rsidR="00F225C6" w:rsidRPr="00E62A90" w:rsidRDefault="00E432A5" w:rsidP="00F225C6">
      <w:pPr>
        <w:rPr>
          <w:b/>
          <w:color w:val="0000FF"/>
          <w:szCs w:val="20"/>
        </w:rPr>
      </w:pPr>
      <m:oMathPara>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(5)</m:t>
          </m:r>
        </m:oMath>
      </m:oMathPara>
    </w:p>
    <w:p w:rsidR="00E62A90" w:rsidRDefault="00E62A90" w:rsidP="00F225C6">
      <w:pPr>
        <w:rPr>
          <w:szCs w:val="20"/>
        </w:rPr>
      </w:pPr>
      <m:oMathPara>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 xml:space="preserve">   </m:t>
          </m:r>
          <m:r>
            <m:rPr>
              <m:sty m:val="bi"/>
            </m:rPr>
            <w:rPr>
              <w:rFonts w:ascii="Cambria Math" w:hAnsi="Cambria Math"/>
              <w:color w:val="0000FF"/>
              <w:szCs w:val="20"/>
            </w:rPr>
            <m:t>(6)</m:t>
          </m:r>
        </m:oMath>
      </m:oMathPara>
    </w:p>
    <w:p w:rsidR="00C07BF2" w:rsidRDefault="00D449D4" w:rsidP="007B1FB1">
      <w:pPr>
        <w:rPr>
          <w:szCs w:val="20"/>
        </w:rPr>
      </w:pPr>
      <w:r>
        <w:rPr>
          <w:szCs w:val="20"/>
        </w:rPr>
        <w:t xml:space="preserve">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Pr>
          <w:rFonts w:hint="eastAsia"/>
          <w:szCs w:val="20"/>
        </w:rPr>
        <w:t xml:space="preserve"> moves down</w:t>
      </w:r>
      <w:r>
        <w:rPr>
          <w:szCs w:val="20"/>
        </w:rPr>
        <w:t xml:space="preserve"> </w:t>
      </w:r>
      <w:r w:rsidR="00722F29">
        <w:rPr>
          <w:szCs w:val="20"/>
        </w:rPr>
        <w:t xml:space="preserve">from original position </w:t>
      </w:r>
      <w:r>
        <w:rPr>
          <w:szCs w:val="20"/>
        </w:rPr>
        <w:t xml:space="preserve">and otherwise it moves up. Similarly, 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Pr>
          <w:rFonts w:hint="eastAsia"/>
          <w:szCs w:val="20"/>
        </w:rPr>
        <w:t xml:space="preserve"> moves </w:t>
      </w:r>
      <w:r w:rsidR="00722F29">
        <w:rPr>
          <w:szCs w:val="20"/>
        </w:rPr>
        <w:t>right</w:t>
      </w:r>
      <w:r>
        <w:rPr>
          <w:szCs w:val="20"/>
        </w:rPr>
        <w:t xml:space="preserve"> and otherwise it </w:t>
      </w:r>
      <w:r w:rsidR="00DE2C9E">
        <w:rPr>
          <w:szCs w:val="20"/>
        </w:rPr>
        <w:t>moves left</w:t>
      </w:r>
      <w:r>
        <w:rPr>
          <w:szCs w:val="20"/>
        </w:rPr>
        <w:t xml:space="preserve">. </w:t>
      </w:r>
      <w:r w:rsidR="00864BE2">
        <w:rPr>
          <w:rFonts w:hint="eastAsia"/>
          <w:szCs w:val="20"/>
        </w:rPr>
        <w:t>Because</w:t>
      </w:r>
      <w:r w:rsidR="00482815">
        <w:rPr>
          <w:szCs w:val="20"/>
        </w:rPr>
        <w:t xml:space="preserve"> original common throughput</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and </w:t>
      </w:r>
      <m:oMath>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864BE2">
        <w:rPr>
          <w:rFonts w:hint="eastAsia"/>
          <w:szCs w:val="20"/>
        </w:rPr>
        <w:t xml:space="preserve"> can be converted </w:t>
      </w:r>
      <w:r w:rsidR="00864BE2">
        <w:rPr>
          <w:szCs w:val="20"/>
        </w:rPr>
        <w:t>in</w:t>
      </w:r>
      <w:r w:rsidR="00864BE2">
        <w:rPr>
          <w:rFonts w:hint="eastAsia"/>
          <w:szCs w:val="20"/>
        </w:rPr>
        <w:t xml:space="preserve">to each other by just a linear transmission, there is no </w:t>
      </w:r>
      <w:r w:rsidR="007B1FB1">
        <w:rPr>
          <w:szCs w:val="20"/>
        </w:rPr>
        <w:t xml:space="preserve">difference of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7B1FB1">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64BE2">
        <w:rPr>
          <w:rFonts w:hint="eastAsia"/>
          <w:szCs w:val="20"/>
        </w:rPr>
        <w:t xml:space="preserve"> </w:t>
      </w:r>
      <w:r w:rsidR="00D74046">
        <w:rPr>
          <w:szCs w:val="20"/>
        </w:rPr>
        <w:t xml:space="preserve">between </w:t>
      </w:r>
      <w:r w:rsidR="007B1FB1">
        <w:rPr>
          <w:szCs w:val="20"/>
        </w:rPr>
        <w:t xml:space="preserve">when </w:t>
      </w:r>
      <w:r w:rsidR="007B1FB1">
        <w:rPr>
          <w:rFonts w:hint="eastAsia"/>
          <w:szCs w:val="20"/>
        </w:rPr>
        <w:t>converted</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into</w:t>
      </w:r>
      <w:r w:rsidR="00864BE2">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7B1FB1">
        <w:rPr>
          <w:rFonts w:hint="eastAsia"/>
          <w:szCs w:val="20"/>
        </w:rPr>
        <w:t xml:space="preserve"> and do not </w:t>
      </w:r>
      <w:r w:rsidR="007B1FB1">
        <w:rPr>
          <w:szCs w:val="20"/>
        </w:rPr>
        <w:t xml:space="preserve">converted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6B147F">
        <w:rPr>
          <w:rFonts w:hint="eastAsia"/>
          <w:szCs w:val="20"/>
        </w:rPr>
        <w:t xml:space="preserve"> into any other form</w:t>
      </w:r>
      <w:r w:rsidR="007B1FB1">
        <w:rPr>
          <w:rFonts w:hint="eastAsia"/>
          <w:szCs w:val="20"/>
        </w:rPr>
        <w:t>.</w:t>
      </w:r>
    </w:p>
    <w:p w:rsidR="001B5DFF" w:rsidRPr="00D449D4" w:rsidRDefault="00FE013F" w:rsidP="007B1FB1">
      <w:pPr>
        <w:rPr>
          <w:szCs w:val="20"/>
        </w:rPr>
      </w:pPr>
      <w:r>
        <w:rPr>
          <w:noProof/>
        </w:rPr>
        <w:drawing>
          <wp:inline distT="0" distB="0" distL="0" distR="0" wp14:anchorId="00FBADE4" wp14:editId="082BB4C8">
            <wp:extent cx="5731510" cy="28295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29560"/>
                    </a:xfrm>
                    <a:prstGeom prst="rect">
                      <a:avLst/>
                    </a:prstGeom>
                  </pic:spPr>
                </pic:pic>
              </a:graphicData>
            </a:graphic>
          </wp:inline>
        </w:drawing>
      </w:r>
    </w:p>
    <w:p w:rsidR="00AF5FC7" w:rsidRDefault="00A1430E" w:rsidP="00FF7FA3">
      <w:pPr>
        <w:rPr>
          <w:noProof/>
        </w:rPr>
      </w:pPr>
      <w:r>
        <w:rPr>
          <w:noProof/>
        </w:rPr>
        <w:lastRenderedPageBreak/>
        <w:drawing>
          <wp:inline distT="0" distB="0" distL="0" distR="0" wp14:anchorId="526C201C" wp14:editId="37041B19">
            <wp:extent cx="5731510" cy="27406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40660"/>
                    </a:xfrm>
                    <a:prstGeom prst="rect">
                      <a:avLst/>
                    </a:prstGeom>
                  </pic:spPr>
                </pic:pic>
              </a:graphicData>
            </a:graphic>
          </wp:inline>
        </w:drawing>
      </w:r>
    </w:p>
    <w:p w:rsidR="00E67C59" w:rsidRDefault="00E67C59" w:rsidP="00FF7FA3">
      <w:pPr>
        <w:rPr>
          <w:b/>
          <w:szCs w:val="20"/>
        </w:rPr>
      </w:pPr>
      <w:r>
        <w:rPr>
          <w:b/>
          <w:szCs w:val="20"/>
        </w:rPr>
        <w:t>4. Experiment</w:t>
      </w:r>
    </w:p>
    <w:p w:rsidR="00E67C59" w:rsidRDefault="00E67C59" w:rsidP="00FF7FA3">
      <w:pPr>
        <w:rPr>
          <w:b/>
          <w:szCs w:val="20"/>
        </w:rPr>
      </w:pPr>
      <w:r>
        <w:rPr>
          <w:b/>
          <w:szCs w:val="20"/>
        </w:rPr>
        <w:t>4.1. Experiment Design</w:t>
      </w:r>
      <w:r w:rsidR="001E0A66">
        <w:rPr>
          <w:b/>
          <w:szCs w:val="20"/>
        </w:rPr>
        <w:t xml:space="preserve"> and Test Metric</w:t>
      </w:r>
      <w:r w:rsidR="0075563F">
        <w:rPr>
          <w:b/>
          <w:szCs w:val="20"/>
        </w:rPr>
        <w:t>s</w:t>
      </w:r>
    </w:p>
    <w:p w:rsidR="00F2566A" w:rsidRDefault="005852FA" w:rsidP="00FF7FA3">
      <w:pPr>
        <w:rPr>
          <w:szCs w:val="20"/>
        </w:rPr>
      </w:pPr>
      <w:r w:rsidRPr="00B52EB8">
        <w:rPr>
          <w:b/>
          <w:szCs w:val="20"/>
        </w:rPr>
        <w:t>Figure 4</w:t>
      </w:r>
      <w:r>
        <w:rPr>
          <w:szCs w:val="20"/>
        </w:rPr>
        <w:t xml:space="preserve"> is t</w:t>
      </w:r>
      <w:r w:rsidR="008C7773">
        <w:rPr>
          <w:szCs w:val="20"/>
        </w:rPr>
        <w:t>he fl</w:t>
      </w:r>
      <w:r>
        <w:rPr>
          <w:rFonts w:hint="eastAsia"/>
          <w:szCs w:val="20"/>
        </w:rPr>
        <w:t>ow</w:t>
      </w:r>
      <w:r>
        <w:rPr>
          <w:szCs w:val="20"/>
        </w:rPr>
        <w:t>chart for experiment.</w:t>
      </w:r>
      <w:r w:rsidR="00160AB8">
        <w:rPr>
          <w:szCs w:val="20"/>
        </w:rPr>
        <w:t xml:space="preserve"> For each </w:t>
      </w:r>
      <w:r w:rsidR="00EE2743">
        <w:rPr>
          <w:szCs w:val="20"/>
        </w:rPr>
        <w:t xml:space="preserve">optimal HAP location for each test map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E2743">
        <w:rPr>
          <w:szCs w:val="20"/>
        </w:rPr>
        <w:t xml:space="preserve"> </w:t>
      </w:r>
      <w:r w:rsidR="00EE2743">
        <w:rPr>
          <w:szCs w:val="20"/>
        </w:rPr>
        <w:t xml:space="preserve">derived by </w:t>
      </w:r>
      <w:r w:rsidR="00EE2743" w:rsidRPr="00B15061">
        <w:rPr>
          <w:b/>
          <w:szCs w:val="20"/>
        </w:rPr>
        <w:t>3.4</w:t>
      </w:r>
      <w:r w:rsidR="00AD05A7">
        <w:rPr>
          <w:szCs w:val="20"/>
        </w:rPr>
        <w:t xml:space="preserve">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C2504C">
        <w:rPr>
          <w:rFonts w:hint="eastAsia"/>
          <w:szCs w:val="20"/>
        </w:rPr>
        <w:t>s</w:t>
      </w:r>
      <w:r w:rsidR="00AD05A7">
        <w:rPr>
          <w:rFonts w:hint="eastAsia"/>
          <w:szCs w:val="20"/>
        </w:rPr>
        <w:t>,</w:t>
      </w:r>
      <w:r w:rsidR="00EE2743">
        <w:rPr>
          <w:szCs w:val="20"/>
        </w:rPr>
        <w:t xml:space="preserve"> </w:t>
      </w:r>
      <w:r w:rsidR="00E15133">
        <w:rPr>
          <w:szCs w:val="20"/>
        </w:rPr>
        <w:t xml:space="preserve">first </w:t>
      </w:r>
      <w:r w:rsidR="00B15061">
        <w:rPr>
          <w:szCs w:val="20"/>
        </w:rPr>
        <w:t xml:space="preserve">compute </w:t>
      </w:r>
      <w:r w:rsidR="000C1A42">
        <w:rPr>
          <w:szCs w:val="20"/>
        </w:rPr>
        <w:t xml:space="preserve">common </w:t>
      </w:r>
      <w:r w:rsidR="00E15133">
        <w:rPr>
          <w:szCs w:val="20"/>
        </w:rPr>
        <w:t>throughput</w:t>
      </w:r>
      <w:r w:rsidR="000C1A42">
        <w:rPr>
          <w:szCs w:val="20"/>
        </w:rPr>
        <w:t xml:space="preserve"> value</w:t>
      </w:r>
      <w:r w:rsidR="006534A3">
        <w:rPr>
          <w:szCs w:val="20"/>
        </w:rPr>
        <w:t xml:space="preserve"> </w:t>
      </w:r>
      <m:oMath>
        <m:sSub>
          <m:sSubPr>
            <m:ctrlPr>
              <w:rPr>
                <w:rFonts w:ascii="Cambria Math" w:hAnsi="Cambria Math"/>
                <w:b/>
                <w:i/>
                <w:szCs w:val="20"/>
              </w:rPr>
            </m:ctrlPr>
          </m:sSubPr>
          <m:e>
            <m:r>
              <m:rPr>
                <m:sty m:val="bi"/>
              </m:rPr>
              <w:rPr>
                <w:rFonts w:ascii="Cambria Math" w:hAnsi="Cambria Math"/>
                <w:szCs w:val="20"/>
              </w:rPr>
              <m:t>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m:t>
        </m:r>
        <m:r>
          <m:rPr>
            <m:sty m:val="bi"/>
          </m:rPr>
          <w:rPr>
            <w:rFonts w:ascii="Cambria Math" w:hAnsi="Cambria Math"/>
            <w:szCs w:val="20"/>
          </w:rPr>
          <m:t>&lt;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E15133">
        <w:rPr>
          <w:szCs w:val="20"/>
        </w:rPr>
        <w:t xml:space="preserve"> using this point. </w:t>
      </w:r>
      <w:r w:rsidR="00C2504C">
        <w:rPr>
          <w:szCs w:val="20"/>
        </w:rPr>
        <w:t xml:space="preserve">Because we use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0F3D9C">
        <w:rPr>
          <w:rFonts w:hint="eastAsia"/>
          <w:szCs w:val="20"/>
        </w:rPr>
        <w:t>s only for computing the difference</w:t>
      </w:r>
      <w:r w:rsidR="00E733DA">
        <w:rPr>
          <w:szCs w:val="20"/>
        </w:rPr>
        <w:t xml:space="preserve"> when testing</w:t>
      </w:r>
      <w:r w:rsidR="00C2504C">
        <w:rPr>
          <w:rFonts w:hint="eastAsia"/>
          <w:szCs w:val="20"/>
        </w:rPr>
        <w:t>,</w:t>
      </w:r>
      <w:r w:rsidR="006262EB">
        <w:rPr>
          <w:szCs w:val="20"/>
        </w:rPr>
        <w:t xml:space="preserve"> the throughput map</w:t>
      </w:r>
      <w:r w:rsidR="00FA1077">
        <w:rPr>
          <w:szCs w:val="20"/>
        </w:rPr>
        <w:t>s</w:t>
      </w:r>
      <w:r w:rsidR="00D318EE">
        <w:rPr>
          <w:szCs w:val="20"/>
        </w:rPr>
        <w:t xml:space="preserve"> as created as the output of </w:t>
      </w:r>
      <w:r w:rsidR="00FA1077">
        <w:rPr>
          <w:szCs w:val="20"/>
        </w:rPr>
        <w:t>model</w:t>
      </w:r>
      <w:r w:rsidR="003D5DE8">
        <w:rPr>
          <w:szCs w:val="20"/>
        </w:rPr>
        <w:t xml:space="preserve">, called </w:t>
      </w:r>
      <m:oMath>
        <m:r>
          <m:rPr>
            <m:sty m:val="bi"/>
          </m:rPr>
          <w:rPr>
            <w:rFonts w:ascii="Cambria Math" w:hAnsi="Cambria Math"/>
            <w:szCs w:val="20"/>
          </w:rPr>
          <m:t>T</m:t>
        </m:r>
        <m:sSubSup>
          <m:sSubSupPr>
            <m:ctrlPr>
              <w:rPr>
                <w:rFonts w:ascii="Cambria Math" w:hAnsi="Cambria Math"/>
                <w:b/>
                <w:i/>
                <w:szCs w:val="20"/>
              </w:rPr>
            </m:ctrlPr>
          </m:sSubSupPr>
          <m:e>
            <m:r>
              <m:rPr>
                <m:sty m:val="bi"/>
              </m:rPr>
              <w:rPr>
                <w:rFonts w:ascii="Cambria Math" w:hAnsi="Cambria Math"/>
                <w:szCs w:val="20"/>
              </w:rPr>
              <m:t>M</m:t>
            </m:r>
          </m:e>
          <m:sub>
            <m:r>
              <m:rPr>
                <m:sty m:val="bi"/>
              </m:rPr>
              <w:rPr>
                <w:rFonts w:ascii="Cambria Math" w:hAnsi="Cambria Math"/>
                <w:szCs w:val="20"/>
              </w:rPr>
              <m:t>i</m:t>
            </m:r>
          </m:sub>
          <m:sup>
            <m:r>
              <m:rPr>
                <m:sty m:val="bi"/>
              </m:rPr>
              <w:rPr>
                <w:rFonts w:ascii="Cambria Math" w:hAnsi="Cambria Math"/>
                <w:szCs w:val="20"/>
              </w:rPr>
              <m:t>'</m:t>
            </m:r>
          </m:sup>
        </m:sSubSup>
        <m:r>
          <m:rPr>
            <m:sty m:val="bi"/>
          </m:rPr>
          <w:rPr>
            <w:rFonts w:ascii="Cambria Math" w:hAnsi="Cambria Math"/>
            <w:szCs w:val="20"/>
          </w:rPr>
          <m:t>(N, M)(</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687511" w:rsidRPr="00687511">
        <w:rPr>
          <w:szCs w:val="20"/>
        </w:rPr>
        <w:t xml:space="preserve">s </w:t>
      </w:r>
      <w:r w:rsidR="003D5DE8" w:rsidRPr="003D5DE8">
        <w:rPr>
          <w:szCs w:val="20"/>
        </w:rPr>
        <w:t>in this section,</w:t>
      </w:r>
      <w:r w:rsidR="00FA1077" w:rsidRPr="003D5DE8">
        <w:rPr>
          <w:szCs w:val="20"/>
        </w:rPr>
        <w:t xml:space="preserve"> </w:t>
      </w:r>
      <w:r w:rsidR="00FA1077">
        <w:rPr>
          <w:szCs w:val="20"/>
        </w:rPr>
        <w:t>are not equal to</w:t>
      </w:r>
      <w:r w:rsidR="002A7FD8">
        <w:rPr>
          <w:szCs w:val="20"/>
        </w:rPr>
        <w:t xml:space="preserve"> corresponding</w:t>
      </w:r>
      <w:r w:rsidR="00E733DA">
        <w:rPr>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FA1077">
        <w:rPr>
          <w:rFonts w:hint="eastAsia"/>
          <w:szCs w:val="20"/>
        </w:rPr>
        <w:t>s</w:t>
      </w:r>
      <w:r w:rsidR="00FA1077">
        <w:rPr>
          <w:szCs w:val="20"/>
        </w:rPr>
        <w:t>.</w:t>
      </w:r>
      <w:r w:rsidR="00C2504C">
        <w:rPr>
          <w:rFonts w:hint="eastAsia"/>
          <w:szCs w:val="20"/>
        </w:rPr>
        <w:t xml:space="preserve"> </w:t>
      </w:r>
      <w:r w:rsidR="00AD05A7">
        <w:rPr>
          <w:szCs w:val="20"/>
        </w:rPr>
        <w:t xml:space="preserve">Then compare the </w:t>
      </w:r>
      <w:r w:rsidR="002202CE">
        <w:rPr>
          <w:szCs w:val="20"/>
        </w:rPr>
        <w:t xml:space="preserve">throughput value with the maximum </w:t>
      </w:r>
      <w:r w:rsidR="00251B89">
        <w:rPr>
          <w:szCs w:val="20"/>
        </w:rPr>
        <w:t xml:space="preserve">common </w:t>
      </w:r>
      <w:r w:rsidR="002202CE">
        <w:rPr>
          <w:szCs w:val="20"/>
        </w:rPr>
        <w:t xml:space="preserve">throughput value </w:t>
      </w:r>
      <m:oMath>
        <m:sSub>
          <m:sSubPr>
            <m:ctrlPr>
              <w:rPr>
                <w:rFonts w:ascii="Cambria Math" w:hAnsi="Cambria Math"/>
                <w:b/>
                <w:i/>
                <w:szCs w:val="20"/>
              </w:rPr>
            </m:ctrlPr>
          </m:sSubPr>
          <m:e>
            <m:r>
              <m:rPr>
                <m:sty m:val="bi"/>
              </m:rPr>
              <w:rPr>
                <w:rFonts w:ascii="Cambria Math" w:hAnsi="Cambria Math"/>
                <w:szCs w:val="20"/>
              </w:rPr>
              <m:t>M</m:t>
            </m:r>
            <m:r>
              <m:rPr>
                <m:sty m:val="bi"/>
              </m:rPr>
              <w:rPr>
                <w:rFonts w:ascii="Cambria Math" w:hAnsi="Cambria Math"/>
                <w:szCs w:val="20"/>
              </w:rPr>
              <m:t>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m:t>
        </m:r>
        <m:r>
          <m:rPr>
            <m:sty m:val="bi"/>
          </m:rPr>
          <w:rPr>
            <w:rFonts w:ascii="Cambria Math" w:hAnsi="Cambria Math"/>
            <w:szCs w:val="20"/>
          </w:rPr>
          <m:t>&lt;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251B89">
        <w:rPr>
          <w:szCs w:val="20"/>
        </w:rPr>
        <w:t xml:space="preserve"> </w:t>
      </w:r>
      <w:r w:rsidR="002202CE">
        <w:rPr>
          <w:szCs w:val="20"/>
        </w:rPr>
        <w:t xml:space="preserve">in </w:t>
      </w:r>
      <w:proofErr w:type="gramStart"/>
      <w:r w:rsidR="00C3322B">
        <w:rPr>
          <w:szCs w:val="20"/>
        </w:rPr>
        <w:t xml:space="preserve">corresponding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r>
          <w:rPr>
            <w:rFonts w:ascii="Cambria Math" w:hAnsi="Cambria Math"/>
            <w:szCs w:val="20"/>
          </w:rPr>
          <m:t>)</m:t>
        </m:r>
      </m:oMath>
      <w:r w:rsidR="00DB6F9C">
        <w:rPr>
          <w:rFonts w:hint="eastAsia"/>
          <w:szCs w:val="20"/>
        </w:rPr>
        <w:t>.</w:t>
      </w:r>
      <w:r w:rsidR="00DB6F9C">
        <w:rPr>
          <w:szCs w:val="20"/>
        </w:rPr>
        <w:t xml:space="preserve"> </w:t>
      </w:r>
      <w:r w:rsidR="001E0A66">
        <w:rPr>
          <w:szCs w:val="20"/>
        </w:rPr>
        <w:t xml:space="preserve">Then </w:t>
      </w:r>
      <w:r w:rsidR="001A7683">
        <w:rPr>
          <w:szCs w:val="20"/>
        </w:rPr>
        <w:t>the test metric</w:t>
      </w:r>
      <w:r w:rsidR="003F5126">
        <w:rPr>
          <w:szCs w:val="20"/>
        </w:rPr>
        <w:t>s are</w:t>
      </w:r>
      <w:r w:rsidR="001A7683">
        <w:rPr>
          <w:szCs w:val="20"/>
        </w:rPr>
        <w:t xml:space="preserve"> computed using </w:t>
      </w:r>
      <w:r w:rsidR="001A7683" w:rsidRPr="007448E1">
        <w:rPr>
          <w:b/>
          <w:color w:val="0000FF"/>
          <w:szCs w:val="20"/>
        </w:rPr>
        <w:t>(7)</w:t>
      </w:r>
      <w:r w:rsidR="003F5126">
        <w:rPr>
          <w:szCs w:val="20"/>
        </w:rPr>
        <w:t xml:space="preserve"> and </w:t>
      </w:r>
      <w:r w:rsidR="003F5126" w:rsidRPr="0075563F">
        <w:rPr>
          <w:b/>
          <w:color w:val="0000FF"/>
          <w:szCs w:val="20"/>
        </w:rPr>
        <w:t>(8)</w:t>
      </w:r>
      <w:r w:rsidR="003F5126">
        <w:rPr>
          <w:szCs w:val="20"/>
        </w:rPr>
        <w:t>.</w:t>
      </w:r>
    </w:p>
    <w:p w:rsidR="001A7683" w:rsidRDefault="0075563F" w:rsidP="00FF7FA3">
      <w:pPr>
        <w:rPr>
          <w:szCs w:val="20"/>
        </w:rPr>
      </w:pPr>
      <m:oMathPara>
        <m:oMath>
          <m:r>
            <w:rPr>
              <w:rFonts w:ascii="Cambria Math" w:hAnsi="Cambria Math"/>
              <w:szCs w:val="20"/>
            </w:rPr>
            <m:t>CT.RATE=</m:t>
          </m:r>
          <m:f>
            <m:fPr>
              <m:ctrlPr>
                <w:rPr>
                  <w:rFonts w:ascii="Cambria Math" w:hAnsi="Cambria Math"/>
                  <w:szCs w:val="20"/>
                </w:rPr>
              </m:ctrlPr>
            </m:fPr>
            <m:num>
              <m:nary>
                <m:naryPr>
                  <m:chr m:val="∑"/>
                  <m:limLoc m:val="undOvr"/>
                  <m:ctrlPr>
                    <w:rPr>
                      <w:rFonts w:ascii="Cambria Math" w:hAnsi="Cambria Math"/>
                      <w:i/>
                      <w:szCs w:val="20"/>
                    </w:rPr>
                  </m:ctrlPr>
                </m:naryPr>
                <m:sub>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nary>
                <m:naryPr>
                  <m:chr m:val="∑"/>
                  <m:limLoc m:val="undOvr"/>
                  <m:ctrlPr>
                    <w:rPr>
                      <w:rFonts w:ascii="Cambria Math" w:hAnsi="Cambria Math"/>
                      <w:i/>
                      <w:szCs w:val="20"/>
                    </w:rPr>
                  </m:ctrlPr>
                </m:naryPr>
                <m:sub>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den>
          </m:f>
          <m:r>
            <w:rPr>
              <w:rFonts w:ascii="Cambria Math" w:hAnsi="Cambria Math"/>
              <w:szCs w:val="20"/>
            </w:rPr>
            <m:t xml:space="preserve">   </m:t>
          </m:r>
          <m:r>
            <m:rPr>
              <m:sty m:val="bi"/>
            </m:rPr>
            <w:rPr>
              <w:rFonts w:ascii="Cambria Math" w:hAnsi="Cambria Math"/>
              <w:color w:val="0000FF"/>
              <w:szCs w:val="20"/>
            </w:rPr>
            <m:t>(7)</m:t>
          </m:r>
        </m:oMath>
      </m:oMathPara>
    </w:p>
    <w:p w:rsidR="00BC70F5" w:rsidRDefault="00BC70F5" w:rsidP="00BC70F5">
      <w:pPr>
        <w:rPr>
          <w:szCs w:val="20"/>
        </w:rPr>
      </w:pPr>
      <m:oMathPara>
        <m:oMath>
          <m:r>
            <w:rPr>
              <w:rFonts w:ascii="Cambria Math" w:hAnsi="Cambria Math"/>
              <w:szCs w:val="20"/>
            </w:rPr>
            <m:t>CT</m:t>
          </m:r>
          <m:r>
            <w:rPr>
              <w:rFonts w:ascii="Cambria Math" w:hAnsi="Cambria Math"/>
              <w:szCs w:val="20"/>
            </w:rPr>
            <m:t>.TOTAL</m:t>
          </m:r>
          <m:r>
            <w:rPr>
              <w:rFonts w:ascii="Cambria Math" w:hAnsi="Cambria Math"/>
              <w:szCs w:val="20"/>
            </w:rPr>
            <m:t>=</m:t>
          </m:r>
          <m:nary>
            <m:naryPr>
              <m:chr m:val="∑"/>
              <m:limLoc m:val="undOvr"/>
              <m:ctrlPr>
                <w:rPr>
                  <w:rFonts w:ascii="Cambria Math" w:hAnsi="Cambria Math"/>
                  <w:i/>
                  <w:szCs w:val="20"/>
                </w:rPr>
              </m:ctrlPr>
            </m:naryPr>
            <m:sub>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r>
            <w:rPr>
              <w:rFonts w:ascii="Cambria Math" w:hAnsi="Cambria Math"/>
              <w:szCs w:val="20"/>
            </w:rPr>
            <m:t>=</m:t>
          </m:r>
          <m:r>
            <w:rPr>
              <w:rFonts w:ascii="Cambria Math" w:hAnsi="Cambria Math"/>
              <w:szCs w:val="20"/>
            </w:rPr>
            <m:t>CT.RATE</m:t>
          </m:r>
          <m:r>
            <w:rPr>
              <w:rFonts w:ascii="Cambria Math" w:hAnsi="Cambria Math"/>
              <w:szCs w:val="20"/>
            </w:rPr>
            <m:t>×</m:t>
          </m:r>
          <m:nary>
            <m:naryPr>
              <m:chr m:val="∑"/>
              <m:limLoc m:val="undOvr"/>
              <m:ctrlPr>
                <w:rPr>
                  <w:rFonts w:ascii="Cambria Math" w:hAnsi="Cambria Math"/>
                  <w:i/>
                  <w:szCs w:val="20"/>
                </w:rPr>
              </m:ctrlPr>
            </m:naryPr>
            <m:sub>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r>
            <w:rPr>
              <w:rFonts w:ascii="Cambria Math" w:hAnsi="Cambria Math"/>
              <w:szCs w:val="20"/>
            </w:rPr>
            <m:t xml:space="preserve">   </m:t>
          </m:r>
          <m:r>
            <m:rPr>
              <m:sty m:val="bi"/>
            </m:rPr>
            <w:rPr>
              <w:rFonts w:ascii="Cambria Math" w:hAnsi="Cambria Math"/>
              <w:color w:val="0000FF"/>
              <w:szCs w:val="20"/>
            </w:rPr>
            <m:t>(</m:t>
          </m:r>
          <m:r>
            <m:rPr>
              <m:sty m:val="bi"/>
            </m:rPr>
            <w:rPr>
              <w:rFonts w:ascii="Cambria Math" w:hAnsi="Cambria Math"/>
              <w:color w:val="0000FF"/>
              <w:szCs w:val="20"/>
            </w:rPr>
            <m:t>8</m:t>
          </m:r>
          <m:r>
            <m:rPr>
              <m:sty m:val="bi"/>
            </m:rPr>
            <w:rPr>
              <w:rFonts w:ascii="Cambria Math" w:hAnsi="Cambria Math"/>
              <w:color w:val="0000FF"/>
              <w:szCs w:val="20"/>
            </w:rPr>
            <m:t>)</m:t>
          </m:r>
        </m:oMath>
      </m:oMathPara>
    </w:p>
    <w:p w:rsidR="00810152" w:rsidRPr="00F2566A" w:rsidRDefault="00810152" w:rsidP="00FF7FA3">
      <w:pPr>
        <w:rPr>
          <w:szCs w:val="20"/>
        </w:rPr>
      </w:pPr>
    </w:p>
    <w:p w:rsidR="00E67C59" w:rsidRDefault="001E0A66" w:rsidP="00FF7FA3">
      <w:pPr>
        <w:rPr>
          <w:b/>
          <w:szCs w:val="20"/>
        </w:rPr>
      </w:pPr>
      <w:r>
        <w:rPr>
          <w:b/>
          <w:szCs w:val="20"/>
        </w:rPr>
        <w:t>4.2</w:t>
      </w:r>
      <w:r w:rsidR="00E67C59">
        <w:rPr>
          <w:b/>
          <w:szCs w:val="20"/>
        </w:rPr>
        <w:t>. Experiment environment</w:t>
      </w:r>
    </w:p>
    <w:p w:rsidR="00F2566A" w:rsidRPr="00F2566A" w:rsidRDefault="00F2566A" w:rsidP="00FF7FA3">
      <w:pPr>
        <w:rPr>
          <w:szCs w:val="20"/>
        </w:rPr>
      </w:pPr>
      <w:r>
        <w:rPr>
          <w:szCs w:val="20"/>
        </w:rPr>
        <w:t>(This part will be written</w:t>
      </w:r>
      <w:bookmarkStart w:id="0" w:name="_GoBack"/>
      <w:bookmarkEnd w:id="0"/>
      <w:r>
        <w:rPr>
          <w:szCs w:val="20"/>
        </w:rPr>
        <w:t xml:space="preserve"> later)</w:t>
      </w:r>
    </w:p>
    <w:p w:rsidR="00E67C59" w:rsidRDefault="001E0A66" w:rsidP="00FF7FA3">
      <w:pPr>
        <w:rPr>
          <w:b/>
          <w:szCs w:val="20"/>
        </w:rPr>
      </w:pPr>
      <w:r>
        <w:rPr>
          <w:b/>
          <w:szCs w:val="20"/>
        </w:rPr>
        <w:t>4.3</w:t>
      </w:r>
      <w:r w:rsidR="00E67C59">
        <w:rPr>
          <w:b/>
          <w:szCs w:val="20"/>
        </w:rPr>
        <w:t>. Experiment Result</w:t>
      </w:r>
    </w:p>
    <w:p w:rsidR="00F2566A" w:rsidRPr="00F2566A" w:rsidRDefault="00F2566A" w:rsidP="00FF7FA3">
      <w:pPr>
        <w:rPr>
          <w:szCs w:val="20"/>
        </w:rPr>
      </w:pPr>
      <w:r>
        <w:rPr>
          <w:szCs w:val="20"/>
        </w:rPr>
        <w:t>(This part will be written later)</w:t>
      </w:r>
    </w:p>
    <w:p w:rsidR="002218F0" w:rsidRDefault="002218F0" w:rsidP="00FF7FA3">
      <w:pPr>
        <w:rPr>
          <w:b/>
          <w:szCs w:val="20"/>
        </w:rPr>
      </w:pPr>
    </w:p>
    <w:p w:rsidR="00E67C59" w:rsidRDefault="00E67C59" w:rsidP="00FF7FA3">
      <w:pPr>
        <w:rPr>
          <w:b/>
          <w:szCs w:val="20"/>
        </w:rPr>
      </w:pPr>
      <w:r>
        <w:rPr>
          <w:b/>
          <w:szCs w:val="20"/>
        </w:rPr>
        <w:lastRenderedPageBreak/>
        <w:t>5. Conclusion</w:t>
      </w:r>
    </w:p>
    <w:p w:rsidR="00F2566A" w:rsidRPr="00F2566A" w:rsidRDefault="00F2566A" w:rsidP="00FF7FA3">
      <w:pPr>
        <w:rPr>
          <w:szCs w:val="20"/>
        </w:rPr>
      </w:pPr>
      <w:r>
        <w:rPr>
          <w:szCs w:val="20"/>
        </w:rPr>
        <w:t>(This part will be written later)</w:t>
      </w:r>
    </w:p>
    <w:p w:rsidR="002218F0" w:rsidRDefault="002218F0" w:rsidP="00FF7FA3">
      <w:pPr>
        <w:rPr>
          <w:b/>
          <w:szCs w:val="20"/>
        </w:rPr>
      </w:pPr>
    </w:p>
    <w:p w:rsidR="00E67C59" w:rsidRDefault="00E67C59" w:rsidP="00FF7FA3">
      <w:pPr>
        <w:rPr>
          <w:b/>
          <w:szCs w:val="20"/>
        </w:rPr>
      </w:pPr>
      <w:r>
        <w:rPr>
          <w:b/>
          <w:szCs w:val="20"/>
        </w:rPr>
        <w:t>6. References</w:t>
      </w:r>
    </w:p>
    <w:p w:rsidR="00F2566A" w:rsidRDefault="00CC6186" w:rsidP="00FF7FA3">
      <w:r w:rsidRPr="00FF7FA3">
        <w:rPr>
          <w:b/>
          <w:szCs w:val="20"/>
        </w:rPr>
        <w:t>[1]</w:t>
      </w:r>
      <w:r w:rsidRPr="00FF7FA3">
        <w:t xml:space="preserve"> </w:t>
      </w:r>
      <w:proofErr w:type="spellStart"/>
      <w:r w:rsidR="0044638F">
        <w:t>Suzhi</w:t>
      </w:r>
      <w:proofErr w:type="spellEnd"/>
      <w:r w:rsidR="0044638F">
        <w:t xml:space="preserve"> Bi, Yong Zeng, and </w:t>
      </w:r>
      <w:proofErr w:type="spellStart"/>
      <w:r w:rsidR="0044638F">
        <w:t>Rui</w:t>
      </w:r>
      <w:proofErr w:type="spellEnd"/>
      <w:r w:rsidR="0044638F">
        <w:t xml:space="preserve"> Zhang, “Wireless Powered Communication Networks: An Overview”, </w:t>
      </w:r>
      <w:r w:rsidR="00FF7FA3">
        <w:t xml:space="preserve">IEEE, available online at </w:t>
      </w:r>
      <w:hyperlink r:id="rId11" w:history="1">
        <w:r w:rsidR="008864B8" w:rsidRPr="008F5D96">
          <w:rPr>
            <w:rStyle w:val="Hyperlink"/>
          </w:rPr>
          <w:t>https://arXiv:1508.06366</w:t>
        </w:r>
      </w:hyperlink>
    </w:p>
    <w:p w:rsidR="008864B8" w:rsidRDefault="008864B8" w:rsidP="00FF7FA3">
      <w:r w:rsidRPr="008864B8">
        <w:rPr>
          <w:b/>
        </w:rPr>
        <w:t>[2]</w:t>
      </w:r>
      <w:r w:rsidRPr="008864B8">
        <w:t xml:space="preserve"> </w:t>
      </w:r>
      <w:proofErr w:type="spellStart"/>
      <w:r>
        <w:t>Suzhi</w:t>
      </w:r>
      <w:proofErr w:type="spellEnd"/>
      <w:r>
        <w:t xml:space="preserve"> Bi, Member, IEEE, and </w:t>
      </w:r>
      <w:proofErr w:type="spellStart"/>
      <w:r>
        <w:t>Rui</w:t>
      </w:r>
      <w:proofErr w:type="spellEnd"/>
      <w:r>
        <w:t xml:space="preserve"> Zhang, “Placement Optimization of Energy and Information Access Points in Wireless Powered Communication Networks”, </w:t>
      </w:r>
      <w:r w:rsidR="007B05BB">
        <w:t>IEEE Transactions on wireless communications</w:t>
      </w:r>
      <w:r>
        <w:t>, VOL. 15, NO. 3, MARCH 2016</w:t>
      </w:r>
    </w:p>
    <w:p w:rsidR="009C32AE" w:rsidRDefault="009C32AE" w:rsidP="00FF7FA3">
      <w:r w:rsidRPr="00B0797D">
        <w:rPr>
          <w:b/>
        </w:rPr>
        <w:t>[3]</w:t>
      </w:r>
      <w:r>
        <w:t xml:space="preserve"> </w:t>
      </w:r>
      <w:proofErr w:type="spellStart"/>
      <w:r>
        <w:t>Hyungsik</w:t>
      </w:r>
      <w:proofErr w:type="spellEnd"/>
      <w:r>
        <w:t xml:space="preserve"> </w:t>
      </w:r>
      <w:proofErr w:type="spellStart"/>
      <w:r>
        <w:t>Ju</w:t>
      </w:r>
      <w:proofErr w:type="spellEnd"/>
      <w:r>
        <w:t xml:space="preserve"> and </w:t>
      </w:r>
      <w:proofErr w:type="spellStart"/>
      <w:r>
        <w:t>Rui</w:t>
      </w:r>
      <w:proofErr w:type="spellEnd"/>
      <w:r>
        <w:t xml:space="preserve"> Zhang, “Throughput Maximization in Wireless Powered Communication Networks”, available online at </w:t>
      </w:r>
      <w:hyperlink r:id="rId12" w:history="1">
        <w:r w:rsidRPr="00442171">
          <w:rPr>
            <w:rStyle w:val="Hyperlink"/>
          </w:rPr>
          <w:t>https://arXiv:1304.7886v4</w:t>
        </w:r>
      </w:hyperlink>
    </w:p>
    <w:p w:rsidR="001F1852" w:rsidRDefault="001F1852" w:rsidP="00FF7FA3">
      <w:pPr>
        <w:sectPr w:rsidR="001F1852" w:rsidSect="001F1852">
          <w:type w:val="continuous"/>
          <w:pgSz w:w="11906" w:h="16838"/>
          <w:pgMar w:top="1701" w:right="1440" w:bottom="1440" w:left="1440" w:header="851" w:footer="992" w:gutter="0"/>
          <w:cols w:space="425"/>
          <w:docGrid w:linePitch="360"/>
        </w:sectPr>
      </w:pPr>
    </w:p>
    <w:p w:rsidR="006630D5" w:rsidRDefault="00CE3934" w:rsidP="00FF7FA3">
      <w:r w:rsidRPr="00AF0903">
        <w:rPr>
          <w:rFonts w:hint="eastAsia"/>
          <w:b/>
        </w:rPr>
        <w:t>[4]</w:t>
      </w:r>
      <w:r w:rsidR="00AF0903" w:rsidRPr="00AF0903">
        <w:rPr>
          <w:b/>
        </w:rPr>
        <w:t xml:space="preserve"> </w:t>
      </w:r>
      <w:proofErr w:type="spellStart"/>
      <w:r w:rsidR="002B00BB">
        <w:t>Diederik</w:t>
      </w:r>
      <w:proofErr w:type="spellEnd"/>
      <w:r w:rsidR="002B00BB">
        <w:t xml:space="preserve"> P. </w:t>
      </w:r>
      <w:proofErr w:type="spellStart"/>
      <w:r w:rsidR="002B00BB">
        <w:t>Kingma</w:t>
      </w:r>
      <w:proofErr w:type="spellEnd"/>
      <w:r w:rsidR="002B00BB">
        <w:t xml:space="preserve">, Jimmy Lei Ba, “ADAM: A METHOD FOR STOCHASTIC OPTIMIZATION”, </w:t>
      </w:r>
      <w:r w:rsidR="00D6514C">
        <w:t>ICLR 2015</w:t>
      </w:r>
      <w:r w:rsidR="006630D5">
        <w:t xml:space="preserve">, available online at </w:t>
      </w:r>
      <w:hyperlink r:id="rId13" w:history="1">
        <w:r w:rsidR="006630D5" w:rsidRPr="00B047A9">
          <w:rPr>
            <w:rStyle w:val="Hyperlink"/>
          </w:rPr>
          <w:t>https://arXiv:1412.6980</w:t>
        </w:r>
      </w:hyperlink>
    </w:p>
    <w:p w:rsidR="006630D5" w:rsidRPr="00D6514C" w:rsidRDefault="006630D5" w:rsidP="00FF7FA3"/>
    <w:sectPr w:rsidR="006630D5" w:rsidRPr="00D6514C" w:rsidSect="002B00BB">
      <w:type w:val="continuous"/>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02486"/>
    <w:rsid w:val="0000259B"/>
    <w:rsid w:val="000061E5"/>
    <w:rsid w:val="0000689D"/>
    <w:rsid w:val="00016F68"/>
    <w:rsid w:val="000318B5"/>
    <w:rsid w:val="00031923"/>
    <w:rsid w:val="00031D0A"/>
    <w:rsid w:val="00033CE5"/>
    <w:rsid w:val="00035A30"/>
    <w:rsid w:val="00036806"/>
    <w:rsid w:val="00046739"/>
    <w:rsid w:val="00047265"/>
    <w:rsid w:val="00047768"/>
    <w:rsid w:val="00055D5D"/>
    <w:rsid w:val="000616AB"/>
    <w:rsid w:val="00073D3B"/>
    <w:rsid w:val="000905E5"/>
    <w:rsid w:val="00095214"/>
    <w:rsid w:val="000A3B71"/>
    <w:rsid w:val="000A66D9"/>
    <w:rsid w:val="000A7A1B"/>
    <w:rsid w:val="000B2F5B"/>
    <w:rsid w:val="000C1A42"/>
    <w:rsid w:val="000C1AC7"/>
    <w:rsid w:val="000D03D9"/>
    <w:rsid w:val="000E3C09"/>
    <w:rsid w:val="000E45F2"/>
    <w:rsid w:val="000E763D"/>
    <w:rsid w:val="000F0775"/>
    <w:rsid w:val="000F3D9C"/>
    <w:rsid w:val="000F41E8"/>
    <w:rsid w:val="000F4B1C"/>
    <w:rsid w:val="00114AB8"/>
    <w:rsid w:val="00141FB5"/>
    <w:rsid w:val="00144049"/>
    <w:rsid w:val="0015254F"/>
    <w:rsid w:val="001607F5"/>
    <w:rsid w:val="00160AB8"/>
    <w:rsid w:val="0016343C"/>
    <w:rsid w:val="00172A8D"/>
    <w:rsid w:val="0017355A"/>
    <w:rsid w:val="00173E98"/>
    <w:rsid w:val="00175BDE"/>
    <w:rsid w:val="00182A20"/>
    <w:rsid w:val="00183FE8"/>
    <w:rsid w:val="00184D77"/>
    <w:rsid w:val="0018798B"/>
    <w:rsid w:val="00191321"/>
    <w:rsid w:val="00194B8F"/>
    <w:rsid w:val="00195F4A"/>
    <w:rsid w:val="001A19E7"/>
    <w:rsid w:val="001A7683"/>
    <w:rsid w:val="001B1E6F"/>
    <w:rsid w:val="001B5DFF"/>
    <w:rsid w:val="001B6ADE"/>
    <w:rsid w:val="001C4616"/>
    <w:rsid w:val="001D0213"/>
    <w:rsid w:val="001D1981"/>
    <w:rsid w:val="001D7AB9"/>
    <w:rsid w:val="001E0A66"/>
    <w:rsid w:val="001E1D70"/>
    <w:rsid w:val="001E1F6A"/>
    <w:rsid w:val="001E799A"/>
    <w:rsid w:val="001F1852"/>
    <w:rsid w:val="001F3FC1"/>
    <w:rsid w:val="001F465A"/>
    <w:rsid w:val="001F5880"/>
    <w:rsid w:val="00203D51"/>
    <w:rsid w:val="00205D01"/>
    <w:rsid w:val="00206AD9"/>
    <w:rsid w:val="00217DA4"/>
    <w:rsid w:val="002202CE"/>
    <w:rsid w:val="002218F0"/>
    <w:rsid w:val="00226038"/>
    <w:rsid w:val="002307DA"/>
    <w:rsid w:val="00231C75"/>
    <w:rsid w:val="00233DEC"/>
    <w:rsid w:val="00242B1F"/>
    <w:rsid w:val="002466FE"/>
    <w:rsid w:val="00246C11"/>
    <w:rsid w:val="00251B89"/>
    <w:rsid w:val="0026078B"/>
    <w:rsid w:val="00265287"/>
    <w:rsid w:val="00271E1B"/>
    <w:rsid w:val="00272C16"/>
    <w:rsid w:val="002806C1"/>
    <w:rsid w:val="002809F6"/>
    <w:rsid w:val="002A13D6"/>
    <w:rsid w:val="002A16A3"/>
    <w:rsid w:val="002A7FD8"/>
    <w:rsid w:val="002B00BB"/>
    <w:rsid w:val="002C5BDE"/>
    <w:rsid w:val="002F2C6E"/>
    <w:rsid w:val="002F3767"/>
    <w:rsid w:val="002F78A2"/>
    <w:rsid w:val="00302E6F"/>
    <w:rsid w:val="00303288"/>
    <w:rsid w:val="00305B69"/>
    <w:rsid w:val="00315C30"/>
    <w:rsid w:val="00323161"/>
    <w:rsid w:val="00332E87"/>
    <w:rsid w:val="00333CC5"/>
    <w:rsid w:val="00347C05"/>
    <w:rsid w:val="0035166A"/>
    <w:rsid w:val="00353284"/>
    <w:rsid w:val="00356ED6"/>
    <w:rsid w:val="003715F2"/>
    <w:rsid w:val="00377556"/>
    <w:rsid w:val="00386D50"/>
    <w:rsid w:val="0039124D"/>
    <w:rsid w:val="003B321F"/>
    <w:rsid w:val="003B6D1B"/>
    <w:rsid w:val="003C3231"/>
    <w:rsid w:val="003C4A57"/>
    <w:rsid w:val="003D5DE8"/>
    <w:rsid w:val="003E6F83"/>
    <w:rsid w:val="003F5126"/>
    <w:rsid w:val="00404AD6"/>
    <w:rsid w:val="004166F4"/>
    <w:rsid w:val="0041681D"/>
    <w:rsid w:val="00437FE0"/>
    <w:rsid w:val="00445DE9"/>
    <w:rsid w:val="0044638F"/>
    <w:rsid w:val="0045299C"/>
    <w:rsid w:val="0046530D"/>
    <w:rsid w:val="004665D8"/>
    <w:rsid w:val="00472260"/>
    <w:rsid w:val="00473E1F"/>
    <w:rsid w:val="00482815"/>
    <w:rsid w:val="00482EAD"/>
    <w:rsid w:val="00483DC1"/>
    <w:rsid w:val="004A27C8"/>
    <w:rsid w:val="004B2B04"/>
    <w:rsid w:val="004C0848"/>
    <w:rsid w:val="004E49C9"/>
    <w:rsid w:val="004F1A09"/>
    <w:rsid w:val="005002F4"/>
    <w:rsid w:val="005004A0"/>
    <w:rsid w:val="00507ACB"/>
    <w:rsid w:val="00511AF6"/>
    <w:rsid w:val="00511C17"/>
    <w:rsid w:val="00522EBC"/>
    <w:rsid w:val="005305E1"/>
    <w:rsid w:val="00535556"/>
    <w:rsid w:val="00535C85"/>
    <w:rsid w:val="005403BB"/>
    <w:rsid w:val="0054421A"/>
    <w:rsid w:val="00561A26"/>
    <w:rsid w:val="005702F9"/>
    <w:rsid w:val="00573707"/>
    <w:rsid w:val="00581C40"/>
    <w:rsid w:val="005851E9"/>
    <w:rsid w:val="005852FA"/>
    <w:rsid w:val="00594804"/>
    <w:rsid w:val="00594AF7"/>
    <w:rsid w:val="005A1F5A"/>
    <w:rsid w:val="005A6008"/>
    <w:rsid w:val="005C252E"/>
    <w:rsid w:val="005C3011"/>
    <w:rsid w:val="005D3C70"/>
    <w:rsid w:val="005E002C"/>
    <w:rsid w:val="005E016B"/>
    <w:rsid w:val="005E27FF"/>
    <w:rsid w:val="005E48F8"/>
    <w:rsid w:val="005E55C6"/>
    <w:rsid w:val="005E5B6E"/>
    <w:rsid w:val="00603B3F"/>
    <w:rsid w:val="00606AB7"/>
    <w:rsid w:val="00606DF8"/>
    <w:rsid w:val="00607771"/>
    <w:rsid w:val="00613F78"/>
    <w:rsid w:val="00616954"/>
    <w:rsid w:val="006262EB"/>
    <w:rsid w:val="0063116C"/>
    <w:rsid w:val="00644A32"/>
    <w:rsid w:val="0065010C"/>
    <w:rsid w:val="00652ABB"/>
    <w:rsid w:val="006534A3"/>
    <w:rsid w:val="00655889"/>
    <w:rsid w:val="00656482"/>
    <w:rsid w:val="006630D5"/>
    <w:rsid w:val="0066709A"/>
    <w:rsid w:val="00670D40"/>
    <w:rsid w:val="00681C21"/>
    <w:rsid w:val="00687511"/>
    <w:rsid w:val="006A355B"/>
    <w:rsid w:val="006A79EF"/>
    <w:rsid w:val="006B147F"/>
    <w:rsid w:val="006C6991"/>
    <w:rsid w:val="006C7CCC"/>
    <w:rsid w:val="006D4894"/>
    <w:rsid w:val="006E089E"/>
    <w:rsid w:val="006E4B3C"/>
    <w:rsid w:val="006E6A33"/>
    <w:rsid w:val="0070379B"/>
    <w:rsid w:val="00705279"/>
    <w:rsid w:val="00707E75"/>
    <w:rsid w:val="0071007C"/>
    <w:rsid w:val="0071073E"/>
    <w:rsid w:val="0071673A"/>
    <w:rsid w:val="00722F29"/>
    <w:rsid w:val="00725CE6"/>
    <w:rsid w:val="007448E1"/>
    <w:rsid w:val="0074761D"/>
    <w:rsid w:val="00753010"/>
    <w:rsid w:val="007533C2"/>
    <w:rsid w:val="0075563F"/>
    <w:rsid w:val="00767B30"/>
    <w:rsid w:val="00782D58"/>
    <w:rsid w:val="007A083C"/>
    <w:rsid w:val="007A4909"/>
    <w:rsid w:val="007A6B79"/>
    <w:rsid w:val="007B05BB"/>
    <w:rsid w:val="007B1FB1"/>
    <w:rsid w:val="007B3753"/>
    <w:rsid w:val="007C4275"/>
    <w:rsid w:val="007C5885"/>
    <w:rsid w:val="007C6537"/>
    <w:rsid w:val="007E335C"/>
    <w:rsid w:val="007E4D5F"/>
    <w:rsid w:val="007F1A0D"/>
    <w:rsid w:val="007F2557"/>
    <w:rsid w:val="007F5D84"/>
    <w:rsid w:val="00800EF9"/>
    <w:rsid w:val="00810152"/>
    <w:rsid w:val="00817AF9"/>
    <w:rsid w:val="008217C9"/>
    <w:rsid w:val="00837CCC"/>
    <w:rsid w:val="00840060"/>
    <w:rsid w:val="00840B8F"/>
    <w:rsid w:val="0084141C"/>
    <w:rsid w:val="0084586B"/>
    <w:rsid w:val="0085584F"/>
    <w:rsid w:val="00855E88"/>
    <w:rsid w:val="00864B8B"/>
    <w:rsid w:val="00864BE2"/>
    <w:rsid w:val="00864CB0"/>
    <w:rsid w:val="00870393"/>
    <w:rsid w:val="00871D41"/>
    <w:rsid w:val="00877DDF"/>
    <w:rsid w:val="00882BE2"/>
    <w:rsid w:val="00886218"/>
    <w:rsid w:val="008864B8"/>
    <w:rsid w:val="00886696"/>
    <w:rsid w:val="0089694A"/>
    <w:rsid w:val="008A438E"/>
    <w:rsid w:val="008A523B"/>
    <w:rsid w:val="008B7D4F"/>
    <w:rsid w:val="008C1620"/>
    <w:rsid w:val="008C7773"/>
    <w:rsid w:val="008D13A5"/>
    <w:rsid w:val="008D1E13"/>
    <w:rsid w:val="008F2D23"/>
    <w:rsid w:val="008F4941"/>
    <w:rsid w:val="0090073D"/>
    <w:rsid w:val="00903961"/>
    <w:rsid w:val="00905E25"/>
    <w:rsid w:val="00923F46"/>
    <w:rsid w:val="009310F2"/>
    <w:rsid w:val="0093189B"/>
    <w:rsid w:val="00931B14"/>
    <w:rsid w:val="00942291"/>
    <w:rsid w:val="00944EC4"/>
    <w:rsid w:val="00950891"/>
    <w:rsid w:val="00952AAA"/>
    <w:rsid w:val="00955D9A"/>
    <w:rsid w:val="00960E7C"/>
    <w:rsid w:val="00967268"/>
    <w:rsid w:val="0098765C"/>
    <w:rsid w:val="00987B03"/>
    <w:rsid w:val="00987F2A"/>
    <w:rsid w:val="00993AA7"/>
    <w:rsid w:val="009A10A5"/>
    <w:rsid w:val="009B1D79"/>
    <w:rsid w:val="009B3044"/>
    <w:rsid w:val="009B5CCB"/>
    <w:rsid w:val="009B7E3D"/>
    <w:rsid w:val="009C32AE"/>
    <w:rsid w:val="00A03AE6"/>
    <w:rsid w:val="00A13C66"/>
    <w:rsid w:val="00A13D96"/>
    <w:rsid w:val="00A1430E"/>
    <w:rsid w:val="00A1652F"/>
    <w:rsid w:val="00A23088"/>
    <w:rsid w:val="00A545D3"/>
    <w:rsid w:val="00A60677"/>
    <w:rsid w:val="00A622EA"/>
    <w:rsid w:val="00A65D75"/>
    <w:rsid w:val="00A718AC"/>
    <w:rsid w:val="00A7417A"/>
    <w:rsid w:val="00A74913"/>
    <w:rsid w:val="00A7744A"/>
    <w:rsid w:val="00A828FC"/>
    <w:rsid w:val="00A836FA"/>
    <w:rsid w:val="00A851BC"/>
    <w:rsid w:val="00A94C26"/>
    <w:rsid w:val="00AB3AD2"/>
    <w:rsid w:val="00AC0711"/>
    <w:rsid w:val="00AD05A7"/>
    <w:rsid w:val="00AD0A80"/>
    <w:rsid w:val="00AD1420"/>
    <w:rsid w:val="00AD5407"/>
    <w:rsid w:val="00AD6EDD"/>
    <w:rsid w:val="00AF0903"/>
    <w:rsid w:val="00AF3541"/>
    <w:rsid w:val="00AF5FC7"/>
    <w:rsid w:val="00B0797D"/>
    <w:rsid w:val="00B07AAD"/>
    <w:rsid w:val="00B15061"/>
    <w:rsid w:val="00B175C9"/>
    <w:rsid w:val="00B234D5"/>
    <w:rsid w:val="00B23F49"/>
    <w:rsid w:val="00B248CD"/>
    <w:rsid w:val="00B32A6D"/>
    <w:rsid w:val="00B33D11"/>
    <w:rsid w:val="00B34C9E"/>
    <w:rsid w:val="00B365B8"/>
    <w:rsid w:val="00B420CC"/>
    <w:rsid w:val="00B448BC"/>
    <w:rsid w:val="00B4532F"/>
    <w:rsid w:val="00B4635A"/>
    <w:rsid w:val="00B52EB8"/>
    <w:rsid w:val="00B546EC"/>
    <w:rsid w:val="00B60365"/>
    <w:rsid w:val="00B604FE"/>
    <w:rsid w:val="00B6725D"/>
    <w:rsid w:val="00B710D4"/>
    <w:rsid w:val="00B73663"/>
    <w:rsid w:val="00B74CF9"/>
    <w:rsid w:val="00B75BF6"/>
    <w:rsid w:val="00B76691"/>
    <w:rsid w:val="00B77A93"/>
    <w:rsid w:val="00B77D16"/>
    <w:rsid w:val="00BA0B77"/>
    <w:rsid w:val="00BA1339"/>
    <w:rsid w:val="00BA4484"/>
    <w:rsid w:val="00BA5C67"/>
    <w:rsid w:val="00BB0F93"/>
    <w:rsid w:val="00BC220C"/>
    <w:rsid w:val="00BC39BC"/>
    <w:rsid w:val="00BC51DF"/>
    <w:rsid w:val="00BC70F5"/>
    <w:rsid w:val="00BD2C51"/>
    <w:rsid w:val="00BE0081"/>
    <w:rsid w:val="00BE2922"/>
    <w:rsid w:val="00BE4C52"/>
    <w:rsid w:val="00BE569D"/>
    <w:rsid w:val="00C01B4B"/>
    <w:rsid w:val="00C069F5"/>
    <w:rsid w:val="00C07BF2"/>
    <w:rsid w:val="00C10294"/>
    <w:rsid w:val="00C223EA"/>
    <w:rsid w:val="00C23371"/>
    <w:rsid w:val="00C2504C"/>
    <w:rsid w:val="00C279C9"/>
    <w:rsid w:val="00C32B9C"/>
    <w:rsid w:val="00C3322B"/>
    <w:rsid w:val="00C361FA"/>
    <w:rsid w:val="00C365A8"/>
    <w:rsid w:val="00C43C59"/>
    <w:rsid w:val="00C444EB"/>
    <w:rsid w:val="00C46FEA"/>
    <w:rsid w:val="00C47086"/>
    <w:rsid w:val="00C52C38"/>
    <w:rsid w:val="00C5373E"/>
    <w:rsid w:val="00C55E32"/>
    <w:rsid w:val="00C604C2"/>
    <w:rsid w:val="00C614C2"/>
    <w:rsid w:val="00C6209E"/>
    <w:rsid w:val="00C62426"/>
    <w:rsid w:val="00C6538A"/>
    <w:rsid w:val="00C87F4B"/>
    <w:rsid w:val="00C90EC5"/>
    <w:rsid w:val="00CB1B3D"/>
    <w:rsid w:val="00CB1F38"/>
    <w:rsid w:val="00CB2A90"/>
    <w:rsid w:val="00CB364F"/>
    <w:rsid w:val="00CC333D"/>
    <w:rsid w:val="00CC6186"/>
    <w:rsid w:val="00CC7E1E"/>
    <w:rsid w:val="00CD0A76"/>
    <w:rsid w:val="00CD7573"/>
    <w:rsid w:val="00CE3934"/>
    <w:rsid w:val="00CE4459"/>
    <w:rsid w:val="00CE4C2E"/>
    <w:rsid w:val="00CE5086"/>
    <w:rsid w:val="00CE55DA"/>
    <w:rsid w:val="00CE57BC"/>
    <w:rsid w:val="00CF0ABA"/>
    <w:rsid w:val="00D11402"/>
    <w:rsid w:val="00D1427A"/>
    <w:rsid w:val="00D158CB"/>
    <w:rsid w:val="00D208D4"/>
    <w:rsid w:val="00D255F0"/>
    <w:rsid w:val="00D26434"/>
    <w:rsid w:val="00D318EE"/>
    <w:rsid w:val="00D35B16"/>
    <w:rsid w:val="00D3644C"/>
    <w:rsid w:val="00D4246A"/>
    <w:rsid w:val="00D449D4"/>
    <w:rsid w:val="00D4717F"/>
    <w:rsid w:val="00D55575"/>
    <w:rsid w:val="00D55DBB"/>
    <w:rsid w:val="00D6514C"/>
    <w:rsid w:val="00D67CCF"/>
    <w:rsid w:val="00D7217C"/>
    <w:rsid w:val="00D73EE3"/>
    <w:rsid w:val="00D74046"/>
    <w:rsid w:val="00D81314"/>
    <w:rsid w:val="00D81DBD"/>
    <w:rsid w:val="00D836E2"/>
    <w:rsid w:val="00D84ADE"/>
    <w:rsid w:val="00D97C20"/>
    <w:rsid w:val="00DA1EF6"/>
    <w:rsid w:val="00DB46EF"/>
    <w:rsid w:val="00DB6F9C"/>
    <w:rsid w:val="00DC4A1B"/>
    <w:rsid w:val="00DD78AA"/>
    <w:rsid w:val="00DE2C9E"/>
    <w:rsid w:val="00DE43B6"/>
    <w:rsid w:val="00E0122A"/>
    <w:rsid w:val="00E02FDA"/>
    <w:rsid w:val="00E10891"/>
    <w:rsid w:val="00E15005"/>
    <w:rsid w:val="00E15133"/>
    <w:rsid w:val="00E234FC"/>
    <w:rsid w:val="00E363B8"/>
    <w:rsid w:val="00E432A5"/>
    <w:rsid w:val="00E6113D"/>
    <w:rsid w:val="00E62A90"/>
    <w:rsid w:val="00E65359"/>
    <w:rsid w:val="00E65A08"/>
    <w:rsid w:val="00E67C59"/>
    <w:rsid w:val="00E72228"/>
    <w:rsid w:val="00E733DA"/>
    <w:rsid w:val="00E93DE2"/>
    <w:rsid w:val="00E93E29"/>
    <w:rsid w:val="00E94A29"/>
    <w:rsid w:val="00EA017E"/>
    <w:rsid w:val="00EA29D7"/>
    <w:rsid w:val="00EC2B13"/>
    <w:rsid w:val="00ED0D8D"/>
    <w:rsid w:val="00ED6A8C"/>
    <w:rsid w:val="00EE124F"/>
    <w:rsid w:val="00EE2743"/>
    <w:rsid w:val="00EE74E4"/>
    <w:rsid w:val="00EF2008"/>
    <w:rsid w:val="00EF4C3F"/>
    <w:rsid w:val="00EF6E98"/>
    <w:rsid w:val="00F11990"/>
    <w:rsid w:val="00F1502C"/>
    <w:rsid w:val="00F22095"/>
    <w:rsid w:val="00F225C6"/>
    <w:rsid w:val="00F2566A"/>
    <w:rsid w:val="00F52B82"/>
    <w:rsid w:val="00F53A78"/>
    <w:rsid w:val="00F53C0A"/>
    <w:rsid w:val="00F57D19"/>
    <w:rsid w:val="00F72C44"/>
    <w:rsid w:val="00F82B80"/>
    <w:rsid w:val="00F83D03"/>
    <w:rsid w:val="00F85A61"/>
    <w:rsid w:val="00F904FB"/>
    <w:rsid w:val="00F970BE"/>
    <w:rsid w:val="00FA1077"/>
    <w:rsid w:val="00FA2AD2"/>
    <w:rsid w:val="00FA3CE6"/>
    <w:rsid w:val="00FA4C61"/>
    <w:rsid w:val="00FA75F0"/>
    <w:rsid w:val="00FB2281"/>
    <w:rsid w:val="00FB4F17"/>
    <w:rsid w:val="00FB67B6"/>
    <w:rsid w:val="00FC41A6"/>
    <w:rsid w:val="00FE013F"/>
    <w:rsid w:val="00FE76B5"/>
    <w:rsid w:val="00FF1763"/>
    <w:rsid w:val="00FF1A06"/>
    <w:rsid w:val="00FF68DE"/>
    <w:rsid w:val="00FF76B2"/>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850D"/>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 w:type="table" w:styleId="TableGrid">
    <w:name w:val="Table Grid"/>
    <w:basedOn w:val="TableNormal"/>
    <w:uiPriority w:val="39"/>
    <w:rsid w:val="0086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rXiv:1412.698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Xiv:1304.7886v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arXiv:1508.0636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1DCC1-C5D7-4BB5-885F-C0EA1E916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7</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530</cp:revision>
  <dcterms:created xsi:type="dcterms:W3CDTF">2020-06-01T04:56:00Z</dcterms:created>
  <dcterms:modified xsi:type="dcterms:W3CDTF">2020-06-26T08:14:00Z</dcterms:modified>
</cp:coreProperties>
</file>