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C3BD8" w14:textId="170C630B" w:rsidR="00956959" w:rsidRPr="007A67AA" w:rsidRDefault="007A67AA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 w:val="32"/>
          <w:szCs w:val="32"/>
        </w:rPr>
      </w:pPr>
      <w:r>
        <w:rPr>
          <w:rFonts w:ascii="Aptos" w:hAnsi="Aptos" w:cs="TH Sarabun New"/>
          <w:b/>
          <w:bCs/>
          <w:color w:val="000000" w:themeColor="text1"/>
          <w:sz w:val="32"/>
          <w:szCs w:val="32"/>
        </w:rPr>
        <w:t>2</w:t>
      </w:r>
      <w:r w:rsidR="00956959" w:rsidRPr="007A67AA">
        <w:rPr>
          <w:rFonts w:ascii="Aptos" w:hAnsi="Aptos" w:cs="TH Sarabun New"/>
          <w:b/>
          <w:bCs/>
          <w:color w:val="000000" w:themeColor="text1"/>
          <w:sz w:val="32"/>
          <w:szCs w:val="32"/>
        </w:rPr>
        <w:t xml:space="preserve">110233 Com Eng Math Lab - (1/2024) Take Home Quiz </w:t>
      </w:r>
    </w:p>
    <w:p w14:paraId="4940BD09" w14:textId="486CE20A" w:rsidR="00956959" w:rsidRPr="007A67AA" w:rsidRDefault="00956959" w:rsidP="00956959">
      <w:pPr>
        <w:spacing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  <w:u w:val="single"/>
        </w:rPr>
        <w:t>Submission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: </w:t>
      </w:r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 xml:space="preserve">(1) pdf file and (2) </w:t>
      </w:r>
      <w:proofErr w:type="spellStart"/>
      <w:r w:rsidRPr="007A67AA">
        <w:rPr>
          <w:rFonts w:ascii="Aptos" w:hAnsi="Aptos" w:cs="TH Sarabun New"/>
          <w:b/>
          <w:bCs/>
          <w:color w:val="000000" w:themeColor="text1"/>
          <w:szCs w:val="24"/>
          <w:highlight w:val="yellow"/>
        </w:rPr>
        <w:t>ipynb</w:t>
      </w:r>
      <w:proofErr w:type="spell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before 23:59,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19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September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202</w:t>
      </w:r>
      <w:r w:rsidR="00C2470E" w:rsidRPr="007A67AA">
        <w:rPr>
          <w:rFonts w:ascii="Aptos" w:hAnsi="Aptos" w:cs="TH Sarabun New"/>
          <w:b/>
          <w:bCs/>
          <w:color w:val="000000" w:themeColor="text1"/>
          <w:szCs w:val="24"/>
        </w:rPr>
        <w:t>4</w:t>
      </w: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</w:t>
      </w:r>
    </w:p>
    <w:p w14:paraId="749EA924" w14:textId="77777777" w:rsidR="004E37E1" w:rsidRPr="004E37E1" w:rsidRDefault="004E37E1" w:rsidP="004E37E1">
      <w:pPr>
        <w:spacing w:line="233" w:lineRule="auto"/>
        <w:rPr>
          <w:b/>
          <w:bCs/>
          <w:color w:val="000000" w:themeColor="text1"/>
          <w:sz w:val="28"/>
          <w:szCs w:val="28"/>
          <w:u w:val="single"/>
        </w:rPr>
      </w:pPr>
      <w:r w:rsidRPr="004E37E1">
        <w:rPr>
          <w:b/>
          <w:bCs/>
          <w:color w:val="000000" w:themeColor="text1"/>
          <w:sz w:val="28"/>
          <w:szCs w:val="28"/>
          <w:u w:val="single"/>
        </w:rPr>
        <w:t>Instructions:</w:t>
      </w:r>
    </w:p>
    <w:p w14:paraId="22D8681D" w14:textId="432F8DC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This exam is an open book exam. </w:t>
      </w:r>
    </w:p>
    <w:p w14:paraId="631EECBC" w14:textId="6B6D7983" w:rsidR="00397917" w:rsidRPr="00941742" w:rsidRDefault="00397917" w:rsidP="00397917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>You are also allowed to open online resources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, but you will have to answer in your own words and understanding. You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</w:t>
      </w:r>
      <w:r w:rsidR="00A9695D" w:rsidRPr="00941742">
        <w:rPr>
          <w:rFonts w:ascii="Aptos" w:hAnsi="Aptos" w:cs="TH Sarabun New"/>
          <w:color w:val="000000" w:themeColor="text1"/>
          <w:szCs w:val="24"/>
        </w:rPr>
        <w:t>must</w:t>
      </w:r>
      <w:r w:rsidR="003918B6" w:rsidRPr="00941742">
        <w:rPr>
          <w:rFonts w:ascii="Aptos" w:hAnsi="Aptos" w:cs="TH Sarabun New"/>
          <w:color w:val="000000" w:themeColor="text1"/>
          <w:szCs w:val="24"/>
        </w:rPr>
        <w:t xml:space="preserve"> provide all references at the end of th</w:t>
      </w:r>
      <w:r w:rsidR="00524104" w:rsidRPr="00941742">
        <w:rPr>
          <w:rFonts w:ascii="Aptos" w:hAnsi="Aptos" w:cs="TH Sarabun New"/>
          <w:color w:val="000000" w:themeColor="text1"/>
          <w:szCs w:val="24"/>
        </w:rPr>
        <w:t>is document</w:t>
      </w:r>
      <w:r w:rsidR="006438A9" w:rsidRPr="00941742">
        <w:rPr>
          <w:rFonts w:ascii="Aptos" w:hAnsi="Aptos" w:cs="TH Sarabun New"/>
          <w:color w:val="000000" w:themeColor="text1"/>
          <w:szCs w:val="24"/>
        </w:rPr>
        <w:t>.</w:t>
      </w:r>
    </w:p>
    <w:p w14:paraId="27B88FD8" w14:textId="77777777" w:rsidR="00941742" w:rsidRPr="00941742" w:rsidRDefault="000620F8" w:rsidP="00941742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941742">
        <w:rPr>
          <w:rFonts w:ascii="Aptos" w:hAnsi="Aptos" w:cs="TH Sarabun New"/>
          <w:color w:val="000000" w:themeColor="text1"/>
          <w:szCs w:val="24"/>
        </w:rPr>
        <w:t xml:space="preserve">The exam must be taken completely alone. You cannot share your answers or code with anyone. </w:t>
      </w:r>
    </w:p>
    <w:p w14:paraId="257FB443" w14:textId="27B6E88E" w:rsidR="005832E9" w:rsidRPr="005832E9" w:rsidRDefault="00941742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b/>
          <w:bCs/>
          <w:color w:val="000000" w:themeColor="text1"/>
          <w:szCs w:val="24"/>
        </w:rPr>
      </w:pPr>
      <w:r w:rsidRPr="005832E9">
        <w:rPr>
          <w:rFonts w:ascii="Aptos" w:hAnsi="Aptos" w:cs="TH Sarabun New"/>
          <w:color w:val="000000" w:themeColor="text1"/>
          <w:szCs w:val="24"/>
        </w:rPr>
        <w:t xml:space="preserve">You can ask questions on discord in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#labexam</w:t>
      </w:r>
      <w:r w:rsidR="006314D5">
        <w:rPr>
          <w:rFonts w:ascii="Aptos" w:hAnsi="Aptos" w:cs="TH Sarabun New"/>
          <w:b/>
          <w:bCs/>
          <w:color w:val="000000" w:themeColor="text1"/>
          <w:szCs w:val="24"/>
        </w:rPr>
        <w:t>1</w:t>
      </w:r>
      <w:r w:rsidRPr="005832E9">
        <w:rPr>
          <w:rFonts w:ascii="Aptos" w:hAnsi="Aptos" w:cs="TH Sarabun New"/>
          <w:color w:val="000000" w:themeColor="text1"/>
          <w:szCs w:val="24"/>
        </w:rPr>
        <w:t xml:space="preserve">, further announcement will be posted on </w:t>
      </w:r>
      <w:r w:rsidRPr="005832E9">
        <w:rPr>
          <w:rFonts w:ascii="Aptos" w:hAnsi="Aptos" w:cs="TH Sarabun New"/>
          <w:b/>
          <w:bCs/>
          <w:color w:val="000000" w:themeColor="text1"/>
          <w:szCs w:val="24"/>
        </w:rPr>
        <w:t>#announcement</w:t>
      </w:r>
      <w:r w:rsidR="005832E9" w:rsidRPr="005832E9">
        <w:t xml:space="preserve"> </w:t>
      </w:r>
    </w:p>
    <w:p w14:paraId="29F119F7" w14:textId="3C6B559F" w:rsidR="005832E9" w:rsidRPr="004855F7" w:rsidRDefault="005832E9" w:rsidP="005832E9">
      <w:pPr>
        <w:pStyle w:val="ListParagraph"/>
        <w:numPr>
          <w:ilvl w:val="0"/>
          <w:numId w:val="1"/>
        </w:numPr>
        <w:rPr>
          <w:rFonts w:ascii="Aptos" w:hAnsi="Aptos" w:cs="TH Sarabun New"/>
          <w:color w:val="000000" w:themeColor="text1"/>
          <w:szCs w:val="24"/>
        </w:rPr>
      </w:pPr>
      <w:r w:rsidRPr="004855F7">
        <w:rPr>
          <w:rFonts w:ascii="Aptos" w:hAnsi="Aptos" w:cs="TH Sarabun New"/>
          <w:color w:val="000000" w:themeColor="text1"/>
          <w:szCs w:val="24"/>
        </w:rPr>
        <w:t>You must complete the exam within this exam paper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 xml:space="preserve"> and submit in PDF file</w:t>
      </w:r>
      <w:r w:rsidR="004855F7" w:rsidRPr="004855F7">
        <w:rPr>
          <w:rFonts w:ascii="Aptos" w:hAnsi="Aptos" w:cs="TH Sarabun New"/>
          <w:color w:val="000000" w:themeColor="text1"/>
          <w:szCs w:val="24"/>
        </w:rPr>
        <w:t xml:space="preserve">. </w:t>
      </w:r>
      <w:r w:rsidRPr="004855F7">
        <w:rPr>
          <w:rFonts w:ascii="Aptos" w:hAnsi="Aptos" w:cs="TH Sarabun New"/>
          <w:color w:val="000000" w:themeColor="text1"/>
          <w:szCs w:val="24"/>
        </w:rPr>
        <w:t xml:space="preserve"> </w:t>
      </w:r>
      <w:r w:rsidR="00F667B1" w:rsidRPr="004855F7">
        <w:rPr>
          <w:rFonts w:ascii="Aptos" w:hAnsi="Aptos" w:cs="TH Sarabun New"/>
          <w:color w:val="000000" w:themeColor="text1"/>
          <w:szCs w:val="24"/>
        </w:rPr>
        <w:t>The</w:t>
      </w:r>
      <w:r w:rsidR="009C7568" w:rsidRPr="004855F7">
        <w:rPr>
          <w:rFonts w:ascii="Aptos" w:hAnsi="Aptos" w:cs="TH Sarabun New"/>
          <w:color w:val="000000" w:themeColor="text1"/>
          <w:szCs w:val="24"/>
        </w:rPr>
        <w:t xml:space="preserve"> PDF file will be primarily scored, while the IPYNB file will be used as a reference for validating the PDF file.</w:t>
      </w:r>
      <w:r w:rsid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Make sure you provide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clear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and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original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answers</w:t>
      </w:r>
      <w:r w:rsidR="00065865" w:rsidRPr="00065865">
        <w:rPr>
          <w:rFonts w:ascii="Aptos" w:hAnsi="Aptos" w:cs="TH Sarabun New"/>
          <w:color w:val="000000" w:themeColor="text1"/>
          <w:szCs w:val="24"/>
        </w:rPr>
        <w:t xml:space="preserve"> to all questions </w:t>
      </w:r>
      <w:r w:rsidR="00065865" w:rsidRPr="00EA5309">
        <w:rPr>
          <w:rFonts w:ascii="Aptos" w:hAnsi="Aptos" w:cs="TH Sarabun New"/>
          <w:b/>
          <w:bCs/>
          <w:color w:val="000000" w:themeColor="text1"/>
          <w:szCs w:val="24"/>
        </w:rPr>
        <w:t>in your own words</w:t>
      </w:r>
      <w:r w:rsidR="00065865">
        <w:rPr>
          <w:rFonts w:ascii="Aptos" w:hAnsi="Aptos" w:cs="TH Sarabun New"/>
          <w:color w:val="000000" w:themeColor="text1"/>
          <w:szCs w:val="24"/>
        </w:rPr>
        <w:t>.</w:t>
      </w:r>
    </w:p>
    <w:p w14:paraId="7E421A91" w14:textId="320A2A5A" w:rsidR="00397917" w:rsidRPr="007A67AA" w:rsidRDefault="00397917" w:rsidP="00B8103E">
      <w:pPr>
        <w:pStyle w:val="ListParagraph"/>
        <w:numPr>
          <w:ilvl w:val="0"/>
          <w:numId w:val="1"/>
        </w:numPr>
        <w:spacing w:after="0" w:line="276" w:lineRule="auto"/>
        <w:rPr>
          <w:rFonts w:ascii="Aptos" w:hAnsi="Aptos" w:cs="TH Sarabun New"/>
          <w:b/>
          <w:bCs/>
          <w:color w:val="000000" w:themeColor="text1"/>
          <w:szCs w:val="24"/>
        </w:rPr>
      </w:pPr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Any student who does not obey the regulations listed above will receive punishment under the Faculty of Engineering Official Announcement on July 27, </w:t>
      </w:r>
      <w:proofErr w:type="gramStart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>2017</w:t>
      </w:r>
      <w:proofErr w:type="gramEnd"/>
      <w:r w:rsidRPr="007A67AA">
        <w:rPr>
          <w:rFonts w:ascii="Aptos" w:hAnsi="Aptos" w:cs="TH Sarabun New"/>
          <w:b/>
          <w:bCs/>
          <w:color w:val="000000" w:themeColor="text1"/>
          <w:szCs w:val="24"/>
        </w:rPr>
        <w:t xml:space="preserve"> regarding the exam regulations.</w:t>
      </w:r>
    </w:p>
    <w:p w14:paraId="490239EA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a) With implicit evidence or showing intention for cheating, student will receive an F in that subject and will receive a lower ethical behavior score.</w:t>
      </w:r>
    </w:p>
    <w:p w14:paraId="7574AEFB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b/>
          <w:bCs/>
          <w:color w:val="000000" w:themeColor="text1"/>
          <w:szCs w:val="28"/>
          <w:cs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 xml:space="preserve">b) With explicit evidence for cheating, student will force to withdraw from Chulalongkorn University, or students will an F in that subject during that semester and will be required to withdraw all subjects and receive a lower ethical behavior score.  </w:t>
      </w:r>
    </w:p>
    <w:p w14:paraId="1869BF62" w14:textId="77777777" w:rsidR="00397917" w:rsidRPr="007A67AA" w:rsidRDefault="00397917" w:rsidP="00397917">
      <w:pPr>
        <w:ind w:firstLine="709"/>
        <w:jc w:val="both"/>
        <w:rPr>
          <w:rFonts w:ascii="Aptos" w:hAnsi="Aptos" w:cs="TH SarabunPSK"/>
          <w:color w:val="000000" w:themeColor="text1"/>
          <w:sz w:val="36"/>
          <w:szCs w:val="36"/>
        </w:rPr>
      </w:pP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ab/>
      </w:r>
      <w:r w:rsidRPr="007A67AA">
        <w:rPr>
          <w:rFonts w:ascii="Aptos" w:hAnsi="Aptos" w:cs="TH SarabunPSK"/>
          <w:color w:val="000000" w:themeColor="text1"/>
          <w:szCs w:val="28"/>
        </w:rPr>
        <w:t xml:space="preserve">I acknowledge all instructions above. This exam represents </w:t>
      </w:r>
      <w:r w:rsidRPr="007A67AA">
        <w:rPr>
          <w:rFonts w:ascii="Aptos" w:hAnsi="Aptos" w:cs="TH SarabunPSK"/>
          <w:b/>
          <w:bCs/>
          <w:color w:val="000000" w:themeColor="text1"/>
          <w:szCs w:val="28"/>
        </w:rPr>
        <w:t>only my own work</w:t>
      </w:r>
      <w:r w:rsidRPr="007A67AA">
        <w:rPr>
          <w:rFonts w:ascii="Aptos" w:hAnsi="Aptos" w:cs="TH SarabunPSK"/>
          <w:color w:val="000000" w:themeColor="text1"/>
          <w:szCs w:val="28"/>
        </w:rPr>
        <w:t>. I did not give or receive help on this exam.</w:t>
      </w:r>
    </w:p>
    <w:p w14:paraId="2BDFD12B" w14:textId="77777777" w:rsidR="00397917" w:rsidRPr="007A67AA" w:rsidRDefault="00397917" w:rsidP="00397917">
      <w:pPr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  <w:r w:rsidRPr="007A67AA">
        <w:rPr>
          <w:rFonts w:ascii="Aptos" w:hAnsi="Aptos" w:cs="TH SarabunPSK"/>
          <w:color w:val="000000" w:themeColor="text1"/>
          <w:szCs w:val="24"/>
        </w:rPr>
        <w:tab/>
      </w:r>
    </w:p>
    <w:p w14:paraId="44682BCC" w14:textId="77777777" w:rsidR="00397917" w:rsidRPr="007A67AA" w:rsidRDefault="00397917" w:rsidP="00397917">
      <w:pPr>
        <w:ind w:left="234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Signature …………………………………………………………….............</w:t>
      </w:r>
    </w:p>
    <w:p w14:paraId="6B650E65" w14:textId="562764F4" w:rsidR="00397917" w:rsidRPr="007A67AA" w:rsidRDefault="00397917" w:rsidP="003979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520"/>
        </w:tabs>
        <w:ind w:left="1620" w:hanging="180"/>
        <w:jc w:val="both"/>
        <w:rPr>
          <w:rFonts w:ascii="Aptos" w:hAnsi="Aptos" w:cs="TH SarabunPSK"/>
          <w:color w:val="000000" w:themeColor="text1"/>
          <w:szCs w:val="24"/>
        </w:rPr>
      </w:pPr>
      <w:r w:rsidRPr="007A67AA">
        <w:rPr>
          <w:rFonts w:ascii="Aptos" w:hAnsi="Aptos" w:cs="TH SarabunPSK"/>
          <w:color w:val="000000" w:themeColor="text1"/>
          <w:szCs w:val="24"/>
        </w:rPr>
        <w:t xml:space="preserve">                        Date ………………</w:t>
      </w:r>
      <w:proofErr w:type="gramStart"/>
      <w:r w:rsidR="00F639D1" w:rsidRPr="007A67AA">
        <w:rPr>
          <w:rFonts w:ascii="Aptos" w:hAnsi="Aptos" w:cs="TH SarabunPSK"/>
          <w:color w:val="000000" w:themeColor="text1"/>
          <w:szCs w:val="24"/>
        </w:rPr>
        <w:t>13</w:t>
      </w:r>
      <w:r w:rsidRPr="007A67AA">
        <w:rPr>
          <w:rFonts w:ascii="Aptos" w:hAnsi="Aptos" w:cs="TH SarabunPSK"/>
          <w:color w:val="000000" w:themeColor="text1"/>
          <w:szCs w:val="24"/>
        </w:rPr>
        <w:t xml:space="preserve">  September</w:t>
      </w:r>
      <w:proofErr w:type="gramEnd"/>
      <w:r w:rsidRPr="007A67AA">
        <w:rPr>
          <w:rFonts w:ascii="Aptos" w:hAnsi="Aptos" w:cs="TH SarabunPSK"/>
          <w:color w:val="000000" w:themeColor="text1"/>
          <w:szCs w:val="24"/>
        </w:rPr>
        <w:t xml:space="preserve"> 202</w:t>
      </w:r>
      <w:r w:rsidR="00F460CE" w:rsidRPr="007A67AA">
        <w:rPr>
          <w:rFonts w:ascii="Aptos" w:hAnsi="Aptos" w:cs="TH SarabunPSK"/>
          <w:color w:val="000000" w:themeColor="text1"/>
          <w:szCs w:val="24"/>
        </w:rPr>
        <w:t>4</w:t>
      </w:r>
      <w:r w:rsidRPr="007A67AA">
        <w:rPr>
          <w:rFonts w:ascii="Aptos" w:hAnsi="Aptos" w:cs="TH SarabunPSK"/>
          <w:color w:val="000000" w:themeColor="text1"/>
          <w:szCs w:val="24"/>
        </w:rPr>
        <w:t>……....................</w:t>
      </w:r>
    </w:p>
    <w:p w14:paraId="14A3B944" w14:textId="77777777" w:rsidR="000A561E" w:rsidRPr="007A67AA" w:rsidRDefault="000A561E" w:rsidP="000A561E">
      <w:pPr>
        <w:rPr>
          <w:color w:val="000000" w:themeColor="text1"/>
        </w:rPr>
      </w:pPr>
    </w:p>
    <w:p w14:paraId="29CF2C7E" w14:textId="77777777" w:rsidR="00F639D1" w:rsidRPr="007A67AA" w:rsidRDefault="00F639D1" w:rsidP="000A561E">
      <w:pPr>
        <w:rPr>
          <w:color w:val="000000" w:themeColor="text1"/>
        </w:rPr>
      </w:pPr>
    </w:p>
    <w:p w14:paraId="58A7C81C" w14:textId="77777777" w:rsidR="00B423C8" w:rsidRPr="007A67AA" w:rsidRDefault="00B423C8">
      <w:pPr>
        <w:rPr>
          <w:color w:val="000000" w:themeColor="text1"/>
        </w:rPr>
      </w:pPr>
      <w:r w:rsidRPr="007A67AA">
        <w:rPr>
          <w:color w:val="000000" w:themeColor="text1"/>
        </w:rPr>
        <w:br w:type="page"/>
      </w:r>
    </w:p>
    <w:p w14:paraId="43B8B48E" w14:textId="1FB0E803" w:rsidR="00F639D1" w:rsidRDefault="00B423C8" w:rsidP="000A561E">
      <w:r>
        <w:lastRenderedPageBreak/>
        <w:t xml:space="preserve">All </w:t>
      </w:r>
      <w:r w:rsidR="00CA456A">
        <w:t>required</w:t>
      </w:r>
      <w:r w:rsidR="00E12FE7">
        <w:t xml:space="preserve"> files and parameters </w:t>
      </w:r>
      <w:r w:rsidR="00CA456A">
        <w:t>have been</w:t>
      </w:r>
      <w:r w:rsidR="00A524B7">
        <w:t xml:space="preserve"> sent to your Chula email.</w:t>
      </w:r>
    </w:p>
    <w:p w14:paraId="0F1A0BEE" w14:textId="732F0EBC" w:rsidR="009F06D9" w:rsidRPr="006B1D5C" w:rsidRDefault="009F06D9" w:rsidP="000A561E">
      <w:pPr>
        <w:rPr>
          <w:b/>
          <w:bCs/>
        </w:rPr>
      </w:pPr>
      <w:r w:rsidRPr="006B1D5C">
        <w:rPr>
          <w:b/>
          <w:bCs/>
        </w:rPr>
        <w:t xml:space="preserve">1. </w:t>
      </w:r>
      <w:r w:rsidR="00226B98">
        <w:rPr>
          <w:b/>
          <w:bCs/>
        </w:rPr>
        <w:t>(</w:t>
      </w:r>
      <w:r w:rsidR="007538CF">
        <w:rPr>
          <w:b/>
          <w:bCs/>
        </w:rPr>
        <w:t>15</w:t>
      </w:r>
      <w:r w:rsidR="00226B98">
        <w:rPr>
          <w:b/>
          <w:bCs/>
        </w:rPr>
        <w:t xml:space="preserve"> points) </w:t>
      </w:r>
      <w:r w:rsidRPr="006B1D5C">
        <w:rPr>
          <w:b/>
          <w:bCs/>
        </w:rPr>
        <w:t>Audio Analysis</w:t>
      </w:r>
    </w:p>
    <w:p w14:paraId="6CBD89A8" w14:textId="7002EFBF" w:rsidR="00CF6A88" w:rsidRDefault="009F06D9" w:rsidP="000A561E">
      <w:r>
        <w:t xml:space="preserve">Download </w:t>
      </w:r>
      <w:r w:rsidRPr="00EB4672">
        <w:rPr>
          <w:rFonts w:ascii="Courier New" w:hAnsi="Courier New" w:cs="Courier New"/>
          <w:b/>
          <w:bCs/>
        </w:rPr>
        <w:t>file1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and </w:t>
      </w:r>
      <w:r w:rsidRPr="00EB4672">
        <w:rPr>
          <w:rFonts w:ascii="Courier New" w:hAnsi="Courier New" w:cs="Courier New"/>
          <w:b/>
          <w:bCs/>
        </w:rPr>
        <w:t>file2</w:t>
      </w:r>
      <w:r w:rsidR="00FA1969" w:rsidRPr="00EB4672">
        <w:rPr>
          <w:rFonts w:ascii="Courier New" w:hAnsi="Courier New" w:cs="Courier New"/>
          <w:b/>
          <w:bCs/>
        </w:rPr>
        <w:t>.wav</w:t>
      </w:r>
      <w:r>
        <w:t xml:space="preserve"> </w:t>
      </w:r>
      <w:r w:rsidR="006B1D5C">
        <w:t xml:space="preserve">from the </w:t>
      </w:r>
      <w:r w:rsidR="007B769F">
        <w:t xml:space="preserve">links </w:t>
      </w:r>
      <w:r w:rsidR="000F15D4">
        <w:t>provided</w:t>
      </w:r>
      <w:r w:rsidR="009C5BF8">
        <w:t xml:space="preserve"> </w:t>
      </w:r>
      <w:r w:rsidR="000F15D4">
        <w:t xml:space="preserve">in </w:t>
      </w:r>
      <w:r>
        <w:t>your email</w:t>
      </w:r>
      <w:r w:rsidR="006B1D5C">
        <w:t xml:space="preserve">. </w:t>
      </w:r>
      <w:r w:rsidR="000F15D4">
        <w:t>Perform</w:t>
      </w:r>
      <w:r w:rsidR="006B1D5C">
        <w:t xml:space="preserve"> </w:t>
      </w:r>
      <w:r w:rsidR="00667452">
        <w:t xml:space="preserve">a </w:t>
      </w:r>
      <w:r w:rsidR="006B1D5C">
        <w:t>DFT to analyze and compare the signals</w:t>
      </w:r>
      <w:r w:rsidR="00CF6A88">
        <w:t>.</w:t>
      </w:r>
    </w:p>
    <w:p w14:paraId="25D25819" w14:textId="37B36249" w:rsidR="00CF6A88" w:rsidRDefault="00226B98" w:rsidP="00226B98">
      <w:pPr>
        <w:pStyle w:val="ListParagraph"/>
        <w:numPr>
          <w:ilvl w:val="1"/>
          <w:numId w:val="2"/>
        </w:numPr>
      </w:pPr>
      <w:r>
        <w:t xml:space="preserve">Plot the </w:t>
      </w:r>
      <w:r w:rsidR="00EB4672" w:rsidRPr="00EB4672">
        <w:rPr>
          <w:rFonts w:ascii="Courier New" w:hAnsi="Courier New" w:cs="Courier New"/>
          <w:b/>
          <w:bCs/>
        </w:rPr>
        <w:t>file1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 xml:space="preserve">and </w:t>
      </w:r>
      <w:r w:rsidR="00EB4672" w:rsidRPr="00EB4672">
        <w:rPr>
          <w:rFonts w:ascii="Courier New" w:hAnsi="Courier New" w:cs="Courier New"/>
          <w:b/>
          <w:bCs/>
        </w:rPr>
        <w:t>file2</w:t>
      </w:r>
      <w:r w:rsidR="00EB4672">
        <w:rPr>
          <w:rFonts w:ascii="Courier New" w:hAnsi="Courier New" w:cs="Courier New"/>
          <w:b/>
          <w:bCs/>
        </w:rPr>
        <w:t xml:space="preserve"> </w:t>
      </w:r>
      <w:r>
        <w:t>signals</w:t>
      </w:r>
      <w:r w:rsidR="00EB4672">
        <w:t xml:space="preserve"> in time domain and </w:t>
      </w:r>
      <w:r w:rsidR="00105FA9">
        <w:t xml:space="preserve">its </w:t>
      </w:r>
      <w:r w:rsidR="00EB4672">
        <w:t xml:space="preserve">frequency </w:t>
      </w:r>
      <w:r w:rsidR="00105FA9">
        <w:t>spectrum</w:t>
      </w:r>
      <w:r w:rsidR="00EB4672">
        <w:t xml:space="preserve"> (</w:t>
      </w:r>
      <w:r w:rsidR="00EA4F55">
        <w:t xml:space="preserve">low frequency at </w:t>
      </w:r>
      <w:r w:rsidR="00667452">
        <w:t xml:space="preserve">the </w:t>
      </w:r>
      <w:r w:rsidR="00EA4F55">
        <w:t>center)</w:t>
      </w:r>
    </w:p>
    <w:p w14:paraId="385CF616" w14:textId="0705D84D" w:rsidR="00EA4F55" w:rsidRDefault="000478CF" w:rsidP="00EA4F55">
      <w:r w:rsidRPr="00EB4672">
        <w:rPr>
          <w:rFonts w:ascii="Courier New" w:hAnsi="Courier New" w:cs="Courier New"/>
          <w:b/>
          <w:bCs/>
        </w:rPr>
        <w:t>file1</w:t>
      </w:r>
      <w:r w:rsidR="00EA4F5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700"/>
      </w:tblGrid>
      <w:tr w:rsidR="00EA4F55" w14:paraId="7F88DFE8" w14:textId="77777777" w:rsidTr="00EA4F55">
        <w:tc>
          <w:tcPr>
            <w:tcW w:w="4508" w:type="dxa"/>
          </w:tcPr>
          <w:p w14:paraId="195B888F" w14:textId="7EED4D70" w:rsidR="00EA4F55" w:rsidRDefault="00FF22B9" w:rsidP="00EA4F55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6792A320" w14:textId="4E082C9E" w:rsidR="00EA4F55" w:rsidRDefault="00FF22B9" w:rsidP="00EA4F55">
            <w:pPr>
              <w:jc w:val="center"/>
            </w:pPr>
            <w:r>
              <w:t>Frequency domain</w:t>
            </w:r>
          </w:p>
        </w:tc>
      </w:tr>
      <w:tr w:rsidR="00EA4F55" w14:paraId="4F476771" w14:textId="77777777" w:rsidTr="00893E66">
        <w:tc>
          <w:tcPr>
            <w:tcW w:w="4508" w:type="dxa"/>
          </w:tcPr>
          <w:p w14:paraId="798FC416" w14:textId="77777777" w:rsidR="00EA4F55" w:rsidRDefault="00EA4F55" w:rsidP="00EA4F55"/>
          <w:p w14:paraId="2BBD5CD8" w14:textId="77777777" w:rsidR="00EA4F55" w:rsidRDefault="00EA4F55" w:rsidP="00EA4F55"/>
          <w:p w14:paraId="78EDE230" w14:textId="77777777" w:rsidR="00EA4F55" w:rsidRDefault="00EA4F55" w:rsidP="00EA4F55"/>
          <w:p w14:paraId="205C1005" w14:textId="77777777" w:rsidR="00EA4F55" w:rsidRDefault="00EA4F55" w:rsidP="00EA4F55"/>
          <w:p w14:paraId="4289535A" w14:textId="1FADB22D" w:rsidR="00EA4F55" w:rsidRDefault="0079133D" w:rsidP="00EA4F55">
            <w:r>
              <w:rPr>
                <w:noProof/>
              </w:rPr>
              <w:drawing>
                <wp:inline distT="0" distB="0" distL="0" distR="0" wp14:anchorId="7029D62A" wp14:editId="1752CD58">
                  <wp:extent cx="2576945" cy="1677059"/>
                  <wp:effectExtent l="0" t="0" r="1270" b="0"/>
                  <wp:docPr id="1682541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09"/>
                          <a:stretch/>
                        </pic:blipFill>
                        <pic:spPr bwMode="auto">
                          <a:xfrm>
                            <a:off x="0" y="0"/>
                            <a:ext cx="2583831" cy="1681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7BA358" w14:textId="77777777" w:rsidR="00EA4F55" w:rsidRDefault="00EA4F55" w:rsidP="00EA4F55"/>
          <w:p w14:paraId="0BA285DC" w14:textId="77777777" w:rsidR="00EA4F55" w:rsidRDefault="00EA4F55" w:rsidP="00EA4F55"/>
          <w:p w14:paraId="1D75F47E" w14:textId="77777777" w:rsidR="00EA4F55" w:rsidRDefault="00EA4F55" w:rsidP="00EA4F55"/>
          <w:p w14:paraId="66C6C623" w14:textId="77777777" w:rsidR="00EA4F55" w:rsidRDefault="00EA4F55" w:rsidP="00EA4F55"/>
        </w:tc>
        <w:tc>
          <w:tcPr>
            <w:tcW w:w="4508" w:type="dxa"/>
            <w:vAlign w:val="center"/>
          </w:tcPr>
          <w:p w14:paraId="72AC18FC" w14:textId="20FB44EF" w:rsidR="00EA4F55" w:rsidRDefault="008F23F7" w:rsidP="00893E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D3B017" wp14:editId="52A449F2">
                  <wp:extent cx="2847633" cy="1882140"/>
                  <wp:effectExtent l="0" t="0" r="0" b="0"/>
                  <wp:docPr id="64445484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316"/>
                          <a:stretch/>
                        </pic:blipFill>
                        <pic:spPr bwMode="auto">
                          <a:xfrm>
                            <a:off x="0" y="0"/>
                            <a:ext cx="2847633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33874" w14:textId="77777777" w:rsidR="00FF22B9" w:rsidRDefault="00FF22B9" w:rsidP="00FF22B9"/>
    <w:p w14:paraId="7D2A1801" w14:textId="55936E2E" w:rsidR="00FF22B9" w:rsidRDefault="000478CF" w:rsidP="00FF22B9">
      <w:r w:rsidRPr="00EB4672">
        <w:rPr>
          <w:rFonts w:ascii="Courier New" w:hAnsi="Courier New" w:cs="Courier New"/>
          <w:b/>
          <w:bCs/>
        </w:rPr>
        <w:t>file2</w:t>
      </w:r>
      <w:r w:rsidR="00FF22B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3"/>
        <w:gridCol w:w="4723"/>
      </w:tblGrid>
      <w:tr w:rsidR="00FF22B9" w14:paraId="76C0C84B" w14:textId="77777777" w:rsidTr="00836D48">
        <w:tc>
          <w:tcPr>
            <w:tcW w:w="4508" w:type="dxa"/>
          </w:tcPr>
          <w:p w14:paraId="52E7D5F3" w14:textId="77777777" w:rsidR="00FF22B9" w:rsidRDefault="00FF22B9" w:rsidP="00836D48">
            <w:pPr>
              <w:jc w:val="center"/>
            </w:pPr>
            <w:r>
              <w:t>Time domain</w:t>
            </w:r>
          </w:p>
        </w:tc>
        <w:tc>
          <w:tcPr>
            <w:tcW w:w="4508" w:type="dxa"/>
          </w:tcPr>
          <w:p w14:paraId="2307A139" w14:textId="77777777" w:rsidR="00FF22B9" w:rsidRDefault="00FF22B9" w:rsidP="00836D48">
            <w:pPr>
              <w:jc w:val="center"/>
            </w:pPr>
            <w:r>
              <w:t>Frequency domain</w:t>
            </w:r>
          </w:p>
        </w:tc>
      </w:tr>
      <w:tr w:rsidR="00FF22B9" w14:paraId="279E833A" w14:textId="77777777" w:rsidTr="00C67ED4">
        <w:tc>
          <w:tcPr>
            <w:tcW w:w="4508" w:type="dxa"/>
            <w:vAlign w:val="center"/>
          </w:tcPr>
          <w:p w14:paraId="7A96AC88" w14:textId="77777777" w:rsidR="00FF22B9" w:rsidRDefault="00FF22B9" w:rsidP="00C67ED4">
            <w:pPr>
              <w:jc w:val="center"/>
              <w:rPr>
                <w:rFonts w:hint="cs"/>
              </w:rPr>
            </w:pPr>
          </w:p>
          <w:p w14:paraId="0165D06D" w14:textId="74957A88" w:rsidR="00FF22B9" w:rsidRDefault="00C67ED4" w:rsidP="00C67E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FA666E" wp14:editId="255870EE">
                  <wp:extent cx="2423111" cy="1578428"/>
                  <wp:effectExtent l="0" t="0" r="3175" b="0"/>
                  <wp:docPr id="4385624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639"/>
                          <a:stretch/>
                        </pic:blipFill>
                        <pic:spPr bwMode="auto">
                          <a:xfrm>
                            <a:off x="0" y="0"/>
                            <a:ext cx="2497576" cy="162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F9922E" w14:textId="77777777" w:rsidR="00FF22B9" w:rsidRDefault="00FF22B9" w:rsidP="00C67ED4">
            <w:pPr>
              <w:jc w:val="center"/>
            </w:pPr>
          </w:p>
          <w:p w14:paraId="3669CB79" w14:textId="77777777" w:rsidR="00FF22B9" w:rsidRDefault="00FF22B9" w:rsidP="00C67ED4">
            <w:pPr>
              <w:jc w:val="center"/>
            </w:pPr>
          </w:p>
          <w:p w14:paraId="13AFC151" w14:textId="77777777" w:rsidR="00FF22B9" w:rsidRDefault="00FF22B9" w:rsidP="00C67ED4">
            <w:pPr>
              <w:jc w:val="center"/>
            </w:pPr>
          </w:p>
          <w:p w14:paraId="58980A87" w14:textId="77777777" w:rsidR="00FF22B9" w:rsidRDefault="00FF22B9" w:rsidP="00C67ED4">
            <w:pPr>
              <w:jc w:val="center"/>
            </w:pPr>
          </w:p>
        </w:tc>
        <w:tc>
          <w:tcPr>
            <w:tcW w:w="4508" w:type="dxa"/>
          </w:tcPr>
          <w:p w14:paraId="5BD8CF88" w14:textId="2D322684" w:rsidR="00FF22B9" w:rsidRDefault="00C67ED4" w:rsidP="00836D48">
            <w:r>
              <w:rPr>
                <w:noProof/>
              </w:rPr>
              <w:drawing>
                <wp:inline distT="0" distB="0" distL="0" distR="0" wp14:anchorId="00FF27AD" wp14:editId="2A7C0EDE">
                  <wp:extent cx="2862186" cy="1878330"/>
                  <wp:effectExtent l="0" t="0" r="0" b="1270"/>
                  <wp:docPr id="17272105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62"/>
                          <a:stretch/>
                        </pic:blipFill>
                        <pic:spPr bwMode="auto">
                          <a:xfrm>
                            <a:off x="0" y="0"/>
                            <a:ext cx="2862186" cy="187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9DA09" w14:textId="77777777" w:rsidR="00EA4F55" w:rsidRDefault="00EA4F55" w:rsidP="00EA4F55"/>
    <w:p w14:paraId="7D0E42FD" w14:textId="3F527DBB" w:rsidR="004239B7" w:rsidRDefault="008B2888" w:rsidP="00EA4F55">
      <w:r>
        <w:t>1</w:t>
      </w:r>
      <w:r w:rsidR="004239B7">
        <w:t>.2) Determine top three dominant frequencies of each signal</w:t>
      </w:r>
      <w:r w:rsidR="000478CF">
        <w:t xml:space="preserve"> in Hz</w:t>
      </w:r>
      <w:r w:rsidR="00755CA9">
        <w:t>.</w:t>
      </w:r>
      <w:r w:rsidR="00755CA9" w:rsidRPr="00755CA9">
        <w:rPr>
          <w:color w:val="FF0000"/>
        </w:rPr>
        <w:t xml:space="preserve"> </w:t>
      </w:r>
      <w:r w:rsidR="00755CA9" w:rsidRPr="00C327DC">
        <w:rPr>
          <w:color w:val="FF0000"/>
        </w:rPr>
        <w:t>EXCLUDING</w:t>
      </w:r>
      <w:r w:rsidR="00755CA9" w:rsidRPr="00C327DC">
        <w:rPr>
          <w:rFonts w:hint="cs"/>
          <w:color w:val="FF0000"/>
        </w:rPr>
        <w:t xml:space="preserve"> </w:t>
      </w:r>
      <w:r w:rsidR="00755CA9" w:rsidRPr="00BC78BD">
        <w:rPr>
          <w:rFonts w:hint="cs"/>
        </w:rPr>
        <w:t>the dc component</w:t>
      </w:r>
      <w:r w:rsidR="00755CA9">
        <w:t xml:space="preserve"> and those that are the </w:t>
      </w:r>
      <w:r w:rsidR="00755CA9" w:rsidRPr="00EA62EC">
        <w:t xml:space="preserve">consequence of the </w:t>
      </w:r>
      <w:r w:rsidR="00755CA9" w:rsidRPr="00EA62EC">
        <w:rPr>
          <w:b/>
          <w:bCs/>
        </w:rPr>
        <w:t>complex conjugate symmetry</w:t>
      </w:r>
      <w:r w:rsidR="00755CA9" w:rsidRPr="00EA62EC">
        <w:t xml:space="preserve"> property</w:t>
      </w:r>
      <w:r w:rsidR="00755CA9">
        <w:t>.</w:t>
      </w:r>
      <w:r w:rsidR="000478CF">
        <w:t xml:space="preserve"> </w:t>
      </w:r>
      <w:r w:rsidR="00755CA9">
        <w:t>E</w:t>
      </w:r>
      <w:r w:rsidR="000478CF">
        <w:t xml:space="preserve">xplain how you </w:t>
      </w:r>
      <w:r w:rsidR="005D6D49">
        <w:t>obtain</w:t>
      </w:r>
      <w:r w:rsidR="000478CF">
        <w:t xml:space="preserve"> these values.</w:t>
      </w:r>
    </w:p>
    <w:p w14:paraId="6EEC41DD" w14:textId="01BED6AA" w:rsidR="00B0645A" w:rsidRDefault="00B0645A" w:rsidP="00EA4F55">
      <w:r w:rsidRPr="00B0645A">
        <w:rPr>
          <w:b/>
          <w:bCs/>
        </w:rPr>
        <w:t>Note:</w:t>
      </w:r>
      <w:r>
        <w:t xml:space="preserve"> </w:t>
      </w:r>
      <w:r w:rsidR="009C6825" w:rsidRPr="009C6825">
        <w:t>The 1st, 2nd, and 3rd dominant frequencies are those with the highest, second highest, and third highest magnitudes in the spectrum.</w:t>
      </w:r>
    </w:p>
    <w:p w14:paraId="2B31FDD0" w14:textId="31D70133" w:rsidR="000478CF" w:rsidRDefault="000478CF" w:rsidP="00EA4F55">
      <w:r w:rsidRPr="00EB4672">
        <w:rPr>
          <w:rFonts w:ascii="Courier New" w:hAnsi="Courier New" w:cs="Courier New"/>
          <w:b/>
          <w:bCs/>
        </w:rPr>
        <w:t>File</w:t>
      </w:r>
      <w:r>
        <w:rPr>
          <w:rFonts w:ascii="Courier New" w:hAnsi="Courier New" w:cs="Courier New"/>
          <w:b/>
          <w:bCs/>
        </w:rPr>
        <w:t>1</w:t>
      </w:r>
      <w:r>
        <w:t>:</w:t>
      </w:r>
    </w:p>
    <w:p w14:paraId="7136A879" w14:textId="01A06094" w:rsidR="000478CF" w:rsidRDefault="000478CF" w:rsidP="000478CF">
      <w:r>
        <w:t>1</w:t>
      </w:r>
      <w:r w:rsidRPr="000478CF">
        <w:rPr>
          <w:vertAlign w:val="superscript"/>
        </w:rPr>
        <w:t>st</w:t>
      </w:r>
      <w:r>
        <w:t xml:space="preserve"> dominant </w:t>
      </w:r>
      <w:r w:rsidR="00574844">
        <w:t>frequency:</w:t>
      </w:r>
      <w:r w:rsidR="00574844">
        <w:rPr>
          <w:rFonts w:hint="cs"/>
          <w:cs/>
        </w:rPr>
        <w:t xml:space="preserve"> </w:t>
      </w:r>
      <w:r w:rsidR="00574844" w:rsidRPr="00574844">
        <w:t>22.884</w:t>
      </w:r>
      <w:r w:rsidR="00574844" w:rsidRPr="00574844">
        <w:t xml:space="preserve"> </w:t>
      </w:r>
      <w:r>
        <w:t>Hz</w:t>
      </w:r>
    </w:p>
    <w:p w14:paraId="06AC32E4" w14:textId="6FEDD079" w:rsidR="000478CF" w:rsidRDefault="000478CF" w:rsidP="000478CF">
      <w:r>
        <w:t>2</w:t>
      </w:r>
      <w:r w:rsidRPr="000478CF">
        <w:rPr>
          <w:vertAlign w:val="superscript"/>
        </w:rPr>
        <w:t>nd</w:t>
      </w:r>
      <w:r>
        <w:t xml:space="preserve"> dominant </w:t>
      </w:r>
      <w:r w:rsidR="00574844">
        <w:t>frequency:</w:t>
      </w:r>
      <w:r w:rsidR="00574844">
        <w:rPr>
          <w:rFonts w:hint="cs"/>
          <w:cs/>
        </w:rPr>
        <w:t xml:space="preserve"> </w:t>
      </w:r>
      <w:r w:rsidR="00574844" w:rsidRPr="00574844">
        <w:t>23.197</w:t>
      </w:r>
      <w:r w:rsidR="00574844" w:rsidRPr="00574844">
        <w:t xml:space="preserve"> </w:t>
      </w:r>
      <w:r>
        <w:t>Hz</w:t>
      </w:r>
    </w:p>
    <w:p w14:paraId="172919D7" w14:textId="0F21AD09" w:rsidR="000478CF" w:rsidRDefault="000478CF" w:rsidP="000478CF">
      <w:r>
        <w:t>3</w:t>
      </w:r>
      <w:proofErr w:type="gramStart"/>
      <w:r w:rsidRPr="000478CF">
        <w:rPr>
          <w:vertAlign w:val="superscript"/>
        </w:rPr>
        <w:t>rd</w:t>
      </w:r>
      <w:r>
        <w:t xml:space="preserve">  dominant</w:t>
      </w:r>
      <w:proofErr w:type="gramEnd"/>
      <w:r>
        <w:t xml:space="preserve"> frequency:</w:t>
      </w:r>
      <w:r w:rsidR="00574844">
        <w:rPr>
          <w:rFonts w:hint="cs"/>
          <w:cs/>
        </w:rPr>
        <w:t xml:space="preserve"> </w:t>
      </w:r>
      <w:r w:rsidR="00574844" w:rsidRPr="00574844">
        <w:t>22.570</w:t>
      </w:r>
      <w:r w:rsidR="00574844" w:rsidRPr="00574844">
        <w:t xml:space="preserve"> </w:t>
      </w:r>
      <w:r>
        <w:t>Hz</w:t>
      </w:r>
    </w:p>
    <w:p w14:paraId="416CF611" w14:textId="38B8FCA5" w:rsidR="001D2426" w:rsidRPr="00574844" w:rsidRDefault="000478CF" w:rsidP="001D2426">
      <w:pPr>
        <w:rPr>
          <w:rFonts w:ascii="Courier New" w:hAnsi="Courier New" w:cs="Courier New"/>
          <w:b/>
          <w:bCs/>
        </w:rPr>
      </w:pPr>
      <w:r w:rsidRPr="00EB4672">
        <w:rPr>
          <w:rFonts w:ascii="Courier New" w:hAnsi="Courier New" w:cs="Courier New"/>
          <w:b/>
          <w:bCs/>
        </w:rPr>
        <w:t>file2</w:t>
      </w:r>
      <w:r>
        <w:rPr>
          <w:rFonts w:ascii="Courier New" w:hAnsi="Courier New" w:cs="Courier New"/>
          <w:b/>
          <w:bCs/>
        </w:rPr>
        <w:t>:</w:t>
      </w:r>
    </w:p>
    <w:p w14:paraId="0C28CCC9" w14:textId="772D72FC" w:rsidR="001D2426" w:rsidRDefault="001D2426" w:rsidP="001D2426">
      <w:r>
        <w:t>1</w:t>
      </w:r>
      <w:r w:rsidRPr="000478CF">
        <w:rPr>
          <w:vertAlign w:val="superscript"/>
        </w:rPr>
        <w:t>st</w:t>
      </w:r>
      <w:r>
        <w:t xml:space="preserve"> dominant </w:t>
      </w:r>
      <w:r w:rsidR="00574844">
        <w:t>frequency:</w:t>
      </w:r>
      <w:r w:rsidR="00574844">
        <w:rPr>
          <w:rFonts w:hint="cs"/>
          <w:cs/>
        </w:rPr>
        <w:t xml:space="preserve"> </w:t>
      </w:r>
      <w:r w:rsidR="00574844" w:rsidRPr="00574844">
        <w:t>439.706</w:t>
      </w:r>
      <w:r w:rsidR="00574844" w:rsidRPr="00574844">
        <w:t xml:space="preserve"> </w:t>
      </w:r>
      <w:r>
        <w:t>Hz</w:t>
      </w:r>
    </w:p>
    <w:p w14:paraId="1444EFFF" w14:textId="07425981" w:rsidR="001D2426" w:rsidRDefault="001D2426" w:rsidP="001D2426">
      <w:r>
        <w:t>2</w:t>
      </w:r>
      <w:r w:rsidRPr="000478CF">
        <w:rPr>
          <w:vertAlign w:val="superscript"/>
        </w:rPr>
        <w:t>nd</w:t>
      </w:r>
      <w:r>
        <w:t xml:space="preserve"> dominant </w:t>
      </w:r>
      <w:r w:rsidR="00574844">
        <w:t>frequency:</w:t>
      </w:r>
      <w:r w:rsidR="00574844">
        <w:rPr>
          <w:rFonts w:hint="cs"/>
          <w:cs/>
        </w:rPr>
        <w:t xml:space="preserve"> </w:t>
      </w:r>
      <w:r w:rsidR="00574844" w:rsidRPr="00574844">
        <w:t>440.433</w:t>
      </w:r>
      <w:r w:rsidR="00574844" w:rsidRPr="00574844">
        <w:t xml:space="preserve"> </w:t>
      </w:r>
      <w:r>
        <w:t>Hz</w:t>
      </w:r>
    </w:p>
    <w:p w14:paraId="33B7CD39" w14:textId="7D0B61EF" w:rsidR="001D2426" w:rsidRDefault="001D2426" w:rsidP="001D2426">
      <w:r>
        <w:t>3</w:t>
      </w:r>
      <w:proofErr w:type="gramStart"/>
      <w:r w:rsidRPr="000478CF">
        <w:rPr>
          <w:vertAlign w:val="superscript"/>
        </w:rPr>
        <w:t>rd</w:t>
      </w:r>
      <w:r>
        <w:t xml:space="preserve">  dominant</w:t>
      </w:r>
      <w:proofErr w:type="gramEnd"/>
      <w:r>
        <w:t xml:space="preserve"> frequency</w:t>
      </w:r>
      <w:r w:rsidR="00574844">
        <w:t xml:space="preserve">: </w:t>
      </w:r>
      <w:r w:rsidR="00574844" w:rsidRPr="00574844">
        <w:t>438.9</w:t>
      </w:r>
      <w:r w:rsidR="00574844">
        <w:t>80</w:t>
      </w:r>
      <w:r w:rsidR="00574844">
        <w:rPr>
          <w:rFonts w:hint="cs"/>
          <w:cs/>
        </w:rPr>
        <w:t xml:space="preserve"> </w:t>
      </w:r>
      <w:r>
        <w:t>Hz</w:t>
      </w:r>
    </w:p>
    <w:p w14:paraId="5A59C87B" w14:textId="566B2435" w:rsidR="001D2426" w:rsidRDefault="001D2426" w:rsidP="00EA4F55">
      <w: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2426" w14:paraId="2A7F8AC2" w14:textId="77777777" w:rsidTr="001D2426">
        <w:tc>
          <w:tcPr>
            <w:tcW w:w="9016" w:type="dxa"/>
          </w:tcPr>
          <w:p w14:paraId="6770A87C" w14:textId="77777777" w:rsidR="001D2426" w:rsidRDefault="001D2426" w:rsidP="00EA4F55"/>
          <w:p w14:paraId="5CFC2208" w14:textId="55E9D62D" w:rsidR="001D2426" w:rsidRDefault="00BC6BAD" w:rsidP="00EA4F55">
            <w:r>
              <w:rPr>
                <w:rFonts w:hint="cs"/>
                <w:cs/>
              </w:rPr>
              <w:t>จากที่โจทย์บอกว่า</w:t>
            </w:r>
            <w:r w:rsidR="00883AC5">
              <w:t xml:space="preserve"> </w:t>
            </w:r>
            <w:r w:rsidRPr="003F410A">
              <w:rPr>
                <w:color w:val="000000" w:themeColor="text1"/>
              </w:rPr>
              <w:t>EXCLUDING</w:t>
            </w:r>
            <w:r w:rsidRPr="003F410A">
              <w:rPr>
                <w:rFonts w:hint="cs"/>
                <w:color w:val="000000" w:themeColor="text1"/>
              </w:rPr>
              <w:t xml:space="preserve"> </w:t>
            </w:r>
            <w:r w:rsidRPr="00BC78BD">
              <w:rPr>
                <w:rFonts w:hint="cs"/>
              </w:rPr>
              <w:t>the dc component</w:t>
            </w:r>
            <w:r>
              <w:t xml:space="preserve"> and those that are the </w:t>
            </w:r>
            <w:r w:rsidRPr="00EA62EC">
              <w:t xml:space="preserve">consequence of the </w:t>
            </w:r>
            <w:r w:rsidRPr="00BC6BAD">
              <w:t>complex conjugate symmetry</w:t>
            </w:r>
            <w:r w:rsidRPr="00EA62EC">
              <w:t xml:space="preserve"> property</w:t>
            </w:r>
            <w:r>
              <w:t>.</w:t>
            </w:r>
          </w:p>
          <w:p w14:paraId="1B56613E" w14:textId="77777777" w:rsidR="00BC6BAD" w:rsidRDefault="00BC6BAD" w:rsidP="00EA4F55"/>
          <w:p w14:paraId="1E8F1C7F" w14:textId="531DDDCD" w:rsidR="003F410A" w:rsidRDefault="00BC6BAD" w:rsidP="00EA4F55">
            <w:r w:rsidRPr="00BC6BAD">
              <w:rPr>
                <w:rFonts w:hint="cs"/>
                <w:cs/>
              </w:rPr>
              <w:t xml:space="preserve">จึงทำการเอา </w:t>
            </w:r>
            <w:r w:rsidRPr="00BC6BAD">
              <w:t xml:space="preserve">dc </w:t>
            </w:r>
            <w:r w:rsidRPr="00BC6BAD">
              <w:rPr>
                <w:rFonts w:hint="cs"/>
              </w:rPr>
              <w:t>component</w:t>
            </w:r>
            <w:r w:rsidRPr="00BC6BAD">
              <w:t xml:space="preserve"> </w:t>
            </w:r>
            <w:r w:rsidRPr="00BC6BAD">
              <w:rPr>
                <w:rFonts w:hint="cs"/>
                <w:cs/>
              </w:rPr>
              <w:t xml:space="preserve">ออกก่อน </w:t>
            </w:r>
            <w:r w:rsidR="00574844">
              <w:rPr>
                <w:rFonts w:hint="cs"/>
                <w:cs/>
              </w:rPr>
              <w:t>โดย</w:t>
            </w:r>
            <w:r w:rsidR="00683528">
              <w:rPr>
                <w:rFonts w:hint="cs"/>
                <w:cs/>
              </w:rPr>
              <w:t>การ</w:t>
            </w:r>
            <w:r w:rsidR="003F410A">
              <w:rPr>
                <w:rFonts w:hint="cs"/>
                <w:cs/>
              </w:rPr>
              <w:t>ลบค่าเฉลี่ยของสัญญาณ</w:t>
            </w:r>
          </w:p>
          <w:p w14:paraId="397E3548" w14:textId="77777777" w:rsidR="003F410A" w:rsidRDefault="003F410A" w:rsidP="00EA4F55"/>
          <w:p w14:paraId="4DE6C254" w14:textId="0607D874" w:rsidR="003F410A" w:rsidRDefault="00574844" w:rsidP="00EA4F5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จากนั้</w:t>
            </w:r>
            <w:r w:rsidR="003F410A">
              <w:rPr>
                <w:rFonts w:hint="cs"/>
                <w:cs/>
              </w:rPr>
              <w:t xml:space="preserve">นหาค่า </w:t>
            </w:r>
            <w:r w:rsidR="003F410A">
              <w:t xml:space="preserve">magnitude </w:t>
            </w:r>
            <w:r w:rsidR="003F410A">
              <w:rPr>
                <w:rFonts w:hint="cs"/>
                <w:cs/>
              </w:rPr>
              <w:t xml:space="preserve">ของแต่ละค่าความถี่ โดยการใช้ </w:t>
            </w:r>
            <w:proofErr w:type="spellStart"/>
            <w:r w:rsidR="003F410A" w:rsidRPr="003F410A">
              <w:t>np.abs</w:t>
            </w:r>
            <w:proofErr w:type="spellEnd"/>
            <w:r w:rsidR="003F410A" w:rsidRPr="003F410A">
              <w:t>()</w:t>
            </w:r>
          </w:p>
          <w:p w14:paraId="02A7D0F9" w14:textId="77777777" w:rsidR="003F410A" w:rsidRDefault="003F410A" w:rsidP="00EA4F55"/>
          <w:p w14:paraId="51BA1A56" w14:textId="7F9CD647" w:rsidR="00BC6BAD" w:rsidRDefault="00574844" w:rsidP="00EA4F55">
            <w:pPr>
              <w:rPr>
                <w:rFonts w:hint="cs"/>
              </w:rPr>
            </w:pPr>
            <w:r>
              <w:rPr>
                <w:rFonts w:hint="cs"/>
                <w:cs/>
              </w:rPr>
              <w:t>ในส่วนของ</w:t>
            </w:r>
            <w:r w:rsidR="00BC6BAD" w:rsidRPr="00BC6BAD">
              <w:rPr>
                <w:rFonts w:hint="cs"/>
                <w:cs/>
              </w:rPr>
              <w:t xml:space="preserve"> </w:t>
            </w:r>
            <w:r w:rsidR="00BC6BAD" w:rsidRPr="00BC6BAD">
              <w:t>complex conjugate symmetry</w:t>
            </w:r>
            <w:r w:rsidR="00BC6BAD" w:rsidRPr="00BC6BAD">
              <w:rPr>
                <w:rFonts w:hint="cs"/>
                <w:cs/>
              </w:rPr>
              <w:t xml:space="preserve"> คือเอาเฉพาะสัญญาณที่อยู่ในฝั่งที่เป็นบวก</w:t>
            </w:r>
            <w:r w:rsidR="003F410A">
              <w:rPr>
                <w:rFonts w:hint="cs"/>
                <w:cs/>
              </w:rPr>
              <w:t>เท่านั้น</w:t>
            </w:r>
            <w:r w:rsidR="00EE0BEF">
              <w:rPr>
                <w:rFonts w:hint="cs"/>
                <w:cs/>
              </w:rPr>
              <w:t xml:space="preserve"> เพราะฉะนั้นตัดค่าของฝั่งที่เป็นลบออก</w:t>
            </w:r>
          </w:p>
          <w:p w14:paraId="63A4E4BA" w14:textId="77777777" w:rsidR="003F410A" w:rsidRDefault="003F410A" w:rsidP="00EA4F55"/>
          <w:p w14:paraId="1C398383" w14:textId="3B4F7F58" w:rsidR="003F410A" w:rsidRPr="00BC6BAD" w:rsidRDefault="003F410A" w:rsidP="00EA4F5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จากนั้นทำการเรียงลำดับ</w:t>
            </w:r>
            <w:r w:rsidR="00DC2968">
              <w:rPr>
                <w:rFonts w:hint="cs"/>
                <w:cs/>
              </w:rPr>
              <w:t xml:space="preserve">หา </w:t>
            </w:r>
            <w:r w:rsidR="00DC2968">
              <w:t>dominant</w:t>
            </w:r>
            <w:r>
              <w:rPr>
                <w:rFonts w:hint="cs"/>
                <w:cs/>
              </w:rPr>
              <w:t xml:space="preserve"> </w:t>
            </w:r>
            <w:r>
              <w:t>frequency</w:t>
            </w:r>
            <w:r w:rsidR="00DC2968">
              <w:t xml:space="preserve"> </w:t>
            </w:r>
            <w:r w:rsidR="00DC2968">
              <w:rPr>
                <w:rFonts w:hint="cs"/>
                <w:cs/>
              </w:rPr>
              <w:t xml:space="preserve">ซึ่งคือการหาค่าที่มี </w:t>
            </w:r>
            <w:r w:rsidR="00DC2968">
              <w:t xml:space="preserve">magnitude </w:t>
            </w:r>
            <w:r w:rsidR="00DC2968">
              <w:rPr>
                <w:rFonts w:hint="cs"/>
                <w:cs/>
              </w:rPr>
              <w:t>สูงสุด</w:t>
            </w:r>
            <w:r>
              <w:rPr>
                <w:rFonts w:hint="cs"/>
                <w:cs/>
              </w:rPr>
              <w:t xml:space="preserve">จากมากไปน้อย </w:t>
            </w:r>
            <w:r w:rsidR="00DC2968">
              <w:t xml:space="preserve">3 </w:t>
            </w:r>
            <w:r w:rsidR="00DC2968">
              <w:rPr>
                <w:rFonts w:hint="cs"/>
                <w:cs/>
              </w:rPr>
              <w:t xml:space="preserve">อันดับแรก </w:t>
            </w:r>
            <w:r>
              <w:rPr>
                <w:rFonts w:hint="cs"/>
                <w:cs/>
              </w:rPr>
              <w:t>โด</w:t>
            </w:r>
            <w:r w:rsidR="00DC2968">
              <w:rPr>
                <w:rFonts w:cs="Browallia New" w:hint="cs"/>
                <w:cs/>
              </w:rPr>
              <w:t>ยการใช้</w:t>
            </w:r>
            <w:r w:rsidR="00DC2968" w:rsidRPr="00DC296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DC2968" w:rsidRPr="00DC2968">
              <w:t>np.argsort</w:t>
            </w:r>
            <w:proofErr w:type="spellEnd"/>
            <w:r w:rsidR="00DC2968" w:rsidRPr="00DC2968">
              <w:t>()</w:t>
            </w:r>
            <w:r w:rsidR="00EE0BEF">
              <w:rPr>
                <w:rFonts w:hint="cs"/>
                <w:cs/>
              </w:rPr>
              <w:t xml:space="preserve"> แล้วนำค่า </w:t>
            </w:r>
            <w:r w:rsidR="00EE0BEF">
              <w:t xml:space="preserve">magnitude </w:t>
            </w:r>
            <w:r w:rsidR="00EE0BEF">
              <w:rPr>
                <w:rFonts w:hint="cs"/>
                <w:cs/>
              </w:rPr>
              <w:t xml:space="preserve">มาหาค่า </w:t>
            </w:r>
            <w:r w:rsidR="00EE0BEF">
              <w:t>dominant</w:t>
            </w:r>
            <w:r w:rsidR="00EE0BEF">
              <w:rPr>
                <w:rFonts w:hint="cs"/>
                <w:cs/>
              </w:rPr>
              <w:t xml:space="preserve"> </w:t>
            </w:r>
            <w:r w:rsidR="00EE0BEF">
              <w:t>frequency</w:t>
            </w:r>
          </w:p>
          <w:p w14:paraId="09D1C26D" w14:textId="77777777" w:rsidR="001D2426" w:rsidRDefault="001D2426" w:rsidP="00EA4F55"/>
          <w:p w14:paraId="129B5010" w14:textId="77777777" w:rsidR="001D2426" w:rsidRDefault="001D2426" w:rsidP="00EA4F55"/>
          <w:p w14:paraId="6BDA230D" w14:textId="77777777" w:rsidR="001D2426" w:rsidRDefault="001D2426" w:rsidP="00EA4F55"/>
        </w:tc>
      </w:tr>
    </w:tbl>
    <w:p w14:paraId="34432A32" w14:textId="7AD3BE3C" w:rsidR="00683528" w:rsidRDefault="00683528" w:rsidP="00EA4F55">
      <w:pPr>
        <w:rPr>
          <w:cs/>
        </w:rPr>
      </w:pPr>
    </w:p>
    <w:p w14:paraId="2836044D" w14:textId="77777777" w:rsidR="00683528" w:rsidRDefault="00683528">
      <w:pPr>
        <w:rPr>
          <w:cs/>
        </w:rPr>
      </w:pPr>
      <w:r>
        <w:rPr>
          <w:cs/>
        </w:rPr>
        <w:br w:type="page"/>
      </w:r>
    </w:p>
    <w:p w14:paraId="095FF01E" w14:textId="7FC18863" w:rsidR="006A489D" w:rsidRDefault="008B2888" w:rsidP="006A489D">
      <w:r>
        <w:lastRenderedPageBreak/>
        <w:t>1</w:t>
      </w:r>
      <w:r w:rsidR="00FF22B9">
        <w:t xml:space="preserve">.3) Analyze </w:t>
      </w:r>
      <w:r w:rsidR="00986F8B">
        <w:t xml:space="preserve">and compare </w:t>
      </w:r>
      <w:r w:rsidR="00FF22B9">
        <w:t>the frequenc</w:t>
      </w:r>
      <w:r w:rsidR="00105FA9">
        <w:t>ies of the two signals</w:t>
      </w:r>
      <w:r w:rsidR="00986F8B">
        <w:t xml:space="preserve"> and </w:t>
      </w:r>
      <w:r w:rsidR="00333788">
        <w:t>their</w:t>
      </w:r>
      <w:r w:rsidR="00986F8B">
        <w:t xml:space="preserve"> corresponding sound</w:t>
      </w:r>
      <w:r w:rsidR="00333788">
        <w:t>s</w:t>
      </w:r>
      <w:r w:rsidR="004239B7">
        <w:t xml:space="preserve"> 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489D" w14:paraId="4568C779" w14:textId="77777777" w:rsidTr="00836D48">
        <w:tc>
          <w:tcPr>
            <w:tcW w:w="9016" w:type="dxa"/>
          </w:tcPr>
          <w:p w14:paraId="408B6DEA" w14:textId="77777777" w:rsidR="006A489D" w:rsidRDefault="006A489D" w:rsidP="00836D48"/>
          <w:p w14:paraId="40047AA2" w14:textId="3E5225F5" w:rsidR="006A489D" w:rsidRDefault="00EE0BEF" w:rsidP="00836D48">
            <w:r>
              <w:t>File 1</w:t>
            </w:r>
            <w:r>
              <w:rPr>
                <w:rFonts w:hint="cs"/>
                <w:cs/>
              </w:rPr>
              <w:t xml:space="preserve"> มีลักษณะตรงกับกราฟที่ </w:t>
            </w:r>
            <w:r>
              <w:t xml:space="preserve">plot </w:t>
            </w:r>
            <w:r>
              <w:rPr>
                <w:rFonts w:hint="cs"/>
                <w:cs/>
              </w:rPr>
              <w:t xml:space="preserve">ออกมา คือเสียงที่เด่นชัดอยู่ </w:t>
            </w:r>
            <w:r>
              <w:t xml:space="preserve">2 </w:t>
            </w:r>
            <w:r>
              <w:rPr>
                <w:rFonts w:hint="cs"/>
                <w:cs/>
              </w:rPr>
              <w:t>จังหวะและมีความถี่ที่ต่ำเป็นส่วนใหญ่</w:t>
            </w:r>
            <w:r w:rsidR="00683528">
              <w:rPr>
                <w:rFonts w:hint="cs"/>
                <w:cs/>
              </w:rPr>
              <w:t xml:space="preserve"> ซึ่</w:t>
            </w:r>
            <w:r w:rsidR="001F556D">
              <w:rPr>
                <w:rFonts w:hint="cs"/>
                <w:cs/>
              </w:rPr>
              <w:t>ง</w:t>
            </w:r>
            <w:r w:rsidR="00C454D7">
              <w:rPr>
                <w:rFonts w:hint="cs"/>
                <w:cs/>
              </w:rPr>
              <w:t>สอดคล้องกับเสียงที่ได้ยิน คาดว่าจะเป็นเสียงคล้ายน้ำหยด</w:t>
            </w:r>
          </w:p>
          <w:p w14:paraId="5A8317D9" w14:textId="77777777" w:rsidR="00C454D7" w:rsidRDefault="00C454D7" w:rsidP="00836D48">
            <w:pPr>
              <w:rPr>
                <w:rFonts w:hint="cs"/>
                <w:cs/>
              </w:rPr>
            </w:pPr>
          </w:p>
          <w:p w14:paraId="1F6F1348" w14:textId="2B669166" w:rsidR="00EE0BEF" w:rsidRDefault="00EE0BEF" w:rsidP="00EE0BEF">
            <w:pPr>
              <w:rPr>
                <w:rFonts w:hint="cs"/>
                <w:cs/>
              </w:rPr>
            </w:pPr>
            <w:r>
              <w:t xml:space="preserve">File 2 </w:t>
            </w:r>
            <w:r>
              <w:rPr>
                <w:rFonts w:hint="cs"/>
                <w:cs/>
              </w:rPr>
              <w:t xml:space="preserve">มีลักษณะตรงกับกราฟที่ </w:t>
            </w:r>
            <w:r>
              <w:t xml:space="preserve">plot </w:t>
            </w:r>
            <w:r>
              <w:rPr>
                <w:rFonts w:hint="cs"/>
                <w:cs/>
              </w:rPr>
              <w:t>ออกมา</w:t>
            </w:r>
            <w:r>
              <w:rPr>
                <w:rFonts w:hint="cs"/>
                <w:cs/>
              </w:rPr>
              <w:t xml:space="preserve"> คือไล่ตั้งแต่เสียงดังแล้วค่อยๆ เบา และความถี่กลาง</w:t>
            </w:r>
            <w:r w:rsidR="00C454D7">
              <w:rPr>
                <w:rFonts w:hint="cs"/>
                <w:cs/>
              </w:rPr>
              <w:t>จนถึงสูง</w:t>
            </w:r>
            <w:r w:rsidR="00683528">
              <w:rPr>
                <w:rFonts w:hint="cs"/>
                <w:cs/>
              </w:rPr>
              <w:t xml:space="preserve"> ซึ่งสอดคล้องกับเสียงที่ได้ยิน</w:t>
            </w:r>
          </w:p>
          <w:p w14:paraId="0EC966B4" w14:textId="4C6FA167" w:rsidR="006A489D" w:rsidRDefault="00EE0BEF" w:rsidP="00836D48">
            <w:r>
              <w:rPr>
                <w:rFonts w:hint="cs"/>
                <w:cs/>
              </w:rPr>
              <w:t xml:space="preserve"> </w:t>
            </w:r>
          </w:p>
          <w:p w14:paraId="5F75CDE6" w14:textId="77777777" w:rsidR="006A489D" w:rsidRDefault="006A489D" w:rsidP="00836D48"/>
        </w:tc>
      </w:tr>
    </w:tbl>
    <w:p w14:paraId="4A3593B7" w14:textId="77777777" w:rsidR="00755CA9" w:rsidRDefault="00755CA9" w:rsidP="00EA4F55"/>
    <w:p w14:paraId="4F5B17DF" w14:textId="77777777" w:rsidR="00755CA9" w:rsidRPr="00755CA9" w:rsidRDefault="00755CA9" w:rsidP="00755CA9">
      <w:pPr>
        <w:spacing w:line="276" w:lineRule="auto"/>
        <w:rPr>
          <w:b/>
          <w:bCs/>
        </w:rPr>
      </w:pPr>
      <w:r w:rsidRPr="00755CA9">
        <w:rPr>
          <w:b/>
          <w:bCs/>
        </w:rPr>
        <w:t>Note:</w:t>
      </w:r>
    </w:p>
    <w:p w14:paraId="74AF9475" w14:textId="77777777" w:rsidR="00755CA9" w:rsidRPr="00755CA9" w:rsidRDefault="00755CA9" w:rsidP="00755CA9">
      <w:pPr>
        <w:spacing w:line="276" w:lineRule="auto"/>
      </w:pPr>
      <w:r w:rsidRPr="00755CA9">
        <w:t>-If you use python, you can use “</w:t>
      </w:r>
      <w:proofErr w:type="spellStart"/>
      <w:proofErr w:type="gramStart"/>
      <w:r w:rsidRPr="00755CA9">
        <w:t>scipy.io.wavfile</w:t>
      </w:r>
      <w:proofErr w:type="gramEnd"/>
      <w:r w:rsidRPr="00755CA9">
        <w:t>.read</w:t>
      </w:r>
      <w:proofErr w:type="spellEnd"/>
      <w:r w:rsidRPr="00755CA9">
        <w:t xml:space="preserve">” for reading WAV file, </w:t>
      </w:r>
    </w:p>
    <w:p w14:paraId="4995166E" w14:textId="4D0BADD0" w:rsidR="00755CA9" w:rsidRDefault="00755CA9" w:rsidP="00755CA9">
      <w:pPr>
        <w:spacing w:line="276" w:lineRule="auto"/>
        <w:rPr>
          <w:u w:val="single"/>
        </w:rPr>
      </w:pPr>
      <w:r w:rsidRPr="00755CA9">
        <w:t xml:space="preserve">see </w:t>
      </w:r>
      <w:hyperlink r:id="rId8" w:history="1">
        <w:r w:rsidRPr="00755CA9">
          <w:rPr>
            <w:u w:val="single"/>
          </w:rPr>
          <w:t>https://docs.scipy.org/doc/scipy/reference/generated/scipy.io.wavfile.read.html</w:t>
        </w:r>
      </w:hyperlink>
    </w:p>
    <w:p w14:paraId="43865965" w14:textId="77777777" w:rsidR="00755CA9" w:rsidRPr="00755CA9" w:rsidRDefault="00755CA9" w:rsidP="00755CA9">
      <w:pPr>
        <w:spacing w:line="276" w:lineRule="auto"/>
      </w:pPr>
    </w:p>
    <w:p w14:paraId="19D2FA4E" w14:textId="77777777" w:rsidR="00683528" w:rsidRDefault="00683528">
      <w:r>
        <w:br w:type="page"/>
      </w:r>
    </w:p>
    <w:p w14:paraId="22EFD575" w14:textId="7E4E384E" w:rsidR="00755CA9" w:rsidRDefault="00755CA9" w:rsidP="00755CA9">
      <w:r>
        <w:lastRenderedPageBreak/>
        <w:t>2) (15 points)</w:t>
      </w:r>
    </w:p>
    <w:p w14:paraId="74C3D148" w14:textId="51E6711A" w:rsidR="00755CA9" w:rsidRDefault="00B15347" w:rsidP="00EA4F55">
      <w:pPr>
        <w:rPr>
          <w:rFonts w:eastAsiaTheme="minorEastAsia"/>
        </w:rPr>
      </w:pPr>
      <w:r>
        <w:t xml:space="preserve">Hamtaro </w:t>
      </w:r>
      <w:r w:rsidR="00FA0B05">
        <w:t>plan</w:t>
      </w:r>
      <w:r w:rsidR="00CA5D2D">
        <w:t>s</w:t>
      </w:r>
      <w:r>
        <w:t xml:space="preserve"> to </w:t>
      </w:r>
      <w:r w:rsidR="00FA0B05">
        <w:t>design</w:t>
      </w:r>
      <w:r>
        <w:t xml:space="preserve"> a system </w:t>
      </w:r>
      <w:r w:rsidR="00FA0B05">
        <w:t>where</w:t>
      </w:r>
      <w:r w:rsidR="008172F4">
        <w:t xml:space="preserve"> the </w:t>
      </w:r>
      <w:r>
        <w:t>relationship between</w:t>
      </w:r>
      <w:r w:rsidR="008172F4">
        <w:t xml:space="preserve"> the</w:t>
      </w:r>
      <w:r>
        <w:t xml:space="preserve"> input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and </w:t>
      </w:r>
      <w:r w:rsidR="008172F4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output </w:t>
      </w:r>
      <m:oMath>
        <m:r>
          <w:rPr>
            <w:rFonts w:ascii="Cambria Math" w:eastAsiaTheme="minorEastAsia" w:hAnsi="Cambria Math"/>
          </w:rPr>
          <m:t>y[n]</m:t>
        </m:r>
      </m:oMath>
      <w:r>
        <w:rPr>
          <w:rFonts w:eastAsiaTheme="minorEastAsia"/>
        </w:rPr>
        <w:t xml:space="preserve"> </w:t>
      </w:r>
      <w:r w:rsidR="008172F4">
        <w:rPr>
          <w:rFonts w:eastAsiaTheme="minorEastAsia"/>
        </w:rPr>
        <w:t xml:space="preserve">is defined </w:t>
      </w:r>
      <w:r>
        <w:rPr>
          <w:rFonts w:eastAsiaTheme="minorEastAsia"/>
        </w:rPr>
        <w:t>as follows:</w:t>
      </w:r>
    </w:p>
    <w:p w14:paraId="7BA930B0" w14:textId="004E7CA4" w:rsidR="008172F4" w:rsidRPr="00015A18" w:rsidRDefault="00E20312" w:rsidP="00EA4F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03FAB99" w14:textId="5AF47C8F" w:rsidR="000D1008" w:rsidRDefault="00015A18" w:rsidP="00EA4F55">
      <w:pPr>
        <w:rPr>
          <w:rFonts w:eastAsiaTheme="minorEastAsia"/>
        </w:rPr>
      </w:pPr>
      <w:r>
        <w:rPr>
          <w:rFonts w:eastAsiaTheme="minorEastAsia"/>
        </w:rPr>
        <w:t xml:space="preserve">The parameters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defined </w:t>
      </w:r>
      <w:r w:rsidR="00CB1451">
        <w:rPr>
          <w:rFonts w:eastAsiaTheme="minorEastAsia"/>
        </w:rPr>
        <w:t xml:space="preserve">in </w:t>
      </w:r>
      <w:proofErr w:type="gramStart"/>
      <w:r w:rsidR="00CB1451">
        <w:rPr>
          <w:rFonts w:eastAsiaTheme="minorEastAsia"/>
        </w:rPr>
        <w:t>params.json</w:t>
      </w:r>
      <w:proofErr w:type="gramEnd"/>
      <w:r w:rsidR="00CB1451">
        <w:rPr>
          <w:rFonts w:eastAsiaTheme="minorEastAsia"/>
        </w:rPr>
        <w:t>.</w:t>
      </w:r>
      <w:r w:rsidR="000D1008">
        <w:rPr>
          <w:rFonts w:eastAsiaTheme="minorEastAsia"/>
        </w:rPr>
        <w:t xml:space="preserve"> Provide </w:t>
      </w:r>
      <w:r w:rsidR="00192CF1">
        <w:rPr>
          <w:rFonts w:eastAsiaTheme="minorEastAsia"/>
        </w:rPr>
        <w:t>the values</w:t>
      </w:r>
      <w:r w:rsidR="000D1008">
        <w:rPr>
          <w:rFonts w:eastAsiaTheme="minorEastAsia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192CF1" w14:paraId="48E48871" w14:textId="77777777" w:rsidTr="00192CF1">
        <w:tc>
          <w:tcPr>
            <w:tcW w:w="901" w:type="dxa"/>
          </w:tcPr>
          <w:p w14:paraId="72029FF0" w14:textId="28F15F06" w:rsidR="00192CF1" w:rsidRP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9BEB3A5" w14:textId="5457114C" w:rsidR="00192CF1" w:rsidRDefault="00207806" w:rsidP="00207806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901" w:type="dxa"/>
          </w:tcPr>
          <w:p w14:paraId="53FEABB7" w14:textId="2A160DC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1" w:type="dxa"/>
          </w:tcPr>
          <w:p w14:paraId="6C0E5F19" w14:textId="2B3F631B" w:rsidR="00192CF1" w:rsidRDefault="00207806" w:rsidP="00207806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902" w:type="dxa"/>
          </w:tcPr>
          <w:p w14:paraId="7E633731" w14:textId="2B1A8E2A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3F494F68" w14:textId="100E7EE3" w:rsidR="00192CF1" w:rsidRDefault="00207806" w:rsidP="00207806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02" w:type="dxa"/>
          </w:tcPr>
          <w:p w14:paraId="7A782550" w14:textId="34CCAE0F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6E3C7AC6" w14:textId="393C096C" w:rsidR="00192CF1" w:rsidRDefault="00207806" w:rsidP="00207806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902" w:type="dxa"/>
          </w:tcPr>
          <w:p w14:paraId="213F02EE" w14:textId="2B3E5642" w:rsidR="00192CF1" w:rsidRDefault="00000000" w:rsidP="00192CF1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902" w:type="dxa"/>
          </w:tcPr>
          <w:p w14:paraId="096027D3" w14:textId="4F4258A3" w:rsidR="00192CF1" w:rsidRDefault="00207806" w:rsidP="00207806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4F391EC3" w14:textId="77777777" w:rsidR="000D1008" w:rsidRDefault="000D1008" w:rsidP="00EA4F55">
      <w:pPr>
        <w:rPr>
          <w:rFonts w:eastAsiaTheme="minorEastAsia"/>
        </w:rPr>
      </w:pPr>
    </w:p>
    <w:p w14:paraId="231935AF" w14:textId="5432484E" w:rsidR="00CB1451" w:rsidRPr="0003108D" w:rsidRDefault="00CB1451" w:rsidP="00EA4F55">
      <w:pPr>
        <w:rPr>
          <w:rFonts w:eastAsiaTheme="minorEastAsia"/>
        </w:rPr>
      </w:pPr>
      <w:r>
        <w:rPr>
          <w:rFonts w:eastAsiaTheme="minorEastAsia"/>
        </w:rPr>
        <w:t>2.1)</w:t>
      </w:r>
      <w:r w:rsidR="000D1008">
        <w:rPr>
          <w:rFonts w:eastAsiaTheme="minorEastAsia"/>
        </w:rPr>
        <w:t xml:space="preserve"> </w:t>
      </w:r>
      <w:r w:rsidR="000176C9">
        <w:rPr>
          <w:rFonts w:eastAsiaTheme="minorEastAsia"/>
        </w:rPr>
        <w:t>D</w:t>
      </w:r>
      <w:r w:rsidR="00986749">
        <w:rPr>
          <w:rFonts w:eastAsiaTheme="minorEastAsia"/>
        </w:rPr>
        <w:t>etermine</w:t>
      </w:r>
      <w:r w:rsidR="000D1008">
        <w:rPr>
          <w:rFonts w:eastAsiaTheme="minorEastAsia"/>
        </w:rPr>
        <w:t xml:space="preserve"> </w:t>
      </w:r>
      <w:r w:rsidR="0058052B">
        <w:rPr>
          <w:rFonts w:eastAsiaTheme="minorEastAsia"/>
        </w:rPr>
        <w:t>the</w:t>
      </w:r>
      <w:r w:rsidR="00A52B42">
        <w:rPr>
          <w:rFonts w:eastAsiaTheme="minorEastAsia"/>
        </w:rPr>
        <w:t xml:space="preserve"> impulse response </w:t>
      </w:r>
      <m:oMath>
        <m:r>
          <w:rPr>
            <w:rFonts w:ascii="Cambria Math" w:eastAsiaTheme="minorEastAsia" w:hAnsi="Cambria Math"/>
          </w:rPr>
          <m:t xml:space="preserve">h[n] </m:t>
        </m:r>
      </m:oMath>
      <w:r w:rsidR="00A52B42">
        <w:rPr>
          <w:rFonts w:eastAsiaTheme="minorEastAsia"/>
        </w:rPr>
        <w:t>and</w:t>
      </w:r>
      <w:r w:rsidR="0058052B">
        <w:rPr>
          <w:rFonts w:eastAsiaTheme="minorEastAsia"/>
        </w:rPr>
        <w:t xml:space="preserve"> </w:t>
      </w:r>
      <w:r w:rsidR="00C42866">
        <w:rPr>
          <w:rFonts w:eastAsiaTheme="minorEastAsia"/>
        </w:rPr>
        <w:t>frequency response</w:t>
      </w:r>
      <w:r w:rsidR="0003108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C42866">
        <w:rPr>
          <w:rFonts w:eastAsiaTheme="minorEastAsia"/>
        </w:rPr>
        <w:t xml:space="preserve"> of the system</w:t>
      </w:r>
      <w:r w:rsidR="00652821">
        <w:rPr>
          <w:rFonts w:eastAsiaTheme="minorEastAsia"/>
        </w:rPr>
        <w:t xml:space="preserve"> and demonstrate the </w:t>
      </w:r>
      <w:r w:rsidR="009B4CF9">
        <w:rPr>
          <w:rFonts w:eastAsiaTheme="minorEastAsia"/>
        </w:rPr>
        <w:t xml:space="preserve">solution </w:t>
      </w:r>
      <w:r w:rsidR="00652821">
        <w:rPr>
          <w:rFonts w:eastAsiaTheme="minorEastAsia"/>
        </w:rPr>
        <w:t>steps</w:t>
      </w:r>
      <w:r w:rsidR="00C03F4C">
        <w:rPr>
          <w:rFonts w:eastAsiaTheme="minorEastAsia"/>
        </w:rPr>
        <w:t xml:space="preserve"> </w:t>
      </w:r>
      <w:r w:rsidR="00873F40">
        <w:rPr>
          <w:rFonts w:eastAsiaTheme="minorEastAsia"/>
        </w:rPr>
        <w:t>in</w:t>
      </w:r>
      <w:r w:rsidR="00C03F4C">
        <w:rPr>
          <w:rFonts w:eastAsiaTheme="minorEastAsia"/>
        </w:rPr>
        <w:t xml:space="preserve"> your own words</w:t>
      </w:r>
      <w:r w:rsidR="0098674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F70" w14:paraId="3EF9F073" w14:textId="77777777" w:rsidTr="00322F70">
        <w:tc>
          <w:tcPr>
            <w:tcW w:w="9016" w:type="dxa"/>
          </w:tcPr>
          <w:p w14:paraId="035E0D2C" w14:textId="77777777" w:rsidR="00322F70" w:rsidRDefault="00322F70" w:rsidP="00EA4F55">
            <w:pPr>
              <w:rPr>
                <w:rFonts w:eastAsiaTheme="minorEastAsia"/>
              </w:rPr>
            </w:pPr>
          </w:p>
          <w:p w14:paraId="5C2C6EF0" w14:textId="77777777" w:rsidR="006E2805" w:rsidRDefault="006E2805" w:rsidP="006E280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cs/>
              </w:rPr>
              <w:t xml:space="preserve">แทนค่าแล้วจะได้ </w:t>
            </w:r>
          </w:p>
          <w:p w14:paraId="181E443C" w14:textId="77777777" w:rsidR="006E2805" w:rsidRPr="006E2805" w:rsidRDefault="006E2805" w:rsidP="00207806">
            <w:pPr>
              <w:rPr>
                <w:rFonts w:eastAsiaTheme="minorEastAsia"/>
              </w:rPr>
            </w:pPr>
          </w:p>
          <w:p w14:paraId="75CE08D2" w14:textId="31EF4CC7" w:rsidR="00207806" w:rsidRPr="00207806" w:rsidRDefault="00207806" w:rsidP="0020780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oMath>
            </m:oMathPara>
          </w:p>
          <w:p w14:paraId="7BFF0B1C" w14:textId="77777777" w:rsidR="00207806" w:rsidRDefault="00207806" w:rsidP="00207806">
            <w:pPr>
              <w:rPr>
                <w:rFonts w:eastAsiaTheme="minorEastAsia"/>
              </w:rPr>
            </w:pPr>
          </w:p>
          <w:p w14:paraId="12DF9522" w14:textId="04E46FD1" w:rsidR="00322F70" w:rsidRDefault="006E2805" w:rsidP="00D149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Impulse Response</w:t>
            </w:r>
            <w:r w:rsidR="00D149F8">
              <w:rPr>
                <w:rFonts w:eastAsiaTheme="minorEastAsia"/>
              </w:rPr>
              <w:t xml:space="preserve">:        </w:t>
            </w:r>
            <m:oMath>
              <m:r>
                <w:rPr>
                  <w:rFonts w:ascii="Cambria Math" w:eastAsiaTheme="minorEastAsia" w:hAnsi="Cambria Math"/>
                </w:rPr>
                <m:t xml:space="preserve">h[n] </m:t>
              </m:r>
            </m:oMath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=</w:t>
            </w:r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−3δ[n]</w:t>
            </w:r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+</w:t>
            </w:r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2δ[n−1]</w:t>
            </w:r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−</w:t>
            </w:r>
            <w:r>
              <w:rPr>
                <w:rFonts w:eastAsiaTheme="minorEastAsia" w:hint="cs"/>
                <w:cs/>
              </w:rPr>
              <w:t xml:space="preserve"> </w:t>
            </w:r>
            <w:r w:rsidR="00207806" w:rsidRPr="00207806">
              <w:rPr>
                <w:rFonts w:eastAsiaTheme="minorEastAsia"/>
              </w:rPr>
              <w:t>δ[n+1]</w:t>
            </w:r>
          </w:p>
          <w:p w14:paraId="583028BC" w14:textId="367EE07F" w:rsidR="006E2805" w:rsidRDefault="006E2805" w:rsidP="00207806">
            <w:pPr>
              <w:jc w:val="center"/>
              <w:rPr>
                <w:rFonts w:eastAsiaTheme="minorEastAsia"/>
              </w:rPr>
            </w:pPr>
          </w:p>
          <w:p w14:paraId="435F25B2" w14:textId="595E63A8" w:rsidR="006E2805" w:rsidRDefault="006E2805" w:rsidP="006E2805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cs/>
              </w:rPr>
              <w:t xml:space="preserve">จาก   </w:t>
            </w:r>
            <w:r>
              <w:rPr>
                <w:rFonts w:eastAsiaTheme="minorEastAsia"/>
              </w:rPr>
              <w:t xml:space="preserve">DTFT of </w:t>
            </w:r>
            <w:r w:rsidRPr="00207806">
              <w:rPr>
                <w:rFonts w:eastAsiaTheme="minorEastAsia"/>
              </w:rPr>
              <w:t>δ[n]</w:t>
            </w:r>
            <w:r>
              <w:rPr>
                <w:rFonts w:eastAsiaTheme="minorEastAsia"/>
              </w:rPr>
              <w:t xml:space="preserve"> = 1</w:t>
            </w:r>
          </w:p>
          <w:p w14:paraId="12F8ACC9" w14:textId="1522145A" w:rsidR="006E2805" w:rsidRPr="006E2805" w:rsidRDefault="006E2805" w:rsidP="006E2805">
            <w:pPr>
              <w:rPr>
                <w:rFonts w:eastAsiaTheme="minorEastAsia"/>
                <w:vertAlign w:val="superscript"/>
              </w:rPr>
            </w:pPr>
            <w:r>
              <w:rPr>
                <w:rFonts w:eastAsiaTheme="minorEastAsia" w:hint="cs"/>
                <w:cs/>
              </w:rPr>
              <w:t xml:space="preserve">         </w:t>
            </w:r>
            <w:r>
              <w:rPr>
                <w:rFonts w:eastAsiaTheme="minorEastAsia"/>
              </w:rPr>
              <w:t xml:space="preserve">DTFT of </w:t>
            </w:r>
            <w:r w:rsidRPr="00207806">
              <w:rPr>
                <w:rFonts w:eastAsiaTheme="minorEastAsia"/>
              </w:rPr>
              <w:t>3δ[n</w:t>
            </w:r>
            <w:r>
              <w:rPr>
                <w:rFonts w:eastAsiaTheme="minorEastAsia"/>
              </w:rPr>
              <w:t>-k</w:t>
            </w:r>
            <w:r w:rsidRPr="00207806">
              <w:rPr>
                <w:rFonts w:eastAsiaTheme="minorEastAsia"/>
              </w:rPr>
              <w:t>]</w:t>
            </w:r>
            <w:r>
              <w:rPr>
                <w:rFonts w:eastAsiaTheme="minorEastAsia"/>
              </w:rPr>
              <w:t xml:space="preserve"> =</w:t>
            </w:r>
            <w:r>
              <w:rPr>
                <w:rFonts w:eastAsiaTheme="minorEastAsia" w:hint="cs"/>
                <w:cs/>
              </w:rPr>
              <w:t xml:space="preserve"> 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vertAlign w:val="superscript"/>
              </w:rPr>
              <w:t>-</w:t>
            </w:r>
            <w:proofErr w:type="spellStart"/>
            <w:r>
              <w:rPr>
                <w:rFonts w:eastAsiaTheme="minorEastAsia"/>
                <w:vertAlign w:val="superscript"/>
              </w:rPr>
              <w:t>j</w:t>
            </w:r>
            <w:r w:rsidRPr="006E2805">
              <w:rPr>
                <w:rFonts w:eastAsiaTheme="minorEastAsia"/>
                <w:vertAlign w:val="superscript"/>
              </w:rPr>
              <w:t>ω</w:t>
            </w:r>
            <w:proofErr w:type="spellEnd"/>
          </w:p>
          <w:p w14:paraId="6ACF3F0B" w14:textId="3802B904" w:rsidR="006E2805" w:rsidRDefault="00DC2968" w:rsidP="006E2805">
            <w:pPr>
              <w:rPr>
                <w:rFonts w:eastAsiaTheme="minorEastAsia" w:hint="cs"/>
                <w:cs/>
              </w:rPr>
            </w:pPr>
            <w:r>
              <w:rPr>
                <w:rFonts w:eastAsiaTheme="minorEastAsia" w:hint="cs"/>
                <w:cs/>
              </w:rPr>
              <w:t>จะได้</w:t>
            </w:r>
          </w:p>
          <w:p w14:paraId="3D4F09CA" w14:textId="114AEE1E" w:rsidR="006E2805" w:rsidRDefault="00DC2968" w:rsidP="00D149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Frequency Response:</w:t>
            </w:r>
          </w:p>
          <w:p w14:paraId="55A709C4" w14:textId="5C73CE09" w:rsidR="00207806" w:rsidRDefault="00DC2968" w:rsidP="00207806">
            <w:pPr>
              <w:jc w:val="center"/>
              <w:rPr>
                <w:rFonts w:eastAsiaTheme="minorEastAsia"/>
                <w:vertAlign w:val="superscript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oMath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=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−3</w:t>
            </w:r>
            <w:r w:rsidR="006E2805" w:rsidRPr="006E2805">
              <w:rPr>
                <w:rFonts w:ascii="Cambria Math" w:eastAsiaTheme="minorEastAsia" w:hAnsi="Cambria Math" w:cs="Cambria Math"/>
              </w:rPr>
              <w:t>⋅</w:t>
            </w:r>
            <w:r w:rsidR="006E2805" w:rsidRPr="006E2805">
              <w:rPr>
                <w:rFonts w:eastAsiaTheme="minorEastAsia"/>
              </w:rPr>
              <w:t>1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+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2</w:t>
            </w:r>
            <w:r w:rsidR="006E2805" w:rsidRPr="006E2805">
              <w:rPr>
                <w:rFonts w:ascii="Cambria Math" w:eastAsiaTheme="minorEastAsia" w:hAnsi="Cambria Math" w:cs="Cambria Math"/>
              </w:rPr>
              <w:t>⋅</w:t>
            </w:r>
            <w:r w:rsidR="006E2805" w:rsidRPr="006E2805">
              <w:rPr>
                <w:rFonts w:eastAsiaTheme="minorEastAsia"/>
              </w:rPr>
              <w:t>e</w:t>
            </w:r>
            <w:r w:rsidR="006E2805">
              <w:rPr>
                <w:rFonts w:eastAsiaTheme="minorEastAsia"/>
                <w:vertAlign w:val="superscript"/>
              </w:rPr>
              <w:t>-j</w:t>
            </w:r>
            <w:r w:rsidR="006E2805" w:rsidRPr="006E2805">
              <w:rPr>
                <w:rFonts w:eastAsiaTheme="minorEastAsia"/>
                <w:vertAlign w:val="superscript"/>
              </w:rPr>
              <w:t>ω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−</w:t>
            </w:r>
            <w:r w:rsidR="006E2805">
              <w:rPr>
                <w:rFonts w:eastAsiaTheme="minorEastAsia" w:hint="cs"/>
                <w:cs/>
              </w:rPr>
              <w:t xml:space="preserve"> </w:t>
            </w:r>
            <w:r w:rsidR="006E2805" w:rsidRPr="006E2805">
              <w:rPr>
                <w:rFonts w:eastAsiaTheme="minorEastAsia"/>
              </w:rPr>
              <w:t>1</w:t>
            </w:r>
            <w:r w:rsidR="006E2805" w:rsidRPr="006E2805">
              <w:rPr>
                <w:rFonts w:ascii="Cambria Math" w:eastAsiaTheme="minorEastAsia" w:hAnsi="Cambria Math" w:cs="Cambria Math"/>
              </w:rPr>
              <w:t>⋅</w:t>
            </w:r>
            <w:r w:rsidR="006E2805" w:rsidRPr="006E2805">
              <w:rPr>
                <w:rFonts w:eastAsiaTheme="minorEastAsia"/>
              </w:rPr>
              <w:t>e</w:t>
            </w:r>
            <w:r w:rsidR="006E2805">
              <w:rPr>
                <w:rFonts w:eastAsiaTheme="minorEastAsia"/>
                <w:vertAlign w:val="superscript"/>
              </w:rPr>
              <w:t>j</w:t>
            </w:r>
            <w:r w:rsidR="006E2805" w:rsidRPr="006E2805">
              <w:rPr>
                <w:rFonts w:eastAsiaTheme="minorEastAsia"/>
                <w:vertAlign w:val="superscript"/>
              </w:rPr>
              <w:t>ω</w:t>
            </w:r>
          </w:p>
          <w:p w14:paraId="650919D5" w14:textId="77777777" w:rsidR="006E2805" w:rsidRPr="006E2805" w:rsidRDefault="006E2805" w:rsidP="00207806">
            <w:pPr>
              <w:jc w:val="center"/>
              <w:rPr>
                <w:rFonts w:eastAsiaTheme="minorEastAsia"/>
                <w:vertAlign w:val="superscript"/>
              </w:rPr>
            </w:pPr>
          </w:p>
          <w:p w14:paraId="5045CEEC" w14:textId="53F09BC8" w:rsidR="006E2805" w:rsidRPr="006E2805" w:rsidRDefault="00DC2968" w:rsidP="006E2805">
            <w:pPr>
              <w:jc w:val="center"/>
              <w:rPr>
                <w:rFonts w:eastAsiaTheme="minorEastAsia"/>
                <w:vertAlign w:val="superscript"/>
              </w:rPr>
            </w:pPr>
            <m:oMath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oMath>
            <w:r w:rsidR="006E2805" w:rsidRPr="006E2805">
              <w:rPr>
                <w:rFonts w:eastAsiaTheme="minorEastAsia"/>
              </w:rPr>
              <w:t>=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−3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+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2e</w:t>
            </w:r>
            <w:r w:rsidR="006E2805">
              <w:rPr>
                <w:rFonts w:eastAsiaTheme="minorEastAsia"/>
                <w:vertAlign w:val="superscript"/>
              </w:rPr>
              <w:t>-j</w:t>
            </w:r>
            <w:r w:rsidR="006E2805" w:rsidRPr="006E2805">
              <w:rPr>
                <w:rFonts w:eastAsiaTheme="minorEastAsia"/>
                <w:vertAlign w:val="superscript"/>
              </w:rPr>
              <w:t>ω</w:t>
            </w:r>
            <w:r w:rsidR="006E2805">
              <w:rPr>
                <w:rFonts w:eastAsiaTheme="minorEastAsia"/>
              </w:rPr>
              <w:t xml:space="preserve"> </w:t>
            </w:r>
            <w:r w:rsidR="006E2805" w:rsidRPr="006E2805">
              <w:rPr>
                <w:rFonts w:eastAsiaTheme="minorEastAsia"/>
              </w:rPr>
              <w:t>−</w:t>
            </w:r>
            <w:r w:rsidR="006E2805">
              <w:rPr>
                <w:rFonts w:eastAsiaTheme="minorEastAsia" w:hint="cs"/>
                <w:cs/>
              </w:rPr>
              <w:t xml:space="preserve"> </w:t>
            </w:r>
            <w:r w:rsidR="006E2805" w:rsidRPr="006E2805">
              <w:rPr>
                <w:rFonts w:eastAsiaTheme="minorEastAsia"/>
              </w:rPr>
              <w:t>e</w:t>
            </w:r>
            <w:r w:rsidR="006E2805">
              <w:rPr>
                <w:rFonts w:eastAsiaTheme="minorEastAsia"/>
                <w:vertAlign w:val="superscript"/>
              </w:rPr>
              <w:t>j</w:t>
            </w:r>
            <w:r w:rsidR="006E2805" w:rsidRPr="006E2805">
              <w:rPr>
                <w:rFonts w:eastAsiaTheme="minorEastAsia"/>
                <w:vertAlign w:val="superscript"/>
              </w:rPr>
              <w:t>ω</w:t>
            </w:r>
          </w:p>
          <w:p w14:paraId="22A88ECF" w14:textId="77777777" w:rsidR="00322F70" w:rsidRDefault="00322F70" w:rsidP="00EA4F55">
            <w:pPr>
              <w:rPr>
                <w:rFonts w:eastAsiaTheme="minorEastAsia"/>
              </w:rPr>
            </w:pPr>
          </w:p>
          <w:p w14:paraId="14ECE1D4" w14:textId="77777777" w:rsidR="00322F70" w:rsidRDefault="00322F70" w:rsidP="00EA4F55">
            <w:pPr>
              <w:rPr>
                <w:rFonts w:eastAsiaTheme="minorEastAsia"/>
              </w:rPr>
            </w:pPr>
          </w:p>
          <w:p w14:paraId="427EBC77" w14:textId="77777777" w:rsidR="00322F70" w:rsidRDefault="00322F70" w:rsidP="00EA4F55">
            <w:pPr>
              <w:rPr>
                <w:rFonts w:eastAsiaTheme="minorEastAsia"/>
              </w:rPr>
            </w:pPr>
          </w:p>
          <w:p w14:paraId="23102F79" w14:textId="77777777" w:rsidR="00322F70" w:rsidRDefault="00322F70" w:rsidP="00EA4F55">
            <w:pPr>
              <w:rPr>
                <w:rFonts w:eastAsiaTheme="minorEastAsia"/>
              </w:rPr>
            </w:pPr>
          </w:p>
        </w:tc>
      </w:tr>
    </w:tbl>
    <w:p w14:paraId="00C4214D" w14:textId="77777777" w:rsidR="005F5660" w:rsidRDefault="005F5660" w:rsidP="00EA4F55">
      <w:pPr>
        <w:rPr>
          <w:rFonts w:eastAsiaTheme="minorEastAsia"/>
        </w:rPr>
      </w:pPr>
    </w:p>
    <w:p w14:paraId="228A6BDF" w14:textId="77777777" w:rsidR="00683528" w:rsidRDefault="0068352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FC7ED05" w14:textId="4DD94073" w:rsidR="00D53CB4" w:rsidRDefault="00D53CB4" w:rsidP="00EA4F55">
      <w:pPr>
        <w:rPr>
          <w:rFonts w:eastAsiaTheme="minorEastAsia"/>
        </w:rPr>
      </w:pPr>
      <w:r>
        <w:rPr>
          <w:rFonts w:eastAsiaTheme="minorEastAsia"/>
        </w:rPr>
        <w:lastRenderedPageBreak/>
        <w:t>2.2) Plot magnitude and phase of the frequency response.</w:t>
      </w:r>
    </w:p>
    <w:p w14:paraId="6557F9F0" w14:textId="77777777" w:rsidR="00D53CB4" w:rsidRPr="0003108D" w:rsidRDefault="00D53CB4" w:rsidP="00D53CB4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3CB4" w14:paraId="7D27635A" w14:textId="77777777" w:rsidTr="00836D48">
        <w:tc>
          <w:tcPr>
            <w:tcW w:w="9016" w:type="dxa"/>
          </w:tcPr>
          <w:p w14:paraId="372C848A" w14:textId="77777777" w:rsidR="00276299" w:rsidRDefault="00276299" w:rsidP="000C170E">
            <w:pPr>
              <w:rPr>
                <w:rFonts w:eastAsiaTheme="minorEastAsia" w:hint="cs"/>
              </w:rPr>
            </w:pPr>
          </w:p>
          <w:p w14:paraId="1AD7BC62" w14:textId="77777777" w:rsidR="00276299" w:rsidRDefault="00276299" w:rsidP="005E13E9">
            <w:pPr>
              <w:jc w:val="center"/>
              <w:rPr>
                <w:rFonts w:eastAsiaTheme="minorEastAsia"/>
              </w:rPr>
            </w:pPr>
          </w:p>
          <w:p w14:paraId="5C10A0D7" w14:textId="41E57574" w:rsidR="00D53CB4" w:rsidRDefault="00BC6BAD" w:rsidP="005E13E9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BC5AEA4" wp14:editId="3F1741CB">
                  <wp:extent cx="3606165" cy="2884805"/>
                  <wp:effectExtent l="0" t="0" r="635" b="0"/>
                  <wp:docPr id="20321822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165" cy="288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742F5" w14:textId="77777777" w:rsidR="00D53CB4" w:rsidRDefault="00D53CB4" w:rsidP="00836D48">
            <w:pPr>
              <w:rPr>
                <w:rFonts w:eastAsiaTheme="minorEastAsia" w:hint="cs"/>
                <w:cs/>
              </w:rPr>
            </w:pPr>
          </w:p>
          <w:p w14:paraId="160C54E3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419000" w14:textId="591C3FE8" w:rsidR="00D53CB4" w:rsidRDefault="005E13E9" w:rsidP="005E13E9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FD62F97" wp14:editId="6FEC58EC">
                  <wp:extent cx="3593465" cy="2884805"/>
                  <wp:effectExtent l="0" t="0" r="635" b="0"/>
                  <wp:docPr id="6867627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3465" cy="288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0653B" w14:textId="77777777" w:rsidR="00D53CB4" w:rsidRDefault="00D53CB4" w:rsidP="00836D48">
            <w:pPr>
              <w:rPr>
                <w:rFonts w:eastAsiaTheme="minorEastAsia"/>
              </w:rPr>
            </w:pPr>
          </w:p>
          <w:p w14:paraId="01C85311" w14:textId="77777777" w:rsidR="00D53CB4" w:rsidRDefault="00D53CB4" w:rsidP="00836D48">
            <w:pPr>
              <w:rPr>
                <w:rFonts w:eastAsiaTheme="minorEastAsia"/>
              </w:rPr>
            </w:pPr>
          </w:p>
        </w:tc>
      </w:tr>
    </w:tbl>
    <w:p w14:paraId="794590B3" w14:textId="77777777" w:rsidR="00D53CB4" w:rsidRDefault="00D53CB4" w:rsidP="00EA4F55">
      <w:pPr>
        <w:rPr>
          <w:rFonts w:eastAsiaTheme="minorEastAsia"/>
        </w:rPr>
      </w:pPr>
    </w:p>
    <w:p w14:paraId="3BA37C80" w14:textId="77777777" w:rsidR="000C170E" w:rsidRDefault="000C170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63534C" w14:textId="6458BEFB" w:rsidR="005F5660" w:rsidRPr="00694D21" w:rsidRDefault="00B2507A" w:rsidP="00EA4F55">
      <w:pPr>
        <w:rPr>
          <w:rFonts w:eastAsiaTheme="minorEastAsia"/>
          <w:lang w:val="en-GB"/>
        </w:rPr>
      </w:pPr>
      <w:r>
        <w:rPr>
          <w:rFonts w:eastAsiaTheme="minorEastAsia"/>
        </w:rPr>
        <w:lastRenderedPageBreak/>
        <w:t>2.</w:t>
      </w:r>
      <w:r w:rsidR="00344B7C">
        <w:rPr>
          <w:rFonts w:eastAsiaTheme="minorEastAsia"/>
        </w:rPr>
        <w:t>3</w:t>
      </w:r>
      <w:r>
        <w:rPr>
          <w:rFonts w:eastAsiaTheme="minorEastAsia"/>
        </w:rPr>
        <w:t xml:space="preserve">) </w:t>
      </w:r>
      <w:r w:rsidR="007B6543">
        <w:rPr>
          <w:rFonts w:eastAsiaTheme="minorEastAsia"/>
        </w:rPr>
        <w:t xml:space="preserve">Determine </w:t>
      </w:r>
      <w:r w:rsidR="00EA6766">
        <w:rPr>
          <w:rFonts w:eastAsiaTheme="minorEastAsia"/>
        </w:rPr>
        <w:t>and plot</w:t>
      </w:r>
      <w:r w:rsidR="004854B5">
        <w:rPr>
          <w:rFonts w:eastAsiaTheme="minorEastAsia"/>
        </w:rPr>
        <w:t xml:space="preserve"> the</w:t>
      </w:r>
      <w:r w:rsidR="00EA6766">
        <w:rPr>
          <w:rFonts w:eastAsiaTheme="minorEastAsia"/>
        </w:rPr>
        <w:t xml:space="preserve"> </w:t>
      </w:r>
      <w:r w:rsidR="007B6543">
        <w:rPr>
          <w:rFonts w:eastAsiaTheme="minorEastAsia"/>
        </w:rPr>
        <w:t xml:space="preserve">DFT of the </w:t>
      </w:r>
      <w:r w:rsidR="00EA6766">
        <w:rPr>
          <w:rFonts w:eastAsiaTheme="minorEastAsia"/>
        </w:rPr>
        <w:t xml:space="preserve">system </w:t>
      </w:r>
      <w:r w:rsidR="007B6543">
        <w:rPr>
          <w:rFonts w:eastAsiaTheme="minorEastAsia"/>
        </w:rPr>
        <w:t>output using</w:t>
      </w:r>
      <w:r w:rsidR="00C0654D">
        <w:rPr>
          <w:rFonts w:eastAsiaTheme="minorEastAsia"/>
        </w:rPr>
        <w:t xml:space="preserve"> your</w:t>
      </w:r>
      <w:r w:rsidR="004A640A">
        <w:rPr>
          <w:rFonts w:eastAsiaTheme="minorEastAsia"/>
        </w:rPr>
        <w:t xml:space="preserve"> student</w:t>
      </w:r>
      <w:r w:rsidR="00C0654D">
        <w:rPr>
          <w:rFonts w:eastAsiaTheme="minorEastAsia"/>
        </w:rPr>
        <w:t xml:space="preserve"> id as </w:t>
      </w:r>
      <w:r w:rsidR="004854B5">
        <w:rPr>
          <w:rFonts w:eastAsiaTheme="minorEastAsia"/>
        </w:rPr>
        <w:t>the</w:t>
      </w:r>
      <w:r w:rsidR="00C0654D">
        <w:rPr>
          <w:rFonts w:eastAsiaTheme="minorEastAsia"/>
        </w:rPr>
        <w:t xml:space="preserve"> input sequence</w:t>
      </w:r>
      <w:r w:rsidR="008300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 w:rsidR="004A640A">
        <w:rPr>
          <w:rFonts w:eastAsiaTheme="minorEastAsia"/>
        </w:rPr>
        <w:t xml:space="preserve"> </w:t>
      </w:r>
      <w:r w:rsidR="00EA6766">
        <w:rPr>
          <w:rFonts w:eastAsiaTheme="minorEastAsia"/>
        </w:rPr>
        <w:t>to</w:t>
      </w:r>
      <w:r w:rsidR="004A640A">
        <w:rPr>
          <w:rFonts w:eastAsiaTheme="minorEastAsia"/>
        </w:rPr>
        <w:t xml:space="preserve"> the system</w:t>
      </w:r>
      <w:r w:rsidR="004854B5">
        <w:rPr>
          <w:rFonts w:eastAsiaTheme="minorEastAsia"/>
        </w:rPr>
        <w:t xml:space="preserve">. For example, if your student ID is </w:t>
      </w:r>
      <w:r w:rsidR="004854B5" w:rsidRPr="00694D21">
        <w:rPr>
          <w:rFonts w:eastAsiaTheme="minorEastAsia"/>
        </w:rPr>
        <w:t>6</w:t>
      </w:r>
      <w:r w:rsidR="00134DF3">
        <w:rPr>
          <w:rFonts w:eastAsiaTheme="minorEastAsia"/>
        </w:rPr>
        <w:t>4</w:t>
      </w:r>
      <w:r w:rsidR="004854B5" w:rsidRPr="00694D21">
        <w:rPr>
          <w:rFonts w:eastAsiaTheme="minorEastAsia"/>
        </w:rPr>
        <w:t>3</w:t>
      </w:r>
      <w:r w:rsidR="00134DF3">
        <w:rPr>
          <w:rFonts w:eastAsiaTheme="minorEastAsia"/>
        </w:rPr>
        <w:t>21549</w:t>
      </w:r>
      <w:r w:rsidR="004854B5" w:rsidRPr="00694D21">
        <w:rPr>
          <w:rFonts w:eastAsiaTheme="minorEastAsia"/>
        </w:rPr>
        <w:t>21</w:t>
      </w:r>
      <w:r w:rsidR="00C0654D">
        <w:rPr>
          <w:rFonts w:eastAsiaTheme="minorEastAsia"/>
        </w:rPr>
        <w:t xml:space="preserve">, </w:t>
      </w:r>
      <w:r w:rsidR="00B96E73">
        <w:rPr>
          <w:rFonts w:eastAsiaTheme="minorEastAsia"/>
        </w:rPr>
        <w:t xml:space="preserve">the input sequence </w:t>
      </w:r>
      <m:oMath>
        <m:r>
          <w:rPr>
            <w:rFonts w:ascii="Cambria Math" w:eastAsiaTheme="minorEastAsia" w:hAnsi="Cambria Math"/>
          </w:rPr>
          <m:t>x[n] ={6,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,3,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5, 4, 9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2,1}</m:t>
        </m:r>
      </m:oMath>
      <w:r w:rsidR="009C0EC8">
        <w:rPr>
          <w:rFonts w:eastAsiaTheme="minorEastAsia"/>
        </w:rPr>
        <w:t>. Finally, s</w:t>
      </w:r>
      <w:r w:rsidR="00461BFC">
        <w:rPr>
          <w:rFonts w:eastAsiaTheme="minorEastAsia"/>
        </w:rPr>
        <w:t>how the solution steps</w:t>
      </w:r>
      <w:r w:rsidR="003D2517">
        <w:rPr>
          <w:rFonts w:eastAsiaTheme="minorEastAsia"/>
        </w:rPr>
        <w:t xml:space="preserve"> </w:t>
      </w:r>
      <w:r w:rsidR="00461BFC">
        <w:rPr>
          <w:rFonts w:eastAsiaTheme="minorEastAsia"/>
        </w:rPr>
        <w:t>in your own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AE3" w14:paraId="4D15008B" w14:textId="77777777" w:rsidTr="00F64AE3">
        <w:tc>
          <w:tcPr>
            <w:tcW w:w="9016" w:type="dxa"/>
          </w:tcPr>
          <w:p w14:paraId="283AEE2D" w14:textId="77777777" w:rsidR="00F64AE3" w:rsidRDefault="00F64AE3" w:rsidP="00EA4F55">
            <w:pPr>
              <w:rPr>
                <w:rFonts w:eastAsiaTheme="minorEastAsia"/>
              </w:rPr>
            </w:pPr>
          </w:p>
          <w:p w14:paraId="1CF92416" w14:textId="2A6ACCD9" w:rsidR="00DC2968" w:rsidRDefault="00DC2968" w:rsidP="00EA4F55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cs/>
              </w:rPr>
              <w:t>แทนค่าแล้วจะได้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1418"/>
              <w:gridCol w:w="1276"/>
              <w:gridCol w:w="1275"/>
              <w:gridCol w:w="4374"/>
            </w:tblGrid>
            <w:tr w:rsidR="00D149F8" w14:paraId="7E7823FE" w14:textId="77777777" w:rsidTr="007A1790">
              <w:tc>
                <w:tcPr>
                  <w:tcW w:w="447" w:type="dxa"/>
                </w:tcPr>
                <w:p w14:paraId="16731614" w14:textId="466CDC04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n</w:t>
                  </w:r>
                </w:p>
              </w:tc>
              <w:tc>
                <w:tcPr>
                  <w:tcW w:w="1418" w:type="dxa"/>
                </w:tcPr>
                <w:p w14:paraId="5822ACEB" w14:textId="41E4F292" w:rsidR="00D149F8" w:rsidRDefault="00D149F8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x[n]</w:t>
                  </w:r>
                </w:p>
              </w:tc>
              <w:tc>
                <w:tcPr>
                  <w:tcW w:w="1276" w:type="dxa"/>
                </w:tcPr>
                <w:p w14:paraId="4550A14A" w14:textId="7C55244A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x</w:t>
                  </w:r>
                  <w:r w:rsidR="00AD0896">
                    <w:rPr>
                      <w:rFonts w:eastAsiaTheme="minorEastAsia"/>
                    </w:rPr>
                    <w:t>[n-1]</w:t>
                  </w:r>
                </w:p>
              </w:tc>
              <w:tc>
                <w:tcPr>
                  <w:tcW w:w="1275" w:type="dxa"/>
                </w:tcPr>
                <w:p w14:paraId="41487FA1" w14:textId="2877A00E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x</w:t>
                  </w:r>
                  <w:r w:rsidR="00AD0896">
                    <w:rPr>
                      <w:rFonts w:eastAsiaTheme="minorEastAsia"/>
                    </w:rPr>
                    <w:t>[</w:t>
                  </w:r>
                  <w:r>
                    <w:rPr>
                      <w:rFonts w:eastAsiaTheme="minorEastAsia"/>
                    </w:rPr>
                    <w:t>n+1]</w:t>
                  </w:r>
                </w:p>
              </w:tc>
              <w:tc>
                <w:tcPr>
                  <w:tcW w:w="4374" w:type="dxa"/>
                </w:tcPr>
                <w:p w14:paraId="155524F9" w14:textId="51CC59D7" w:rsidR="00D149F8" w:rsidRPr="007A1790" w:rsidRDefault="007A1790" w:rsidP="007A1790">
                  <w:pPr>
                    <w:jc w:val="center"/>
                    <w:rPr>
                      <w:rFonts w:eastAsiaTheme="minorEastAsia"/>
                      <w:iCs/>
                    </w:rPr>
                  </w:pPr>
                  <w:r w:rsidRPr="007A1790">
                    <w:rPr>
                      <w:rFonts w:ascii="Cambria Math" w:eastAsiaTheme="minorEastAsia" w:hAnsi="Cambria Math"/>
                      <w:iCs/>
                    </w:rPr>
                    <w:t>y[n]=−3x[n]+2x[n−</w:t>
                  </w:r>
                  <w:proofErr w:type="gramStart"/>
                  <w:r w:rsidRPr="007A1790">
                    <w:rPr>
                      <w:rFonts w:ascii="Cambria Math" w:eastAsiaTheme="minorEastAsia" w:hAnsi="Cambria Math"/>
                      <w:iCs/>
                    </w:rPr>
                    <w:t>1]−</w:t>
                  </w:r>
                  <w:proofErr w:type="gramEnd"/>
                  <w:r w:rsidRPr="007A1790">
                    <w:rPr>
                      <w:rFonts w:ascii="Cambria Math" w:eastAsiaTheme="minorEastAsia" w:hAnsi="Cambria Math"/>
                      <w:iCs/>
                    </w:rPr>
                    <w:t>x[n+1]</w:t>
                  </w:r>
                </w:p>
              </w:tc>
            </w:tr>
            <w:tr w:rsidR="00D149F8" w14:paraId="6AD83ED2" w14:textId="77777777" w:rsidTr="007A1790">
              <w:tc>
                <w:tcPr>
                  <w:tcW w:w="447" w:type="dxa"/>
                </w:tcPr>
                <w:p w14:paraId="6209C8AC" w14:textId="4AAFA3F2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2C646300" w14:textId="6F238578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</w:p>
              </w:tc>
              <w:tc>
                <w:tcPr>
                  <w:tcW w:w="1276" w:type="dxa"/>
                </w:tcPr>
                <w:p w14:paraId="2236BBC9" w14:textId="59B478D6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1275" w:type="dxa"/>
                </w:tcPr>
                <w:p w14:paraId="28CEDE1F" w14:textId="437B82BD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4374" w:type="dxa"/>
                </w:tcPr>
                <w:p w14:paraId="232C0568" w14:textId="235EB24E" w:rsidR="00D149F8" w:rsidRDefault="007A1790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7A1790">
                    <w:rPr>
                      <w:rFonts w:eastAsiaTheme="minorEastAsia"/>
                    </w:rPr>
                    <w:t>y[</w:t>
                  </w:r>
                  <w:proofErr w:type="gramEnd"/>
                  <w:r w:rsidRPr="007A1790">
                    <w:rPr>
                      <w:rFonts w:eastAsiaTheme="minorEastAsia"/>
                    </w:rPr>
                    <w:t>0]=−3(6)+2(0)−4=−18−4=−22</w:t>
                  </w:r>
                </w:p>
              </w:tc>
            </w:tr>
            <w:tr w:rsidR="00D149F8" w14:paraId="0C1B8412" w14:textId="77777777" w:rsidTr="007A1790">
              <w:tc>
                <w:tcPr>
                  <w:tcW w:w="447" w:type="dxa"/>
                </w:tcPr>
                <w:p w14:paraId="04EEE88B" w14:textId="4F314F35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5C5BBF56" w14:textId="40C44155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14:paraId="46C831D7" w14:textId="3CA45718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</w:p>
              </w:tc>
              <w:tc>
                <w:tcPr>
                  <w:tcW w:w="1275" w:type="dxa"/>
                </w:tcPr>
                <w:p w14:paraId="092CD8A7" w14:textId="74537050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4374" w:type="dxa"/>
                </w:tcPr>
                <w:p w14:paraId="18804674" w14:textId="5BFC81CA" w:rsidR="00D149F8" w:rsidRDefault="007A1790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7A1790">
                    <w:rPr>
                      <w:rFonts w:eastAsiaTheme="minorEastAsia"/>
                    </w:rPr>
                    <w:t>y[</w:t>
                  </w:r>
                  <w:proofErr w:type="gramEnd"/>
                  <w:r w:rsidRPr="007A1790">
                    <w:rPr>
                      <w:rFonts w:eastAsiaTheme="minorEastAsia"/>
                    </w:rPr>
                    <w:t>1]=−3(4)+2(6)−3=−12+12−3=−3</w:t>
                  </w:r>
                </w:p>
              </w:tc>
            </w:tr>
            <w:tr w:rsidR="00D149F8" w14:paraId="6105C39A" w14:textId="77777777" w:rsidTr="007A1790">
              <w:tc>
                <w:tcPr>
                  <w:tcW w:w="447" w:type="dxa"/>
                </w:tcPr>
                <w:p w14:paraId="16A6554C" w14:textId="31B88B5B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14:paraId="06230547" w14:textId="440B3391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088E1EE8" w14:textId="07AE0698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F4460E7" w14:textId="40089D3B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4374" w:type="dxa"/>
                </w:tcPr>
                <w:p w14:paraId="0D4667B8" w14:textId="7A4E45F7" w:rsidR="00D149F8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2]=−3(3)+2(4)−2=−9+8−2=−3</w:t>
                  </w:r>
                </w:p>
              </w:tc>
            </w:tr>
            <w:tr w:rsidR="00D149F8" w14:paraId="0CD51EF2" w14:textId="77777777" w:rsidTr="007A1790">
              <w:tc>
                <w:tcPr>
                  <w:tcW w:w="447" w:type="dxa"/>
                </w:tcPr>
                <w:p w14:paraId="352DC8E8" w14:textId="0FC6F981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14:paraId="38813D94" w14:textId="3D993895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14:paraId="512433AD" w14:textId="3A3FA4A6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74DF56AD" w14:textId="2584B721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4374" w:type="dxa"/>
                </w:tcPr>
                <w:p w14:paraId="370D1B17" w14:textId="27B1E6CA" w:rsidR="00D149F8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3]=−3(2)+2(3)−1=−6+6−1=−1</w:t>
                  </w:r>
                </w:p>
              </w:tc>
            </w:tr>
            <w:tr w:rsidR="00D149F8" w14:paraId="15C5B7BA" w14:textId="77777777" w:rsidTr="007A1790">
              <w:tc>
                <w:tcPr>
                  <w:tcW w:w="447" w:type="dxa"/>
                </w:tcPr>
                <w:p w14:paraId="6710D85E" w14:textId="5F5E7C5D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0C497FAB" w14:textId="3A1C80E0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7AB37DB6" w14:textId="65D3AC20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2EAB0F8" w14:textId="6F722688" w:rsidR="00D149F8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4374" w:type="dxa"/>
                </w:tcPr>
                <w:p w14:paraId="1093EBB2" w14:textId="103D7EA7" w:rsidR="00D149F8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4]=−3(1)+2(2)−5=−3+4−5=−4</w:t>
                  </w:r>
                </w:p>
              </w:tc>
            </w:tr>
            <w:tr w:rsidR="007A1790" w14:paraId="1F21444B" w14:textId="77777777" w:rsidTr="007A1790">
              <w:tc>
                <w:tcPr>
                  <w:tcW w:w="447" w:type="dxa"/>
                </w:tcPr>
                <w:p w14:paraId="1116E32B" w14:textId="46D5E5F5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418" w:type="dxa"/>
                </w:tcPr>
                <w:p w14:paraId="36159B59" w14:textId="77D56B39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276" w:type="dxa"/>
                </w:tcPr>
                <w:p w14:paraId="75F57E0B" w14:textId="047F3819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5F16E98" w14:textId="093D1C6E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4374" w:type="dxa"/>
                </w:tcPr>
                <w:p w14:paraId="7A2CAE22" w14:textId="29504534" w:rsidR="007A1790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5]=−3(5)+2(1)−4=−15+2−4=−17</w:t>
                  </w:r>
                </w:p>
              </w:tc>
            </w:tr>
            <w:tr w:rsidR="007A1790" w14:paraId="63601368" w14:textId="77777777" w:rsidTr="007A1790">
              <w:tc>
                <w:tcPr>
                  <w:tcW w:w="447" w:type="dxa"/>
                </w:tcPr>
                <w:p w14:paraId="5F923EF3" w14:textId="16E3D09B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14:paraId="0885E698" w14:textId="517F5FDE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1276" w:type="dxa"/>
                </w:tcPr>
                <w:p w14:paraId="13EC016E" w14:textId="1F97BCD9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FFF92E1" w14:textId="08786688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4374" w:type="dxa"/>
                </w:tcPr>
                <w:p w14:paraId="6AB2AB3C" w14:textId="7B2742A6" w:rsidR="007A1790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6]=−3(4)+2(5)−9=−12+10−9=−11</w:t>
                  </w:r>
                </w:p>
              </w:tc>
            </w:tr>
            <w:tr w:rsidR="007A1790" w14:paraId="3D406BCD" w14:textId="77777777" w:rsidTr="007A1790">
              <w:tc>
                <w:tcPr>
                  <w:tcW w:w="447" w:type="dxa"/>
                </w:tcPr>
                <w:p w14:paraId="34E85E36" w14:textId="3CC693AA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7</w:t>
                  </w:r>
                </w:p>
              </w:tc>
              <w:tc>
                <w:tcPr>
                  <w:tcW w:w="1418" w:type="dxa"/>
                </w:tcPr>
                <w:p w14:paraId="517317FB" w14:textId="6B746CAA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1276" w:type="dxa"/>
                </w:tcPr>
                <w:p w14:paraId="476BD445" w14:textId="1B34994A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EBB3DFA" w14:textId="0E021639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4374" w:type="dxa"/>
                </w:tcPr>
                <w:p w14:paraId="40454A4E" w14:textId="47E2488C" w:rsidR="007A1790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7]=−3(9)+2(4)−2=−27+8−2=−21</w:t>
                  </w:r>
                </w:p>
              </w:tc>
            </w:tr>
            <w:tr w:rsidR="007A1790" w14:paraId="715D1AF2" w14:textId="77777777" w:rsidTr="007A1790">
              <w:tc>
                <w:tcPr>
                  <w:tcW w:w="447" w:type="dxa"/>
                </w:tcPr>
                <w:p w14:paraId="1918DFC3" w14:textId="740933BB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8</w:t>
                  </w:r>
                </w:p>
              </w:tc>
              <w:tc>
                <w:tcPr>
                  <w:tcW w:w="1418" w:type="dxa"/>
                </w:tcPr>
                <w:p w14:paraId="6A4CFEF9" w14:textId="40827870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14:paraId="26DE8D12" w14:textId="422641EB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1275" w:type="dxa"/>
                </w:tcPr>
                <w:p w14:paraId="42D6B39F" w14:textId="011B3FA2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4374" w:type="dxa"/>
                </w:tcPr>
                <w:p w14:paraId="41B5AA90" w14:textId="2529C0B2" w:rsidR="007A1790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8]=−3(2)+2(9)−1=−6+18−1=11</w:t>
                  </w:r>
                </w:p>
              </w:tc>
            </w:tr>
            <w:tr w:rsidR="007A1790" w14:paraId="798D65AC" w14:textId="77777777" w:rsidTr="007A1790">
              <w:tc>
                <w:tcPr>
                  <w:tcW w:w="447" w:type="dxa"/>
                </w:tcPr>
                <w:p w14:paraId="03FFD7B7" w14:textId="2012868B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9</w:t>
                  </w:r>
                </w:p>
              </w:tc>
              <w:tc>
                <w:tcPr>
                  <w:tcW w:w="1418" w:type="dxa"/>
                </w:tcPr>
                <w:p w14:paraId="09034347" w14:textId="68532B64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5D38AC52" w14:textId="50BBAB83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237A219" w14:textId="0D64E2CD" w:rsidR="007A1790" w:rsidRDefault="007A1790" w:rsidP="007A1790">
                  <w:pPr>
                    <w:jc w:val="center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0</w:t>
                  </w:r>
                </w:p>
              </w:tc>
              <w:tc>
                <w:tcPr>
                  <w:tcW w:w="4374" w:type="dxa"/>
                </w:tcPr>
                <w:p w14:paraId="0B5290E5" w14:textId="7EC1A6ED" w:rsidR="007A1790" w:rsidRDefault="00BC6BAD" w:rsidP="007A1790">
                  <w:pPr>
                    <w:rPr>
                      <w:rFonts w:eastAsiaTheme="minorEastAsia"/>
                    </w:rPr>
                  </w:pPr>
                  <w:proofErr w:type="gramStart"/>
                  <w:r w:rsidRPr="00BC6BAD">
                    <w:rPr>
                      <w:rFonts w:eastAsiaTheme="minorEastAsia"/>
                    </w:rPr>
                    <w:t>y[</w:t>
                  </w:r>
                  <w:proofErr w:type="gramEnd"/>
                  <w:r w:rsidRPr="00BC6BAD">
                    <w:rPr>
                      <w:rFonts w:eastAsiaTheme="minorEastAsia"/>
                    </w:rPr>
                    <w:t>9]=−3(1)+2(2)−0=−3+4=1</w:t>
                  </w:r>
                </w:p>
              </w:tc>
            </w:tr>
          </w:tbl>
          <w:p w14:paraId="7FF7448F" w14:textId="77777777" w:rsidR="00F64AE3" w:rsidRDefault="00F64AE3" w:rsidP="00EA4F55">
            <w:pPr>
              <w:rPr>
                <w:rFonts w:eastAsiaTheme="minorEastAsia"/>
              </w:rPr>
            </w:pPr>
          </w:p>
          <w:p w14:paraId="637537CF" w14:textId="044A07E7" w:rsidR="00BC6BAD" w:rsidRDefault="00BC6BAD" w:rsidP="006437B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cs"/>
                <w:cs/>
              </w:rPr>
              <w:t xml:space="preserve">จะได้ </w:t>
            </w:r>
            <w:r w:rsidRPr="00BC6BAD">
              <w:rPr>
                <w:rFonts w:eastAsiaTheme="minorEastAsia"/>
              </w:rPr>
              <w:t>y[n]</w:t>
            </w:r>
            <w:r w:rsidR="006437B8">
              <w:rPr>
                <w:rFonts w:eastAsiaTheme="minorEastAsia" w:hint="cs"/>
                <w:cs/>
              </w:rPr>
              <w:t xml:space="preserve"> </w:t>
            </w:r>
            <w:r w:rsidRPr="00BC6BAD">
              <w:rPr>
                <w:rFonts w:eastAsiaTheme="minorEastAsia"/>
              </w:rPr>
              <w:t>=</w:t>
            </w:r>
            <w:r w:rsidR="006437B8">
              <w:rPr>
                <w:rFonts w:eastAsiaTheme="minorEastAsia" w:hint="cs"/>
                <w:cs/>
              </w:rPr>
              <w:t xml:space="preserve"> </w:t>
            </w:r>
            <w:r w:rsidRPr="00BC6BAD">
              <w:rPr>
                <w:rFonts w:eastAsiaTheme="minorEastAsia"/>
              </w:rPr>
              <w:t>{−</w:t>
            </w:r>
            <w:r w:rsidRPr="00BC6BAD">
              <w:rPr>
                <w:rFonts w:eastAsiaTheme="minorEastAsia"/>
                <w:cs/>
              </w:rPr>
              <w:t>22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3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3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1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4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17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11</w:t>
            </w:r>
            <w:r w:rsidRPr="00BC6BAD">
              <w:rPr>
                <w:rFonts w:eastAsiaTheme="minorEastAsia"/>
              </w:rPr>
              <w:t>,−</w:t>
            </w:r>
            <w:r w:rsidRPr="00BC6BAD">
              <w:rPr>
                <w:rFonts w:eastAsiaTheme="minorEastAsia"/>
                <w:cs/>
              </w:rPr>
              <w:t>21</w:t>
            </w:r>
            <w:r w:rsidRPr="00BC6BAD">
              <w:rPr>
                <w:rFonts w:eastAsiaTheme="minorEastAsia"/>
              </w:rPr>
              <w:t>,</w:t>
            </w:r>
            <w:r w:rsidR="00675F37">
              <w:rPr>
                <w:rFonts w:eastAsiaTheme="minorEastAsia"/>
              </w:rPr>
              <w:t xml:space="preserve"> </w:t>
            </w:r>
            <w:r w:rsidRPr="00BC6BAD">
              <w:rPr>
                <w:rFonts w:eastAsiaTheme="minorEastAsia"/>
                <w:cs/>
              </w:rPr>
              <w:t>11</w:t>
            </w:r>
            <w:r w:rsidRPr="00BC6BAD">
              <w:rPr>
                <w:rFonts w:eastAsiaTheme="minorEastAsia"/>
              </w:rPr>
              <w:t>,</w:t>
            </w:r>
            <w:r w:rsidR="00675F37">
              <w:rPr>
                <w:rFonts w:eastAsiaTheme="minorEastAsia"/>
              </w:rPr>
              <w:t xml:space="preserve"> </w:t>
            </w:r>
            <w:r w:rsidRPr="00BC6BAD">
              <w:rPr>
                <w:rFonts w:eastAsiaTheme="minorEastAsia"/>
                <w:cs/>
              </w:rPr>
              <w:t>1</w:t>
            </w:r>
            <w:r w:rsidRPr="00BC6BAD">
              <w:rPr>
                <w:rFonts w:eastAsiaTheme="minorEastAsia"/>
              </w:rPr>
              <w:t>}</w:t>
            </w:r>
          </w:p>
          <w:p w14:paraId="1546B8CC" w14:textId="77777777" w:rsidR="00675F37" w:rsidRDefault="00675F37" w:rsidP="00EA4F55">
            <w:pPr>
              <w:rPr>
                <w:rFonts w:eastAsiaTheme="minorEastAsia"/>
              </w:rPr>
            </w:pPr>
          </w:p>
          <w:p w14:paraId="53E99914" w14:textId="77777777" w:rsidR="00675F37" w:rsidRDefault="00675F37" w:rsidP="00EA4F55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cs/>
              </w:rPr>
              <w:t>จากนั้นคำนวณหา</w:t>
            </w:r>
          </w:p>
          <w:p w14:paraId="190D4E71" w14:textId="43A278AB" w:rsidR="00675F37" w:rsidRDefault="00675F37" w:rsidP="00675F37">
            <w:pPr>
              <w:jc w:val="center"/>
              <w:rPr>
                <w:rFonts w:eastAsiaTheme="minorEastAsia"/>
              </w:rPr>
            </w:pPr>
            <w:r w:rsidRPr="00675F37">
              <w:rPr>
                <w:rFonts w:eastAsiaTheme="minorEastAsia"/>
              </w:rPr>
              <w:drawing>
                <wp:inline distT="0" distB="0" distL="0" distR="0" wp14:anchorId="1AD15FA4" wp14:editId="654CDAC6">
                  <wp:extent cx="1659988" cy="660089"/>
                  <wp:effectExtent l="0" t="0" r="3810" b="635"/>
                  <wp:docPr id="2100812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8129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343" cy="674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A1DEC" w14:textId="6553D672" w:rsidR="006437B8" w:rsidRDefault="006437B8" w:rsidP="006437B8">
            <w:pPr>
              <w:rPr>
                <w:rFonts w:eastAsiaTheme="minorEastAsia" w:hint="cs"/>
              </w:rPr>
            </w:pPr>
            <w:r>
              <w:rPr>
                <w:rFonts w:eastAsiaTheme="minorEastAsia" w:hint="cs"/>
                <w:cs/>
              </w:rPr>
              <w:t xml:space="preserve">เช่น </w:t>
            </w:r>
            <w:r>
              <w:rPr>
                <w:rFonts w:eastAsiaTheme="minorEastAsia"/>
              </w:rPr>
              <w:t>k = 0</w:t>
            </w:r>
          </w:p>
          <w:p w14:paraId="77969315" w14:textId="66958A82" w:rsidR="006437B8" w:rsidRDefault="00675F37" w:rsidP="006437B8">
            <w:pPr>
              <w:jc w:val="center"/>
              <w:rPr>
                <w:rFonts w:eastAsiaTheme="minorEastAsia" w:hint="cs"/>
              </w:rPr>
            </w:pPr>
            <w:r w:rsidRPr="00675F37">
              <w:rPr>
                <w:rFonts w:eastAsiaTheme="minorEastAsia"/>
                <w:cs/>
              </w:rPr>
              <w:drawing>
                <wp:inline distT="0" distB="0" distL="0" distR="0" wp14:anchorId="3A018485" wp14:editId="545E53EF">
                  <wp:extent cx="2531110" cy="599547"/>
                  <wp:effectExtent l="0" t="0" r="0" b="0"/>
                  <wp:docPr id="1855056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0562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80" cy="619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BF7E39" w14:textId="4DD71884" w:rsidR="00F64AE3" w:rsidRDefault="006437B8" w:rsidP="006437B8">
            <w:pPr>
              <w:jc w:val="center"/>
              <w:rPr>
                <w:rFonts w:eastAsiaTheme="minorEastAsia"/>
              </w:rPr>
            </w:pPr>
            <w:r w:rsidRPr="006437B8">
              <w:rPr>
                <w:rFonts w:eastAsiaTheme="minorEastAsia"/>
                <w:cs/>
              </w:rPr>
              <w:drawing>
                <wp:inline distT="0" distB="0" distL="0" distR="0" wp14:anchorId="4FD454B3" wp14:editId="3E233CCB">
                  <wp:extent cx="5570807" cy="281441"/>
                  <wp:effectExtent l="0" t="0" r="0" b="0"/>
                  <wp:docPr id="1694785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850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711" cy="28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D8E81" w14:textId="77777777" w:rsidR="006437B8" w:rsidRDefault="006437B8" w:rsidP="00EA4F55">
            <w:pPr>
              <w:rPr>
                <w:rFonts w:eastAsiaTheme="minorEastAsia"/>
              </w:rPr>
            </w:pPr>
          </w:p>
          <w:p w14:paraId="46884FA1" w14:textId="77777777" w:rsidR="00906D2D" w:rsidRPr="00906D2D" w:rsidRDefault="00906D2D" w:rsidP="00906D2D">
            <w:pPr>
              <w:rPr>
                <w:rFonts w:eastAsiaTheme="minorEastAsia"/>
                <w:lang w:val="en-TH"/>
              </w:rPr>
            </w:pPr>
            <w:r>
              <w:rPr>
                <w:rFonts w:eastAsiaTheme="minorEastAsia" w:hint="cs"/>
                <w:cs/>
              </w:rPr>
              <w:t xml:space="preserve">ใช้คำสั่ง </w:t>
            </w:r>
            <w:r w:rsidRPr="00906D2D">
              <w:rPr>
                <w:rFonts w:eastAsiaTheme="minorEastAsia"/>
                <w:lang w:val="en-TH"/>
              </w:rPr>
              <w:t>Y = np.fft.fft(y)</w:t>
            </w:r>
          </w:p>
          <w:p w14:paraId="403BDED1" w14:textId="7663A827" w:rsidR="00906D2D" w:rsidRPr="00906D2D" w:rsidRDefault="00906D2D" w:rsidP="00EA4F55">
            <w:pPr>
              <w:rPr>
                <w:rFonts w:eastAsiaTheme="minorEastAsia" w:hint="cs"/>
                <w:lang w:val="en-TH"/>
              </w:rPr>
            </w:pPr>
          </w:p>
          <w:p w14:paraId="669D3F69" w14:textId="04FBA884" w:rsidR="00BC6BAD" w:rsidRDefault="00906D2D" w:rsidP="00EA4F55">
            <w:pPr>
              <w:rPr>
                <w:rFonts w:eastAsiaTheme="minorEastAsia"/>
              </w:rPr>
            </w:pPr>
            <w:r>
              <w:rPr>
                <w:rFonts w:eastAsiaTheme="minorEastAsia" w:hint="cs"/>
                <w:cs/>
              </w:rPr>
              <w:t xml:space="preserve">เมื่อ </w:t>
            </w:r>
            <w:r w:rsidR="00BC6BAD">
              <w:rPr>
                <w:rFonts w:eastAsiaTheme="minorEastAsia"/>
              </w:rPr>
              <w:t xml:space="preserve">Plot </w:t>
            </w:r>
            <w:r>
              <w:rPr>
                <w:rFonts w:eastAsiaTheme="minorEastAsia" w:hint="cs"/>
                <w:cs/>
              </w:rPr>
              <w:t xml:space="preserve">กราฟ </w:t>
            </w:r>
            <w:r w:rsidR="00BC6BAD">
              <w:rPr>
                <w:rFonts w:eastAsiaTheme="minorEastAsia" w:hint="cs"/>
                <w:cs/>
              </w:rPr>
              <w:t>แล้วจะได้</w:t>
            </w:r>
            <w:r w:rsidR="000C170E">
              <w:rPr>
                <w:rFonts w:eastAsiaTheme="minorEastAsia" w:hint="cs"/>
                <w:cs/>
              </w:rPr>
              <w:t xml:space="preserve"> </w:t>
            </w:r>
            <w:r w:rsidR="006437B8">
              <w:rPr>
                <w:rFonts w:eastAsiaTheme="minorEastAsia" w:hint="cs"/>
                <w:cs/>
              </w:rPr>
              <w:t>(หน้าต่อไป</w:t>
            </w:r>
            <w:r w:rsidR="006437B8">
              <w:rPr>
                <w:rFonts w:eastAsiaTheme="minorEastAsia"/>
              </w:rPr>
              <w:t>…</w:t>
            </w:r>
            <w:r w:rsidR="006437B8">
              <w:rPr>
                <w:rFonts w:eastAsiaTheme="minorEastAsia" w:hint="cs"/>
                <w:cs/>
              </w:rPr>
              <w:t>)</w:t>
            </w:r>
          </w:p>
          <w:p w14:paraId="7C486F85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7EF8BD36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6A31F42D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2AD94FAF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496909CF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65184F93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6CFA61DC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123E929F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59941D32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4C64E4CC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7EEE443F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16867B09" w14:textId="77777777" w:rsidR="003810E8" w:rsidRDefault="003810E8" w:rsidP="000C170E">
            <w:pPr>
              <w:jc w:val="center"/>
              <w:rPr>
                <w:rFonts w:eastAsiaTheme="minorEastAsia"/>
              </w:rPr>
            </w:pPr>
          </w:p>
          <w:p w14:paraId="6D2A427C" w14:textId="77777777" w:rsidR="003810E8" w:rsidRDefault="003810E8" w:rsidP="003810E8">
            <w:pPr>
              <w:rPr>
                <w:rFonts w:eastAsiaTheme="minorEastAsia"/>
              </w:rPr>
            </w:pPr>
          </w:p>
          <w:p w14:paraId="49601E55" w14:textId="551071A8" w:rsidR="00BC6BAD" w:rsidRDefault="00BC6BAD" w:rsidP="000C170E">
            <w:pPr>
              <w:jc w:val="center"/>
              <w:rPr>
                <w:rFonts w:eastAsiaTheme="minorEastAsia" w:hint="cs"/>
                <w:cs/>
              </w:rPr>
            </w:pPr>
            <w:r>
              <w:rPr>
                <w:noProof/>
              </w:rPr>
              <w:drawing>
                <wp:inline distT="0" distB="0" distL="0" distR="0" wp14:anchorId="1CF3B736" wp14:editId="45A3C8C7">
                  <wp:extent cx="4391378" cy="3502495"/>
                  <wp:effectExtent l="0" t="0" r="3175" b="3175"/>
                  <wp:docPr id="13050369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074" cy="355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B912C" w14:textId="77777777" w:rsidR="00F64AE3" w:rsidRDefault="00F64AE3" w:rsidP="00EA4F55">
            <w:pPr>
              <w:rPr>
                <w:rFonts w:eastAsiaTheme="minorEastAsia"/>
              </w:rPr>
            </w:pPr>
          </w:p>
          <w:p w14:paraId="544CAA8E" w14:textId="77777777" w:rsidR="000C170E" w:rsidRDefault="000C170E" w:rsidP="003810E8">
            <w:pPr>
              <w:rPr>
                <w:rFonts w:eastAsiaTheme="minorEastAsia"/>
              </w:rPr>
            </w:pPr>
          </w:p>
          <w:p w14:paraId="27F154B4" w14:textId="77777777" w:rsidR="000C170E" w:rsidRDefault="000C170E" w:rsidP="000C170E">
            <w:pPr>
              <w:jc w:val="center"/>
              <w:rPr>
                <w:rFonts w:eastAsiaTheme="minorEastAsia"/>
              </w:rPr>
            </w:pPr>
          </w:p>
          <w:p w14:paraId="27E97C61" w14:textId="1C37E8F9" w:rsidR="00F64AE3" w:rsidRDefault="00BC6BAD" w:rsidP="000C170E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E75898A" wp14:editId="18DBFA03">
                  <wp:extent cx="4402667" cy="3498331"/>
                  <wp:effectExtent l="0" t="0" r="4445" b="0"/>
                  <wp:docPr id="11518516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402" cy="354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AE6CC" w14:textId="77777777" w:rsidR="00F64AE3" w:rsidRDefault="00F64AE3" w:rsidP="00EA4F55">
            <w:pPr>
              <w:rPr>
                <w:rFonts w:eastAsiaTheme="minorEastAsia"/>
              </w:rPr>
            </w:pPr>
          </w:p>
        </w:tc>
      </w:tr>
    </w:tbl>
    <w:p w14:paraId="7192237E" w14:textId="77777777" w:rsidR="00D149F8" w:rsidRDefault="00D149F8">
      <w:r>
        <w:lastRenderedPageBreak/>
        <w:br w:type="page"/>
      </w:r>
    </w:p>
    <w:p w14:paraId="6B61610E" w14:textId="102EE19E" w:rsidR="00F169D9" w:rsidRDefault="00B423C8" w:rsidP="000A561E">
      <w:r>
        <w:lastRenderedPageBreak/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3C8" w14:paraId="0EB301B7" w14:textId="77777777" w:rsidTr="00B423C8">
        <w:tc>
          <w:tcPr>
            <w:tcW w:w="9016" w:type="dxa"/>
          </w:tcPr>
          <w:p w14:paraId="6DF4F382" w14:textId="77777777" w:rsidR="00B423C8" w:rsidRDefault="00B423C8" w:rsidP="000A561E"/>
          <w:p w14:paraId="60EF0ACE" w14:textId="407EAB4F" w:rsidR="00FD3EE3" w:rsidRDefault="00FD3EE3" w:rsidP="000A561E">
            <w:r>
              <w:t>Audio Analysis</w:t>
            </w:r>
          </w:p>
          <w:p w14:paraId="3F6D6429" w14:textId="41862F4C" w:rsidR="00B423C8" w:rsidRDefault="003D76EC" w:rsidP="00FD3EE3">
            <w:pPr>
              <w:pStyle w:val="ListParagraph"/>
              <w:numPr>
                <w:ilvl w:val="0"/>
                <w:numId w:val="4"/>
              </w:numPr>
            </w:pPr>
            <w:r w:rsidRPr="003D76EC">
              <w:t>https://stackoverflow.com/a/</w:t>
            </w:r>
            <w:r w:rsidRPr="003D76EC">
              <w:rPr>
                <w:cs/>
              </w:rPr>
              <w:t>23157189/9956949</w:t>
            </w:r>
          </w:p>
          <w:p w14:paraId="6D587507" w14:textId="47051665" w:rsidR="00B423C8" w:rsidRDefault="00E97303" w:rsidP="00FD3EE3">
            <w:pPr>
              <w:pStyle w:val="ListParagraph"/>
              <w:numPr>
                <w:ilvl w:val="0"/>
                <w:numId w:val="4"/>
              </w:numPr>
            </w:pPr>
            <w:hyperlink r:id="rId16" w:history="1">
              <w:r w:rsidRPr="00FC1D11">
                <w:rPr>
                  <w:rStyle w:val="Hyperlink"/>
                </w:rPr>
                <w:t>https://stackoverflow.com/a/</w:t>
              </w:r>
              <w:r w:rsidRPr="00FC1D11">
                <w:rPr>
                  <w:rStyle w:val="Hyperlink"/>
                  <w:cs/>
                </w:rPr>
                <w:t>1</w:t>
              </w:r>
              <w:r w:rsidRPr="00FC1D11">
                <w:rPr>
                  <w:rStyle w:val="Hyperlink"/>
                  <w:cs/>
                </w:rPr>
                <w:t>8249362/9956949</w:t>
              </w:r>
            </w:hyperlink>
          </w:p>
          <w:p w14:paraId="34F0B89D" w14:textId="650B4A6B" w:rsidR="00E97303" w:rsidRDefault="00E97303" w:rsidP="00FD3EE3">
            <w:pPr>
              <w:pStyle w:val="ListParagraph"/>
              <w:numPr>
                <w:ilvl w:val="0"/>
                <w:numId w:val="4"/>
              </w:numPr>
            </w:pPr>
            <w:r w:rsidRPr="00E97303">
              <w:t>https://numpy.org/doc/stable/reference/generated/numpy.fft.fftshift.html</w:t>
            </w:r>
          </w:p>
          <w:p w14:paraId="77F214CA" w14:textId="08D1E181" w:rsidR="00B423C8" w:rsidRDefault="00E97303" w:rsidP="00FD3EE3">
            <w:pPr>
              <w:pStyle w:val="ListParagraph"/>
              <w:numPr>
                <w:ilvl w:val="0"/>
                <w:numId w:val="4"/>
              </w:numPr>
            </w:pPr>
            <w:hyperlink r:id="rId17" w:history="1">
              <w:r w:rsidRPr="00FC1D11">
                <w:rPr>
                  <w:rStyle w:val="Hyperlink"/>
                </w:rPr>
                <w:t>https://discuss.python.org/t/dc-offset-in-python/</w:t>
              </w:r>
              <w:r w:rsidRPr="00FC1D11">
                <w:rPr>
                  <w:rStyle w:val="Hyperlink"/>
                  <w:cs/>
                </w:rPr>
                <w:t>5667</w:t>
              </w:r>
            </w:hyperlink>
          </w:p>
          <w:p w14:paraId="52F70399" w14:textId="3FEAB3D1" w:rsidR="00E97303" w:rsidRDefault="00E97303" w:rsidP="00FD3EE3">
            <w:pPr>
              <w:pStyle w:val="ListParagraph"/>
              <w:numPr>
                <w:ilvl w:val="0"/>
                <w:numId w:val="4"/>
              </w:numPr>
            </w:pPr>
            <w:hyperlink r:id="rId18" w:history="1">
              <w:r w:rsidRPr="00FC1D11">
                <w:rPr>
                  <w:rStyle w:val="Hyperlink"/>
                </w:rPr>
                <w:t>https://chatgpt.com/share/66e83607-121c-800f-be1f-a74bf226480d</w:t>
              </w:r>
            </w:hyperlink>
          </w:p>
          <w:p w14:paraId="32B0E66B" w14:textId="77777777" w:rsidR="00E97303" w:rsidRDefault="00E97303" w:rsidP="000A561E"/>
          <w:p w14:paraId="139C9383" w14:textId="710ED2C9" w:rsidR="00FD3EE3" w:rsidRDefault="00FD3EE3" w:rsidP="000A561E">
            <w:r>
              <w:t>Hamtaro</w:t>
            </w:r>
          </w:p>
          <w:p w14:paraId="74E4DA53" w14:textId="216462C5" w:rsidR="00FB7763" w:rsidRDefault="00FB7763" w:rsidP="00FB7763">
            <w:pPr>
              <w:pStyle w:val="ListParagraph"/>
              <w:numPr>
                <w:ilvl w:val="0"/>
                <w:numId w:val="6"/>
              </w:numPr>
              <w:rPr>
                <w:rFonts w:hint="cs"/>
              </w:rPr>
            </w:pPr>
            <w:r w:rsidRPr="00FB7763">
              <w:t>https://dsp.stackexchange.com/questions/62634/what-is-the-meaning-of-the-dtft-of-the-unit-impulse-sequence</w:t>
            </w:r>
          </w:p>
          <w:p w14:paraId="31AA7BB0" w14:textId="3081F706" w:rsidR="00B423C8" w:rsidRDefault="000D3EA0" w:rsidP="000D3EA0">
            <w:pPr>
              <w:pStyle w:val="ListParagraph"/>
              <w:numPr>
                <w:ilvl w:val="0"/>
                <w:numId w:val="5"/>
              </w:numPr>
            </w:pPr>
            <w:r w:rsidRPr="000D3EA0">
              <w:t>https://chatgpt.com/share/</w:t>
            </w:r>
            <w:r w:rsidRPr="000D3EA0">
              <w:rPr>
                <w:cs/>
              </w:rPr>
              <w:t>66</w:t>
            </w:r>
            <w:proofErr w:type="spellStart"/>
            <w:r w:rsidRPr="000D3EA0">
              <w:t>ea</w:t>
            </w:r>
            <w:proofErr w:type="spellEnd"/>
            <w:r w:rsidRPr="000D3EA0">
              <w:rPr>
                <w:cs/>
              </w:rPr>
              <w:t>85</w:t>
            </w:r>
            <w:r w:rsidRPr="000D3EA0">
              <w:t>f</w:t>
            </w:r>
            <w:r w:rsidRPr="000D3EA0">
              <w:rPr>
                <w:cs/>
              </w:rPr>
              <w:t>3-</w:t>
            </w:r>
            <w:proofErr w:type="spellStart"/>
            <w:r w:rsidRPr="000D3EA0">
              <w:t>bfa</w:t>
            </w:r>
            <w:proofErr w:type="spellEnd"/>
            <w:r w:rsidRPr="000D3EA0">
              <w:rPr>
                <w:cs/>
              </w:rPr>
              <w:t>0-800</w:t>
            </w:r>
            <w:r w:rsidRPr="000D3EA0">
              <w:t>f-</w:t>
            </w:r>
            <w:r w:rsidRPr="000D3EA0">
              <w:rPr>
                <w:cs/>
              </w:rPr>
              <w:t>801</w:t>
            </w:r>
            <w:r w:rsidRPr="000D3EA0">
              <w:t>d-c</w:t>
            </w:r>
            <w:r w:rsidRPr="000D3EA0">
              <w:rPr>
                <w:cs/>
              </w:rPr>
              <w:t>66</w:t>
            </w:r>
            <w:r w:rsidRPr="000D3EA0">
              <w:t>f</w:t>
            </w:r>
            <w:r w:rsidRPr="000D3EA0">
              <w:rPr>
                <w:cs/>
              </w:rPr>
              <w:t>9</w:t>
            </w:r>
            <w:r w:rsidRPr="000D3EA0">
              <w:t>be</w:t>
            </w:r>
            <w:r w:rsidRPr="000D3EA0">
              <w:rPr>
                <w:cs/>
              </w:rPr>
              <w:t>89635</w:t>
            </w:r>
          </w:p>
          <w:p w14:paraId="6BD1C8BB" w14:textId="77777777" w:rsidR="00B423C8" w:rsidRDefault="00B423C8" w:rsidP="000A561E"/>
          <w:p w14:paraId="4C3BF480" w14:textId="77777777" w:rsidR="00B423C8" w:rsidRDefault="00B423C8" w:rsidP="000A561E"/>
          <w:p w14:paraId="6381DBFD" w14:textId="77777777" w:rsidR="00B423C8" w:rsidRDefault="00B423C8" w:rsidP="000A561E"/>
          <w:p w14:paraId="6C0AAC15" w14:textId="77777777" w:rsidR="00B423C8" w:rsidRDefault="00B423C8" w:rsidP="000A561E"/>
          <w:p w14:paraId="58DF6F05" w14:textId="77777777" w:rsidR="00B423C8" w:rsidRDefault="00B423C8" w:rsidP="000A561E"/>
        </w:tc>
      </w:tr>
    </w:tbl>
    <w:p w14:paraId="3CEDECDC" w14:textId="77777777" w:rsidR="00B423C8" w:rsidRPr="00F64877" w:rsidRDefault="00B423C8" w:rsidP="000A561E"/>
    <w:sectPr w:rsidR="00B423C8" w:rsidRPr="00F64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Leelawadee UI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664CC"/>
    <w:multiLevelType w:val="multilevel"/>
    <w:tmpl w:val="4D263C6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F31D9D"/>
    <w:multiLevelType w:val="hybridMultilevel"/>
    <w:tmpl w:val="89B4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060A"/>
    <w:multiLevelType w:val="hybridMultilevel"/>
    <w:tmpl w:val="DCEC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53188"/>
    <w:multiLevelType w:val="hybridMultilevel"/>
    <w:tmpl w:val="B5922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32F8"/>
    <w:multiLevelType w:val="hybridMultilevel"/>
    <w:tmpl w:val="11649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F172C"/>
    <w:multiLevelType w:val="hybridMultilevel"/>
    <w:tmpl w:val="606C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939165">
    <w:abstractNumId w:val="4"/>
  </w:num>
  <w:num w:numId="2" w16cid:durableId="1416514281">
    <w:abstractNumId w:val="0"/>
  </w:num>
  <w:num w:numId="3" w16cid:durableId="1119841621">
    <w:abstractNumId w:val="3"/>
  </w:num>
  <w:num w:numId="4" w16cid:durableId="1976905359">
    <w:abstractNumId w:val="5"/>
  </w:num>
  <w:num w:numId="5" w16cid:durableId="61560124">
    <w:abstractNumId w:val="1"/>
  </w:num>
  <w:num w:numId="6" w16cid:durableId="1138457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3A"/>
    <w:rsid w:val="00015A18"/>
    <w:rsid w:val="000176C9"/>
    <w:rsid w:val="00025E0C"/>
    <w:rsid w:val="0003108D"/>
    <w:rsid w:val="00041ADD"/>
    <w:rsid w:val="000478CF"/>
    <w:rsid w:val="00053FA7"/>
    <w:rsid w:val="000620F8"/>
    <w:rsid w:val="00065865"/>
    <w:rsid w:val="00087032"/>
    <w:rsid w:val="00097C65"/>
    <w:rsid w:val="000A561E"/>
    <w:rsid w:val="000C170E"/>
    <w:rsid w:val="000D1008"/>
    <w:rsid w:val="000D3EA0"/>
    <w:rsid w:val="000F15D4"/>
    <w:rsid w:val="00105FA9"/>
    <w:rsid w:val="001060C9"/>
    <w:rsid w:val="00112F36"/>
    <w:rsid w:val="00134DF3"/>
    <w:rsid w:val="00192CF1"/>
    <w:rsid w:val="001D147B"/>
    <w:rsid w:val="001D2426"/>
    <w:rsid w:val="001F556D"/>
    <w:rsid w:val="001F7297"/>
    <w:rsid w:val="00207806"/>
    <w:rsid w:val="0021667F"/>
    <w:rsid w:val="00226B98"/>
    <w:rsid w:val="00227C87"/>
    <w:rsid w:val="0023672A"/>
    <w:rsid w:val="00254B93"/>
    <w:rsid w:val="002717C4"/>
    <w:rsid w:val="00276299"/>
    <w:rsid w:val="002957D1"/>
    <w:rsid w:val="002A493A"/>
    <w:rsid w:val="002B6214"/>
    <w:rsid w:val="002C7F13"/>
    <w:rsid w:val="002E1C77"/>
    <w:rsid w:val="00310B4C"/>
    <w:rsid w:val="00322F70"/>
    <w:rsid w:val="00333788"/>
    <w:rsid w:val="00344B7C"/>
    <w:rsid w:val="003810E8"/>
    <w:rsid w:val="00386418"/>
    <w:rsid w:val="003918B6"/>
    <w:rsid w:val="00397917"/>
    <w:rsid w:val="003C78BF"/>
    <w:rsid w:val="003D2517"/>
    <w:rsid w:val="003D76EC"/>
    <w:rsid w:val="003F410A"/>
    <w:rsid w:val="004239B7"/>
    <w:rsid w:val="00461BFC"/>
    <w:rsid w:val="004851A4"/>
    <w:rsid w:val="004854B5"/>
    <w:rsid w:val="004855F7"/>
    <w:rsid w:val="004A640A"/>
    <w:rsid w:val="004C3769"/>
    <w:rsid w:val="004C6C8D"/>
    <w:rsid w:val="004E37E1"/>
    <w:rsid w:val="00524104"/>
    <w:rsid w:val="00534F36"/>
    <w:rsid w:val="00574844"/>
    <w:rsid w:val="0058052B"/>
    <w:rsid w:val="005832E9"/>
    <w:rsid w:val="00583C65"/>
    <w:rsid w:val="00584A9C"/>
    <w:rsid w:val="005D495A"/>
    <w:rsid w:val="005D6D49"/>
    <w:rsid w:val="005E13E9"/>
    <w:rsid w:val="005E6ECF"/>
    <w:rsid w:val="005F5660"/>
    <w:rsid w:val="006314D5"/>
    <w:rsid w:val="006437B8"/>
    <w:rsid w:val="006438A9"/>
    <w:rsid w:val="00652821"/>
    <w:rsid w:val="00667452"/>
    <w:rsid w:val="00675F37"/>
    <w:rsid w:val="00683528"/>
    <w:rsid w:val="00694D21"/>
    <w:rsid w:val="006A2250"/>
    <w:rsid w:val="006A489D"/>
    <w:rsid w:val="006B1D5C"/>
    <w:rsid w:val="006C0032"/>
    <w:rsid w:val="006E2805"/>
    <w:rsid w:val="006F1588"/>
    <w:rsid w:val="006F1D5D"/>
    <w:rsid w:val="007538CF"/>
    <w:rsid w:val="00755CA9"/>
    <w:rsid w:val="0079133D"/>
    <w:rsid w:val="007A1790"/>
    <w:rsid w:val="007A67AA"/>
    <w:rsid w:val="007B6543"/>
    <w:rsid w:val="007B769F"/>
    <w:rsid w:val="008172F4"/>
    <w:rsid w:val="00830049"/>
    <w:rsid w:val="00873F40"/>
    <w:rsid w:val="00883AC5"/>
    <w:rsid w:val="00893E66"/>
    <w:rsid w:val="00894651"/>
    <w:rsid w:val="008A63C6"/>
    <w:rsid w:val="008A7AE3"/>
    <w:rsid w:val="008B0419"/>
    <w:rsid w:val="008B2888"/>
    <w:rsid w:val="008F23F7"/>
    <w:rsid w:val="00906D2D"/>
    <w:rsid w:val="00941742"/>
    <w:rsid w:val="00956959"/>
    <w:rsid w:val="00973605"/>
    <w:rsid w:val="00986749"/>
    <w:rsid w:val="00986F8B"/>
    <w:rsid w:val="0099557A"/>
    <w:rsid w:val="009A0E5B"/>
    <w:rsid w:val="009B4CF9"/>
    <w:rsid w:val="009C0EC8"/>
    <w:rsid w:val="009C5BF8"/>
    <w:rsid w:val="009C6825"/>
    <w:rsid w:val="009C7568"/>
    <w:rsid w:val="009F06D9"/>
    <w:rsid w:val="00A15865"/>
    <w:rsid w:val="00A1768D"/>
    <w:rsid w:val="00A524B7"/>
    <w:rsid w:val="00A52B42"/>
    <w:rsid w:val="00A9695D"/>
    <w:rsid w:val="00AD0896"/>
    <w:rsid w:val="00AF336A"/>
    <w:rsid w:val="00B0645A"/>
    <w:rsid w:val="00B15347"/>
    <w:rsid w:val="00B2507A"/>
    <w:rsid w:val="00B423C8"/>
    <w:rsid w:val="00B739A5"/>
    <w:rsid w:val="00B745C5"/>
    <w:rsid w:val="00B8103E"/>
    <w:rsid w:val="00B96E73"/>
    <w:rsid w:val="00BC6BAD"/>
    <w:rsid w:val="00C03F4C"/>
    <w:rsid w:val="00C0654D"/>
    <w:rsid w:val="00C2470E"/>
    <w:rsid w:val="00C37945"/>
    <w:rsid w:val="00C42866"/>
    <w:rsid w:val="00C454D7"/>
    <w:rsid w:val="00C55C7D"/>
    <w:rsid w:val="00C6440A"/>
    <w:rsid w:val="00C67ED4"/>
    <w:rsid w:val="00C764A0"/>
    <w:rsid w:val="00CA456A"/>
    <w:rsid w:val="00CA5D2D"/>
    <w:rsid w:val="00CB1451"/>
    <w:rsid w:val="00CF6A88"/>
    <w:rsid w:val="00D149F8"/>
    <w:rsid w:val="00D15CD5"/>
    <w:rsid w:val="00D53CB4"/>
    <w:rsid w:val="00D851FC"/>
    <w:rsid w:val="00D91FC9"/>
    <w:rsid w:val="00DA4ED8"/>
    <w:rsid w:val="00DA6166"/>
    <w:rsid w:val="00DC2968"/>
    <w:rsid w:val="00E11A13"/>
    <w:rsid w:val="00E12FE7"/>
    <w:rsid w:val="00E20312"/>
    <w:rsid w:val="00E94135"/>
    <w:rsid w:val="00E97303"/>
    <w:rsid w:val="00EA4F55"/>
    <w:rsid w:val="00EA5309"/>
    <w:rsid w:val="00EA5C34"/>
    <w:rsid w:val="00EA62EC"/>
    <w:rsid w:val="00EA6766"/>
    <w:rsid w:val="00EB4672"/>
    <w:rsid w:val="00EE0BEF"/>
    <w:rsid w:val="00EF32AE"/>
    <w:rsid w:val="00F169D9"/>
    <w:rsid w:val="00F460CE"/>
    <w:rsid w:val="00F639D1"/>
    <w:rsid w:val="00F64877"/>
    <w:rsid w:val="00F64AE3"/>
    <w:rsid w:val="00F667B1"/>
    <w:rsid w:val="00F920D1"/>
    <w:rsid w:val="00F93E5C"/>
    <w:rsid w:val="00FA0B05"/>
    <w:rsid w:val="00FA1969"/>
    <w:rsid w:val="00FB7763"/>
    <w:rsid w:val="00FD3EE3"/>
    <w:rsid w:val="00FF0BDE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604"/>
  <w15:chartTrackingRefBased/>
  <w15:docId w15:val="{AB644570-4EF5-BC4F-9D8F-4DC771E8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1E"/>
    <w:rPr>
      <w:rFonts w:cs="Angsana New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9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9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9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49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49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4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93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93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86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EA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F55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E97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2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io.wavfile.read.html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chatgpt.com/share/66e83607-121c-800f-be1f-a74bf226480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discuss.python.org/t/dc-offset-in-python/566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a/18249362/99569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1DE218-3C97-1940-BFF0-E22E2EDD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9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Punnarai Siricharoen</dc:creator>
  <cp:keywords/>
  <dc:description/>
  <cp:lastModifiedBy>Waranthorn Chansawang</cp:lastModifiedBy>
  <cp:revision>153</cp:revision>
  <dcterms:created xsi:type="dcterms:W3CDTF">2024-09-10T16:19:00Z</dcterms:created>
  <dcterms:modified xsi:type="dcterms:W3CDTF">2024-09-19T07:13:00Z</dcterms:modified>
</cp:coreProperties>
</file>