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算法分析与设计</w:t>
      </w:r>
    </w:p>
    <w:p>
      <w:pPr>
        <w:pStyle w:val="3"/>
        <w:bidi w:val="0"/>
        <w:jc w:val="center"/>
      </w:pPr>
      <w:r>
        <w:rPr>
          <w:rFonts w:hint="eastAsia"/>
          <w:lang w:val="en-US" w:eastAsia="zh-CN"/>
        </w:rPr>
        <w:t>第一章 课程设计简述</w:t>
      </w:r>
    </w:p>
    <w:p>
      <w:pPr>
        <w:pStyle w:val="4"/>
        <w:bidi w:val="0"/>
        <w:rPr>
          <w:rFonts w:hint="eastAsia"/>
          <w:lang w:val="en-US" w:eastAsia="zh-CN"/>
        </w:rPr>
      </w:pPr>
      <w:r>
        <w:rPr>
          <w:rFonts w:hint="eastAsia"/>
          <w:lang w:val="en-US" w:eastAsia="zh-CN"/>
        </w:rPr>
        <w:t>第一节 百度搜索，计算机算法课程：</w:t>
      </w:r>
    </w:p>
    <w:p>
      <w:pPr>
        <w:rPr>
          <w:rFonts w:hint="eastAsia"/>
          <w:lang w:val="en-US" w:eastAsia="zh-CN"/>
        </w:rPr>
      </w:pPr>
    </w:p>
    <w:p>
      <w:pPr>
        <w:rPr>
          <w:rFonts w:hint="default"/>
          <w:lang w:val="en-US" w:eastAsia="zh-CN"/>
        </w:rPr>
      </w:pPr>
      <w:r>
        <w:rPr>
          <w:rFonts w:hint="eastAsia"/>
          <w:lang w:val="en-US" w:eastAsia="zh-CN"/>
        </w:rPr>
        <w:t>1、湖南大学人文科技学院-算法分析与设计</w:t>
      </w:r>
    </w:p>
    <w:p/>
    <w:p>
      <w:r>
        <w:drawing>
          <wp:inline distT="0" distB="0" distL="114300" distR="114300">
            <wp:extent cx="5273675" cy="1264285"/>
            <wp:effectExtent l="0" t="0" r="146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264285"/>
                    </a:xfrm>
                    <a:prstGeom prst="rect">
                      <a:avLst/>
                    </a:prstGeom>
                    <a:noFill/>
                    <a:ln>
                      <a:noFill/>
                    </a:ln>
                  </pic:spPr>
                </pic:pic>
              </a:graphicData>
            </a:graphic>
          </wp:inline>
        </w:drawing>
      </w:r>
    </w:p>
    <w:p/>
    <w:tbl>
      <w:tblPr>
        <w:tblStyle w:val="6"/>
        <w:tblW w:w="5000" w:type="pct"/>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trPr>
        <w:tc>
          <w:tcPr>
            <w:tcW w:w="0" w:type="auto"/>
            <w:shd w:val="clear" w:color="auto" w:fill="auto"/>
            <w:vAlign w:val="center"/>
          </w:tcPr>
          <w:p>
            <w:pPr>
              <w:keepNext w:val="0"/>
              <w:keepLines w:val="0"/>
              <w:widowControl/>
              <w:suppressLineNumbers w:val="0"/>
              <w:jc w:val="center"/>
              <w:rPr>
                <w:rFonts w:hint="eastAsia" w:ascii="宋体" w:hAnsi="宋体" w:eastAsia="宋体" w:cs="宋体"/>
                <w:b/>
                <w:bCs/>
                <w:i w:val="0"/>
                <w:iCs w:val="0"/>
                <w:caps w:val="0"/>
                <w:color w:val="000000"/>
                <w:spacing w:val="0"/>
                <w:sz w:val="24"/>
                <w:szCs w:val="24"/>
              </w:rPr>
            </w:pPr>
            <w:r>
              <w:rPr>
                <w:rFonts w:hint="eastAsia" w:ascii="宋体" w:hAnsi="宋体" w:eastAsia="宋体" w:cs="宋体"/>
                <w:b/>
                <w:bCs/>
                <w:i w:val="0"/>
                <w:iCs w:val="0"/>
                <w:caps w:val="0"/>
                <w:color w:val="000000"/>
                <w:spacing w:val="0"/>
                <w:kern w:val="0"/>
                <w:sz w:val="24"/>
                <w:szCs w:val="24"/>
                <w:lang w:val="en-US" w:eastAsia="zh-CN" w:bidi="ar"/>
              </w:rPr>
              <w:t>《算法分析与设计》教学大纲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60" w:hRule="atLeast"/>
          <w:tblCellSpacing w:w="0" w:type="dxa"/>
        </w:trPr>
        <w:tc>
          <w:tcPr>
            <w:tcW w:w="0" w:type="auto"/>
            <w:shd w:val="clear" w:color="auto" w:fill="auto"/>
            <w:vAlign w:val="center"/>
          </w:tcPr>
          <w:p>
            <w:pPr>
              <w:keepNext w:val="0"/>
              <w:keepLines w:val="0"/>
              <w:widowControl/>
              <w:suppressLineNumbers w:val="0"/>
              <w:jc w:val="center"/>
              <w:rPr>
                <w:rFonts w:hint="eastAsia" w:ascii="宋体" w:hAnsi="宋体" w:eastAsia="宋体" w:cs="宋体"/>
                <w:i w:val="0"/>
                <w:iCs w:val="0"/>
                <w:caps w:val="0"/>
                <w:color w:val="000000"/>
                <w:spacing w:val="0"/>
                <w:sz w:val="14"/>
                <w:szCs w:val="14"/>
              </w:rPr>
            </w:pPr>
            <w:r>
              <w:rPr>
                <w:rFonts w:hint="eastAsia" w:ascii="宋体" w:hAnsi="宋体" w:eastAsia="宋体" w:cs="宋体"/>
                <w:i w:val="0"/>
                <w:iCs w:val="0"/>
                <w:caps w:val="0"/>
                <w:color w:val="000000"/>
                <w:spacing w:val="0"/>
                <w:kern w:val="0"/>
                <w:sz w:val="18"/>
                <w:szCs w:val="18"/>
                <w:lang w:val="en-US" w:eastAsia="zh-CN" w:bidi="ar"/>
              </w:rPr>
              <w:t>2015-09-25 15:29</w:t>
            </w:r>
            <w:r>
              <w:rPr>
                <w:rFonts w:hint="eastAsia" w:ascii="宋体" w:hAnsi="宋体" w:eastAsia="宋体" w:cs="宋体"/>
                <w:i w:val="0"/>
                <w:iCs w:val="0"/>
                <w:caps w:val="0"/>
                <w:color w:val="000000"/>
                <w:spacing w:val="0"/>
                <w:kern w:val="0"/>
                <w:sz w:val="14"/>
                <w:szCs w:val="14"/>
                <w:lang w:val="en-US" w:eastAsia="zh-CN" w:bidi="ar"/>
              </w:rPr>
              <w:t> </w:t>
            </w:r>
            <w:r>
              <w:rPr>
                <w:rFonts w:hint="eastAsia" w:ascii="宋体" w:hAnsi="宋体" w:eastAsia="宋体" w:cs="宋体"/>
                <w:i w:val="0"/>
                <w:iCs w:val="0"/>
                <w:caps w:val="0"/>
                <w:color w:val="000000"/>
                <w:spacing w:val="0"/>
                <w:kern w:val="0"/>
                <w:sz w:val="18"/>
                <w:szCs w:val="18"/>
                <w:lang w:val="en-US" w:eastAsia="zh-CN" w:bidi="ar"/>
              </w:rPr>
              <w:t> </w:t>
            </w:r>
            <w:r>
              <w:rPr>
                <w:rFonts w:hint="eastAsia" w:ascii="宋体" w:hAnsi="宋体" w:eastAsia="宋体" w:cs="宋体"/>
                <w:i w:val="0"/>
                <w:iCs w:val="0"/>
                <w:caps w:val="0"/>
                <w:color w:val="000000"/>
                <w:spacing w:val="0"/>
                <w:kern w:val="0"/>
                <w:sz w:val="14"/>
                <w:szCs w:val="14"/>
                <w:lang w:val="en-US" w:eastAsia="zh-CN" w:bidi="ar"/>
              </w:rPr>
              <w:t>   (次数1015)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trPr>
        <w:tc>
          <w:tcPr>
            <w:tcW w:w="0" w:type="auto"/>
            <w:shd w:val="clear" w:color="auto" w:fill="auto"/>
            <w:vAlign w:val="center"/>
          </w:tcPr>
          <w:p>
            <w:pPr>
              <w:jc w:val="right"/>
              <w:rPr>
                <w:rFonts w:hint="eastAsia" w:ascii="宋体" w:hAnsi="宋体" w:eastAsia="宋体" w:cs="宋体"/>
                <w:i w:val="0"/>
                <w:iCs w:val="0"/>
                <w:caps w:val="0"/>
                <w:color w:val="000000"/>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trPr>
        <w:tc>
          <w:tcPr>
            <w:tcW w:w="0" w:type="auto"/>
            <w:shd w:val="clear" w:color="auto" w:fill="auto"/>
            <w:vAlign w:val="center"/>
          </w:tcPr>
          <w:p>
            <w:pPr>
              <w:pStyle w:val="5"/>
              <w:keepNext w:val="0"/>
              <w:keepLines w:val="0"/>
              <w:widowControl/>
              <w:suppressLineNumbers w:val="0"/>
              <w:spacing w:before="0" w:beforeAutospacing="1" w:after="0" w:afterAutospacing="1" w:line="252" w:lineRule="atLeast"/>
              <w:ind w:left="0" w:right="0" w:firstLine="420"/>
              <w:rPr>
                <w:sz w:val="16"/>
                <w:szCs w:val="16"/>
              </w:rPr>
            </w:pPr>
            <w:r>
              <w:rPr>
                <w:rFonts w:hint="eastAsia" w:ascii="宋体" w:hAnsi="宋体" w:eastAsia="宋体" w:cs="宋体"/>
                <w:b/>
                <w:bCs/>
                <w:i w:val="0"/>
                <w:iCs w:val="0"/>
                <w:caps w:val="0"/>
                <w:color w:val="000000"/>
                <w:spacing w:val="0"/>
                <w:sz w:val="16"/>
                <w:szCs w:val="16"/>
              </w:rPr>
              <w:t>《算法分析与设计》</w:t>
            </w:r>
            <w:r>
              <w:rPr>
                <w:rFonts w:hint="eastAsia" w:ascii="宋体" w:hAnsi="宋体" w:eastAsia="宋体" w:cs="宋体"/>
                <w:i w:val="0"/>
                <w:iCs w:val="0"/>
                <w:caps w:val="0"/>
                <w:color w:val="000000"/>
                <w:spacing w:val="0"/>
                <w:sz w:val="16"/>
                <w:szCs w:val="16"/>
              </w:rPr>
              <w:t>教学大纲</w:t>
            </w:r>
          </w:p>
          <w:tbl>
            <w:tblPr>
              <w:tblStyle w:val="6"/>
              <w:tblW w:w="7152" w:type="dxa"/>
              <w:tblInd w:w="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788"/>
              <w:gridCol w:w="1788"/>
              <w:gridCol w:w="1788"/>
              <w:gridCol w:w="1788"/>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课程名称：</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算法分析与设计</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算法分析与设计</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算法分析与设计</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课程编号：</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436416</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408415</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420416</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适用专业：</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软件工程</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计算机科学与技术</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网络工程</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课程类别：</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专业任选课</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专业任选课</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专业任选课</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课程学分：</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总学时：</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48</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48</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48</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其中：理论</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32</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32</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32</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实验</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16</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16</w:t>
                  </w:r>
                </w:p>
              </w:tc>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16</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c>
                <w:tcPr>
                  <w:tcW w:w="1788"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b/>
                      <w:bCs/>
                      <w:sz w:val="16"/>
                      <w:szCs w:val="16"/>
                    </w:rPr>
                    <w:t>先修课程：</w:t>
                  </w:r>
                </w:p>
              </w:tc>
              <w:tc>
                <w:tcPr>
                  <w:tcW w:w="5364" w:type="dxa"/>
                  <w:gridSpan w:val="3"/>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C语言程序设计</w:t>
                  </w:r>
                </w:p>
              </w:tc>
            </w:tr>
          </w:tbl>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b/>
                <w:bCs/>
                <w:i w:val="0"/>
                <w:iCs w:val="0"/>
                <w:caps w:val="0"/>
                <w:color w:val="000000"/>
                <w:spacing w:val="0"/>
                <w:sz w:val="16"/>
                <w:szCs w:val="16"/>
              </w:rPr>
              <w:t>一、课程的性质、目的与任务</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算法分析与设计》是一门理论性与实践性兼顾的课程，是软件工程、计算机科学与技术、网络工程及相关专业的基础课程。课程是“编译原理”和“软件工程”等专业核心课程的基础课，为学习专业课程及提高软件设计水平打下良好的基础。</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本课程向学生系统讲述软件设计中常用的算法设计与分析方法。学生通过对算法设计策略的系统学习与研究，理解和掌握算法设计的主要方法，锻炼独立分析问题和解决问题的能力，为开发高效的软件系统及相关领域的研究工作奠定坚实的基础。</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通过本课程的学习，要求学生理解计算机算法效率分析与设计所涉及的基本概念和基础知识，掌握基本的算法分析方法和常见的算法设计方法，能熟练应用课程介绍的算法设计方法来解决软件开发中的实际问题。通过对算法实例的分析，进一步加深对算法设计方法的认识和理解。</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b/>
                <w:bCs/>
                <w:i w:val="0"/>
                <w:iCs w:val="0"/>
                <w:caps w:val="0"/>
                <w:color w:val="000000"/>
                <w:spacing w:val="0"/>
                <w:sz w:val="16"/>
                <w:szCs w:val="16"/>
              </w:rPr>
              <w:t>二、课程教学基本内容与要求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第一章 概述</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1.1 算法和程序</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1.2 算法复杂性算法效率</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教学目的：理解算法的概念、算法的时间复杂性和空间复杂性；掌握求解问题的基本步骤；掌握算法运行时间的估计。</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教学重点：求解问题的基本步骤、算法的概念、程序与算法的区别、算法效率的分析。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教学难点：算法时间复杂性和空间复杂性的度量、算法运行时间的估计。</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第二章 递归与分治策略</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2.1 递归的概念</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2.2 分治法的基本思想</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2.3 二分搜索技术</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2.4 大整数的乘法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2.5 矩阵乘法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2.6 棋盘覆盖</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2.7合并排序</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2.8快速排序</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2.9线性时间选择</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2.10最接近点对问题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2.11循环赛日程表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教学目的：掌握递归的概念与的基本原理；理解分治策略的基本原理和效率分析，掌握设计有效算法的分治策略。</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教学重点：分治策略的基本原理与应用、递归算法的效率分析。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教学难点：分治策略的基本原理与应用、递归算法的效率分析。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第三章 动态规划</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3.1 矩阵连乘问题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3.2 动态规划算法的基本要素</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3.3 最长公共子序列</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3.4 最大子段和</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3.5 凸多边形最优三角剖分</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3.6 多边形游戏</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3.7 图像压缩</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3.8 电路布线</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3.9 流水作业调度</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3.10 0-1背包问题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3.11 最优二叉搜索树</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3.12 动态规划加速原理</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教学目的：理解动态规划算法的概念；掌握动态规划算法的基本要素；掌握设计动态规划算法的步骤以及典型问题的应用与分析。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教学重点：动态规划算法的基本思想、动态规划算法的设计策略。</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教学难点：动态规划典型问题的应用。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第四章 贪心算法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4.1 活动安排问题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4.2 贪心算法的基本要素</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4.3 最优装载</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4.4 哈夫曼编码</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4.5 单源最短路径</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4.6 最小生成树</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4.7 多机调度问题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教学目的：理解贪心算法的基本思想、适用条件；掌握贪心算法的设计策略，掌握贪心算法典型问题的应用与分析。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教学重点：贪心策略的基本思想、适用条件及其应用、适用条件及其应用。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教学难点：贪心算法典型问题的解决方法及时间复杂性的分析。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第五章 回溯法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5.1 回溯法的算法框架</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5.2 装载问题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5.3 批处理作业调度</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5.4 符号三角形问题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5.5 n后问题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5.6 0-1背包问题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5.7 最大团问题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5.8 图的m着色问题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5.9 旅行售货员问题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5.1 0 圆排列问题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5.1 1 电路板排列问题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5.1 2 连续邮资问题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5.1 3 回溯法的效率分析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教学目的：理解回溯法的基本思想及效率估计，限界函数；掌握回溯法在典型问题的应用及分析。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教学重点：回溯法的基本思想、限界函数、效率估计、适用条件及其应用。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教学难点：回溯法的典型问题的解决方法及时间复杂性的分析。</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第六章 分支限界法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6.1 分支限界法的基本思想</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6.2 单源最短路径问题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6.3 装载问题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6.4 布线问题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6.5 0-1背包问题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6.6 最大团问题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6.7 旅行售货员问题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6.8 电路板排列问题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6.9 批处理作业调度</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教学目的：理解分支限界法的基本思想及效率估计；掌握分支限界法的算法框架；掌握分支限界法在典型问题的应用。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教学重点：分支限界法的搜索策略、算法框架、典型问题的设计策略。</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教学难点：分支限界法典型问题的设计策略。</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第七章 随机化算法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7.1 随机数</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7.2 数值随机化算法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7.3 舍伍德(Sherwood)算法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7.4 拉斯维加斯(Las Vegas)算法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7.5 蒙特卡罗(Monte Carlo)算法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教学目的：理解产生伪随机数的算法；掌握数值概率算法的设计思想；掌握蒙特卡罗算法、拉斯维加斯算法和舍伍德算法的设计思想。</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教学重点：数值概率算法、蒙特卡罗算法、拉斯维加斯算法和舍伍德算法。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教学难点：概率算法的设计策略。</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第八章 线性规划与网络流</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8.1线性规划问题和单纯形算法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8.2最大网络流问题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8.3最小费用流问题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线性规划算法的模型，理解网络与网络流的基本概念；掌握线性规划问题的单纯形算法；掌握网络最大流的增广路算法与预流推进算法；掌握网络最小费用流的消圈算法、最小费用路算法与单纯形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教学重点：线性规划问题的单纯形算法、网络最大流的算法、网络最小费用流算法。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教学难点：网络最大流的算法、网络最小费用流算法。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第九章 NP完全性理论与近似算法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（一）基本教学内容</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9.1 计算模型</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9.2 P类与NP类问题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9.3 NP完全问题</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9.4 NP完全问题的近似算法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（二）基本要求</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教学目的：理解RAM、RASP和图灵机的计算模型，理解非确定图灵机的概念；理解NP完全问题的概念；理解近似算法的性能比及多项式时间近似格式的概念；掌握近似算法在典型问题的应用。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教学重点：计算模型、NP完全问题、近似算法的性能比与典型应用。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教学难点：近似算法在典型问题的应用。</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b/>
                <w:bCs/>
                <w:i w:val="0"/>
                <w:iCs w:val="0"/>
                <w:caps w:val="0"/>
                <w:color w:val="000000"/>
                <w:spacing w:val="0"/>
                <w:sz w:val="16"/>
                <w:szCs w:val="16"/>
              </w:rPr>
              <w:t>三、课程各章节学时分配</w:t>
            </w:r>
          </w:p>
          <w:tbl>
            <w:tblPr>
              <w:tblStyle w:val="6"/>
              <w:tblW w:w="0" w:type="auto"/>
              <w:tblInd w:w="0"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588"/>
              <w:gridCol w:w="2184"/>
              <w:gridCol w:w="576"/>
              <w:gridCol w:w="636"/>
              <w:gridCol w:w="564"/>
              <w:gridCol w:w="624"/>
              <w:gridCol w:w="612"/>
              <w:gridCol w:w="648"/>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序号</w:t>
                  </w:r>
                </w:p>
              </w:tc>
              <w:tc>
                <w:tcPr>
                  <w:tcW w:w="218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内容</w:t>
                  </w:r>
                </w:p>
              </w:tc>
              <w:tc>
                <w:tcPr>
                  <w:tcW w:w="177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理论学时</w:t>
                  </w:r>
                </w:p>
              </w:tc>
              <w:tc>
                <w:tcPr>
                  <w:tcW w:w="188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实验学时</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218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计科</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网工</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软工</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计科</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网工</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软工</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算法概述</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递归与分治策略</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动态规划</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6</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6</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6</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贪心算法</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5</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回溯法</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6</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分支限界法</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7</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概率算法</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8</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线性规划与网络流</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58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9</w:t>
                  </w:r>
                </w:p>
              </w:tc>
              <w:tc>
                <w:tcPr>
                  <w:tcW w:w="21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NP完全理论与近似算法</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4</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sz w:val="24"/>
                      <w:szCs w:val="2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shd w:val="clear" w:color="auto" w:fill="auto"/>
                <w:tblCellMar>
                  <w:top w:w="0" w:type="dxa"/>
                  <w:left w:w="0" w:type="dxa"/>
                  <w:bottom w:w="0" w:type="dxa"/>
                  <w:right w:w="0" w:type="dxa"/>
                </w:tblCellMar>
              </w:tblPrEx>
              <w:tc>
                <w:tcPr>
                  <w:tcW w:w="277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合计</w:t>
                  </w:r>
                </w:p>
              </w:tc>
              <w:tc>
                <w:tcPr>
                  <w:tcW w:w="57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32</w:t>
                  </w:r>
                </w:p>
              </w:tc>
              <w:tc>
                <w:tcPr>
                  <w:tcW w:w="63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32</w:t>
                  </w:r>
                </w:p>
              </w:tc>
              <w:tc>
                <w:tcPr>
                  <w:tcW w:w="56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32</w:t>
                  </w:r>
                </w:p>
              </w:tc>
              <w:tc>
                <w:tcPr>
                  <w:tcW w:w="62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16</w:t>
                  </w:r>
                </w:p>
              </w:tc>
              <w:tc>
                <w:tcPr>
                  <w:tcW w:w="61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16</w:t>
                  </w:r>
                </w:p>
              </w:tc>
              <w:tc>
                <w:tcPr>
                  <w:tcW w:w="64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5"/>
                    <w:keepNext w:val="0"/>
                    <w:keepLines w:val="0"/>
                    <w:widowControl/>
                    <w:suppressLineNumbers w:val="0"/>
                    <w:spacing w:before="0" w:beforeAutospacing="0" w:after="0" w:afterAutospacing="0" w:line="252" w:lineRule="atLeast"/>
                    <w:ind w:left="0" w:right="0" w:firstLine="0"/>
                    <w:rPr>
                      <w:sz w:val="16"/>
                      <w:szCs w:val="16"/>
                    </w:rPr>
                  </w:pPr>
                  <w:r>
                    <w:rPr>
                      <w:sz w:val="16"/>
                      <w:szCs w:val="16"/>
                    </w:rPr>
                    <w:t>16</w:t>
                  </w:r>
                </w:p>
              </w:tc>
            </w:tr>
          </w:tbl>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b/>
                <w:bCs/>
                <w:i w:val="0"/>
                <w:iCs w:val="0"/>
                <w:caps w:val="0"/>
                <w:color w:val="000000"/>
                <w:spacing w:val="0"/>
                <w:sz w:val="16"/>
                <w:szCs w:val="16"/>
              </w:rPr>
              <w:t>四、本课程课外学习与修学指导</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本课程是“编译原理”和“软件工程”等专业核心课程的基础课，具有很强的实践性。要学好本课程，必须做到理论与实践紧密结合。要求学生多参阅相关书籍，特别是多做练习，多上机实验，掌握常用算法的基本原理与设计方法。为配合课程教学，将在学校的程序设计在线平台上开设算法分析与设计课程的专题练习。</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b/>
                <w:bCs/>
                <w:i w:val="0"/>
                <w:iCs w:val="0"/>
                <w:caps w:val="0"/>
                <w:color w:val="000000"/>
                <w:spacing w:val="0"/>
                <w:sz w:val="16"/>
                <w:szCs w:val="16"/>
              </w:rPr>
              <w:t>五、本课程考核方式及成绩评定标准</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考核方式：闭卷考试</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成绩评定方法：本课程的考核是平时成绩、实验成绩和期终考试成绩相结合。具体比例为：上课出勤、作业占20%，实验占20%，期末考试成绩占60%。</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其中期未考试总分100分，基础题占50%，中等难度题占40%，较难题占10%。考试题型主要有：选择题、填空题、判断题、程序填空题、程序分析题、编写程序题等。</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b/>
                <w:bCs/>
                <w:i w:val="0"/>
                <w:iCs w:val="0"/>
                <w:caps w:val="0"/>
                <w:color w:val="000000"/>
                <w:spacing w:val="0"/>
                <w:sz w:val="16"/>
                <w:szCs w:val="16"/>
              </w:rPr>
              <w:t>六、教材及参考书</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[1] 王晓东.《计算机算法分析与设计（第4版）》.北京：电子工业出版社，2012.</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[2] 赵端阳 编著.《算法分析与设计》.北京：清华大学出版社，2012.</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[3] 石志国，刘冀伟，姚亦飞 编著.《算法分析与设计（C++描述）》.北京：清华大学出版社，2010.</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[4] 霍红卫 译.《算法分析与设计》.北京：人民邮电出版社，2006.</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[5] 吴伟旭 方世昌译.《算法分析与设计》.北京：电子工业出版社，2004.</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大纲撰写人： 袁辉勇</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大纲审阅人： 罗如为</w:t>
            </w:r>
          </w:p>
          <w:p>
            <w:pPr>
              <w:pStyle w:val="5"/>
              <w:keepNext w:val="0"/>
              <w:keepLines w:val="0"/>
              <w:widowControl/>
              <w:suppressLineNumbers w:val="0"/>
              <w:spacing w:line="252" w:lineRule="atLeast"/>
              <w:ind w:left="0" w:firstLine="420"/>
              <w:rPr>
                <w:sz w:val="16"/>
                <w:szCs w:val="16"/>
              </w:rPr>
            </w:pPr>
            <w:r>
              <w:rPr>
                <w:rFonts w:hint="eastAsia" w:ascii="宋体" w:hAnsi="宋体" w:eastAsia="宋体" w:cs="宋体"/>
                <w:i w:val="0"/>
                <w:iCs w:val="0"/>
                <w:caps w:val="0"/>
                <w:color w:val="000000"/>
                <w:spacing w:val="0"/>
                <w:sz w:val="16"/>
                <w:szCs w:val="16"/>
              </w:rPr>
              <w:t>教学副主任：易叶青</w:t>
            </w:r>
          </w:p>
          <w:p>
            <w:pPr>
              <w:pStyle w:val="5"/>
              <w:keepNext w:val="0"/>
              <w:keepLines w:val="0"/>
              <w:widowControl/>
              <w:suppressLineNumbers w:val="0"/>
              <w:spacing w:before="0" w:beforeAutospacing="1" w:after="0" w:afterAutospacing="1" w:line="252" w:lineRule="atLeast"/>
              <w:ind w:left="0" w:right="0" w:firstLine="420"/>
              <w:rPr>
                <w:sz w:val="16"/>
                <w:szCs w:val="16"/>
              </w:rPr>
            </w:pPr>
            <w:r>
              <w:rPr>
                <w:rFonts w:hint="eastAsia" w:ascii="宋体" w:hAnsi="宋体" w:eastAsia="宋体" w:cs="宋体"/>
                <w:i w:val="0"/>
                <w:iCs w:val="0"/>
                <w:caps w:val="0"/>
                <w:color w:val="000000"/>
                <w:spacing w:val="0"/>
                <w:sz w:val="16"/>
                <w:szCs w:val="16"/>
              </w:rPr>
              <w:t>编写日期：2012年6月</w:t>
            </w:r>
          </w:p>
        </w:tc>
      </w:tr>
    </w:tbl>
    <w:p/>
    <w:p>
      <w:pPr>
        <w:rPr>
          <w:rFonts w:hint="eastAsia"/>
        </w:rPr>
      </w:pPr>
      <w:r>
        <w:rPr>
          <w:rFonts w:hint="eastAsia"/>
        </w:rPr>
        <w:fldChar w:fldCharType="begin"/>
      </w:r>
      <w:r>
        <w:rPr>
          <w:rFonts w:hint="eastAsia"/>
        </w:rPr>
        <w:instrText xml:space="preserve"> HYPERLINK "http://www.huhst.edu.cn/jsjx/info/1066/6633.htm" </w:instrText>
      </w:r>
      <w:r>
        <w:rPr>
          <w:rFonts w:hint="eastAsia"/>
        </w:rPr>
        <w:fldChar w:fldCharType="separate"/>
      </w:r>
      <w:r>
        <w:rPr>
          <w:rStyle w:val="10"/>
          <w:rFonts w:hint="eastAsia"/>
        </w:rPr>
        <w:t>http://www.huhst.edu.cn/jsjx/info/1066/6633.htm</w:t>
      </w:r>
      <w:r>
        <w:rPr>
          <w:rFonts w:hint="eastAsia"/>
        </w:rPr>
        <w:fldChar w:fldCharType="end"/>
      </w:r>
    </w:p>
    <w:p>
      <w:pPr>
        <w:rPr>
          <w:rFonts w:hint="eastAsia"/>
        </w:rPr>
      </w:pPr>
    </w:p>
    <w:p>
      <w:pPr>
        <w:rPr>
          <w:rFonts w:hint="eastAsia"/>
          <w:b/>
          <w:bCs/>
          <w:lang w:val="en-US" w:eastAsia="zh-CN"/>
        </w:rPr>
      </w:pPr>
      <w:r>
        <w:rPr>
          <w:rFonts w:hint="eastAsia"/>
          <w:b/>
          <w:bCs/>
          <w:lang w:val="en-US" w:eastAsia="zh-CN"/>
        </w:rPr>
        <w:t>北京航空航天大学计算机学院</w:t>
      </w:r>
    </w:p>
    <w:p>
      <w:pPr>
        <w:rPr>
          <w:rFonts w:hint="eastAsia"/>
          <w:b/>
          <w:bCs/>
          <w:lang w:val="en-US" w:eastAsia="zh-CN"/>
        </w:rPr>
      </w:pPr>
      <w:r>
        <w:rPr>
          <w:rFonts w:hint="eastAsia"/>
          <w:b/>
          <w:bCs/>
          <w:lang w:val="en-US" w:eastAsia="zh-CN"/>
        </w:rPr>
        <w:t>https://scse.buaa.edu.cn/bkspy/kcdg.htm</w:t>
      </w:r>
    </w:p>
    <w:p>
      <w:pPr>
        <w:rPr>
          <w:rFonts w:hint="eastAsia"/>
          <w:b/>
          <w:bCs/>
          <w:lang w:val="en-US" w:eastAsia="zh-CN"/>
        </w:rPr>
      </w:pPr>
      <w:r>
        <w:rPr>
          <w:rFonts w:hint="eastAsia"/>
          <w:b/>
          <w:bCs/>
          <w:lang w:val="en-US" w:eastAsia="zh-CN"/>
        </w:rPr>
        <w:t>浙江大学课程攻略共享计划</w:t>
      </w:r>
    </w:p>
    <w:p>
      <w:pPr>
        <w:rPr>
          <w:rFonts w:hint="default"/>
          <w:b/>
          <w:bCs/>
          <w:lang w:val="en-US" w:eastAsia="zh-CN"/>
        </w:rPr>
      </w:pPr>
      <w:r>
        <w:rPr>
          <w:rFonts w:hint="default"/>
          <w:b/>
          <w:bCs/>
          <w:lang w:val="en-US" w:eastAsia="zh-CN"/>
        </w:rPr>
        <w:t>https://github.com/QSCTech/zju-icicles</w:t>
      </w:r>
    </w:p>
    <w:p>
      <w:pPr>
        <w:rPr>
          <w:rFonts w:hint="eastAsia"/>
        </w:rPr>
      </w:pPr>
    </w:p>
    <w:p>
      <w:pPr>
        <w:rPr>
          <w:rFonts w:hint="eastAsia"/>
        </w:rPr>
      </w:pPr>
    </w:p>
    <w:p>
      <w:pPr>
        <w:rPr>
          <w:rFonts w:hint="default"/>
          <w:lang w:val="en-US" w:eastAsia="zh-CN"/>
        </w:rPr>
      </w:pPr>
      <w:r>
        <w:rPr>
          <w:rFonts w:hint="eastAsia"/>
          <w:lang w:val="en-US" w:eastAsia="zh-CN"/>
        </w:rPr>
        <w:t>2、CSDN 《程序员》杂志 的一些内容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bCs/>
          <w:i w:val="0"/>
          <w:iCs w:val="0"/>
          <w:caps w:val="0"/>
          <w:color w:val="222226"/>
          <w:spacing w:val="0"/>
          <w:sz w:val="33"/>
          <w:szCs w:val="33"/>
        </w:rPr>
      </w:pPr>
      <w:r>
        <w:rPr>
          <w:rFonts w:hint="eastAsia" w:ascii="微软雅黑" w:hAnsi="微软雅黑" w:eastAsia="微软雅黑" w:cs="微软雅黑"/>
          <w:b/>
          <w:bCs/>
          <w:i w:val="0"/>
          <w:iCs w:val="0"/>
          <w:caps w:val="0"/>
          <w:color w:val="222226"/>
          <w:spacing w:val="0"/>
          <w:sz w:val="33"/>
          <w:szCs w:val="33"/>
          <w:shd w:val="clear" w:fill="FFFFFF"/>
        </w:rPr>
        <w:t>计算机算法设计与分析教学大纲,算法设计与分析的教与学（教学大纲）</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原标题：</w:t>
      </w:r>
      <w:r>
        <w:rPr>
          <w:rFonts w:hint="default" w:ascii="Arial" w:hAnsi="Arial" w:eastAsia="Arial" w:cs="Arial"/>
          <w:b w:val="0"/>
          <w:bCs w:val="0"/>
          <w:i w:val="0"/>
          <w:iCs w:val="0"/>
          <w:caps w:val="0"/>
          <w:color w:val="FC5531"/>
          <w:spacing w:val="0"/>
          <w:sz w:val="19"/>
          <w:szCs w:val="19"/>
          <w:u w:val="none"/>
          <w:shd w:val="clear" w:fill="FFFFFF"/>
        </w:rPr>
        <w:fldChar w:fldCharType="begin"/>
      </w:r>
      <w:r>
        <w:rPr>
          <w:rFonts w:hint="default" w:ascii="Arial" w:hAnsi="Arial" w:eastAsia="Arial" w:cs="Arial"/>
          <w:b w:val="0"/>
          <w:bCs w:val="0"/>
          <w:i w:val="0"/>
          <w:iCs w:val="0"/>
          <w:caps w:val="0"/>
          <w:color w:val="FC5531"/>
          <w:spacing w:val="0"/>
          <w:sz w:val="19"/>
          <w:szCs w:val="19"/>
          <w:u w:val="none"/>
          <w:shd w:val="clear" w:fill="FFFFFF"/>
        </w:rPr>
        <w:instrText xml:space="preserve"> HYPERLINK "https://so.csdn.net/so/search?q=%E7%AE%97%E6%B3%95%E8%AE%BE%E8%AE%A1%E4%B8%8E%E5%88%86%E6%9E%90&amp;spm=1001.2101.3001.7020" \t "https://blog.csdn.net/weixin_42438750/article/details/_blank" </w:instrText>
      </w:r>
      <w:r>
        <w:rPr>
          <w:rFonts w:hint="default" w:ascii="Arial" w:hAnsi="Arial" w:eastAsia="Arial" w:cs="Arial"/>
          <w:b w:val="0"/>
          <w:bCs w:val="0"/>
          <w:i w:val="0"/>
          <w:iCs w:val="0"/>
          <w:caps w:val="0"/>
          <w:color w:val="FC5531"/>
          <w:spacing w:val="0"/>
          <w:sz w:val="19"/>
          <w:szCs w:val="19"/>
          <w:u w:val="none"/>
          <w:shd w:val="clear" w:fill="FFFFFF"/>
        </w:rPr>
        <w:fldChar w:fldCharType="separate"/>
      </w:r>
      <w:r>
        <w:rPr>
          <w:rStyle w:val="10"/>
          <w:rFonts w:hint="default" w:ascii="Arial" w:hAnsi="Arial" w:eastAsia="Arial" w:cs="Arial"/>
          <w:b w:val="0"/>
          <w:bCs w:val="0"/>
          <w:i w:val="0"/>
          <w:iCs w:val="0"/>
          <w:caps w:val="0"/>
          <w:color w:val="FC5531"/>
          <w:spacing w:val="0"/>
          <w:sz w:val="19"/>
          <w:szCs w:val="19"/>
          <w:u w:val="none"/>
          <w:shd w:val="clear" w:fill="FFFFFF"/>
        </w:rPr>
        <w:t>算法设计与分析</w:t>
      </w:r>
      <w:r>
        <w:rPr>
          <w:rFonts w:hint="default" w:ascii="Arial" w:hAnsi="Arial" w:eastAsia="Arial" w:cs="Arial"/>
          <w:b w:val="0"/>
          <w:bCs w:val="0"/>
          <w:i w:val="0"/>
          <w:iCs w:val="0"/>
          <w:caps w:val="0"/>
          <w:color w:val="FC5531"/>
          <w:spacing w:val="0"/>
          <w:sz w:val="19"/>
          <w:szCs w:val="19"/>
          <w:u w:val="none"/>
          <w:shd w:val="clear" w:fill="FFFFFF"/>
        </w:rPr>
        <w:fldChar w:fldCharType="end"/>
      </w:r>
      <w:r>
        <w:rPr>
          <w:rFonts w:hint="default" w:ascii="Arial" w:hAnsi="Arial" w:eastAsia="Arial" w:cs="Arial"/>
          <w:i w:val="0"/>
          <w:iCs w:val="0"/>
          <w:caps w:val="0"/>
          <w:color w:val="4D4D4D"/>
          <w:spacing w:val="0"/>
          <w:sz w:val="19"/>
          <w:szCs w:val="19"/>
          <w:shd w:val="clear" w:fill="FFFFFF"/>
        </w:rPr>
        <w:t>的教与学(教学大纲)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课程负责人：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课程中文名称：算法设计与分析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课程英文名称：Designand Analysis of Algorithms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课程类别：必修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课程学分数：3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课程学时数：54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授课对象：计算机科学与技术及相关专业本科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本课程的前导课程：</w:t>
      </w:r>
      <w:r>
        <w:rPr>
          <w:rFonts w:hint="default" w:ascii="Arial" w:hAnsi="Arial" w:eastAsia="Arial" w:cs="Arial"/>
          <w:b/>
          <w:bCs/>
          <w:i w:val="0"/>
          <w:iCs w:val="0"/>
          <w:caps w:val="0"/>
          <w:color w:val="4D4D4D"/>
          <w:spacing w:val="0"/>
          <w:sz w:val="19"/>
          <w:szCs w:val="19"/>
          <w:shd w:val="clear" w:fill="FFFFFF"/>
        </w:rPr>
        <w:t>高等数学、离散数学、</w:t>
      </w:r>
      <w:r>
        <w:rPr>
          <w:rFonts w:hint="default" w:ascii="Arial" w:hAnsi="Arial" w:eastAsia="Arial" w:cs="Arial"/>
          <w:b/>
          <w:bCs/>
          <w:i w:val="0"/>
          <w:iCs w:val="0"/>
          <w:caps w:val="0"/>
          <w:color w:val="FC5531"/>
          <w:spacing w:val="0"/>
          <w:sz w:val="19"/>
          <w:szCs w:val="19"/>
          <w:u w:val="none"/>
          <w:shd w:val="clear" w:fill="FFFFFF"/>
        </w:rPr>
        <w:fldChar w:fldCharType="begin"/>
      </w:r>
      <w:r>
        <w:rPr>
          <w:rFonts w:hint="default" w:ascii="Arial" w:hAnsi="Arial" w:eastAsia="Arial" w:cs="Arial"/>
          <w:b/>
          <w:bCs/>
          <w:i w:val="0"/>
          <w:iCs w:val="0"/>
          <w:caps w:val="0"/>
          <w:color w:val="FC5531"/>
          <w:spacing w:val="0"/>
          <w:sz w:val="19"/>
          <w:szCs w:val="19"/>
          <w:u w:val="none"/>
          <w:shd w:val="clear" w:fill="FFFFFF"/>
        </w:rPr>
        <w:instrText xml:space="preserve"> HYPERLINK "https://so.csdn.net/so/search?q=%E6%95%B0%E6%8D%AE%E7%BB%93%E6%9E%84&amp;spm=1001.2101.3001.7020" \t "https://blog.csdn.net/weixin_42438750/article/details/_blank" </w:instrText>
      </w:r>
      <w:r>
        <w:rPr>
          <w:rFonts w:hint="default" w:ascii="Arial" w:hAnsi="Arial" w:eastAsia="Arial" w:cs="Arial"/>
          <w:b/>
          <w:bCs/>
          <w:i w:val="0"/>
          <w:iCs w:val="0"/>
          <w:caps w:val="0"/>
          <w:color w:val="FC5531"/>
          <w:spacing w:val="0"/>
          <w:sz w:val="19"/>
          <w:szCs w:val="19"/>
          <w:u w:val="none"/>
          <w:shd w:val="clear" w:fill="FFFFFF"/>
        </w:rPr>
        <w:fldChar w:fldCharType="separate"/>
      </w:r>
      <w:r>
        <w:rPr>
          <w:rStyle w:val="10"/>
          <w:rFonts w:hint="default" w:ascii="Arial" w:hAnsi="Arial" w:eastAsia="Arial" w:cs="Arial"/>
          <w:b/>
          <w:bCs/>
          <w:i w:val="0"/>
          <w:iCs w:val="0"/>
          <w:caps w:val="0"/>
          <w:color w:val="FC5531"/>
          <w:spacing w:val="0"/>
          <w:sz w:val="19"/>
          <w:szCs w:val="19"/>
          <w:u w:val="none"/>
          <w:shd w:val="clear" w:fill="FFFFFF"/>
        </w:rPr>
        <w:t>数据结构</w:t>
      </w:r>
      <w:r>
        <w:rPr>
          <w:rFonts w:hint="default" w:ascii="Arial" w:hAnsi="Arial" w:eastAsia="Arial" w:cs="Arial"/>
          <w:b/>
          <w:bCs/>
          <w:i w:val="0"/>
          <w:iCs w:val="0"/>
          <w:caps w:val="0"/>
          <w:color w:val="FC5531"/>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一、教学目的(黑体五号)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本课程是计算机科学与技术专业的专业必修课。开设本课程的目的是培养学生分析问题和解决问题的能力，使学生掌握算法设计的基本技巧和方法，熟悉算法分析的基本技术，并能熟练运用一些常用算法，解决一些较综合的问题，为学生进一步学习后续课程奠定良好的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二、教学要求(黑体五号)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通过课堂讲授、课堂练习和讨论互动、课后作业和上机实验等教学手段，系统介绍计算机算法的有关概念和算法设计的基本技巧。使学生掌握计算机算法的基本概念和特性，了解计算机相关学科中算法分析与设计技巧的重要性，掌握算法时间复杂性的分析方法和基本的算法设计策略，结合具体问题实例，使学生重点掌握分治法、蛮力法、回溯法、分支限界法、贪心法、动态规划法、网络流、几何计算和概率算法及近似算法等常见的算法设计策略，了解计算复杂性基本理论，具备灵活运用所学解决实际应用问题的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三、课程内容与学时分配(黑体五号)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1.算法设计与分析概论。介绍算法的概念、算法分析方法和STL在算法设计中的应用。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2.递归算法设计技术。介绍递归的概念、递归算法设计方法和相关示例、递归算法到非递归算法的转化以及递推式的计算。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3.分治法。介绍分治法的策略和求解过程、讨论采用分治法求解排序问题、查找问题、最大连续子序列和问题、大整数乘法问题和矩阵乘法问题的典型算法，并简要介绍了并行计算的概念。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4.蛮力法。介绍蛮力法的特点、蛮力法的基本应用示例、递归在蛮力法中应用示例以及图的深度优先和广度优先遍历算法。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5.回溯法。介绍解空间概念和回溯法算法框架，讨论采用回溯法求解0/1背包问题、装载问题、子集和问题、n皇后问题、图的m着色问题、任务分配问题、活动安排问题和流水作业调度问题的典型算法。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6.分枝限界法。介绍分枝限界法的特点和算法框架，队列式分枝限界法和优先队列式分枝限界法，讨论采用分枝限界法求解0/1背包问题、图的单源最短路径、任务分配问题和流水作业调度问题的典型算法。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7.贪心法。介绍贪心法的策略、求解过程和贪心法求解问题应具有的性质，讨论采用贪心法求解活动安排问题、背包问题、最优装载问题、田忌赛马问题、多机调度问题、哈夫曼编码和流水作业调度问题的典型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8.动态规划。介绍动态规划的原理和求解步骤，讨论采用动态规划法求解整数拆分问题、最大连续子序列和问题、三角形最小路径问题、最长公共子序列问题、最长递增子序列问题、编辑距离问题、0/1背包问题、完全背包问题、资源分配问题、会议安排问题和滚动数组的典型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9.图算法设计。讨论构造图最小生成树的两种算法(Prim和Kruskal算法，并查集的应用)、求图的最短路径的4种算法(Dijkstra、Bellman-Ford、SPFA和Floyd)，并采用5种算法策略求解旅行商问题(TSP问题)。最后介绍网络流的相关概念以及求最大流和最小费用最大流的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10.几何计算。介绍几何计算中常用的矢量运算，以及求解凸包问题、最近点对问题和最远点对问题的典型算法。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11.计算复杂性理论简介。介绍图灵机计算模型、P类和NP类问题以及NPC问题。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12.概率算法和近似算法。介绍这两类算法的特点和和基本的算法设计方法。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课程内容与学时分配表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内 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学 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1、算法设计与分析概论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2、递归算法设计技术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3、分治法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4、蛮力法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5、回溯法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6、分枝限界法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7、贪心法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8、动态规划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9、图算法设计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10、几何计算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11、计算复杂性理论简介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12、概率算法和近似算法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四、考核方式(黑体五号)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课堂练习、课后作业、期末考试、上机实验。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五、推荐图书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《算法设计与分析(第2版)》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3352800" cy="3352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352800" cy="3352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本书特色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提供20小时微课视频。PPT课件，源码，教学大纲，全部练习题、上机实验题和在线编程题的参考答案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由浅入深，循序渐进。每种算法策略从设计思想、算法框架入手，由易到难地讲解经典问题的求解过程，使读者既能学到求解问题的方法，又能通过对算法策略的反复应用，掌握其核心原理，以收到融会贯通之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示例丰富，重视启发。教程中列举大量的具有典型性的求解问题，深入剖析采用相关算法策略求解的思路，展示算法设计的清晰过程，并举一反三，启发学生学习算法设计的兴趣。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注重求解问题的多维性。同一个问题采用多种算法策略实现，如0/1背包问题采用回溯法、分枝限界法和动态规划求解，旅行商问题采用5种算法策略求解。通过不同算法策略的比较，使学生更容易体会到每一种算法策略的设计特点和各自的优缺点，以提高算法设计的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强调实验和动手能力的培养。算法讲解不仅包含思路描述，而且以C/C++完整程序的形式呈现，同时给出了大量的上机实验题和在线编程题，大部分是近几年国内外著名IT企业面试笔题(谷歌、微软、阿里巴巴、腾讯、网易等)和ACM竞赛题。通过这些题目的训练，不仅提高编程能力，还可以直面求职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《数据结构教程(第5版)最新版》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drawing>
          <wp:inline distT="0" distB="0" distL="114300" distR="114300">
            <wp:extent cx="3336290" cy="3336290"/>
            <wp:effectExtent l="0" t="0" r="1270" b="1270"/>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6"/>
                    <a:stretch>
                      <a:fillRect/>
                    </a:stretch>
                  </pic:blipFill>
                  <pic:spPr>
                    <a:xfrm>
                      <a:off x="0" y="0"/>
                      <a:ext cx="3336290" cy="333629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新版提供50小时微课视频。PPT课件，源码，教学大纲，习题参考答案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数据结构是一门应用实践性非常强的课程，学生在掌握各种数据结构(特别是存储结构)的基础上一定要尽可能多地上机实习，通过较多的实验把难以理解的抽象概念转化为实实在在的能够在计算机上执行的程序，这样才能将所学知识和实际应用结合起来，吸取算法的设计思想和精髓，提高运用这些知识解决实际问题的能力。因此，本教程突出上机实习内容，书中给出了大量的上机实验题(分为验证性实验、设计性实验和综合性实验)供教师和学生选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《(套装)直击招聘——程序员面试笔试深度解析(C语言、C++语言、数据结构、算法设计)》</w:t>
      </w:r>
    </w:p>
    <w:p>
      <w:pPr>
        <w:rPr>
          <w:rFonts w:hint="eastAsia"/>
          <w:lang w:val="en-US" w:eastAsia="zh-CN"/>
        </w:rPr>
      </w:pPr>
    </w:p>
    <w:p>
      <w:pPr>
        <w:rPr>
          <w:rFonts w:hint="default"/>
          <w:lang w:val="en-US" w:eastAsia="zh-CN"/>
        </w:rPr>
      </w:pPr>
      <w:r>
        <w:rPr>
          <w:rFonts w:hint="eastAsia"/>
          <w:lang w:val="en-US" w:eastAsia="zh-CN"/>
        </w:rPr>
        <w:t>3、B站的学习资料</w:t>
      </w:r>
    </w:p>
    <w:p>
      <w:pPr>
        <w:rPr>
          <w:rFonts w:hint="default"/>
          <w:lang w:val="en-US" w:eastAsia="zh-CN"/>
        </w:rPr>
      </w:pPr>
      <w:r>
        <w:rPr>
          <w:rFonts w:hint="default"/>
          <w:lang w:val="en-US" w:eastAsia="zh-CN"/>
        </w:rPr>
        <w:t>https://www.bilibili.com/video/BV1k34y1Q7w8/?spm_id_from=333.337.search-card.all.click&amp;vd_source=27df3ca64160cba732c36cd2ae872043</w:t>
      </w:r>
    </w:p>
    <w:p>
      <w:pPr>
        <w:rPr>
          <w:rFonts w:hint="default"/>
          <w:lang w:val="en-US" w:eastAsia="zh-CN"/>
        </w:rPr>
      </w:pPr>
      <w:r>
        <w:rPr>
          <w:rFonts w:hint="default"/>
          <w:lang w:val="en-US" w:eastAsia="zh-CN"/>
        </w:rPr>
        <w:t>六天精通JavaScript数据结构与算法系统教程，js入门到精通算法</w:t>
      </w:r>
    </w:p>
    <w:p>
      <w:pPr>
        <w:rPr>
          <w:rFonts w:hint="default"/>
          <w:lang w:val="en-US" w:eastAsia="zh-CN"/>
        </w:rPr>
      </w:pPr>
    </w:p>
    <w:p>
      <w:pPr>
        <w:rPr>
          <w:rFonts w:hint="default"/>
          <w:lang w:val="en-US" w:eastAsia="zh-CN"/>
        </w:rPr>
      </w:pPr>
      <w:r>
        <w:rPr>
          <w:rFonts w:hint="default"/>
          <w:lang w:val="en-US" w:eastAsia="zh-CN"/>
        </w:rPr>
        <w:t>https://www.bilibili.com/video/BV1Qi4y177gB/?spm_id_from=333.337.search-card.all.click&amp;vd_source=27df3ca64160cba732c36cd2ae872043</w:t>
      </w:r>
    </w:p>
    <w:p>
      <w:pPr>
        <w:rPr>
          <w:rFonts w:hint="default"/>
          <w:lang w:val="en-US" w:eastAsia="zh-CN"/>
        </w:rPr>
      </w:pPr>
      <w:r>
        <w:rPr>
          <w:rFonts w:hint="default"/>
          <w:lang w:val="en-US" w:eastAsia="zh-CN"/>
        </w:rPr>
        <w:t>数据结构与算法javascript描述（栈、队列、链表、集合、字典、树、图 系</w:t>
      </w:r>
    </w:p>
    <w:p>
      <w:pPr>
        <w:rPr>
          <w:rFonts w:hint="default"/>
          <w:lang w:val="en-US" w:eastAsia="zh-CN"/>
        </w:rPr>
      </w:pPr>
    </w:p>
    <w:p>
      <w:pPr>
        <w:rPr>
          <w:rFonts w:hint="default"/>
          <w:lang w:val="en-US" w:eastAsia="zh-CN"/>
        </w:rPr>
      </w:pPr>
      <w:r>
        <w:rPr>
          <w:rFonts w:hint="eastAsia"/>
          <w:lang w:val="en-US" w:eastAsia="zh-CN"/>
        </w:rPr>
        <w:t>知乎的学习资料</w:t>
      </w:r>
    </w:p>
    <w:p>
      <w:pPr>
        <w:rPr>
          <w:rFonts w:hint="default"/>
          <w:lang w:val="en-US" w:eastAsia="zh-CN"/>
        </w:rPr>
      </w:pPr>
      <w:r>
        <w:rPr>
          <w:rFonts w:hint="default"/>
          <w:lang w:val="en-US" w:eastAsia="zh-CN"/>
        </w:rPr>
        <w:t>计算机科学导论：第八章-算法介绍</w:t>
      </w:r>
    </w:p>
    <w:p>
      <w:pPr>
        <w:rPr>
          <w:rFonts w:hint="default"/>
          <w:lang w:val="en-US" w:eastAsia="zh-CN"/>
        </w:rPr>
      </w:pPr>
      <w:r>
        <w:rPr>
          <w:rFonts w:hint="default"/>
          <w:lang w:val="en-US" w:eastAsia="zh-CN"/>
        </w:rPr>
        <w:t>https://zhuanlan.zhihu.com/p/388624083</w:t>
      </w:r>
    </w:p>
    <w:p>
      <w:pPr>
        <w:numPr>
          <w:ilvl w:val="0"/>
          <w:numId w:val="0"/>
        </w:numPr>
      </w:pPr>
    </w:p>
    <w:p>
      <w:pPr>
        <w:numPr>
          <w:ilvl w:val="0"/>
          <w:numId w:val="1"/>
        </w:numPr>
        <w:ind w:left="0" w:leftChars="0" w:firstLine="0" w:firstLineChars="0"/>
        <w:rPr>
          <w:rFonts w:hint="eastAsia"/>
          <w:lang w:val="en-US" w:eastAsia="zh-CN"/>
        </w:rPr>
      </w:pPr>
      <w:r>
        <w:rPr>
          <w:rFonts w:hint="eastAsia"/>
          <w:lang w:val="en-US" w:eastAsia="zh-CN"/>
        </w:rPr>
        <w:t>程序=数据结构+算法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“算法+数据结构=程序”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0" w:right="0" w:firstLine="0"/>
        <w:rPr>
          <w:rFonts w:hint="eastAsia" w:ascii="微软雅黑" w:hAnsi="微软雅黑" w:eastAsia="微软雅黑" w:cs="微软雅黑"/>
          <w:b/>
          <w:bCs/>
          <w:i w:val="0"/>
          <w:iCs w:val="0"/>
          <w:caps w:val="0"/>
          <w:color w:val="4F4F4F"/>
          <w:spacing w:val="0"/>
          <w:sz w:val="24"/>
          <w:szCs w:val="24"/>
        </w:rPr>
      </w:pPr>
      <w:bookmarkStart w:id="0" w:name="t1"/>
      <w:bookmarkEnd w:id="0"/>
      <w:r>
        <w:rPr>
          <w:rFonts w:hint="eastAsia" w:ascii="微软雅黑" w:hAnsi="微软雅黑" w:eastAsia="微软雅黑" w:cs="微软雅黑"/>
          <w:b/>
          <w:bCs/>
          <w:i w:val="0"/>
          <w:iCs w:val="0"/>
          <w:caps w:val="0"/>
          <w:color w:val="4F4F4F"/>
          <w:spacing w:val="0"/>
          <w:sz w:val="24"/>
          <w:szCs w:val="24"/>
          <w:shd w:val="clear" w:fill="FFFFFF"/>
        </w:rPr>
        <w:t>Algorithm+Data Structures=Programs</w:t>
      </w:r>
    </w:p>
    <w:p>
      <w:pPr>
        <w:numPr>
          <w:ilvl w:val="0"/>
          <w:numId w:val="0"/>
        </w:numPr>
        <w:ind w:leftChars="0"/>
        <w:rPr>
          <w:rFonts w:hint="eastAsia"/>
          <w:lang w:val="en-US" w:eastAsia="zh-CN"/>
        </w:rPr>
      </w:pPr>
    </w:p>
    <w:p>
      <w:pPr>
        <w:numPr>
          <w:ilvl w:val="0"/>
          <w:numId w:val="0"/>
        </w:numPr>
        <w:ind w:leftChars="0" w:firstLine="380" w:firstLineChars="200"/>
        <w:rPr>
          <w:rFonts w:hint="default" w:ascii="Arial" w:hAnsi="Arial" w:eastAsia="Arial" w:cs="Arial"/>
          <w:i w:val="0"/>
          <w:iCs w:val="0"/>
          <w:caps w:val="0"/>
          <w:color w:val="4D4D4D"/>
          <w:spacing w:val="0"/>
          <w:sz w:val="19"/>
          <w:szCs w:val="19"/>
          <w:shd w:val="clear" w:fill="FFFFFF"/>
        </w:rPr>
      </w:pPr>
      <w:r>
        <w:rPr>
          <w:rStyle w:val="9"/>
          <w:rFonts w:ascii="Arial" w:hAnsi="Arial" w:eastAsia="Arial" w:cs="Arial"/>
          <w:b/>
          <w:bCs/>
          <w:i w:val="0"/>
          <w:iCs w:val="0"/>
          <w:caps w:val="0"/>
          <w:color w:val="4D4D4D"/>
          <w:spacing w:val="0"/>
          <w:sz w:val="19"/>
          <w:szCs w:val="19"/>
          <w:shd w:val="clear" w:fill="FFFFFF"/>
        </w:rPr>
        <w:t>“Algorithm+Data Structures=Programs”是瑞士计算机科学家尼古拉斯·沃斯在1984年获得图灵奖的一句话</w:t>
      </w:r>
      <w:r>
        <w:rPr>
          <w:rFonts w:hint="default" w:ascii="Arial" w:hAnsi="Arial" w:eastAsia="Arial" w:cs="Arial"/>
          <w:i w:val="0"/>
          <w:iCs w:val="0"/>
          <w:caps w:val="0"/>
          <w:color w:val="4D4D4D"/>
          <w:spacing w:val="0"/>
          <w:sz w:val="19"/>
          <w:szCs w:val="19"/>
          <w:shd w:val="clear" w:fill="FFFFFF"/>
        </w:rPr>
        <w:t>（主要是表彰他对程序设计语言设计，程序设计做出的突出贡献，是Euler语言的发明者之一）。</w:t>
      </w:r>
    </w:p>
    <w:p>
      <w:pPr>
        <w:numPr>
          <w:ilvl w:val="0"/>
          <w:numId w:val="0"/>
        </w:numPr>
        <w:ind w:leftChars="0" w:firstLine="420" w:firstLineChars="200"/>
        <w:jc w:val="center"/>
        <w:rPr>
          <w:rFonts w:hint="default" w:ascii="Arial" w:hAnsi="Arial" w:eastAsia="Arial" w:cs="Arial"/>
          <w:i w:val="0"/>
          <w:iCs w:val="0"/>
          <w:caps w:val="0"/>
          <w:color w:val="4D4D4D"/>
          <w:spacing w:val="0"/>
          <w:sz w:val="19"/>
          <w:szCs w:val="19"/>
          <w:shd w:val="clear" w:fill="FFFFFF"/>
        </w:rPr>
      </w:pPr>
      <w:r>
        <w:drawing>
          <wp:inline distT="0" distB="0" distL="114300" distR="114300">
            <wp:extent cx="3543300" cy="501396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3543300" cy="5013960"/>
                    </a:xfrm>
                    <a:prstGeom prst="rect">
                      <a:avLst/>
                    </a:prstGeom>
                    <a:noFill/>
                    <a:ln>
                      <a:noFill/>
                    </a:ln>
                  </pic:spPr>
                </pic:pic>
              </a:graphicData>
            </a:graphic>
          </wp:inline>
        </w:drawing>
      </w:r>
    </w:p>
    <w:p>
      <w:pPr>
        <w:numPr>
          <w:ilvl w:val="0"/>
          <w:numId w:val="0"/>
        </w:numPr>
        <w:ind w:leftChars="0"/>
        <w:rPr>
          <w:rFonts w:hint="eastAsia" w:ascii="Arial" w:hAnsi="Arial" w:eastAsia="Arial" w:cs="Arial"/>
          <w:i w:val="0"/>
          <w:iCs w:val="0"/>
          <w:caps w:val="0"/>
          <w:color w:val="4D4D4D"/>
          <w:spacing w:val="0"/>
          <w:sz w:val="19"/>
          <w:szCs w:val="19"/>
          <w:shd w:val="clear" w:fill="FFFFFF"/>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尼古拉斯·沃斯生平简介</w:t>
      </w:r>
    </w:p>
    <w:p>
      <w:pPr>
        <w:numPr>
          <w:ilvl w:val="0"/>
          <w:numId w:val="0"/>
        </w:numPr>
        <w:ind w:leftChars="0"/>
        <w:rPr>
          <w:rFonts w:hint="eastAsia"/>
          <w:lang w:val="en-US" w:eastAsia="zh-CN"/>
        </w:rPr>
      </w:pPr>
      <w:r>
        <w:rPr>
          <w:rFonts w:hint="eastAsia"/>
          <w:lang w:val="en-US" w:eastAsia="zh-CN"/>
        </w:rPr>
        <w:t>毕竟是咱计算机界的大佬，不了解可说不过去，今天就为大家科普一下他，尼古拉斯·沃斯（Niklaus Wirth，1934年2月15日—）瑞士计算机科学家，生于瑞士北部离苏黎世不远的温特图尔 (Winterthur），其父瓦尔特是一位地理学教授。</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中学毕业以后，威茨进入在欧洲甚至全世界都很有名的苏黎世工学院（ETH），1958年取得学士学位。Niklaus取得学士学位后来到加拿大的莱维大学深造，于1960年取得硕士学位。之后进入美国加州大学伯克利分校获得博士学位。</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1963年到1967年，他成为斯坦福大学的计算机科学部助理教授，之後又在苏黎世大学担当相同的职位。在斯坦福大学成功的开发出Algol W以及PL360后，爱国心极强的Nicklaus Wirth于</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1967年回到祖国瑞士，第二年在他的母校苏黎世工学院（ETH）他创建与实现了Pascal语言——当时世界上最受欢迎的语言之一，被称为Pascal之父。本来是赵四用于教学的语言，没想到由于它的简介明了，PASCAL很快称为风靡全球、最受欢迎的语言之一，创下了发行拷贝数最多的世界记录。</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1984 年因发展了Algol W、 Modula、 Pascal、Oberon、Euler这些语言而获得了图灵奖，并发表了题为“ 从程序设计语言设计到计算机建造”（From Programming Language Design to Computer Construction）的图灵奖演说，回顾了自己在计算机领域所做的工作。他也是瑞士学者中目前唯一获此殊荣的人。</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学术著作</w:t>
      </w:r>
    </w:p>
    <w:p>
      <w:pPr>
        <w:numPr>
          <w:ilvl w:val="0"/>
          <w:numId w:val="0"/>
        </w:numPr>
        <w:ind w:leftChars="0"/>
        <w:rPr>
          <w:rFonts w:hint="eastAsia"/>
          <w:lang w:val="en-US" w:eastAsia="zh-CN"/>
        </w:rPr>
      </w:pPr>
      <w:r>
        <w:rPr>
          <w:rFonts w:hint="eastAsia"/>
          <w:lang w:val="en-US" w:eastAsia="zh-CN"/>
        </w:rPr>
        <w:t>这大佬在计算机基础教育领域做出了非常突出的贡献，ACM（国际计算机学会）除了在1984年授予沃斯图灵奖外，1987年又授予他另一项奖：计算机科学教育杰出贡献奖。</w:t>
      </w:r>
    </w:p>
    <w:p>
      <w:pPr>
        <w:numPr>
          <w:ilvl w:val="0"/>
          <w:numId w:val="0"/>
        </w:numPr>
        <w:ind w:leftChars="0"/>
        <w:rPr>
          <w:rFonts w:hint="eastAsia"/>
          <w:lang w:val="en-US" w:eastAsia="zh-CN"/>
        </w:rPr>
      </w:pPr>
      <w:r>
        <w:rPr>
          <w:rFonts w:hint="eastAsia"/>
          <w:lang w:val="en-US" w:eastAsia="zh-CN"/>
        </w:rPr>
        <w:t>是真的著作等身啊，例出一些他比较有名的作品。</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《系统程序设计导论》（《Systematic Programming：An Introduction》，Prentice-Hall，1973。其法文版已出至第5版）</w:t>
      </w:r>
    </w:p>
    <w:p>
      <w:pPr>
        <w:numPr>
          <w:ilvl w:val="0"/>
          <w:numId w:val="0"/>
        </w:numPr>
        <w:ind w:leftChars="0"/>
        <w:rPr>
          <w:rFonts w:hint="eastAsia"/>
          <w:lang w:val="en-US" w:eastAsia="zh-CN"/>
        </w:rPr>
      </w:pPr>
      <w:r>
        <w:rPr>
          <w:rFonts w:hint="eastAsia"/>
          <w:lang w:val="en-US" w:eastAsia="zh-CN"/>
        </w:rPr>
        <w:t>《算法+数据结构=程序》（《Algorithms Data Structures=Programs》，Prentice-Hall，1976）。</w:t>
      </w:r>
    </w:p>
    <w:p>
      <w:pPr>
        <w:numPr>
          <w:ilvl w:val="0"/>
          <w:numId w:val="0"/>
        </w:numPr>
        <w:ind w:leftChars="0"/>
        <w:rPr>
          <w:rFonts w:hint="eastAsia"/>
          <w:lang w:val="en-US" w:eastAsia="zh-CN"/>
        </w:rPr>
      </w:pPr>
      <w:r>
        <w:rPr>
          <w:rFonts w:hint="eastAsia"/>
          <w:lang w:val="en-US" w:eastAsia="zh-CN"/>
        </w:rPr>
        <w:t>《Modula-2程序设计》（《Programming in Modula-2》， Springer，1988，第4版）。</w:t>
      </w:r>
    </w:p>
    <w:p>
      <w:pPr>
        <w:numPr>
          <w:ilvl w:val="0"/>
          <w:numId w:val="0"/>
        </w:numPr>
        <w:ind w:leftChars="0"/>
        <w:rPr>
          <w:rFonts w:hint="eastAsia"/>
          <w:lang w:val="en-US" w:eastAsia="zh-CN"/>
        </w:rPr>
      </w:pPr>
      <w:r>
        <w:rPr>
          <w:rFonts w:hint="eastAsia"/>
          <w:lang w:val="en-US" w:eastAsia="zh-CN"/>
        </w:rPr>
        <w:t>《PASCAL用户手册和报告：ISO PASCAL标准》 （《PASCAL User Manual and Report：ISO PASCAL Standard》，Springer，1991）。</w:t>
      </w:r>
    </w:p>
    <w:p>
      <w:pPr>
        <w:numPr>
          <w:ilvl w:val="0"/>
          <w:numId w:val="0"/>
        </w:numPr>
        <w:ind w:leftChars="0"/>
        <w:rPr>
          <w:rFonts w:hint="eastAsia"/>
          <w:lang w:val="en-US" w:eastAsia="zh-CN"/>
        </w:rPr>
      </w:pPr>
      <w:r>
        <w:rPr>
          <w:rFonts w:hint="eastAsia"/>
          <w:lang w:val="en-US" w:eastAsia="zh-CN"/>
        </w:rPr>
        <w:t>《Oberon计划：操作系统和编译器的设计》（《Project Oberon：the Design of an Operating System and Compiler》，ACM Pr.，1992）。</w:t>
      </w:r>
    </w:p>
    <w:p>
      <w:pPr>
        <w:numPr>
          <w:ilvl w:val="0"/>
          <w:numId w:val="0"/>
        </w:numPr>
        <w:ind w:leftChars="0"/>
        <w:rPr>
          <w:rFonts w:hint="eastAsia"/>
          <w:lang w:val="en-US" w:eastAsia="zh-CN"/>
        </w:rPr>
      </w:pPr>
      <w:r>
        <w:rPr>
          <w:rFonts w:hint="eastAsia"/>
          <w:lang w:val="en-US" w:eastAsia="zh-CN"/>
        </w:rPr>
        <w:t>《数字电路设计教材》（《Digital Circuit Design for Computer Science Students：An Introductory Textbook》，Springer，1995）</w:t>
      </w:r>
    </w:p>
    <w:p>
      <w:pPr>
        <w:numPr>
          <w:ilvl w:val="0"/>
          <w:numId w:val="0"/>
        </w:numPr>
        <w:ind w:leftChars="0"/>
        <w:rPr>
          <w:rFonts w:hint="eastAsia"/>
          <w:lang w:val="en-US" w:eastAsia="zh-CN"/>
        </w:rPr>
      </w:pPr>
      <w:r>
        <w:rPr>
          <w:rFonts w:hint="eastAsia"/>
          <w:lang w:val="en-US" w:eastAsia="zh-CN"/>
        </w:rPr>
        <w: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趣闻</w:t>
      </w:r>
    </w:p>
    <w:p>
      <w:pPr>
        <w:numPr>
          <w:ilvl w:val="0"/>
          <w:numId w:val="0"/>
        </w:numPr>
        <w:ind w:leftChars="0"/>
        <w:rPr>
          <w:rFonts w:hint="eastAsia"/>
          <w:lang w:val="en-US" w:eastAsia="zh-CN"/>
        </w:rPr>
      </w:pPr>
      <w:r>
        <w:rPr>
          <w:rFonts w:hint="eastAsia"/>
          <w:lang w:val="en-US" w:eastAsia="zh-CN"/>
        </w:rPr>
        <w:t>1、欧洲人通常都将他的名字读得正确，读作“Nih-klaus Virt”；但美国人通常读成“Nickles Worth”近似的音。於是有人便说，欧洲人传址（变量地址）呼叫他，美国人传值（变量值）呼叫他。</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2、尼古拉斯·沃斯的学生菲力浦·凯恩（Phillipe Kahn），从ETH毕业以后，在美国加利福尼亚州办了Borland公司靠Turbo Pascal起家，由于Pascal的流行，Pascal的拷贝就卖出了100多万个，成为百万富翁，有个好师傅，一毕业就到终点线了啊。</w:t>
      </w:r>
    </w:p>
    <w:p>
      <w:pPr>
        <w:numPr>
          <w:ilvl w:val="0"/>
          <w:numId w:val="0"/>
        </w:numPr>
        <w:ind w:leftChars="0"/>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在提出这句话之前，当时的计算机界对于程序的定义和概念一直没有一个统一的说法，人们对程序也只是浅显的理解并不能很好的表述它，所以这句话被提出时，一举奠定了程序的基础概念，对计算机科学的影响程度足以类似物理学中爱因斯坦的“E=MC^2”。在面向对象这个概念还没由流行起来的时候，可以说是很多搞算法的程序员的至理名言。</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原文链接：https://blog.csdn.net/weixin_45797022/article/details/105467917</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5、</w:t>
      </w:r>
    </w:p>
    <w:p>
      <w:pPr>
        <w:numPr>
          <w:ilvl w:val="0"/>
          <w:numId w:val="0"/>
        </w:numPr>
        <w:ind w:leftChars="0"/>
        <w:jc w:val="center"/>
      </w:pPr>
      <w:r>
        <w:drawing>
          <wp:inline distT="0" distB="0" distL="114300" distR="114300">
            <wp:extent cx="2628900" cy="31089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2628900" cy="310896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rPr>
          <w:rFonts w:hint="eastAsia"/>
          <w:lang w:val="en-US" w:eastAsia="zh-CN"/>
        </w:rPr>
      </w:pPr>
      <w:r>
        <w:rPr>
          <w:rFonts w:hint="eastAsia"/>
          <w:lang w:val="en-US" w:eastAsia="zh-CN"/>
        </w:rPr>
        <w:t>内容介绍：</w:t>
      </w:r>
    </w:p>
    <w:p>
      <w:pPr>
        <w:numPr>
          <w:ilvl w:val="0"/>
          <w:numId w:val="0"/>
        </w:numPr>
        <w:ind w:leftChars="0" w:firstLine="420" w:firstLineChars="200"/>
        <w:jc w:val="left"/>
        <w:rPr>
          <w:rFonts w:hint="default"/>
          <w:lang w:val="en-US" w:eastAsia="zh-CN"/>
        </w:rPr>
      </w:pPr>
      <w:r>
        <w:rPr>
          <w:rFonts w:hint="default"/>
          <w:lang w:val="en-US" w:eastAsia="zh-CN"/>
        </w:rPr>
        <w:t>它可能看起来与用现在过时的Pascal编程语言编写的所有示例完全过时了（除非你是那些试图抵制Java/.NET统治的Delphi狂热者之一），但仍然强烈推荐它。</w:t>
      </w:r>
    </w:p>
    <w:p>
      <w:pPr>
        <w:numPr>
          <w:ilvl w:val="0"/>
          <w:numId w:val="0"/>
        </w:numPr>
        <w:ind w:leftChars="0"/>
        <w:jc w:val="left"/>
        <w:rPr>
          <w:rFonts w:hint="default"/>
          <w:lang w:val="en-US" w:eastAsia="zh-CN"/>
        </w:rPr>
      </w:pPr>
    </w:p>
    <w:p>
      <w:pPr>
        <w:numPr>
          <w:ilvl w:val="0"/>
          <w:numId w:val="0"/>
        </w:numPr>
        <w:ind w:leftChars="0" w:firstLine="420" w:firstLineChars="200"/>
        <w:jc w:val="left"/>
        <w:rPr>
          <w:rFonts w:hint="default"/>
          <w:lang w:val="en-US" w:eastAsia="zh-CN"/>
        </w:rPr>
      </w:pPr>
      <w:r>
        <w:rPr>
          <w:rFonts w:hint="default"/>
          <w:lang w:val="en-US" w:eastAsia="zh-CN"/>
        </w:rPr>
        <w:t>这是我在当地大学学习计算机科学的大一学生时，从中学到最多的一本书（当Pascal已经衰落时，我还没那么老；-）。我希望有更多的新书能像这本书一样好，但我还没有发现一本书像这本那样专注，同时范围如此广泛。</w:t>
      </w:r>
    </w:p>
    <w:p>
      <w:pPr>
        <w:numPr>
          <w:ilvl w:val="0"/>
          <w:numId w:val="0"/>
        </w:numPr>
        <w:ind w:leftChars="0"/>
        <w:jc w:val="left"/>
        <w:rPr>
          <w:rFonts w:hint="default"/>
          <w:lang w:val="en-US" w:eastAsia="zh-CN"/>
        </w:rPr>
      </w:pPr>
    </w:p>
    <w:p>
      <w:pPr>
        <w:numPr>
          <w:ilvl w:val="0"/>
          <w:numId w:val="0"/>
        </w:numPr>
        <w:ind w:leftChars="0" w:firstLine="420" w:firstLineChars="200"/>
        <w:jc w:val="left"/>
        <w:rPr>
          <w:rFonts w:hint="default"/>
          <w:lang w:val="en-US" w:eastAsia="zh-CN"/>
        </w:rPr>
      </w:pPr>
      <w:r>
        <w:rPr>
          <w:rFonts w:hint="default"/>
          <w:lang w:val="en-US" w:eastAsia="zh-CN"/>
        </w:rPr>
        <w:t>Wirth涵盖了编程基础知识（包括递归）、许多排序算法、数据结构（从简单的数据集合到B树和哈希）以及基本的编译器技术。也就是说，四本书合为一本（令人惊讶的是，这本书并不是一本大部头书）</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目录：</w:t>
      </w:r>
    </w:p>
    <w:p>
      <w:pPr>
        <w:numPr>
          <w:ilvl w:val="0"/>
          <w:numId w:val="0"/>
        </w:numPr>
        <w:ind w:leftChars="0"/>
        <w:rPr>
          <w:rFonts w:hint="default"/>
          <w:lang w:val="en-US" w:eastAsia="zh-CN"/>
        </w:rPr>
      </w:pPr>
      <w:r>
        <w:rPr>
          <w:rFonts w:hint="default"/>
          <w:lang w:val="en-US" w:eastAsia="zh-CN"/>
        </w:rPr>
        <w:t>基本数据结构1</w:t>
      </w:r>
    </w:p>
    <w:p>
      <w:pPr>
        <w:numPr>
          <w:ilvl w:val="0"/>
          <w:numId w:val="0"/>
        </w:numPr>
        <w:ind w:leftChars="0"/>
        <w:rPr>
          <w:rFonts w:hint="default"/>
          <w:lang w:val="en-US" w:eastAsia="zh-CN"/>
        </w:rPr>
      </w:pPr>
      <w:r>
        <w:rPr>
          <w:rFonts w:hint="eastAsia"/>
          <w:lang w:val="en-US" w:eastAsia="zh-CN"/>
        </w:rPr>
        <w:t xml:space="preserve">第1章 </w:t>
      </w:r>
    </w:p>
    <w:p>
      <w:pPr>
        <w:numPr>
          <w:ilvl w:val="0"/>
          <w:numId w:val="0"/>
        </w:numPr>
        <w:ind w:leftChars="0"/>
        <w:rPr>
          <w:rFonts w:hint="default"/>
          <w:lang w:val="en-US" w:eastAsia="zh-CN"/>
        </w:rPr>
      </w:pPr>
      <w:r>
        <w:rPr>
          <w:rFonts w:hint="default"/>
          <w:lang w:val="en-US" w:eastAsia="zh-CN"/>
        </w:rPr>
        <w:t>1.1简介</w:t>
      </w:r>
    </w:p>
    <w:p>
      <w:pPr>
        <w:numPr>
          <w:ilvl w:val="0"/>
          <w:numId w:val="0"/>
        </w:numPr>
        <w:ind w:leftChars="0"/>
        <w:rPr>
          <w:rFonts w:hint="default"/>
          <w:lang w:val="en-US" w:eastAsia="zh-CN"/>
        </w:rPr>
      </w:pPr>
      <w:r>
        <w:rPr>
          <w:rFonts w:hint="default"/>
          <w:lang w:val="en-US" w:eastAsia="zh-CN"/>
        </w:rPr>
        <w:t>1.2数据类型4的概念</w:t>
      </w:r>
    </w:p>
    <w:p>
      <w:pPr>
        <w:numPr>
          <w:ilvl w:val="0"/>
          <w:numId w:val="0"/>
        </w:numPr>
        <w:ind w:leftChars="0"/>
        <w:rPr>
          <w:rFonts w:hint="default"/>
          <w:lang w:val="en-US" w:eastAsia="zh-CN"/>
        </w:rPr>
      </w:pPr>
      <w:r>
        <w:rPr>
          <w:rFonts w:hint="default"/>
          <w:lang w:val="en-US" w:eastAsia="zh-CN"/>
        </w:rPr>
        <w:t>1.3原始数据类型6</w:t>
      </w:r>
    </w:p>
    <w:p>
      <w:pPr>
        <w:numPr>
          <w:ilvl w:val="0"/>
          <w:numId w:val="0"/>
        </w:numPr>
        <w:ind w:leftChars="0"/>
        <w:rPr>
          <w:rFonts w:hint="default"/>
          <w:lang w:val="en-US" w:eastAsia="zh-CN"/>
        </w:rPr>
      </w:pPr>
      <w:r>
        <w:rPr>
          <w:rFonts w:hint="default"/>
          <w:lang w:val="en-US" w:eastAsia="zh-CN"/>
        </w:rPr>
        <w:t>1.4标准图元类型8</w:t>
      </w:r>
    </w:p>
    <w:p>
      <w:pPr>
        <w:numPr>
          <w:ilvl w:val="0"/>
          <w:numId w:val="0"/>
        </w:numPr>
        <w:ind w:leftChars="0"/>
        <w:rPr>
          <w:rFonts w:hint="default"/>
          <w:lang w:val="en-US" w:eastAsia="zh-CN"/>
        </w:rPr>
      </w:pPr>
      <w:r>
        <w:rPr>
          <w:rFonts w:hint="default"/>
          <w:lang w:val="en-US" w:eastAsia="zh-CN"/>
        </w:rPr>
        <w:t>1.5子范围类型10</w:t>
      </w:r>
    </w:p>
    <w:p>
      <w:pPr>
        <w:numPr>
          <w:ilvl w:val="0"/>
          <w:numId w:val="0"/>
        </w:numPr>
        <w:ind w:leftChars="0"/>
        <w:rPr>
          <w:rFonts w:hint="default"/>
          <w:lang w:val="en-US" w:eastAsia="zh-CN"/>
        </w:rPr>
      </w:pPr>
      <w:r>
        <w:rPr>
          <w:rFonts w:hint="default"/>
          <w:lang w:val="en-US" w:eastAsia="zh-CN"/>
        </w:rPr>
        <w:t>1.6阵列结构11</w:t>
      </w:r>
    </w:p>
    <w:p>
      <w:pPr>
        <w:numPr>
          <w:ilvl w:val="0"/>
          <w:numId w:val="0"/>
        </w:numPr>
        <w:ind w:leftChars="0"/>
        <w:rPr>
          <w:rFonts w:hint="default"/>
          <w:lang w:val="en-US" w:eastAsia="zh-CN"/>
        </w:rPr>
      </w:pPr>
      <w:r>
        <w:rPr>
          <w:rFonts w:hint="default"/>
          <w:lang w:val="en-US" w:eastAsia="zh-CN"/>
        </w:rPr>
        <w:t>1.7记录结构16</w:t>
      </w:r>
    </w:p>
    <w:p>
      <w:pPr>
        <w:numPr>
          <w:ilvl w:val="0"/>
          <w:numId w:val="0"/>
        </w:numPr>
        <w:ind w:leftChars="0"/>
        <w:rPr>
          <w:rFonts w:hint="default"/>
          <w:lang w:val="en-US" w:eastAsia="zh-CN"/>
        </w:rPr>
      </w:pPr>
      <w:r>
        <w:rPr>
          <w:rFonts w:hint="default"/>
          <w:lang w:val="en-US" w:eastAsia="zh-CN"/>
        </w:rPr>
        <w:t>1.8记录结构的变体20</w:t>
      </w:r>
    </w:p>
    <w:p>
      <w:pPr>
        <w:numPr>
          <w:ilvl w:val="0"/>
          <w:numId w:val="0"/>
        </w:numPr>
        <w:ind w:leftChars="0"/>
        <w:rPr>
          <w:rFonts w:hint="default"/>
          <w:lang w:val="en-US" w:eastAsia="zh-CN"/>
        </w:rPr>
      </w:pPr>
      <w:r>
        <w:rPr>
          <w:rFonts w:hint="default"/>
          <w:lang w:val="en-US" w:eastAsia="zh-CN"/>
        </w:rPr>
        <w:t>1.9集合结构23</w:t>
      </w:r>
    </w:p>
    <w:p>
      <w:pPr>
        <w:numPr>
          <w:ilvl w:val="0"/>
          <w:numId w:val="0"/>
        </w:numPr>
        <w:ind w:leftChars="0"/>
        <w:rPr>
          <w:rFonts w:hint="default"/>
          <w:lang w:val="en-US" w:eastAsia="zh-CN"/>
        </w:rPr>
      </w:pPr>
      <w:r>
        <w:rPr>
          <w:rFonts w:hint="default"/>
          <w:lang w:val="en-US" w:eastAsia="zh-CN"/>
        </w:rPr>
        <w:t>1.10阵列、记录和集合结构的表示29</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1.10.1阵列的表示30</w:t>
      </w:r>
    </w:p>
    <w:p>
      <w:pPr>
        <w:numPr>
          <w:ilvl w:val="0"/>
          <w:numId w:val="0"/>
        </w:numPr>
        <w:ind w:leftChars="0"/>
        <w:rPr>
          <w:rFonts w:hint="default"/>
          <w:lang w:val="en-US" w:eastAsia="zh-CN"/>
        </w:rPr>
      </w:pPr>
      <w:r>
        <w:rPr>
          <w:rFonts w:hint="default"/>
          <w:lang w:val="en-US" w:eastAsia="zh-CN"/>
        </w:rPr>
        <w:t>1.10.2记录结构的表示32</w:t>
      </w:r>
    </w:p>
    <w:p>
      <w:pPr>
        <w:numPr>
          <w:ilvl w:val="0"/>
          <w:numId w:val="0"/>
        </w:numPr>
        <w:ind w:leftChars="0"/>
        <w:rPr>
          <w:rFonts w:hint="default"/>
          <w:lang w:val="en-US" w:eastAsia="zh-CN"/>
        </w:rPr>
      </w:pPr>
      <w:r>
        <w:rPr>
          <w:rFonts w:hint="default"/>
          <w:lang w:val="en-US" w:eastAsia="zh-CN"/>
        </w:rPr>
        <w:t>1.10.3集合表示33</w:t>
      </w:r>
    </w:p>
    <w:p>
      <w:pPr>
        <w:numPr>
          <w:ilvl w:val="0"/>
          <w:numId w:val="0"/>
        </w:numPr>
        <w:ind w:leftChars="0"/>
        <w:rPr>
          <w:rFonts w:hint="default"/>
          <w:lang w:val="en-US" w:eastAsia="zh-CN"/>
        </w:rPr>
      </w:pPr>
      <w:r>
        <w:rPr>
          <w:rFonts w:hint="default"/>
          <w:lang w:val="en-US" w:eastAsia="zh-CN"/>
        </w:rPr>
        <w:t>1.11后续文件结构34</w:t>
      </w:r>
    </w:p>
    <w:p>
      <w:pPr>
        <w:numPr>
          <w:ilvl w:val="0"/>
          <w:numId w:val="0"/>
        </w:numPr>
        <w:ind w:leftChars="0"/>
        <w:rPr>
          <w:rFonts w:hint="default"/>
          <w:lang w:val="en-US" w:eastAsia="zh-CN"/>
        </w:rPr>
      </w:pPr>
      <w:r>
        <w:rPr>
          <w:rFonts w:hint="default"/>
          <w:lang w:val="en-US" w:eastAsia="zh-CN"/>
        </w:rPr>
        <w:t>1.11.1基本文件操作员37</w:t>
      </w:r>
    </w:p>
    <w:p>
      <w:pPr>
        <w:numPr>
          <w:ilvl w:val="0"/>
          <w:numId w:val="0"/>
        </w:numPr>
        <w:ind w:leftChars="0"/>
        <w:rPr>
          <w:rFonts w:hint="default"/>
          <w:lang w:val="en-US" w:eastAsia="zh-CN"/>
        </w:rPr>
      </w:pPr>
      <w:r>
        <w:rPr>
          <w:rFonts w:hint="default"/>
          <w:lang w:val="en-US" w:eastAsia="zh-CN"/>
        </w:rPr>
        <w:t>1.11.2带下部结构的文件39</w:t>
      </w:r>
    </w:p>
    <w:p>
      <w:pPr>
        <w:numPr>
          <w:ilvl w:val="0"/>
          <w:numId w:val="0"/>
        </w:numPr>
        <w:ind w:leftChars="0"/>
        <w:rPr>
          <w:rFonts w:hint="default"/>
          <w:lang w:val="en-US" w:eastAsia="zh-CN"/>
        </w:rPr>
      </w:pPr>
      <w:r>
        <w:rPr>
          <w:rFonts w:hint="default"/>
          <w:lang w:val="en-US" w:eastAsia="zh-CN"/>
        </w:rPr>
        <w:t>1.11.3文本41</w:t>
      </w:r>
    </w:p>
    <w:p>
      <w:pPr>
        <w:numPr>
          <w:ilvl w:val="0"/>
          <w:numId w:val="0"/>
        </w:numPr>
        <w:ind w:leftChars="0"/>
        <w:rPr>
          <w:rFonts w:hint="default"/>
          <w:lang w:val="en-US" w:eastAsia="zh-CN"/>
        </w:rPr>
      </w:pPr>
      <w:r>
        <w:rPr>
          <w:rFonts w:hint="default"/>
          <w:lang w:val="en-US" w:eastAsia="zh-CN"/>
        </w:rPr>
        <w:t>1.11.4文件编辑程序49</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第2章 排序56</w:t>
      </w:r>
    </w:p>
    <w:p>
      <w:pPr>
        <w:numPr>
          <w:ilvl w:val="0"/>
          <w:numId w:val="0"/>
        </w:numPr>
        <w:ind w:leftChars="0"/>
        <w:rPr>
          <w:rFonts w:hint="eastAsia"/>
          <w:lang w:val="en-US" w:eastAsia="zh-CN"/>
        </w:rPr>
      </w:pPr>
      <w:r>
        <w:rPr>
          <w:rFonts w:hint="eastAsia"/>
          <w:lang w:val="en-US" w:eastAsia="zh-CN"/>
        </w:rPr>
        <w:t>2.1简介56</w:t>
      </w:r>
    </w:p>
    <w:p>
      <w:pPr>
        <w:numPr>
          <w:ilvl w:val="0"/>
          <w:numId w:val="0"/>
        </w:numPr>
        <w:ind w:leftChars="0"/>
        <w:rPr>
          <w:rFonts w:hint="eastAsia"/>
          <w:lang w:val="en-US" w:eastAsia="zh-CN"/>
        </w:rPr>
      </w:pPr>
      <w:r>
        <w:rPr>
          <w:rFonts w:hint="eastAsia"/>
          <w:lang w:val="en-US" w:eastAsia="zh-CN"/>
        </w:rPr>
        <w:t>2.2排序阵列59</w:t>
      </w:r>
    </w:p>
    <w:p>
      <w:pPr>
        <w:numPr>
          <w:ilvl w:val="0"/>
          <w:numId w:val="0"/>
        </w:numPr>
        <w:ind w:leftChars="0"/>
        <w:rPr>
          <w:rFonts w:hint="eastAsia"/>
          <w:lang w:val="en-US" w:eastAsia="zh-CN"/>
        </w:rPr>
      </w:pPr>
      <w:r>
        <w:rPr>
          <w:rFonts w:hint="eastAsia"/>
          <w:lang w:val="en-US" w:eastAsia="zh-CN"/>
        </w:rPr>
        <w:t>2.2.1按直线插入排序60</w:t>
      </w:r>
    </w:p>
    <w:p>
      <w:pPr>
        <w:numPr>
          <w:ilvl w:val="0"/>
          <w:numId w:val="0"/>
        </w:numPr>
        <w:ind w:leftChars="0"/>
        <w:rPr>
          <w:rFonts w:hint="eastAsia"/>
          <w:lang w:val="en-US" w:eastAsia="zh-CN"/>
        </w:rPr>
      </w:pPr>
      <w:r>
        <w:rPr>
          <w:rFonts w:hint="eastAsia"/>
          <w:lang w:val="en-US" w:eastAsia="zh-CN"/>
        </w:rPr>
        <w:t>2.2.2按直接选择排序63</w:t>
      </w:r>
    </w:p>
    <w:p>
      <w:pPr>
        <w:numPr>
          <w:ilvl w:val="0"/>
          <w:numId w:val="0"/>
        </w:numPr>
        <w:ind w:leftChars="0"/>
        <w:rPr>
          <w:rFonts w:hint="eastAsia"/>
          <w:lang w:val="en-US" w:eastAsia="zh-CN"/>
        </w:rPr>
      </w:pPr>
      <w:r>
        <w:rPr>
          <w:rFonts w:hint="eastAsia"/>
          <w:lang w:val="en-US" w:eastAsia="zh-CN"/>
        </w:rPr>
        <w:t>2.2.3按直接交换排序65</w:t>
      </w:r>
    </w:p>
    <w:p>
      <w:pPr>
        <w:numPr>
          <w:ilvl w:val="0"/>
          <w:numId w:val="0"/>
        </w:numPr>
        <w:ind w:leftChars="0"/>
        <w:rPr>
          <w:rFonts w:hint="eastAsia"/>
          <w:lang w:val="en-US" w:eastAsia="zh-CN"/>
        </w:rPr>
      </w:pPr>
      <w:r>
        <w:rPr>
          <w:rFonts w:hint="eastAsia"/>
          <w:lang w:val="en-US" w:eastAsia="zh-CN"/>
        </w:rPr>
        <w:t>2.2.4按递减增量进行插入排序68</w:t>
      </w:r>
    </w:p>
    <w:p>
      <w:pPr>
        <w:numPr>
          <w:ilvl w:val="0"/>
          <w:numId w:val="0"/>
        </w:numPr>
        <w:ind w:leftChars="0"/>
        <w:rPr>
          <w:rFonts w:hint="eastAsia"/>
          <w:lang w:val="en-US" w:eastAsia="zh-CN"/>
        </w:rPr>
      </w:pPr>
      <w:r>
        <w:rPr>
          <w:rFonts w:hint="eastAsia"/>
          <w:lang w:val="en-US" w:eastAsia="zh-CN"/>
        </w:rPr>
        <w:t>2.2.5树排序70</w:t>
      </w:r>
    </w:p>
    <w:p>
      <w:pPr>
        <w:numPr>
          <w:ilvl w:val="0"/>
          <w:numId w:val="0"/>
        </w:numPr>
        <w:ind w:leftChars="0"/>
        <w:rPr>
          <w:rFonts w:hint="eastAsia"/>
          <w:lang w:val="en-US" w:eastAsia="zh-CN"/>
        </w:rPr>
      </w:pPr>
      <w:r>
        <w:rPr>
          <w:rFonts w:hint="eastAsia"/>
          <w:lang w:val="en-US" w:eastAsia="zh-CN"/>
        </w:rPr>
        <w:t>2.2.6分区排序76</w:t>
      </w:r>
    </w:p>
    <w:p>
      <w:pPr>
        <w:numPr>
          <w:ilvl w:val="0"/>
          <w:numId w:val="0"/>
        </w:numPr>
        <w:ind w:leftChars="0"/>
        <w:rPr>
          <w:rFonts w:hint="eastAsia"/>
          <w:lang w:val="en-US" w:eastAsia="zh-CN"/>
        </w:rPr>
      </w:pPr>
      <w:r>
        <w:rPr>
          <w:rFonts w:hint="eastAsia"/>
          <w:lang w:val="en-US" w:eastAsia="zh-CN"/>
        </w:rPr>
        <w:t>2.2.7找到中值82</w:t>
      </w:r>
    </w:p>
    <w:p>
      <w:pPr>
        <w:numPr>
          <w:ilvl w:val="0"/>
          <w:numId w:val="0"/>
        </w:numPr>
        <w:ind w:leftChars="0"/>
        <w:rPr>
          <w:rFonts w:hint="eastAsia"/>
          <w:lang w:val="en-US" w:eastAsia="zh-CN"/>
        </w:rPr>
      </w:pPr>
      <w:r>
        <w:rPr>
          <w:rFonts w:hint="eastAsia"/>
          <w:lang w:val="en-US" w:eastAsia="zh-CN"/>
        </w:rPr>
        <w:t>2.2.8阵列排序方法的比较84</w:t>
      </w:r>
    </w:p>
    <w:p>
      <w:pPr>
        <w:numPr>
          <w:ilvl w:val="0"/>
          <w:numId w:val="0"/>
        </w:numPr>
        <w:ind w:leftChars="0"/>
        <w:rPr>
          <w:rFonts w:hint="eastAsia"/>
          <w:lang w:val="en-US" w:eastAsia="zh-CN"/>
        </w:rPr>
      </w:pPr>
      <w:r>
        <w:rPr>
          <w:rFonts w:hint="eastAsia"/>
          <w:lang w:val="en-US" w:eastAsia="zh-CN"/>
        </w:rPr>
        <w:t>2.3排序顺序文件87</w:t>
      </w:r>
    </w:p>
    <w:p>
      <w:pPr>
        <w:numPr>
          <w:ilvl w:val="0"/>
          <w:numId w:val="0"/>
        </w:numPr>
        <w:ind w:leftChars="0"/>
        <w:rPr>
          <w:rFonts w:hint="eastAsia"/>
          <w:lang w:val="en-US" w:eastAsia="zh-CN"/>
        </w:rPr>
      </w:pPr>
      <w:r>
        <w:rPr>
          <w:rFonts w:hint="eastAsia"/>
          <w:lang w:val="en-US" w:eastAsia="zh-CN"/>
        </w:rPr>
        <w:t>2.3.1直线合并87</w:t>
      </w:r>
    </w:p>
    <w:p>
      <w:pPr>
        <w:numPr>
          <w:ilvl w:val="0"/>
          <w:numId w:val="0"/>
        </w:numPr>
        <w:ind w:leftChars="0"/>
        <w:rPr>
          <w:rFonts w:hint="eastAsia"/>
          <w:lang w:val="en-US" w:eastAsia="zh-CN"/>
        </w:rPr>
      </w:pPr>
      <w:r>
        <w:rPr>
          <w:rFonts w:hint="eastAsia"/>
          <w:lang w:val="en-US" w:eastAsia="zh-CN"/>
        </w:rPr>
        <w:t>2.3.2自然合并92</w:t>
      </w:r>
    </w:p>
    <w:p>
      <w:pPr>
        <w:numPr>
          <w:ilvl w:val="0"/>
          <w:numId w:val="0"/>
        </w:numPr>
        <w:ind w:leftChars="0"/>
        <w:rPr>
          <w:rFonts w:hint="eastAsia"/>
          <w:lang w:val="en-US" w:eastAsia="zh-CN"/>
        </w:rPr>
      </w:pPr>
      <w:r>
        <w:rPr>
          <w:rFonts w:hint="eastAsia"/>
          <w:lang w:val="en-US" w:eastAsia="zh-CN"/>
        </w:rPr>
        <w:t>2.3.3平衡多路合并99</w:t>
      </w:r>
    </w:p>
    <w:p>
      <w:pPr>
        <w:numPr>
          <w:ilvl w:val="0"/>
          <w:numId w:val="0"/>
        </w:numPr>
        <w:ind w:leftChars="0"/>
        <w:rPr>
          <w:rFonts w:hint="eastAsia"/>
          <w:lang w:val="en-US" w:eastAsia="zh-CN"/>
        </w:rPr>
      </w:pPr>
      <w:r>
        <w:rPr>
          <w:rFonts w:hint="eastAsia"/>
          <w:lang w:val="en-US" w:eastAsia="zh-CN"/>
        </w:rPr>
        <w:t>2.3.4多相排序104</w:t>
      </w:r>
    </w:p>
    <w:p>
      <w:pPr>
        <w:numPr>
          <w:ilvl w:val="0"/>
          <w:numId w:val="0"/>
        </w:numPr>
        <w:ind w:leftChars="0"/>
        <w:rPr>
          <w:rFonts w:hint="eastAsia"/>
          <w:lang w:val="en-US" w:eastAsia="zh-CN"/>
        </w:rPr>
      </w:pPr>
      <w:r>
        <w:rPr>
          <w:rFonts w:hint="eastAsia"/>
          <w:lang w:val="en-US" w:eastAsia="zh-CN"/>
        </w:rPr>
        <w:t>2.3.5初始运行分布116</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第3章 递归算法125</w:t>
      </w:r>
    </w:p>
    <w:p>
      <w:pPr>
        <w:numPr>
          <w:ilvl w:val="0"/>
          <w:numId w:val="0"/>
        </w:numPr>
        <w:ind w:leftChars="0"/>
        <w:rPr>
          <w:rFonts w:hint="eastAsia"/>
          <w:lang w:val="en-US" w:eastAsia="zh-CN"/>
        </w:rPr>
      </w:pPr>
      <w:r>
        <w:rPr>
          <w:rFonts w:hint="eastAsia"/>
          <w:lang w:val="en-US" w:eastAsia="zh-CN"/>
        </w:rPr>
        <w:t>3.1简介125</w:t>
      </w:r>
    </w:p>
    <w:p>
      <w:pPr>
        <w:numPr>
          <w:ilvl w:val="0"/>
          <w:numId w:val="0"/>
        </w:numPr>
        <w:ind w:leftChars="0"/>
        <w:rPr>
          <w:rFonts w:hint="eastAsia"/>
          <w:lang w:val="en-US" w:eastAsia="zh-CN"/>
        </w:rPr>
      </w:pPr>
      <w:r>
        <w:rPr>
          <w:rFonts w:hint="eastAsia"/>
          <w:lang w:val="en-US" w:eastAsia="zh-CN"/>
        </w:rPr>
        <w:t>3.2何时不使用递归127</w:t>
      </w:r>
    </w:p>
    <w:p>
      <w:pPr>
        <w:numPr>
          <w:ilvl w:val="0"/>
          <w:numId w:val="0"/>
        </w:numPr>
        <w:ind w:leftChars="0"/>
        <w:rPr>
          <w:rFonts w:hint="eastAsia"/>
          <w:lang w:val="en-US" w:eastAsia="zh-CN"/>
        </w:rPr>
      </w:pPr>
      <w:r>
        <w:rPr>
          <w:rFonts w:hint="eastAsia"/>
          <w:lang w:val="en-US" w:eastAsia="zh-CN"/>
        </w:rPr>
        <w:t>3.3递归程序的两个示例130</w:t>
      </w:r>
    </w:p>
    <w:p>
      <w:pPr>
        <w:numPr>
          <w:ilvl w:val="0"/>
          <w:numId w:val="0"/>
        </w:numPr>
        <w:ind w:leftChars="0"/>
        <w:rPr>
          <w:rFonts w:hint="eastAsia"/>
          <w:lang w:val="en-US" w:eastAsia="zh-CN"/>
        </w:rPr>
      </w:pPr>
      <w:r>
        <w:rPr>
          <w:rFonts w:hint="eastAsia"/>
          <w:lang w:val="en-US" w:eastAsia="zh-CN"/>
        </w:rPr>
        <w:t>3.4回溯算法137</w:t>
      </w:r>
    </w:p>
    <w:p>
      <w:pPr>
        <w:numPr>
          <w:ilvl w:val="0"/>
          <w:numId w:val="0"/>
        </w:numPr>
        <w:ind w:leftChars="0"/>
        <w:rPr>
          <w:rFonts w:hint="eastAsia"/>
          <w:lang w:val="en-US" w:eastAsia="zh-CN"/>
        </w:rPr>
      </w:pPr>
      <w:r>
        <w:rPr>
          <w:rFonts w:hint="eastAsia"/>
          <w:lang w:val="en-US" w:eastAsia="zh-CN"/>
        </w:rPr>
        <w:t>3.5皇后区的八个问题143</w:t>
      </w:r>
    </w:p>
    <w:p>
      <w:pPr>
        <w:numPr>
          <w:ilvl w:val="0"/>
          <w:numId w:val="0"/>
        </w:numPr>
        <w:ind w:leftChars="0"/>
        <w:rPr>
          <w:rFonts w:hint="eastAsia"/>
          <w:lang w:val="en-US" w:eastAsia="zh-CN"/>
        </w:rPr>
      </w:pPr>
      <w:r>
        <w:rPr>
          <w:rFonts w:hint="eastAsia"/>
          <w:lang w:val="en-US" w:eastAsia="zh-CN"/>
        </w:rPr>
        <w:t>3.6稳定婚姻问题148</w:t>
      </w:r>
    </w:p>
    <w:p>
      <w:pPr>
        <w:numPr>
          <w:ilvl w:val="0"/>
          <w:numId w:val="0"/>
        </w:numPr>
        <w:ind w:leftChars="0"/>
        <w:rPr>
          <w:rFonts w:hint="eastAsia"/>
          <w:lang w:val="en-US" w:eastAsia="zh-CN"/>
        </w:rPr>
      </w:pPr>
      <w:r>
        <w:rPr>
          <w:rFonts w:hint="eastAsia"/>
          <w:lang w:val="en-US" w:eastAsia="zh-CN"/>
        </w:rPr>
        <w:t>3.7最佳选择问题154</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第四章 动态信息结构162</w:t>
      </w:r>
    </w:p>
    <w:p>
      <w:pPr>
        <w:numPr>
          <w:ilvl w:val="0"/>
          <w:numId w:val="0"/>
        </w:numPr>
        <w:ind w:leftChars="0"/>
        <w:rPr>
          <w:rFonts w:hint="eastAsia"/>
          <w:lang w:val="en-US" w:eastAsia="zh-CN"/>
        </w:rPr>
      </w:pPr>
      <w:r>
        <w:rPr>
          <w:rFonts w:hint="eastAsia"/>
          <w:lang w:val="en-US" w:eastAsia="zh-CN"/>
        </w:rPr>
        <w:t>4.1递归数据类型162</w:t>
      </w:r>
    </w:p>
    <w:p>
      <w:pPr>
        <w:numPr>
          <w:ilvl w:val="0"/>
          <w:numId w:val="0"/>
        </w:numPr>
        <w:ind w:leftChars="0"/>
        <w:rPr>
          <w:rFonts w:hint="eastAsia"/>
          <w:lang w:val="en-US" w:eastAsia="zh-CN"/>
        </w:rPr>
      </w:pPr>
      <w:r>
        <w:rPr>
          <w:rFonts w:hint="eastAsia"/>
          <w:lang w:val="en-US" w:eastAsia="zh-CN"/>
        </w:rPr>
        <w:t>4.2指针或参考文件166</w:t>
      </w:r>
    </w:p>
    <w:p>
      <w:pPr>
        <w:numPr>
          <w:ilvl w:val="0"/>
          <w:numId w:val="0"/>
        </w:numPr>
        <w:ind w:leftChars="0"/>
        <w:rPr>
          <w:rFonts w:hint="eastAsia"/>
          <w:lang w:val="en-US" w:eastAsia="zh-CN"/>
        </w:rPr>
      </w:pPr>
      <w:r>
        <w:rPr>
          <w:rFonts w:hint="eastAsia"/>
          <w:lang w:val="en-US" w:eastAsia="zh-CN"/>
        </w:rPr>
        <w:t>4.3线性列表171</w:t>
      </w:r>
    </w:p>
    <w:p>
      <w:pPr>
        <w:numPr>
          <w:ilvl w:val="0"/>
          <w:numId w:val="0"/>
        </w:numPr>
        <w:ind w:leftChars="0"/>
        <w:rPr>
          <w:rFonts w:hint="eastAsia"/>
          <w:lang w:val="en-US" w:eastAsia="zh-CN"/>
        </w:rPr>
      </w:pPr>
      <w:r>
        <w:rPr>
          <w:rFonts w:hint="eastAsia"/>
          <w:lang w:val="en-US" w:eastAsia="zh-CN"/>
        </w:rPr>
        <w:t>4.3.1基本操作171</w:t>
      </w:r>
    </w:p>
    <w:p>
      <w:pPr>
        <w:numPr>
          <w:ilvl w:val="0"/>
          <w:numId w:val="0"/>
        </w:numPr>
        <w:ind w:leftChars="0"/>
        <w:rPr>
          <w:rFonts w:hint="eastAsia"/>
          <w:lang w:val="en-US" w:eastAsia="zh-CN"/>
        </w:rPr>
      </w:pPr>
      <w:r>
        <w:rPr>
          <w:rFonts w:hint="eastAsia"/>
          <w:lang w:val="en-US" w:eastAsia="zh-CN"/>
        </w:rPr>
        <w:t>4.3.2有序列表和重新组织列表174</w:t>
      </w:r>
    </w:p>
    <w:p>
      <w:pPr>
        <w:numPr>
          <w:ilvl w:val="0"/>
          <w:numId w:val="0"/>
        </w:numPr>
        <w:ind w:leftChars="0"/>
        <w:rPr>
          <w:rFonts w:hint="eastAsia"/>
          <w:lang w:val="en-US" w:eastAsia="zh-CN"/>
        </w:rPr>
      </w:pPr>
      <w:r>
        <w:rPr>
          <w:rFonts w:hint="eastAsia"/>
          <w:lang w:val="en-US" w:eastAsia="zh-CN"/>
        </w:rPr>
        <w:t>4.3.3应用程序：拓扑排序182</w:t>
      </w:r>
    </w:p>
    <w:p>
      <w:pPr>
        <w:numPr>
          <w:ilvl w:val="0"/>
          <w:numId w:val="0"/>
        </w:numPr>
        <w:ind w:leftChars="0"/>
        <w:rPr>
          <w:rFonts w:hint="eastAsia"/>
          <w:lang w:val="en-US" w:eastAsia="zh-CN"/>
        </w:rPr>
      </w:pPr>
      <w:r>
        <w:rPr>
          <w:rFonts w:hint="eastAsia"/>
          <w:lang w:val="en-US" w:eastAsia="zh-CN"/>
        </w:rPr>
        <w:t>4.4树形结构189</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4.4.1基本概念和定义189</w:t>
      </w:r>
    </w:p>
    <w:p>
      <w:pPr>
        <w:numPr>
          <w:ilvl w:val="0"/>
          <w:numId w:val="0"/>
        </w:numPr>
        <w:ind w:leftChars="0"/>
        <w:rPr>
          <w:rFonts w:hint="eastAsia"/>
          <w:lang w:val="en-US" w:eastAsia="zh-CN"/>
        </w:rPr>
      </w:pPr>
      <w:r>
        <w:rPr>
          <w:rFonts w:hint="eastAsia"/>
          <w:lang w:val="en-US" w:eastAsia="zh-CN"/>
        </w:rPr>
        <w:t>4.4.2二叉树的基本运算198</w:t>
      </w:r>
    </w:p>
    <w:p>
      <w:pPr>
        <w:numPr>
          <w:ilvl w:val="0"/>
          <w:numId w:val="0"/>
        </w:numPr>
        <w:ind w:leftChars="0"/>
        <w:rPr>
          <w:rFonts w:hint="eastAsia"/>
          <w:lang w:val="en-US" w:eastAsia="zh-CN"/>
        </w:rPr>
      </w:pPr>
      <w:r>
        <w:rPr>
          <w:rFonts w:hint="eastAsia"/>
          <w:lang w:val="en-US" w:eastAsia="zh-CN"/>
        </w:rPr>
        <w:t>4.4.3树搜索和插入201</w:t>
      </w:r>
    </w:p>
    <w:p>
      <w:pPr>
        <w:numPr>
          <w:ilvl w:val="0"/>
          <w:numId w:val="0"/>
        </w:numPr>
        <w:ind w:leftChars="0"/>
        <w:rPr>
          <w:rFonts w:hint="eastAsia"/>
          <w:lang w:val="en-US" w:eastAsia="zh-CN"/>
        </w:rPr>
      </w:pPr>
      <w:r>
        <w:rPr>
          <w:rFonts w:hint="eastAsia"/>
          <w:lang w:val="en-US" w:eastAsia="zh-CN"/>
        </w:rPr>
        <w:t>4.4.4树删除210</w:t>
      </w:r>
    </w:p>
    <w:p>
      <w:pPr>
        <w:numPr>
          <w:ilvl w:val="0"/>
          <w:numId w:val="0"/>
        </w:numPr>
        <w:ind w:leftChars="0"/>
        <w:rPr>
          <w:rFonts w:hint="eastAsia"/>
          <w:lang w:val="en-US" w:eastAsia="zh-CN"/>
        </w:rPr>
      </w:pPr>
      <w:r>
        <w:rPr>
          <w:rFonts w:hint="eastAsia"/>
          <w:lang w:val="en-US" w:eastAsia="zh-CN"/>
        </w:rPr>
        <w:t>4.4.5树搜索和插入分析211</w:t>
      </w:r>
    </w:p>
    <w:p>
      <w:pPr>
        <w:numPr>
          <w:ilvl w:val="0"/>
          <w:numId w:val="0"/>
        </w:numPr>
        <w:ind w:leftChars="0"/>
        <w:rPr>
          <w:rFonts w:hint="eastAsia"/>
          <w:lang w:val="en-US" w:eastAsia="zh-CN"/>
        </w:rPr>
      </w:pPr>
      <w:r>
        <w:rPr>
          <w:rFonts w:hint="eastAsia"/>
          <w:lang w:val="en-US" w:eastAsia="zh-CN"/>
        </w:rPr>
        <w:t>4.4.6平衡树215</w:t>
      </w:r>
    </w:p>
    <w:p>
      <w:pPr>
        <w:numPr>
          <w:ilvl w:val="0"/>
          <w:numId w:val="0"/>
        </w:numPr>
        <w:ind w:leftChars="0"/>
        <w:rPr>
          <w:rFonts w:hint="eastAsia"/>
          <w:lang w:val="en-US" w:eastAsia="zh-CN"/>
        </w:rPr>
      </w:pPr>
      <w:r>
        <w:rPr>
          <w:rFonts w:hint="eastAsia"/>
          <w:lang w:val="en-US" w:eastAsia="zh-CN"/>
        </w:rPr>
        <w:t>4.4.7平衡树插入216</w:t>
      </w:r>
    </w:p>
    <w:p>
      <w:pPr>
        <w:numPr>
          <w:ilvl w:val="0"/>
          <w:numId w:val="0"/>
        </w:numPr>
        <w:ind w:leftChars="0"/>
        <w:rPr>
          <w:rFonts w:hint="eastAsia"/>
          <w:lang w:val="en-US" w:eastAsia="zh-CN"/>
        </w:rPr>
      </w:pPr>
      <w:r>
        <w:rPr>
          <w:rFonts w:hint="eastAsia"/>
          <w:lang w:val="en-US" w:eastAsia="zh-CN"/>
        </w:rPr>
        <w:t>4.4.8平衡树删除222</w:t>
      </w:r>
    </w:p>
    <w:p>
      <w:pPr>
        <w:numPr>
          <w:ilvl w:val="0"/>
          <w:numId w:val="0"/>
        </w:numPr>
        <w:ind w:leftChars="0"/>
        <w:rPr>
          <w:rFonts w:hint="eastAsia"/>
          <w:lang w:val="en-US" w:eastAsia="zh-CN"/>
        </w:rPr>
      </w:pPr>
      <w:r>
        <w:rPr>
          <w:rFonts w:hint="eastAsia"/>
          <w:lang w:val="en-US" w:eastAsia="zh-CN"/>
        </w:rPr>
        <w:t>4.4.9最佳搜索树226</w:t>
      </w:r>
    </w:p>
    <w:p>
      <w:pPr>
        <w:numPr>
          <w:ilvl w:val="0"/>
          <w:numId w:val="0"/>
        </w:numPr>
        <w:ind w:leftChars="0"/>
        <w:rPr>
          <w:rFonts w:hint="eastAsia"/>
          <w:lang w:val="en-US" w:eastAsia="zh-CN"/>
        </w:rPr>
      </w:pPr>
      <w:r>
        <w:rPr>
          <w:rFonts w:hint="eastAsia"/>
          <w:lang w:val="en-US" w:eastAsia="zh-CN"/>
        </w:rPr>
        <w:t>4.4.10显示树结构232</w:t>
      </w:r>
    </w:p>
    <w:p>
      <w:pPr>
        <w:numPr>
          <w:ilvl w:val="0"/>
          <w:numId w:val="0"/>
        </w:numPr>
        <w:ind w:leftChars="0"/>
        <w:rPr>
          <w:rFonts w:hint="eastAsia"/>
          <w:lang w:val="en-US" w:eastAsia="zh-CN"/>
        </w:rPr>
      </w:pPr>
      <w:r>
        <w:rPr>
          <w:rFonts w:hint="eastAsia"/>
          <w:lang w:val="en-US" w:eastAsia="zh-CN"/>
        </w:rPr>
        <w:t>4.5多路树242</w:t>
      </w:r>
    </w:p>
    <w:p>
      <w:pPr>
        <w:numPr>
          <w:ilvl w:val="0"/>
          <w:numId w:val="0"/>
        </w:numPr>
        <w:ind w:leftChars="0"/>
        <w:rPr>
          <w:rFonts w:hint="eastAsia"/>
          <w:lang w:val="en-US" w:eastAsia="zh-CN"/>
        </w:rPr>
      </w:pPr>
      <w:r>
        <w:rPr>
          <w:rFonts w:hint="eastAsia"/>
          <w:lang w:val="en-US" w:eastAsia="zh-CN"/>
        </w:rPr>
        <w:t>4.5.1B-树245</w:t>
      </w:r>
    </w:p>
    <w:p>
      <w:pPr>
        <w:numPr>
          <w:ilvl w:val="0"/>
          <w:numId w:val="0"/>
        </w:numPr>
        <w:ind w:leftChars="0"/>
        <w:rPr>
          <w:rFonts w:hint="eastAsia"/>
          <w:lang w:val="en-US" w:eastAsia="zh-CN"/>
        </w:rPr>
      </w:pPr>
      <w:r>
        <w:rPr>
          <w:rFonts w:hint="eastAsia"/>
          <w:lang w:val="en-US" w:eastAsia="zh-CN"/>
        </w:rPr>
        <w:t>4.6密钥转换（哈希）264</w:t>
      </w:r>
    </w:p>
    <w:p>
      <w:pPr>
        <w:numPr>
          <w:ilvl w:val="0"/>
          <w:numId w:val="0"/>
        </w:numPr>
        <w:ind w:leftChars="0"/>
        <w:rPr>
          <w:rFonts w:hint="eastAsia"/>
          <w:lang w:val="en-US" w:eastAsia="zh-CN"/>
        </w:rPr>
      </w:pPr>
      <w:r>
        <w:rPr>
          <w:rFonts w:hint="eastAsia"/>
          <w:lang w:val="en-US" w:eastAsia="zh-CN"/>
        </w:rPr>
        <w:t>4.6.1转换函数的选择266</w:t>
      </w:r>
    </w:p>
    <w:p>
      <w:pPr>
        <w:numPr>
          <w:ilvl w:val="0"/>
          <w:numId w:val="0"/>
        </w:numPr>
        <w:ind w:leftChars="0"/>
        <w:rPr>
          <w:rFonts w:hint="eastAsia"/>
          <w:lang w:val="en-US" w:eastAsia="zh-CN"/>
        </w:rPr>
      </w:pPr>
      <w:r>
        <w:rPr>
          <w:rFonts w:hint="eastAsia"/>
          <w:lang w:val="en-US" w:eastAsia="zh-CN"/>
        </w:rPr>
        <w:t>4.6.2碰撞处理266</w:t>
      </w:r>
    </w:p>
    <w:p>
      <w:pPr>
        <w:numPr>
          <w:ilvl w:val="0"/>
          <w:numId w:val="0"/>
        </w:numPr>
        <w:ind w:leftChars="0"/>
        <w:rPr>
          <w:rFonts w:hint="eastAsia"/>
          <w:lang w:val="en-US" w:eastAsia="zh-CN"/>
        </w:rPr>
      </w:pPr>
      <w:r>
        <w:rPr>
          <w:rFonts w:hint="eastAsia"/>
          <w:lang w:val="en-US" w:eastAsia="zh-CN"/>
        </w:rPr>
        <w:t>4.6.3密钥转换分析271</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第5章 语言结构和编译器280</w:t>
      </w:r>
    </w:p>
    <w:p>
      <w:pPr>
        <w:numPr>
          <w:ilvl w:val="0"/>
          <w:numId w:val="0"/>
        </w:numPr>
        <w:ind w:leftChars="0"/>
        <w:rPr>
          <w:rFonts w:hint="eastAsia"/>
          <w:lang w:val="en-US" w:eastAsia="zh-CN"/>
        </w:rPr>
      </w:pPr>
      <w:r>
        <w:rPr>
          <w:rFonts w:hint="eastAsia"/>
          <w:lang w:val="en-US" w:eastAsia="zh-CN"/>
        </w:rPr>
        <w:t>5.1语言定义和结构280</w:t>
      </w:r>
    </w:p>
    <w:p>
      <w:pPr>
        <w:numPr>
          <w:ilvl w:val="0"/>
          <w:numId w:val="0"/>
        </w:numPr>
        <w:ind w:leftChars="0"/>
        <w:rPr>
          <w:rFonts w:hint="eastAsia"/>
          <w:lang w:val="en-US" w:eastAsia="zh-CN"/>
        </w:rPr>
      </w:pPr>
      <w:r>
        <w:rPr>
          <w:rFonts w:hint="eastAsia"/>
          <w:lang w:val="en-US" w:eastAsia="zh-CN"/>
        </w:rPr>
        <w:t>5.2句子分析283</w:t>
      </w:r>
    </w:p>
    <w:p>
      <w:pPr>
        <w:numPr>
          <w:ilvl w:val="0"/>
          <w:numId w:val="0"/>
        </w:numPr>
        <w:ind w:leftChars="0"/>
        <w:rPr>
          <w:rFonts w:hint="eastAsia"/>
          <w:lang w:val="en-US" w:eastAsia="zh-CN"/>
        </w:rPr>
      </w:pPr>
      <w:r>
        <w:rPr>
          <w:rFonts w:hint="eastAsia"/>
          <w:lang w:val="en-US" w:eastAsia="zh-CN"/>
        </w:rPr>
        <w:t>构造语法图288</w:t>
      </w:r>
    </w:p>
    <w:p>
      <w:pPr>
        <w:numPr>
          <w:ilvl w:val="0"/>
          <w:numId w:val="0"/>
        </w:numPr>
        <w:ind w:leftChars="0"/>
        <w:rPr>
          <w:rFonts w:hint="eastAsia"/>
          <w:lang w:val="en-US" w:eastAsia="zh-CN"/>
        </w:rPr>
      </w:pPr>
      <w:r>
        <w:rPr>
          <w:rFonts w:hint="eastAsia"/>
          <w:lang w:val="en-US" w:eastAsia="zh-CN"/>
        </w:rPr>
        <w:t>为给定语法构造解析器291</w:t>
      </w:r>
    </w:p>
    <w:p>
      <w:pPr>
        <w:numPr>
          <w:ilvl w:val="0"/>
          <w:numId w:val="0"/>
        </w:numPr>
        <w:ind w:leftChars="0"/>
        <w:rPr>
          <w:rFonts w:hint="eastAsia"/>
          <w:lang w:val="en-US" w:eastAsia="zh-CN"/>
        </w:rPr>
      </w:pPr>
      <w:r>
        <w:rPr>
          <w:rFonts w:hint="eastAsia"/>
          <w:lang w:val="en-US" w:eastAsia="zh-CN"/>
        </w:rPr>
        <w:t>构建表驱动的分析程序295</w:t>
      </w:r>
    </w:p>
    <w:p>
      <w:pPr>
        <w:numPr>
          <w:ilvl w:val="0"/>
          <w:numId w:val="0"/>
        </w:numPr>
        <w:ind w:leftChars="0"/>
        <w:rPr>
          <w:rFonts w:hint="eastAsia"/>
          <w:lang w:val="en-US" w:eastAsia="zh-CN"/>
        </w:rPr>
      </w:pPr>
      <w:r>
        <w:rPr>
          <w:rFonts w:hint="eastAsia"/>
          <w:lang w:val="en-US" w:eastAsia="zh-CN"/>
        </w:rPr>
        <w:t>从BNF到解析器的转换器驱动数据结构299</w:t>
      </w:r>
    </w:p>
    <w:p>
      <w:pPr>
        <w:numPr>
          <w:ilvl w:val="0"/>
          <w:numId w:val="0"/>
        </w:numPr>
        <w:ind w:leftChars="0"/>
        <w:rPr>
          <w:rFonts w:hint="eastAsia"/>
          <w:lang w:val="en-US" w:eastAsia="zh-CN"/>
        </w:rPr>
      </w:pPr>
      <w:r>
        <w:rPr>
          <w:rFonts w:hint="eastAsia"/>
          <w:lang w:val="en-US" w:eastAsia="zh-CN"/>
        </w:rPr>
        <w:t>编程语言PL/O307</w:t>
      </w:r>
    </w:p>
    <w:p>
      <w:pPr>
        <w:numPr>
          <w:ilvl w:val="0"/>
          <w:numId w:val="0"/>
        </w:numPr>
        <w:ind w:leftChars="0"/>
        <w:rPr>
          <w:rFonts w:hint="eastAsia"/>
          <w:lang w:val="en-US" w:eastAsia="zh-CN"/>
        </w:rPr>
      </w:pPr>
      <w:r>
        <w:rPr>
          <w:rFonts w:hint="eastAsia"/>
          <w:lang w:val="en-US" w:eastAsia="zh-CN"/>
        </w:rPr>
        <w:t>用于PL/O 311的5.8A解析器</w:t>
      </w:r>
    </w:p>
    <w:p>
      <w:pPr>
        <w:numPr>
          <w:ilvl w:val="0"/>
          <w:numId w:val="0"/>
        </w:numPr>
        <w:ind w:leftChars="0"/>
        <w:rPr>
          <w:rFonts w:hint="eastAsia"/>
          <w:lang w:val="en-US" w:eastAsia="zh-CN"/>
        </w:rPr>
      </w:pPr>
      <w:r>
        <w:rPr>
          <w:rFonts w:hint="eastAsia"/>
          <w:lang w:val="en-US" w:eastAsia="zh-CN"/>
        </w:rPr>
        <w:t>5.9从语法错误中恢复320</w:t>
      </w:r>
    </w:p>
    <w:p>
      <w:pPr>
        <w:numPr>
          <w:ilvl w:val="0"/>
          <w:numId w:val="0"/>
        </w:numPr>
        <w:ind w:leftChars="0"/>
        <w:rPr>
          <w:rFonts w:hint="eastAsia"/>
          <w:lang w:val="en-US" w:eastAsia="zh-CN"/>
        </w:rPr>
      </w:pPr>
      <w:r>
        <w:rPr>
          <w:rFonts w:hint="eastAsia"/>
          <w:lang w:val="en-US" w:eastAsia="zh-CN"/>
        </w:rPr>
        <w:t>5.10APL/O处理器331</w:t>
      </w:r>
    </w:p>
    <w:p>
      <w:pPr>
        <w:numPr>
          <w:ilvl w:val="0"/>
          <w:numId w:val="0"/>
        </w:numPr>
        <w:ind w:leftChars="0"/>
        <w:rPr>
          <w:rFonts w:hint="eastAsia"/>
          <w:lang w:val="en-US" w:eastAsia="zh-CN"/>
        </w:rPr>
      </w:pPr>
      <w:r>
        <w:rPr>
          <w:rFonts w:hint="eastAsia"/>
          <w:lang w:val="en-US" w:eastAsia="zh-CN"/>
        </w:rPr>
        <w:t>5.11代码生成344</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bidi w:val="0"/>
        <w:rPr>
          <w:rFonts w:hint="default"/>
          <w:lang w:val="en-US" w:eastAsia="zh-CN"/>
        </w:rPr>
      </w:pPr>
      <w:r>
        <w:rPr>
          <w:rFonts w:hint="eastAsia"/>
          <w:lang w:val="en-US" w:eastAsia="zh-CN"/>
        </w:rPr>
        <w:t>第二节 ChatGPT 课程设计</w:t>
      </w:r>
    </w:p>
    <w:p>
      <w:pPr>
        <w:numPr>
          <w:ilvl w:val="0"/>
          <w:numId w:val="0"/>
        </w:numPr>
        <w:rPr>
          <w:rFonts w:hint="eastAsia"/>
          <w:lang w:val="en-US" w:eastAsia="zh-CN"/>
        </w:rPr>
      </w:pPr>
    </w:p>
    <w:p>
      <w:pPr>
        <w:numPr>
          <w:ilvl w:val="0"/>
          <w:numId w:val="0"/>
        </w:numPr>
      </w:pPr>
      <w:r>
        <w:drawing>
          <wp:inline distT="0" distB="0" distL="114300" distR="114300">
            <wp:extent cx="5271770" cy="2943225"/>
            <wp:effectExtent l="0" t="0" r="127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1770" cy="294322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8595" cy="2493010"/>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8595" cy="249301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pPr>
      <w:r>
        <w:drawing>
          <wp:inline distT="0" distB="0" distL="114300" distR="114300">
            <wp:extent cx="5269865" cy="2814320"/>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9865" cy="281432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r>
        <w:drawing>
          <wp:inline distT="0" distB="0" distL="114300" distR="114300">
            <wp:extent cx="5273675" cy="3364230"/>
            <wp:effectExtent l="0" t="0" r="146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3675" cy="336423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9230" cy="287718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9230" cy="287718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9865" cy="2960370"/>
            <wp:effectExtent l="0" t="0" r="317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9865" cy="296037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69230" cy="3049905"/>
            <wp:effectExtent l="0" t="0" r="38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9230" cy="304990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4310" cy="3169920"/>
            <wp:effectExtent l="0" t="0" r="139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3169920"/>
                    </a:xfrm>
                    <a:prstGeom prst="rect">
                      <a:avLst/>
                    </a:prstGeom>
                    <a:noFill/>
                    <a:ln>
                      <a:noFill/>
                    </a:ln>
                  </pic:spPr>
                </pic:pic>
              </a:graphicData>
            </a:graphic>
          </wp:inline>
        </w:drawing>
      </w:r>
    </w:p>
    <w:p>
      <w:pPr>
        <w:numPr>
          <w:ilvl w:val="0"/>
          <w:numId w:val="0"/>
        </w:numPr>
      </w:pPr>
      <w:r>
        <w:drawing>
          <wp:inline distT="0" distB="0" distL="114300" distR="114300">
            <wp:extent cx="5271135" cy="2959735"/>
            <wp:effectExtent l="0" t="0" r="190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1135" cy="295973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总结：</w:t>
      </w:r>
    </w:p>
    <w:p>
      <w:pPr>
        <w:numPr>
          <w:ilvl w:val="0"/>
          <w:numId w:val="0"/>
        </w:numPr>
        <w:ind w:firstLine="420"/>
        <w:rPr>
          <w:rFonts w:hint="default"/>
          <w:lang w:val="en-US" w:eastAsia="zh-CN"/>
        </w:rPr>
      </w:pPr>
      <w:r>
        <w:rPr>
          <w:rFonts w:hint="eastAsia"/>
          <w:lang w:val="en-US" w:eastAsia="zh-CN"/>
        </w:rPr>
        <w:t>生成式AI也是一种算法，是当下最为流行的算法。</w:t>
      </w:r>
    </w:p>
    <w:p>
      <w:pPr>
        <w:pStyle w:val="4"/>
        <w:numPr>
          <w:ilvl w:val="0"/>
          <w:numId w:val="2"/>
        </w:numPr>
        <w:bidi w:val="0"/>
        <w:rPr>
          <w:rFonts w:hint="eastAsia"/>
          <w:lang w:val="en-US" w:eastAsia="zh-CN"/>
        </w:rPr>
      </w:pPr>
      <w:r>
        <w:rPr>
          <w:rFonts w:hint="eastAsia"/>
          <w:lang w:val="en-US" w:eastAsia="zh-CN"/>
        </w:rPr>
        <w:t>课程设计</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lang w:val="en-US" w:eastAsia="zh-CN"/>
              </w:rPr>
              <w:t>商业模式专家</w:t>
            </w:r>
          </w:p>
        </w:tc>
        <w:tc>
          <w:tcPr>
            <w:tcW w:w="2841" w:type="dxa"/>
          </w:tcPr>
          <w:p>
            <w:pPr>
              <w:numPr>
                <w:ilvl w:val="0"/>
                <w:numId w:val="0"/>
              </w:numPr>
              <w:rPr>
                <w:rFonts w:hint="eastAsia"/>
                <w:vertAlign w:val="baseline"/>
                <w:lang w:val="en-US" w:eastAsia="zh-CN"/>
              </w:rPr>
            </w:pPr>
            <w:r>
              <w:rPr>
                <w:rFonts w:hint="eastAsia"/>
                <w:lang w:val="en-US" w:eastAsia="zh-CN"/>
              </w:rPr>
              <w:t>领域专家</w:t>
            </w:r>
          </w:p>
        </w:tc>
        <w:tc>
          <w:tcPr>
            <w:tcW w:w="2841" w:type="dxa"/>
          </w:tcPr>
          <w:p>
            <w:pPr>
              <w:numPr>
                <w:ilvl w:val="0"/>
                <w:numId w:val="0"/>
              </w:numPr>
              <w:rPr>
                <w:rFonts w:hint="eastAsia"/>
                <w:vertAlign w:val="baseline"/>
                <w:lang w:val="en-US" w:eastAsia="zh-CN"/>
              </w:rPr>
            </w:pPr>
            <w:r>
              <w:rPr>
                <w:rFonts w:hint="eastAsia"/>
                <w:lang w:val="en-US" w:eastAsia="zh-CN"/>
              </w:rPr>
              <w:t>计算机科学家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eastAsia"/>
                <w:vertAlign w:val="baseline"/>
                <w:lang w:val="en-US" w:eastAsia="zh-CN"/>
              </w:rPr>
            </w:pPr>
            <w:r>
              <w:rPr>
                <w:rFonts w:hint="eastAsia"/>
                <w:b/>
                <w:bCs/>
                <w:sz w:val="28"/>
                <w:szCs w:val="28"/>
                <w:lang w:val="en-US" w:eastAsia="zh-CN"/>
              </w:rPr>
              <w:t>编程能力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rPr>
                <w:rFonts w:hint="eastAsia"/>
                <w:lang w:val="en-US" w:eastAsia="zh-CN"/>
              </w:rPr>
              <w:t>职业发展目标</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课程设计原则：</w:t>
      </w:r>
    </w:p>
    <w:p>
      <w:pPr>
        <w:numPr>
          <w:ilvl w:val="0"/>
          <w:numId w:val="3"/>
        </w:numPr>
        <w:rPr>
          <w:rFonts w:hint="eastAsia"/>
          <w:lang w:val="en-US" w:eastAsia="zh-CN"/>
        </w:rPr>
      </w:pPr>
      <w:r>
        <w:rPr>
          <w:rFonts w:hint="eastAsia"/>
          <w:lang w:val="en-US" w:eastAsia="zh-CN"/>
        </w:rPr>
        <w:t>明确职业发展目标。</w:t>
      </w:r>
    </w:p>
    <w:p>
      <w:pPr>
        <w:numPr>
          <w:ilvl w:val="0"/>
          <w:numId w:val="3"/>
        </w:numPr>
        <w:rPr>
          <w:rFonts w:hint="default"/>
          <w:lang w:val="en-US" w:eastAsia="zh-CN"/>
        </w:rPr>
      </w:pPr>
      <w:r>
        <w:rPr>
          <w:rFonts w:hint="eastAsia"/>
          <w:lang w:val="en-US" w:eastAsia="zh-CN"/>
        </w:rPr>
        <w:t>提高编程能力（编程练习）。</w:t>
      </w:r>
    </w:p>
    <w:p>
      <w:pPr>
        <w:numPr>
          <w:ilvl w:val="0"/>
          <w:numId w:val="3"/>
        </w:numPr>
        <w:rPr>
          <w:rFonts w:hint="default"/>
          <w:lang w:val="en-US" w:eastAsia="zh-CN"/>
        </w:rPr>
      </w:pPr>
      <w:r>
        <w:rPr>
          <w:rFonts w:hint="eastAsia"/>
          <w:lang w:val="en-US" w:eastAsia="zh-CN"/>
        </w:rPr>
        <w:t>依照课程发展轨迹，逐步掌握现代算法技术（一般算法、机器学习算法、AI算法）。</w:t>
      </w:r>
    </w:p>
    <w:p>
      <w:pPr>
        <w:numPr>
          <w:ilvl w:val="0"/>
          <w:numId w:val="0"/>
        </w:numPr>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476"/>
              <w:gridCol w:w="476"/>
              <w:gridCol w:w="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0"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476"/>
              <w:gridCol w:w="476"/>
              <w:gridCol w:w="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1"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
              <w:gridCol w:w="476"/>
              <w:gridCol w:w="477"/>
              <w:gridCol w:w="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1"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
              <w:gridCol w:w="476"/>
              <w:gridCol w:w="477"/>
              <w:gridCol w:w="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476"/>
              <w:gridCol w:w="476"/>
              <w:gridCol w:w="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0"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476"/>
              <w:gridCol w:w="476"/>
              <w:gridCol w:w="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1"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
              <w:gridCol w:w="476"/>
              <w:gridCol w:w="477"/>
              <w:gridCol w:w="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1"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
              <w:gridCol w:w="476"/>
              <w:gridCol w:w="477"/>
              <w:gridCol w:w="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476"/>
              <w:gridCol w:w="476"/>
              <w:gridCol w:w="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0"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476"/>
              <w:gridCol w:w="476"/>
              <w:gridCol w:w="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1"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
              <w:gridCol w:w="476"/>
              <w:gridCol w:w="477"/>
              <w:gridCol w:w="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c>
          <w:tcPr>
            <w:tcW w:w="2131" w:type="dxa"/>
          </w:tcPr>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
              <w:gridCol w:w="476"/>
              <w:gridCol w:w="477"/>
              <w:gridCol w:w="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 w:type="dxa"/>
                </w:tcPr>
                <w:p>
                  <w:pPr>
                    <w:numPr>
                      <w:ilvl w:val="0"/>
                      <w:numId w:val="0"/>
                    </w:numPr>
                    <w:rPr>
                      <w:vertAlign w:val="baseline"/>
                    </w:rPr>
                  </w:pPr>
                </w:p>
              </w:tc>
              <w:tc>
                <w:tcPr>
                  <w:tcW w:w="478" w:type="dxa"/>
                </w:tcPr>
                <w:p>
                  <w:pPr>
                    <w:numPr>
                      <w:ilvl w:val="0"/>
                      <w:numId w:val="0"/>
                    </w:numPr>
                    <w:rPr>
                      <w:vertAlign w:val="baseline"/>
                    </w:rPr>
                  </w:pPr>
                </w:p>
              </w:tc>
              <w:tc>
                <w:tcPr>
                  <w:tcW w:w="479" w:type="dxa"/>
                </w:tcPr>
                <w:p>
                  <w:pPr>
                    <w:numPr>
                      <w:ilvl w:val="0"/>
                      <w:numId w:val="0"/>
                    </w:numPr>
                    <w:rPr>
                      <w:vertAlign w:val="baseline"/>
                    </w:rPr>
                  </w:pPr>
                </w:p>
              </w:tc>
              <w:tc>
                <w:tcPr>
                  <w:tcW w:w="479" w:type="dxa"/>
                </w:tcPr>
                <w:p>
                  <w:pPr>
                    <w:numPr>
                      <w:ilvl w:val="0"/>
                      <w:numId w:val="0"/>
                    </w:numPr>
                    <w:rPr>
                      <w:vertAlign w:val="baseline"/>
                    </w:rPr>
                  </w:pPr>
                </w:p>
              </w:tc>
            </w:tr>
          </w:tbl>
          <w:p>
            <w:pPr>
              <w:numPr>
                <w:ilvl w:val="0"/>
                <w:numId w:val="0"/>
              </w:numPr>
              <w:rPr>
                <w:vertAlign w:val="baseline"/>
              </w:rPr>
            </w:pPr>
          </w:p>
        </w:tc>
      </w:tr>
    </w:tbl>
    <w:p>
      <w:pPr>
        <w:numPr>
          <w:ilvl w:val="0"/>
          <w:numId w:val="0"/>
        </w:num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课后作业：</w:t>
      </w:r>
    </w:p>
    <w:p>
      <w:pPr>
        <w:numPr>
          <w:ilvl w:val="0"/>
          <w:numId w:val="4"/>
        </w:numPr>
        <w:rPr>
          <w:rFonts w:hint="eastAsia"/>
          <w:lang w:val="en-US" w:eastAsia="zh-CN"/>
        </w:rPr>
      </w:pPr>
      <w:r>
        <w:rPr>
          <w:rFonts w:hint="eastAsia"/>
          <w:lang w:val="en-US" w:eastAsia="zh-CN"/>
        </w:rPr>
        <w:t>翻译《Algorithms Data Structures = Programs 》书籍（分组）</w:t>
      </w:r>
    </w:p>
    <w:p>
      <w:pPr>
        <w:numPr>
          <w:ilvl w:val="0"/>
          <w:numId w:val="4"/>
        </w:numPr>
        <w:rPr>
          <w:rFonts w:hint="default"/>
          <w:lang w:val="en-US" w:eastAsia="zh-CN"/>
        </w:rPr>
      </w:pPr>
      <w:r>
        <w:rPr>
          <w:rFonts w:hint="eastAsia"/>
          <w:lang w:val="en-US" w:eastAsia="zh-CN"/>
        </w:rPr>
        <w:t>b站视频学习（javascript python分组）</w:t>
      </w:r>
    </w:p>
    <w:p>
      <w:pPr>
        <w:numPr>
          <w:ilvl w:val="0"/>
          <w:numId w:val="4"/>
        </w:numPr>
        <w:rPr>
          <w:rFonts w:hint="default"/>
          <w:lang w:val="en-US" w:eastAsia="zh-CN"/>
        </w:rPr>
      </w:pPr>
      <w:r>
        <w:rPr>
          <w:rFonts w:hint="eastAsia"/>
          <w:lang w:val="en-US" w:eastAsia="zh-CN"/>
        </w:rPr>
        <w:t>编程例子准备（以游戏为例子）</w:t>
      </w:r>
    </w:p>
    <w:p>
      <w:pPr>
        <w:numPr>
          <w:ilvl w:val="0"/>
          <w:numId w:val="4"/>
        </w:numPr>
        <w:rPr>
          <w:rFonts w:hint="default"/>
          <w:lang w:val="en-US" w:eastAsia="zh-CN"/>
        </w:rPr>
      </w:pPr>
      <w:r>
        <w:rPr>
          <w:rFonts w:hint="default"/>
          <w:lang w:val="en-US" w:eastAsia="zh-CN"/>
        </w:rPr>
        <w:t>https://www.bilibili.com/video/BV1gM411m723/?vd_source=27df3ca64160cba732c36cd2ae872043</w:t>
      </w:r>
    </w:p>
    <w:p>
      <w:pPr>
        <w:rPr>
          <w:rFonts w:hint="default"/>
          <w:lang w:val="en-US" w:eastAsia="zh-CN"/>
        </w:rPr>
      </w:pPr>
      <w:r>
        <w:rPr>
          <w:rFonts w:hint="default"/>
          <w:lang w:val="en-US" w:eastAsia="zh-CN"/>
        </w:rPr>
        <w:t>翟东升：现代性与中国式现代化——基于世界经济与政治史的观察和思考</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45A31"/>
    <w:multiLevelType w:val="singleLevel"/>
    <w:tmpl w:val="8F545A31"/>
    <w:lvl w:ilvl="0" w:tentative="0">
      <w:start w:val="1"/>
      <w:numFmt w:val="decimal"/>
      <w:suff w:val="nothing"/>
      <w:lvlText w:val="%1、"/>
      <w:lvlJc w:val="left"/>
    </w:lvl>
  </w:abstractNum>
  <w:abstractNum w:abstractNumId="1">
    <w:nsid w:val="BDAA2B00"/>
    <w:multiLevelType w:val="singleLevel"/>
    <w:tmpl w:val="BDAA2B00"/>
    <w:lvl w:ilvl="0" w:tentative="0">
      <w:start w:val="1"/>
      <w:numFmt w:val="decimal"/>
      <w:suff w:val="nothing"/>
      <w:lvlText w:val="%1、"/>
      <w:lvlJc w:val="left"/>
    </w:lvl>
  </w:abstractNum>
  <w:abstractNum w:abstractNumId="2">
    <w:nsid w:val="01DCD22D"/>
    <w:multiLevelType w:val="singleLevel"/>
    <w:tmpl w:val="01DCD22D"/>
    <w:lvl w:ilvl="0" w:tentative="0">
      <w:start w:val="3"/>
      <w:numFmt w:val="chineseCounting"/>
      <w:suff w:val="space"/>
      <w:lvlText w:val="第%1节"/>
      <w:lvlJc w:val="left"/>
      <w:rPr>
        <w:rFonts w:hint="eastAsia"/>
      </w:rPr>
    </w:lvl>
  </w:abstractNum>
  <w:abstractNum w:abstractNumId="3">
    <w:nsid w:val="7266D6E5"/>
    <w:multiLevelType w:val="singleLevel"/>
    <w:tmpl w:val="7266D6E5"/>
    <w:lvl w:ilvl="0" w:tentative="0">
      <w:start w:val="4"/>
      <w:numFmt w:val="decimal"/>
      <w:suff w:val="nothing"/>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M4MzE4ZTQxYzBjYzdiZDFkYjJlMTAzNDNjNDM0M2MifQ=="/>
  </w:docVars>
  <w:rsids>
    <w:rsidRoot w:val="00000000"/>
    <w:rsid w:val="030D0501"/>
    <w:rsid w:val="0456200F"/>
    <w:rsid w:val="04CC5E7E"/>
    <w:rsid w:val="05335E16"/>
    <w:rsid w:val="0555258C"/>
    <w:rsid w:val="06F9692F"/>
    <w:rsid w:val="0AD97D6B"/>
    <w:rsid w:val="0B9C5143"/>
    <w:rsid w:val="0D4E2564"/>
    <w:rsid w:val="0FDF3286"/>
    <w:rsid w:val="11512404"/>
    <w:rsid w:val="122F22A3"/>
    <w:rsid w:val="13717AF9"/>
    <w:rsid w:val="13CE43D6"/>
    <w:rsid w:val="15787ABD"/>
    <w:rsid w:val="16361EFB"/>
    <w:rsid w:val="16AF0E7C"/>
    <w:rsid w:val="18162718"/>
    <w:rsid w:val="18A02EA1"/>
    <w:rsid w:val="18A21AD3"/>
    <w:rsid w:val="19994FE5"/>
    <w:rsid w:val="1A8D618B"/>
    <w:rsid w:val="1AC403B5"/>
    <w:rsid w:val="1DB864D7"/>
    <w:rsid w:val="1FC226A9"/>
    <w:rsid w:val="200203EE"/>
    <w:rsid w:val="207B66B3"/>
    <w:rsid w:val="21977B3A"/>
    <w:rsid w:val="25E602E6"/>
    <w:rsid w:val="2674607E"/>
    <w:rsid w:val="29F85218"/>
    <w:rsid w:val="2A173B75"/>
    <w:rsid w:val="2CAE75D5"/>
    <w:rsid w:val="2D2325AC"/>
    <w:rsid w:val="2E112877"/>
    <w:rsid w:val="2E25055D"/>
    <w:rsid w:val="2E5E3717"/>
    <w:rsid w:val="2E976DAE"/>
    <w:rsid w:val="2FC62A07"/>
    <w:rsid w:val="30930B7B"/>
    <w:rsid w:val="311F12DD"/>
    <w:rsid w:val="31CC22E2"/>
    <w:rsid w:val="32B849EF"/>
    <w:rsid w:val="34304253"/>
    <w:rsid w:val="358A4D18"/>
    <w:rsid w:val="39243934"/>
    <w:rsid w:val="3A4E65F7"/>
    <w:rsid w:val="3A7565A3"/>
    <w:rsid w:val="3B310AC1"/>
    <w:rsid w:val="3B6F4C0F"/>
    <w:rsid w:val="3D3121AE"/>
    <w:rsid w:val="3DB21F3A"/>
    <w:rsid w:val="3FE03DB3"/>
    <w:rsid w:val="4206193C"/>
    <w:rsid w:val="423F5917"/>
    <w:rsid w:val="461D3F01"/>
    <w:rsid w:val="467579B4"/>
    <w:rsid w:val="46C062DF"/>
    <w:rsid w:val="47280D7A"/>
    <w:rsid w:val="47826A2A"/>
    <w:rsid w:val="47B9793D"/>
    <w:rsid w:val="49995F6F"/>
    <w:rsid w:val="4C1362C3"/>
    <w:rsid w:val="4E083148"/>
    <w:rsid w:val="4F8820A2"/>
    <w:rsid w:val="5119144D"/>
    <w:rsid w:val="51290D6E"/>
    <w:rsid w:val="513F7105"/>
    <w:rsid w:val="52817D10"/>
    <w:rsid w:val="55105102"/>
    <w:rsid w:val="594C6863"/>
    <w:rsid w:val="59D34013"/>
    <w:rsid w:val="5B0C778E"/>
    <w:rsid w:val="5BA073EA"/>
    <w:rsid w:val="5CF7049E"/>
    <w:rsid w:val="5FE62A90"/>
    <w:rsid w:val="60003F04"/>
    <w:rsid w:val="60A10FAE"/>
    <w:rsid w:val="62F41737"/>
    <w:rsid w:val="638116E6"/>
    <w:rsid w:val="6491004F"/>
    <w:rsid w:val="66DC60E4"/>
    <w:rsid w:val="66E1481D"/>
    <w:rsid w:val="67366211"/>
    <w:rsid w:val="67684FD9"/>
    <w:rsid w:val="68372434"/>
    <w:rsid w:val="6BF7393D"/>
    <w:rsid w:val="6D136010"/>
    <w:rsid w:val="6E201C15"/>
    <w:rsid w:val="6EB34837"/>
    <w:rsid w:val="6F4F5991"/>
    <w:rsid w:val="72E256EB"/>
    <w:rsid w:val="74CF5F3E"/>
    <w:rsid w:val="76423EBA"/>
    <w:rsid w:val="77E06766"/>
    <w:rsid w:val="78183B02"/>
    <w:rsid w:val="78EC1071"/>
    <w:rsid w:val="79692F9A"/>
    <w:rsid w:val="79EA0E8D"/>
    <w:rsid w:val="79F523BF"/>
    <w:rsid w:val="7AD41DBD"/>
    <w:rsid w:val="7D5611AF"/>
    <w:rsid w:val="7F675A14"/>
    <w:rsid w:val="7FC21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7693</Words>
  <Characters>9717</Characters>
  <Lines>0</Lines>
  <Paragraphs>0</Paragraphs>
  <TotalTime>0</TotalTime>
  <ScaleCrop>false</ScaleCrop>
  <LinksUpToDate>false</LinksUpToDate>
  <CharactersWithSpaces>9885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2023-02-14T01:23:00Z</dcterms:created>
  <dc:creator>5icod</dc:creator>
  <cp:lastModifiedBy>陈军</cp:lastModifiedBy>
  <dcterms:modified xsi:type="dcterms:W3CDTF">2023-02-14T02:13:21Z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3083B4E7D6214970AC063CAB6D8CEC80</vt:lpwstr>
  </property>
</Properties>
</file>