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E94" w:rsidRPr="002D1E94" w:rsidRDefault="002D1E94" w:rsidP="002D1E94">
      <w:pPr>
        <w:widowControl/>
        <w:shd w:val="clear" w:color="auto" w:fill="FFFFFF"/>
        <w:spacing w:line="329" w:lineRule="atLeast"/>
        <w:jc w:val="left"/>
        <w:rPr>
          <w:rFonts w:ascii="Tahoma" w:eastAsia="宋体" w:hAnsi="Tahoma" w:cs="Tahoma"/>
          <w:color w:val="444444"/>
          <w:kern w:val="0"/>
          <w:sz w:val="22"/>
        </w:rPr>
      </w:pPr>
      <w:r>
        <w:rPr>
          <w:rFonts w:ascii="Tahoma" w:eastAsia="宋体" w:hAnsi="Tahoma" w:cs="Tahoma"/>
          <w:color w:val="444444"/>
          <w:kern w:val="0"/>
          <w:sz w:val="22"/>
        </w:rPr>
        <w:t>1.</w:t>
      </w:r>
      <w:r w:rsidRPr="002D1E94">
        <w:rPr>
          <w:rFonts w:ascii="Tahoma" w:eastAsia="宋体" w:hAnsi="Tahoma" w:cs="Tahoma"/>
          <w:color w:val="444444"/>
          <w:kern w:val="0"/>
          <w:sz w:val="22"/>
        </w:rPr>
        <w:t>国际学术组织、学术会议与学术论文</w:t>
      </w:r>
      <w:r w:rsidRPr="002D1E94">
        <w:rPr>
          <w:rFonts w:ascii="Tahoma" w:eastAsia="宋体" w:hAnsi="Tahoma" w:cs="Tahoma"/>
          <w:color w:val="444444"/>
          <w:kern w:val="0"/>
          <w:sz w:val="22"/>
        </w:rPr>
        <w:br/>
      </w:r>
    </w:p>
    <w:p w:rsidR="002D1E94" w:rsidRPr="002D1E94" w:rsidRDefault="002D1E94" w:rsidP="002D1E94">
      <w:pPr>
        <w:widowControl/>
        <w:shd w:val="clear" w:color="auto" w:fill="FFFFFF"/>
        <w:spacing w:line="329" w:lineRule="atLeast"/>
        <w:jc w:val="left"/>
        <w:rPr>
          <w:rFonts w:ascii="Tahoma" w:eastAsia="宋体" w:hAnsi="Tahoma" w:cs="Tahoma"/>
          <w:color w:val="444444"/>
          <w:kern w:val="0"/>
          <w:sz w:val="22"/>
        </w:rPr>
      </w:pPr>
      <w:r w:rsidRPr="002D1E94">
        <w:rPr>
          <w:rFonts w:ascii="Tahoma" w:eastAsia="宋体" w:hAnsi="Tahoma" w:cs="Tahoma"/>
          <w:color w:val="444444"/>
          <w:kern w:val="0"/>
          <w:sz w:val="22"/>
        </w:rPr>
        <w:t>自然语言处理（</w:t>
      </w:r>
      <w:r w:rsidRPr="002D1E94">
        <w:rPr>
          <w:rFonts w:ascii="Tahoma" w:eastAsia="宋体" w:hAnsi="Tahoma" w:cs="Tahoma"/>
          <w:color w:val="444444"/>
          <w:kern w:val="0"/>
          <w:sz w:val="22"/>
        </w:rPr>
        <w:t>natural language processing</w:t>
      </w:r>
      <w:r w:rsidRPr="002D1E94">
        <w:rPr>
          <w:rFonts w:ascii="Tahoma" w:eastAsia="宋体" w:hAnsi="Tahoma" w:cs="Tahoma"/>
          <w:color w:val="444444"/>
          <w:kern w:val="0"/>
          <w:sz w:val="22"/>
        </w:rPr>
        <w:t>，</w:t>
      </w:r>
      <w:r w:rsidRPr="002D1E94">
        <w:rPr>
          <w:rFonts w:ascii="Tahoma" w:eastAsia="宋体" w:hAnsi="Tahoma" w:cs="Tahoma"/>
          <w:color w:val="444444"/>
          <w:kern w:val="0"/>
          <w:sz w:val="22"/>
        </w:rPr>
        <w:t>NLP</w:t>
      </w:r>
      <w:r w:rsidRPr="002D1E94">
        <w:rPr>
          <w:rFonts w:ascii="Tahoma" w:eastAsia="宋体" w:hAnsi="Tahoma" w:cs="Tahoma"/>
          <w:color w:val="444444"/>
          <w:kern w:val="0"/>
          <w:sz w:val="22"/>
        </w:rPr>
        <w:t>）在很大程度上与计算语言学（</w:t>
      </w:r>
      <w:r w:rsidRPr="002D1E94">
        <w:rPr>
          <w:rFonts w:ascii="Tahoma" w:eastAsia="宋体" w:hAnsi="Tahoma" w:cs="Tahoma"/>
          <w:color w:val="444444"/>
          <w:kern w:val="0"/>
          <w:sz w:val="22"/>
        </w:rPr>
        <w:t>computational linguistics</w:t>
      </w:r>
      <w:r w:rsidRPr="002D1E94">
        <w:rPr>
          <w:rFonts w:ascii="Tahoma" w:eastAsia="宋体" w:hAnsi="Tahoma" w:cs="Tahoma"/>
          <w:color w:val="444444"/>
          <w:kern w:val="0"/>
          <w:sz w:val="22"/>
        </w:rPr>
        <w:t>，</w:t>
      </w:r>
      <w:r w:rsidRPr="002D1E94">
        <w:rPr>
          <w:rFonts w:ascii="Tahoma" w:eastAsia="宋体" w:hAnsi="Tahoma" w:cs="Tahoma"/>
          <w:color w:val="444444"/>
          <w:kern w:val="0"/>
          <w:sz w:val="22"/>
        </w:rPr>
        <w:t>CL</w:t>
      </w:r>
      <w:r w:rsidRPr="002D1E94">
        <w:rPr>
          <w:rFonts w:ascii="Tahoma" w:eastAsia="宋体" w:hAnsi="Tahoma" w:cs="Tahoma"/>
          <w:color w:val="444444"/>
          <w:kern w:val="0"/>
          <w:sz w:val="22"/>
        </w:rPr>
        <w:t>）重合。与其他计算机学科类似，</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有一个属于自己的最权威的国际专业学会，叫做</w:t>
      </w:r>
      <w:r w:rsidRPr="002D1E94">
        <w:rPr>
          <w:rFonts w:ascii="Tahoma" w:eastAsia="宋体" w:hAnsi="Tahoma" w:cs="Tahoma"/>
          <w:color w:val="444444"/>
          <w:kern w:val="0"/>
          <w:sz w:val="22"/>
        </w:rPr>
        <w:t>The Association for Computational Linguistics</w:t>
      </w:r>
      <w:r w:rsidRPr="002D1E94">
        <w:rPr>
          <w:rFonts w:ascii="Tahoma" w:eastAsia="宋体" w:hAnsi="Tahoma" w:cs="Tahoma"/>
          <w:color w:val="444444"/>
          <w:kern w:val="0"/>
          <w:sz w:val="22"/>
        </w:rPr>
        <w:t>（</w:t>
      </w:r>
      <w:r w:rsidRPr="002D1E94">
        <w:rPr>
          <w:rFonts w:ascii="Tahoma" w:eastAsia="宋体" w:hAnsi="Tahoma" w:cs="Tahoma"/>
          <w:color w:val="444444"/>
          <w:kern w:val="0"/>
          <w:sz w:val="22"/>
        </w:rPr>
        <w:t>ACL</w:t>
      </w:r>
      <w:r w:rsidRPr="002D1E94">
        <w:rPr>
          <w:rFonts w:ascii="Tahoma" w:eastAsia="宋体" w:hAnsi="Tahoma" w:cs="Tahoma"/>
          <w:color w:val="444444"/>
          <w:kern w:val="0"/>
          <w:sz w:val="22"/>
        </w:rPr>
        <w:t>，</w:t>
      </w:r>
      <w:r w:rsidRPr="002D1E94">
        <w:rPr>
          <w:rFonts w:ascii="Tahoma" w:eastAsia="宋体" w:hAnsi="Tahoma" w:cs="Tahoma"/>
          <w:color w:val="444444"/>
          <w:kern w:val="0"/>
          <w:sz w:val="22"/>
        </w:rPr>
        <w:t>URL</w:t>
      </w:r>
      <w:r w:rsidRPr="002D1E94">
        <w:rPr>
          <w:rFonts w:ascii="Tahoma" w:eastAsia="宋体" w:hAnsi="Tahoma" w:cs="Tahoma"/>
          <w:color w:val="444444"/>
          <w:kern w:val="0"/>
          <w:sz w:val="22"/>
        </w:rPr>
        <w:t>：</w:t>
      </w:r>
      <w:hyperlink r:id="rId6" w:tgtFrame="_blank" w:history="1">
        <w:r w:rsidRPr="002D1E94">
          <w:rPr>
            <w:rFonts w:ascii="Tahoma" w:eastAsia="宋体" w:hAnsi="Tahoma" w:cs="Tahoma"/>
            <w:color w:val="336699"/>
            <w:kern w:val="0"/>
            <w:sz w:val="22"/>
            <w:u w:val="single"/>
          </w:rPr>
          <w:t>http://aclweb.org/</w:t>
        </w:r>
      </w:hyperlink>
      <w:r w:rsidRPr="002D1E94">
        <w:rPr>
          <w:rFonts w:ascii="Tahoma" w:eastAsia="宋体" w:hAnsi="Tahoma" w:cs="Tahoma"/>
          <w:color w:val="444444"/>
          <w:kern w:val="0"/>
          <w:sz w:val="22"/>
        </w:rPr>
        <w:t>），这个协会主办了</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领域最权威的国际会议，即</w:t>
      </w:r>
      <w:r w:rsidRPr="002D1E94">
        <w:rPr>
          <w:rFonts w:ascii="Tahoma" w:eastAsia="宋体" w:hAnsi="Tahoma" w:cs="Tahoma"/>
          <w:color w:val="444444"/>
          <w:kern w:val="0"/>
          <w:sz w:val="22"/>
        </w:rPr>
        <w:t>ACL</w:t>
      </w:r>
      <w:r w:rsidRPr="002D1E94">
        <w:rPr>
          <w:rFonts w:ascii="Tahoma" w:eastAsia="宋体" w:hAnsi="Tahoma" w:cs="Tahoma"/>
          <w:color w:val="444444"/>
          <w:kern w:val="0"/>
          <w:sz w:val="22"/>
        </w:rPr>
        <w:t>年会，</w:t>
      </w:r>
      <w:r w:rsidRPr="002D1E94">
        <w:rPr>
          <w:rFonts w:ascii="Tahoma" w:eastAsia="宋体" w:hAnsi="Tahoma" w:cs="Tahoma"/>
          <w:color w:val="444444"/>
          <w:kern w:val="0"/>
          <w:sz w:val="22"/>
        </w:rPr>
        <w:t>ACL</w:t>
      </w:r>
      <w:r w:rsidRPr="002D1E94">
        <w:rPr>
          <w:rFonts w:ascii="Tahoma" w:eastAsia="宋体" w:hAnsi="Tahoma" w:cs="Tahoma"/>
          <w:color w:val="444444"/>
          <w:kern w:val="0"/>
          <w:sz w:val="22"/>
        </w:rPr>
        <w:t>学会还会在北美和欧洲召开分年会，分别称为</w:t>
      </w:r>
      <w:r w:rsidRPr="002D1E94">
        <w:rPr>
          <w:rFonts w:ascii="Tahoma" w:eastAsia="宋体" w:hAnsi="Tahoma" w:cs="Tahoma"/>
          <w:color w:val="444444"/>
          <w:kern w:val="0"/>
          <w:sz w:val="22"/>
        </w:rPr>
        <w:t>NAACL</w:t>
      </w:r>
      <w:r w:rsidRPr="002D1E94">
        <w:rPr>
          <w:rFonts w:ascii="Tahoma" w:eastAsia="宋体" w:hAnsi="Tahoma" w:cs="Tahoma"/>
          <w:color w:val="444444"/>
          <w:kern w:val="0"/>
          <w:sz w:val="22"/>
        </w:rPr>
        <w:t>和</w:t>
      </w:r>
      <w:r w:rsidRPr="002D1E94">
        <w:rPr>
          <w:rFonts w:ascii="Tahoma" w:eastAsia="宋体" w:hAnsi="Tahoma" w:cs="Tahoma"/>
          <w:color w:val="444444"/>
          <w:kern w:val="0"/>
          <w:sz w:val="22"/>
        </w:rPr>
        <w:t>EACL</w:t>
      </w:r>
      <w:r w:rsidRPr="002D1E94">
        <w:rPr>
          <w:rFonts w:ascii="Tahoma" w:eastAsia="宋体" w:hAnsi="Tahoma" w:cs="Tahoma"/>
          <w:color w:val="444444"/>
          <w:kern w:val="0"/>
          <w:sz w:val="22"/>
        </w:rPr>
        <w:t>。除此之外，</w:t>
      </w:r>
      <w:r w:rsidRPr="002D1E94">
        <w:rPr>
          <w:rFonts w:ascii="Tahoma" w:eastAsia="宋体" w:hAnsi="Tahoma" w:cs="Tahoma"/>
          <w:color w:val="444444"/>
          <w:kern w:val="0"/>
          <w:sz w:val="22"/>
        </w:rPr>
        <w:t>ACL</w:t>
      </w:r>
      <w:r w:rsidRPr="002D1E94">
        <w:rPr>
          <w:rFonts w:ascii="Tahoma" w:eastAsia="宋体" w:hAnsi="Tahoma" w:cs="Tahoma"/>
          <w:color w:val="444444"/>
          <w:kern w:val="0"/>
          <w:sz w:val="22"/>
        </w:rPr>
        <w:t>学会下设多个特殊兴趣小组（</w:t>
      </w:r>
      <w:r w:rsidRPr="002D1E94">
        <w:rPr>
          <w:rFonts w:ascii="Tahoma" w:eastAsia="宋体" w:hAnsi="Tahoma" w:cs="Tahoma"/>
          <w:color w:val="444444"/>
          <w:kern w:val="0"/>
          <w:sz w:val="22"/>
        </w:rPr>
        <w:t>special interest groups</w:t>
      </w:r>
      <w:r w:rsidRPr="002D1E94">
        <w:rPr>
          <w:rFonts w:ascii="Tahoma" w:eastAsia="宋体" w:hAnsi="Tahoma" w:cs="Tahoma"/>
          <w:color w:val="444444"/>
          <w:kern w:val="0"/>
          <w:sz w:val="22"/>
        </w:rPr>
        <w:t>，</w:t>
      </w:r>
      <w:r w:rsidRPr="002D1E94">
        <w:rPr>
          <w:rFonts w:ascii="Tahoma" w:eastAsia="宋体" w:hAnsi="Tahoma" w:cs="Tahoma"/>
          <w:color w:val="444444"/>
          <w:kern w:val="0"/>
          <w:sz w:val="22"/>
        </w:rPr>
        <w:t>SIGs</w:t>
      </w:r>
      <w:r w:rsidRPr="002D1E94">
        <w:rPr>
          <w:rFonts w:ascii="Tahoma" w:eastAsia="宋体" w:hAnsi="Tahoma" w:cs="Tahoma"/>
          <w:color w:val="444444"/>
          <w:kern w:val="0"/>
          <w:sz w:val="22"/>
        </w:rPr>
        <w:t>），聚集了</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不同子领域的学者，性质类似一个大学校园的兴趣社团。其中比较有名的诸如</w:t>
      </w:r>
      <w:r w:rsidRPr="002D1E94">
        <w:rPr>
          <w:rFonts w:ascii="Tahoma" w:eastAsia="宋体" w:hAnsi="Tahoma" w:cs="Tahoma"/>
          <w:color w:val="444444"/>
          <w:kern w:val="0"/>
          <w:sz w:val="22"/>
        </w:rPr>
        <w:t>SIGDAT</w:t>
      </w:r>
      <w:r w:rsidRPr="002D1E94">
        <w:rPr>
          <w:rFonts w:ascii="Tahoma" w:eastAsia="宋体" w:hAnsi="Tahoma" w:cs="Tahoma"/>
          <w:color w:val="444444"/>
          <w:kern w:val="0"/>
          <w:sz w:val="22"/>
        </w:rPr>
        <w:t>（</w:t>
      </w:r>
      <w:r w:rsidRPr="002D1E94">
        <w:rPr>
          <w:rFonts w:ascii="Tahoma" w:eastAsia="宋体" w:hAnsi="Tahoma" w:cs="Tahoma"/>
          <w:color w:val="444444"/>
          <w:kern w:val="0"/>
          <w:sz w:val="22"/>
        </w:rPr>
        <w:t>Linguistic data and corpus-based approaches to NLP</w:t>
      </w:r>
      <w:r w:rsidRPr="002D1E94">
        <w:rPr>
          <w:rFonts w:ascii="Tahoma" w:eastAsia="宋体" w:hAnsi="Tahoma" w:cs="Tahoma"/>
          <w:color w:val="444444"/>
          <w:kern w:val="0"/>
          <w:sz w:val="22"/>
        </w:rPr>
        <w:t>）、</w:t>
      </w:r>
      <w:r w:rsidRPr="002D1E94">
        <w:rPr>
          <w:rFonts w:ascii="Tahoma" w:eastAsia="宋体" w:hAnsi="Tahoma" w:cs="Tahoma"/>
          <w:color w:val="444444"/>
          <w:kern w:val="0"/>
          <w:sz w:val="22"/>
        </w:rPr>
        <w:t>SIGNLL</w:t>
      </w:r>
      <w:r w:rsidRPr="002D1E94">
        <w:rPr>
          <w:rFonts w:ascii="Tahoma" w:eastAsia="宋体" w:hAnsi="Tahoma" w:cs="Tahoma"/>
          <w:color w:val="444444"/>
          <w:kern w:val="0"/>
          <w:sz w:val="22"/>
        </w:rPr>
        <w:t>（</w:t>
      </w:r>
      <w:r w:rsidRPr="002D1E94">
        <w:rPr>
          <w:rFonts w:ascii="Tahoma" w:eastAsia="宋体" w:hAnsi="Tahoma" w:cs="Tahoma"/>
          <w:color w:val="444444"/>
          <w:kern w:val="0"/>
          <w:sz w:val="22"/>
        </w:rPr>
        <w:t>Natural Language Learning</w:t>
      </w:r>
      <w:r w:rsidRPr="002D1E94">
        <w:rPr>
          <w:rFonts w:ascii="Tahoma" w:eastAsia="宋体" w:hAnsi="Tahoma" w:cs="Tahoma"/>
          <w:color w:val="444444"/>
          <w:kern w:val="0"/>
          <w:sz w:val="22"/>
        </w:rPr>
        <w:t>）等。这些</w:t>
      </w:r>
      <w:r w:rsidRPr="002D1E94">
        <w:rPr>
          <w:rFonts w:ascii="Tahoma" w:eastAsia="宋体" w:hAnsi="Tahoma" w:cs="Tahoma"/>
          <w:color w:val="444444"/>
          <w:kern w:val="0"/>
          <w:sz w:val="22"/>
        </w:rPr>
        <w:t>SIGs</w:t>
      </w:r>
      <w:r w:rsidRPr="002D1E94">
        <w:rPr>
          <w:rFonts w:ascii="Tahoma" w:eastAsia="宋体" w:hAnsi="Tahoma" w:cs="Tahoma"/>
          <w:color w:val="444444"/>
          <w:kern w:val="0"/>
          <w:sz w:val="22"/>
        </w:rPr>
        <w:t>也会召开一些国际学术会议，其中比较有名的就是</w:t>
      </w:r>
      <w:r w:rsidRPr="002D1E94">
        <w:rPr>
          <w:rFonts w:ascii="Tahoma" w:eastAsia="宋体" w:hAnsi="Tahoma" w:cs="Tahoma"/>
          <w:color w:val="444444"/>
          <w:kern w:val="0"/>
          <w:sz w:val="22"/>
        </w:rPr>
        <w:t>SIGDAT</w:t>
      </w:r>
      <w:r w:rsidRPr="002D1E94">
        <w:rPr>
          <w:rFonts w:ascii="Tahoma" w:eastAsia="宋体" w:hAnsi="Tahoma" w:cs="Tahoma"/>
          <w:color w:val="444444"/>
          <w:kern w:val="0"/>
          <w:sz w:val="22"/>
        </w:rPr>
        <w:t>组织的</w:t>
      </w:r>
      <w:r w:rsidRPr="002D1E94">
        <w:rPr>
          <w:rFonts w:ascii="Tahoma" w:eastAsia="宋体" w:hAnsi="Tahoma" w:cs="Tahoma"/>
          <w:color w:val="444444"/>
          <w:kern w:val="0"/>
          <w:sz w:val="22"/>
        </w:rPr>
        <w:t>EMNLP</w:t>
      </w:r>
      <w:r w:rsidRPr="002D1E94">
        <w:rPr>
          <w:rFonts w:ascii="Tahoma" w:eastAsia="宋体" w:hAnsi="Tahoma" w:cs="Tahoma"/>
          <w:color w:val="444444"/>
          <w:kern w:val="0"/>
          <w:sz w:val="22"/>
        </w:rPr>
        <w:t>（</w:t>
      </w:r>
      <w:r w:rsidRPr="002D1E94">
        <w:rPr>
          <w:rFonts w:ascii="Tahoma" w:eastAsia="宋体" w:hAnsi="Tahoma" w:cs="Tahoma"/>
          <w:color w:val="444444"/>
          <w:kern w:val="0"/>
          <w:sz w:val="22"/>
        </w:rPr>
        <w:t>Conference on Empirical Methods on Natural Language Processing</w:t>
      </w:r>
      <w:r w:rsidRPr="002D1E94">
        <w:rPr>
          <w:rFonts w:ascii="Tahoma" w:eastAsia="宋体" w:hAnsi="Tahoma" w:cs="Tahoma"/>
          <w:color w:val="444444"/>
          <w:kern w:val="0"/>
          <w:sz w:val="22"/>
        </w:rPr>
        <w:t>）和</w:t>
      </w:r>
      <w:r w:rsidRPr="002D1E94">
        <w:rPr>
          <w:rFonts w:ascii="Tahoma" w:eastAsia="宋体" w:hAnsi="Tahoma" w:cs="Tahoma"/>
          <w:color w:val="444444"/>
          <w:kern w:val="0"/>
          <w:sz w:val="22"/>
        </w:rPr>
        <w:t>SIGNLL</w:t>
      </w:r>
      <w:r w:rsidRPr="002D1E94">
        <w:rPr>
          <w:rFonts w:ascii="Tahoma" w:eastAsia="宋体" w:hAnsi="Tahoma" w:cs="Tahoma"/>
          <w:color w:val="444444"/>
          <w:kern w:val="0"/>
          <w:sz w:val="22"/>
        </w:rPr>
        <w:t>组织的</w:t>
      </w:r>
      <w:r w:rsidRPr="002D1E94">
        <w:rPr>
          <w:rFonts w:ascii="Tahoma" w:eastAsia="宋体" w:hAnsi="Tahoma" w:cs="Tahoma"/>
          <w:color w:val="444444"/>
          <w:kern w:val="0"/>
          <w:sz w:val="22"/>
        </w:rPr>
        <w:t>CoNLL</w:t>
      </w:r>
      <w:r w:rsidRPr="002D1E94">
        <w:rPr>
          <w:rFonts w:ascii="Tahoma" w:eastAsia="宋体" w:hAnsi="Tahoma" w:cs="Tahoma"/>
          <w:color w:val="444444"/>
          <w:kern w:val="0"/>
          <w:sz w:val="22"/>
        </w:rPr>
        <w:t>（</w:t>
      </w:r>
      <w:r w:rsidRPr="002D1E94">
        <w:rPr>
          <w:rFonts w:ascii="Tahoma" w:eastAsia="宋体" w:hAnsi="Tahoma" w:cs="Tahoma"/>
          <w:color w:val="444444"/>
          <w:kern w:val="0"/>
          <w:sz w:val="22"/>
        </w:rPr>
        <w:t>Conference on Natural Language Learning</w:t>
      </w:r>
      <w:r w:rsidRPr="002D1E94">
        <w:rPr>
          <w:rFonts w:ascii="Tahoma" w:eastAsia="宋体" w:hAnsi="Tahoma" w:cs="Tahoma"/>
          <w:color w:val="444444"/>
          <w:kern w:val="0"/>
          <w:sz w:val="22"/>
        </w:rPr>
        <w:t>）。此外还有一个</w:t>
      </w:r>
      <w:r w:rsidRPr="002D1E94">
        <w:rPr>
          <w:rFonts w:ascii="Tahoma" w:eastAsia="宋体" w:hAnsi="Tahoma" w:cs="Tahoma"/>
          <w:color w:val="444444"/>
          <w:kern w:val="0"/>
          <w:sz w:val="22"/>
        </w:rPr>
        <w:t>International Committee on Computational Linguistics</w:t>
      </w:r>
      <w:r w:rsidRPr="002D1E94">
        <w:rPr>
          <w:rFonts w:ascii="Tahoma" w:eastAsia="宋体" w:hAnsi="Tahoma" w:cs="Tahoma"/>
          <w:color w:val="444444"/>
          <w:kern w:val="0"/>
          <w:sz w:val="22"/>
        </w:rPr>
        <w:t>的老牌</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学术组织，它每两年组织一个称为</w:t>
      </w:r>
      <w:r w:rsidRPr="002D1E94">
        <w:rPr>
          <w:rFonts w:ascii="Tahoma" w:eastAsia="宋体" w:hAnsi="Tahoma" w:cs="Tahoma"/>
          <w:color w:val="444444"/>
          <w:kern w:val="0"/>
          <w:sz w:val="22"/>
        </w:rPr>
        <w:t>International Conference on Computational Linguistics (COLING)</w:t>
      </w:r>
      <w:r w:rsidRPr="002D1E94">
        <w:rPr>
          <w:rFonts w:ascii="Tahoma" w:eastAsia="宋体" w:hAnsi="Tahoma" w:cs="Tahoma"/>
          <w:color w:val="444444"/>
          <w:kern w:val="0"/>
          <w:sz w:val="22"/>
        </w:rPr>
        <w:t>的国际会议，也是</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的重要学术会议。</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的主要学术论文就分布在这些会议上。</w:t>
      </w:r>
      <w:r w:rsidRPr="002D1E94">
        <w:rPr>
          <w:rFonts w:ascii="Tahoma" w:eastAsia="宋体" w:hAnsi="Tahoma" w:cs="Tahoma"/>
          <w:color w:val="444444"/>
          <w:kern w:val="0"/>
          <w:sz w:val="22"/>
        </w:rPr>
        <w:br/>
      </w:r>
    </w:p>
    <w:p w:rsidR="002D1E94" w:rsidRPr="002D1E94" w:rsidRDefault="002D1E94" w:rsidP="002D1E94">
      <w:pPr>
        <w:widowControl/>
        <w:shd w:val="clear" w:color="auto" w:fill="FFFFFF"/>
        <w:spacing w:line="329" w:lineRule="atLeast"/>
        <w:jc w:val="left"/>
        <w:rPr>
          <w:rFonts w:ascii="Tahoma" w:eastAsia="宋体" w:hAnsi="Tahoma" w:cs="Tahoma"/>
          <w:color w:val="444444"/>
          <w:kern w:val="0"/>
          <w:sz w:val="22"/>
        </w:rPr>
      </w:pPr>
      <w:r w:rsidRPr="002D1E94">
        <w:rPr>
          <w:rFonts w:ascii="Tahoma" w:eastAsia="宋体" w:hAnsi="Tahoma" w:cs="Tahoma"/>
          <w:color w:val="444444"/>
          <w:kern w:val="0"/>
          <w:sz w:val="22"/>
        </w:rPr>
        <w:t>作为</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领域的学者最大的幸福在于，</w:t>
      </w:r>
      <w:r w:rsidRPr="002D1E94">
        <w:rPr>
          <w:rFonts w:ascii="Tahoma" w:eastAsia="宋体" w:hAnsi="Tahoma" w:cs="Tahoma"/>
          <w:color w:val="444444"/>
          <w:kern w:val="0"/>
          <w:sz w:val="22"/>
        </w:rPr>
        <w:t>ACL</w:t>
      </w:r>
      <w:r w:rsidRPr="002D1E94">
        <w:rPr>
          <w:rFonts w:ascii="Tahoma" w:eastAsia="宋体" w:hAnsi="Tahoma" w:cs="Tahoma"/>
          <w:color w:val="444444"/>
          <w:kern w:val="0"/>
          <w:sz w:val="22"/>
        </w:rPr>
        <w:t>学会网站建立了称作</w:t>
      </w:r>
      <w:r w:rsidRPr="002D1E94">
        <w:rPr>
          <w:rFonts w:ascii="Tahoma" w:eastAsia="宋体" w:hAnsi="Tahoma" w:cs="Tahoma"/>
          <w:color w:val="444444"/>
          <w:kern w:val="0"/>
          <w:sz w:val="22"/>
        </w:rPr>
        <w:t>ACL Anthology</w:t>
      </w:r>
      <w:r w:rsidRPr="002D1E94">
        <w:rPr>
          <w:rFonts w:ascii="Tahoma" w:eastAsia="宋体" w:hAnsi="Tahoma" w:cs="Tahoma"/>
          <w:color w:val="444444"/>
          <w:kern w:val="0"/>
          <w:sz w:val="22"/>
        </w:rPr>
        <w:t>的页面（</w:t>
      </w:r>
      <w:r w:rsidRPr="002D1E94">
        <w:rPr>
          <w:rFonts w:ascii="Tahoma" w:eastAsia="宋体" w:hAnsi="Tahoma" w:cs="Tahoma"/>
          <w:color w:val="444444"/>
          <w:kern w:val="0"/>
          <w:sz w:val="22"/>
        </w:rPr>
        <w:t>URL</w:t>
      </w:r>
      <w:r w:rsidRPr="002D1E94">
        <w:rPr>
          <w:rFonts w:ascii="Tahoma" w:eastAsia="宋体" w:hAnsi="Tahoma" w:cs="Tahoma"/>
          <w:color w:val="444444"/>
          <w:kern w:val="0"/>
          <w:sz w:val="22"/>
        </w:rPr>
        <w:t>：</w:t>
      </w:r>
      <w:hyperlink r:id="rId7" w:tgtFrame="_blank" w:history="1">
        <w:r w:rsidRPr="002D1E94">
          <w:rPr>
            <w:rFonts w:ascii="Tahoma" w:eastAsia="宋体" w:hAnsi="Tahoma" w:cs="Tahoma"/>
            <w:color w:val="336699"/>
            <w:kern w:val="0"/>
            <w:sz w:val="22"/>
            <w:u w:val="single"/>
          </w:rPr>
          <w:t>http://aclweb.org/anthology-new/</w:t>
        </w:r>
      </w:hyperlink>
      <w:r w:rsidRPr="002D1E94">
        <w:rPr>
          <w:rFonts w:ascii="Tahoma" w:eastAsia="宋体" w:hAnsi="Tahoma" w:cs="Tahoma"/>
          <w:color w:val="444444"/>
          <w:kern w:val="0"/>
          <w:sz w:val="22"/>
        </w:rPr>
        <w:t>），支持该领域绝大部分国际学术会议论文的免费下载，甚至包含了其他组织主办的学术会议，例如</w:t>
      </w:r>
      <w:r w:rsidRPr="002D1E94">
        <w:rPr>
          <w:rFonts w:ascii="Tahoma" w:eastAsia="宋体" w:hAnsi="Tahoma" w:cs="Tahoma"/>
          <w:color w:val="444444"/>
          <w:kern w:val="0"/>
          <w:sz w:val="22"/>
        </w:rPr>
        <w:t>COLING</w:t>
      </w:r>
      <w:r w:rsidRPr="002D1E94">
        <w:rPr>
          <w:rFonts w:ascii="Tahoma" w:eastAsia="宋体" w:hAnsi="Tahoma" w:cs="Tahoma"/>
          <w:color w:val="444444"/>
          <w:kern w:val="0"/>
          <w:sz w:val="22"/>
        </w:rPr>
        <w:t>、</w:t>
      </w:r>
      <w:r w:rsidRPr="002D1E94">
        <w:rPr>
          <w:rFonts w:ascii="Tahoma" w:eastAsia="宋体" w:hAnsi="Tahoma" w:cs="Tahoma"/>
          <w:color w:val="444444"/>
          <w:kern w:val="0"/>
          <w:sz w:val="22"/>
        </w:rPr>
        <w:t>IJCNLP</w:t>
      </w:r>
      <w:r w:rsidRPr="002D1E94">
        <w:rPr>
          <w:rFonts w:ascii="Tahoma" w:eastAsia="宋体" w:hAnsi="Tahoma" w:cs="Tahoma"/>
          <w:color w:val="444444"/>
          <w:kern w:val="0"/>
          <w:sz w:val="22"/>
        </w:rPr>
        <w:t>等，并支持基于</w:t>
      </w:r>
      <w:r w:rsidRPr="002D1E94">
        <w:rPr>
          <w:rFonts w:ascii="Tahoma" w:eastAsia="宋体" w:hAnsi="Tahoma" w:cs="Tahoma"/>
          <w:color w:val="444444"/>
          <w:kern w:val="0"/>
          <w:sz w:val="22"/>
        </w:rPr>
        <w:t>Google</w:t>
      </w:r>
      <w:r w:rsidRPr="002D1E94">
        <w:rPr>
          <w:rFonts w:ascii="Tahoma" w:eastAsia="宋体" w:hAnsi="Tahoma" w:cs="Tahoma"/>
          <w:color w:val="444444"/>
          <w:kern w:val="0"/>
          <w:sz w:val="22"/>
        </w:rPr>
        <w:t>的全文检索功能，可谓一站在手，</w:t>
      </w:r>
      <w:r w:rsidRPr="002D1E94">
        <w:rPr>
          <w:rFonts w:ascii="Tahoma" w:eastAsia="宋体" w:hAnsi="Tahoma" w:cs="Tahoma"/>
          <w:color w:val="444444"/>
          <w:kern w:val="0"/>
          <w:sz w:val="22"/>
        </w:rPr>
        <w:t>NLP</w:t>
      </w:r>
      <w:r w:rsidRPr="002D1E94">
        <w:rPr>
          <w:rFonts w:ascii="Tahoma" w:eastAsia="宋体" w:hAnsi="Tahoma" w:cs="Tahoma"/>
          <w:color w:val="444444"/>
          <w:kern w:val="0"/>
          <w:sz w:val="22"/>
        </w:rPr>
        <w:t>论文我有。由于这个论文集合非常庞大，并且可以开放获取，很多学者也基于它开展研究，提供了更丰富的检索支持，具体入口可以参考</w:t>
      </w:r>
      <w:r w:rsidRPr="002D1E94">
        <w:rPr>
          <w:rFonts w:ascii="Tahoma" w:eastAsia="宋体" w:hAnsi="Tahoma" w:cs="Tahoma"/>
          <w:color w:val="444444"/>
          <w:kern w:val="0"/>
          <w:sz w:val="22"/>
        </w:rPr>
        <w:t>ACL Anthology</w:t>
      </w:r>
      <w:r w:rsidRPr="002D1E94">
        <w:rPr>
          <w:rFonts w:ascii="Tahoma" w:eastAsia="宋体" w:hAnsi="Tahoma" w:cs="Tahoma"/>
          <w:color w:val="444444"/>
          <w:kern w:val="0"/>
          <w:sz w:val="22"/>
        </w:rPr>
        <w:t>页面上方搜索框右侧的不同检索按钮。</w:t>
      </w:r>
      <w:r w:rsidRPr="002D1E94">
        <w:rPr>
          <w:rFonts w:ascii="Tahoma" w:eastAsia="宋体" w:hAnsi="Tahoma" w:cs="Tahoma"/>
          <w:color w:val="444444"/>
          <w:kern w:val="0"/>
          <w:sz w:val="22"/>
        </w:rPr>
        <w:br/>
      </w:r>
    </w:p>
    <w:p w:rsidR="002D1E94" w:rsidRPr="002D1E94" w:rsidRDefault="002D1E94" w:rsidP="002D1E94">
      <w:pPr>
        <w:widowControl/>
        <w:shd w:val="clear" w:color="auto" w:fill="FFFFFF"/>
        <w:spacing w:line="329" w:lineRule="atLeast"/>
        <w:jc w:val="left"/>
        <w:rPr>
          <w:rFonts w:ascii="Tahoma" w:eastAsia="宋体" w:hAnsi="Tahoma" w:cs="Tahoma"/>
          <w:color w:val="444444"/>
          <w:kern w:val="0"/>
          <w:sz w:val="22"/>
        </w:rPr>
      </w:pPr>
      <w:r w:rsidRPr="002D1E94">
        <w:rPr>
          <w:rFonts w:ascii="Tahoma" w:eastAsia="宋体" w:hAnsi="Tahoma" w:cs="Tahoma"/>
          <w:color w:val="444444"/>
          <w:kern w:val="0"/>
          <w:sz w:val="22"/>
        </w:rPr>
        <w:t>与大部分计算机学科类似，由于技术发展迅速，</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领域更重视发表学术会议论文，原因是发表周期短，并可以通过会议进行交流。当然</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也有自己的旗舰学术期刊，发表过很多经典学术论文，那就是</w:t>
      </w:r>
      <w:r w:rsidRPr="002D1E94">
        <w:rPr>
          <w:rFonts w:ascii="Tahoma" w:eastAsia="宋体" w:hAnsi="Tahoma" w:cs="Tahoma"/>
          <w:color w:val="444444"/>
          <w:kern w:val="0"/>
          <w:sz w:val="22"/>
        </w:rPr>
        <w:t>Computational Linguistics</w:t>
      </w:r>
      <w:r w:rsidRPr="002D1E94">
        <w:rPr>
          <w:rFonts w:ascii="Tahoma" w:eastAsia="宋体" w:hAnsi="Tahoma" w:cs="Tahoma"/>
          <w:color w:val="444444"/>
          <w:kern w:val="0"/>
          <w:sz w:val="22"/>
        </w:rPr>
        <w:t>（</w:t>
      </w:r>
      <w:r w:rsidRPr="002D1E94">
        <w:rPr>
          <w:rFonts w:ascii="Tahoma" w:eastAsia="宋体" w:hAnsi="Tahoma" w:cs="Tahoma"/>
          <w:color w:val="444444"/>
          <w:kern w:val="0"/>
          <w:sz w:val="22"/>
        </w:rPr>
        <w:t>URL</w:t>
      </w:r>
      <w:r w:rsidRPr="002D1E94">
        <w:rPr>
          <w:rFonts w:ascii="Tahoma" w:eastAsia="宋体" w:hAnsi="Tahoma" w:cs="Tahoma"/>
          <w:color w:val="444444"/>
          <w:kern w:val="0"/>
          <w:sz w:val="22"/>
        </w:rPr>
        <w:t>：</w:t>
      </w:r>
      <w:hyperlink r:id="rId8" w:tgtFrame="_blank" w:history="1">
        <w:r w:rsidRPr="002D1E94">
          <w:rPr>
            <w:rFonts w:ascii="Tahoma" w:eastAsia="宋体" w:hAnsi="Tahoma" w:cs="Tahoma"/>
            <w:color w:val="336699"/>
            <w:kern w:val="0"/>
            <w:sz w:val="22"/>
            <w:u w:val="single"/>
          </w:rPr>
          <w:t>http://www.mitpressjournals.org/loi/coli</w:t>
        </w:r>
      </w:hyperlink>
      <w:r w:rsidRPr="002D1E94">
        <w:rPr>
          <w:rFonts w:ascii="Tahoma" w:eastAsia="宋体" w:hAnsi="Tahoma" w:cs="Tahoma"/>
          <w:color w:val="444444"/>
          <w:kern w:val="0"/>
          <w:sz w:val="22"/>
        </w:rPr>
        <w:t>）。该期刊每期只有几篇文章，平均质量高于会议论文，时间允许的话值得及时追踪。此外，</w:t>
      </w:r>
      <w:r w:rsidRPr="002D1E94">
        <w:rPr>
          <w:rFonts w:ascii="Tahoma" w:eastAsia="宋体" w:hAnsi="Tahoma" w:cs="Tahoma"/>
          <w:color w:val="444444"/>
          <w:kern w:val="0"/>
          <w:sz w:val="22"/>
        </w:rPr>
        <w:t>ACL</w:t>
      </w:r>
      <w:r w:rsidRPr="002D1E94">
        <w:rPr>
          <w:rFonts w:ascii="Tahoma" w:eastAsia="宋体" w:hAnsi="Tahoma" w:cs="Tahoma"/>
          <w:color w:val="444444"/>
          <w:kern w:val="0"/>
          <w:sz w:val="22"/>
        </w:rPr>
        <w:t>学会为了提高学术影响力，也刚刚创办了</w:t>
      </w:r>
      <w:r w:rsidRPr="002D1E94">
        <w:rPr>
          <w:rFonts w:ascii="Tahoma" w:eastAsia="宋体" w:hAnsi="Tahoma" w:cs="Tahoma"/>
          <w:color w:val="444444"/>
          <w:kern w:val="0"/>
          <w:sz w:val="22"/>
        </w:rPr>
        <w:t>Transactions of ACL</w:t>
      </w:r>
      <w:r w:rsidRPr="002D1E94">
        <w:rPr>
          <w:rFonts w:ascii="Tahoma" w:eastAsia="宋体" w:hAnsi="Tahoma" w:cs="Tahoma"/>
          <w:color w:val="444444"/>
          <w:kern w:val="0"/>
          <w:sz w:val="22"/>
        </w:rPr>
        <w:t>（</w:t>
      </w:r>
      <w:r w:rsidRPr="002D1E94">
        <w:rPr>
          <w:rFonts w:ascii="Tahoma" w:eastAsia="宋体" w:hAnsi="Tahoma" w:cs="Tahoma"/>
          <w:color w:val="444444"/>
          <w:kern w:val="0"/>
          <w:sz w:val="22"/>
        </w:rPr>
        <w:t>TACL</w:t>
      </w:r>
      <w:r w:rsidRPr="002D1E94">
        <w:rPr>
          <w:rFonts w:ascii="Tahoma" w:eastAsia="宋体" w:hAnsi="Tahoma" w:cs="Tahoma"/>
          <w:color w:val="444444"/>
          <w:kern w:val="0"/>
          <w:sz w:val="22"/>
        </w:rPr>
        <w:t>，</w:t>
      </w:r>
      <w:r w:rsidRPr="002D1E94">
        <w:rPr>
          <w:rFonts w:ascii="Tahoma" w:eastAsia="宋体" w:hAnsi="Tahoma" w:cs="Tahoma"/>
          <w:color w:val="444444"/>
          <w:kern w:val="0"/>
          <w:sz w:val="22"/>
        </w:rPr>
        <w:t>URL</w:t>
      </w:r>
      <w:r w:rsidRPr="002D1E94">
        <w:rPr>
          <w:rFonts w:ascii="Tahoma" w:eastAsia="宋体" w:hAnsi="Tahoma" w:cs="Tahoma"/>
          <w:color w:val="444444"/>
          <w:kern w:val="0"/>
          <w:sz w:val="22"/>
        </w:rPr>
        <w:t>：</w:t>
      </w:r>
      <w:hyperlink r:id="rId9" w:tgtFrame="_blank" w:history="1">
        <w:r w:rsidRPr="002D1E94">
          <w:rPr>
            <w:rFonts w:ascii="Tahoma" w:eastAsia="宋体" w:hAnsi="Tahoma" w:cs="Tahoma"/>
            <w:color w:val="336699"/>
            <w:kern w:val="0"/>
            <w:sz w:val="22"/>
            <w:u w:val="single"/>
          </w:rPr>
          <w:t>http://www.transacl.org/</w:t>
        </w:r>
      </w:hyperlink>
      <w:r w:rsidRPr="002D1E94">
        <w:rPr>
          <w:rFonts w:ascii="Tahoma" w:eastAsia="宋体" w:hAnsi="Tahoma" w:cs="Tahoma"/>
          <w:color w:val="444444"/>
          <w:kern w:val="0"/>
          <w:sz w:val="22"/>
        </w:rPr>
        <w:t>），值得关注。值得一提的是这两份期刊也都是开放获取的。此外也有一些与</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有关的期刊，如</w:t>
      </w:r>
      <w:r w:rsidRPr="002D1E94">
        <w:rPr>
          <w:rFonts w:ascii="Tahoma" w:eastAsia="宋体" w:hAnsi="Tahoma" w:cs="Tahoma"/>
          <w:color w:val="444444"/>
          <w:kern w:val="0"/>
          <w:sz w:val="22"/>
        </w:rPr>
        <w:t>ACM Transactions on Speech and Language Processing</w:t>
      </w:r>
      <w:r w:rsidRPr="002D1E94">
        <w:rPr>
          <w:rFonts w:ascii="Tahoma" w:eastAsia="宋体" w:hAnsi="Tahoma" w:cs="Tahoma"/>
          <w:color w:val="444444"/>
          <w:kern w:val="0"/>
          <w:sz w:val="22"/>
        </w:rPr>
        <w:t>，</w:t>
      </w:r>
      <w:r w:rsidRPr="002D1E94">
        <w:rPr>
          <w:rFonts w:ascii="Tahoma" w:eastAsia="宋体" w:hAnsi="Tahoma" w:cs="Tahoma"/>
          <w:color w:val="444444"/>
          <w:kern w:val="0"/>
          <w:sz w:val="22"/>
        </w:rPr>
        <w:t>ACM Transactions on Asian Language Information Processing</w:t>
      </w:r>
      <w:r w:rsidRPr="002D1E94">
        <w:rPr>
          <w:rFonts w:ascii="Tahoma" w:eastAsia="宋体" w:hAnsi="Tahoma" w:cs="Tahoma"/>
          <w:color w:val="444444"/>
          <w:kern w:val="0"/>
          <w:sz w:val="22"/>
        </w:rPr>
        <w:t>，</w:t>
      </w:r>
      <w:r w:rsidRPr="002D1E94">
        <w:rPr>
          <w:rFonts w:ascii="Tahoma" w:eastAsia="宋体" w:hAnsi="Tahoma" w:cs="Tahoma"/>
          <w:color w:val="444444"/>
          <w:kern w:val="0"/>
          <w:sz w:val="22"/>
        </w:rPr>
        <w:t>Journal of Quantitative Linguistics</w:t>
      </w:r>
      <w:r w:rsidRPr="002D1E94">
        <w:rPr>
          <w:rFonts w:ascii="Tahoma" w:eastAsia="宋体" w:hAnsi="Tahoma" w:cs="Tahoma"/>
          <w:color w:val="444444"/>
          <w:kern w:val="0"/>
          <w:sz w:val="22"/>
        </w:rPr>
        <w:t>等等。</w:t>
      </w:r>
      <w:r w:rsidRPr="002D1E94">
        <w:rPr>
          <w:rFonts w:ascii="Tahoma" w:eastAsia="宋体" w:hAnsi="Tahoma" w:cs="Tahoma"/>
          <w:color w:val="444444"/>
          <w:kern w:val="0"/>
          <w:sz w:val="22"/>
        </w:rPr>
        <w:br/>
      </w:r>
    </w:p>
    <w:p w:rsidR="002D1E94" w:rsidRPr="002D1E94" w:rsidRDefault="002D1E94" w:rsidP="002D1E94">
      <w:pPr>
        <w:widowControl/>
        <w:shd w:val="clear" w:color="auto" w:fill="FFFFFF"/>
        <w:spacing w:line="329" w:lineRule="atLeast"/>
        <w:jc w:val="left"/>
        <w:rPr>
          <w:rFonts w:ascii="Tahoma" w:eastAsia="宋体" w:hAnsi="Tahoma" w:cs="Tahoma"/>
          <w:color w:val="444444"/>
          <w:kern w:val="0"/>
          <w:sz w:val="22"/>
        </w:rPr>
      </w:pPr>
      <w:r w:rsidRPr="002D1E94">
        <w:rPr>
          <w:rFonts w:ascii="Tahoma" w:eastAsia="宋体" w:hAnsi="Tahoma" w:cs="Tahoma"/>
          <w:color w:val="444444"/>
          <w:kern w:val="0"/>
          <w:sz w:val="22"/>
        </w:rPr>
        <w:t>根据</w:t>
      </w:r>
      <w:r w:rsidRPr="002D1E94">
        <w:rPr>
          <w:rFonts w:ascii="Tahoma" w:eastAsia="宋体" w:hAnsi="Tahoma" w:cs="Tahoma"/>
          <w:color w:val="444444"/>
          <w:kern w:val="0"/>
          <w:sz w:val="22"/>
        </w:rPr>
        <w:t>Google Scholar Metrics 2013</w:t>
      </w:r>
      <w:r w:rsidRPr="002D1E94">
        <w:rPr>
          <w:rFonts w:ascii="Tahoma" w:eastAsia="宋体" w:hAnsi="Tahoma" w:cs="Tahoma"/>
          <w:color w:val="444444"/>
          <w:kern w:val="0"/>
          <w:sz w:val="22"/>
        </w:rPr>
        <w:t>年对</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学术期刊和会议的评价，</w:t>
      </w:r>
      <w:r w:rsidRPr="002D1E94">
        <w:rPr>
          <w:rFonts w:ascii="Tahoma" w:eastAsia="宋体" w:hAnsi="Tahoma" w:cs="Tahoma"/>
          <w:color w:val="444444"/>
          <w:kern w:val="0"/>
          <w:sz w:val="22"/>
        </w:rPr>
        <w:t>ACL</w:t>
      </w:r>
      <w:r w:rsidRPr="002D1E94">
        <w:rPr>
          <w:rFonts w:ascii="Tahoma" w:eastAsia="宋体" w:hAnsi="Tahoma" w:cs="Tahoma"/>
          <w:color w:val="444444"/>
          <w:kern w:val="0"/>
          <w:sz w:val="22"/>
        </w:rPr>
        <w:t>、</w:t>
      </w:r>
      <w:r w:rsidRPr="002D1E94">
        <w:rPr>
          <w:rFonts w:ascii="Tahoma" w:eastAsia="宋体" w:hAnsi="Tahoma" w:cs="Tahoma"/>
          <w:color w:val="444444"/>
          <w:kern w:val="0"/>
          <w:sz w:val="22"/>
        </w:rPr>
        <w:t>EMNLP</w:t>
      </w:r>
      <w:r w:rsidRPr="002D1E94">
        <w:rPr>
          <w:rFonts w:ascii="Tahoma" w:eastAsia="宋体" w:hAnsi="Tahoma" w:cs="Tahoma"/>
          <w:color w:val="444444"/>
          <w:kern w:val="0"/>
          <w:sz w:val="22"/>
        </w:rPr>
        <w:t>、</w:t>
      </w:r>
      <w:r w:rsidRPr="002D1E94">
        <w:rPr>
          <w:rFonts w:ascii="Tahoma" w:eastAsia="宋体" w:hAnsi="Tahoma" w:cs="Tahoma"/>
          <w:color w:val="444444"/>
          <w:kern w:val="0"/>
          <w:sz w:val="22"/>
        </w:rPr>
        <w:t>NAACL</w:t>
      </w:r>
      <w:r w:rsidRPr="002D1E94">
        <w:rPr>
          <w:rFonts w:ascii="Tahoma" w:eastAsia="宋体" w:hAnsi="Tahoma" w:cs="Tahoma"/>
          <w:color w:val="444444"/>
          <w:kern w:val="0"/>
          <w:sz w:val="22"/>
        </w:rPr>
        <w:t>、</w:t>
      </w:r>
      <w:r w:rsidRPr="002D1E94">
        <w:rPr>
          <w:rFonts w:ascii="Tahoma" w:eastAsia="宋体" w:hAnsi="Tahoma" w:cs="Tahoma"/>
          <w:color w:val="444444"/>
          <w:kern w:val="0"/>
          <w:sz w:val="22"/>
        </w:rPr>
        <w:t>COLING</w:t>
      </w:r>
      <w:r w:rsidRPr="002D1E94">
        <w:rPr>
          <w:rFonts w:ascii="Tahoma" w:eastAsia="宋体" w:hAnsi="Tahoma" w:cs="Tahoma"/>
          <w:color w:val="444444"/>
          <w:kern w:val="0"/>
          <w:sz w:val="22"/>
        </w:rPr>
        <w:t>、</w:t>
      </w:r>
      <w:r w:rsidRPr="002D1E94">
        <w:rPr>
          <w:rFonts w:ascii="Tahoma" w:eastAsia="宋体" w:hAnsi="Tahoma" w:cs="Tahoma"/>
          <w:color w:val="444444"/>
          <w:kern w:val="0"/>
          <w:sz w:val="22"/>
        </w:rPr>
        <w:t>LREC</w:t>
      </w:r>
      <w:r w:rsidRPr="002D1E94">
        <w:rPr>
          <w:rFonts w:ascii="Tahoma" w:eastAsia="宋体" w:hAnsi="Tahoma" w:cs="Tahoma"/>
          <w:color w:val="444444"/>
          <w:kern w:val="0"/>
          <w:sz w:val="22"/>
        </w:rPr>
        <w:t>、</w:t>
      </w:r>
      <w:r w:rsidRPr="002D1E94">
        <w:rPr>
          <w:rFonts w:ascii="Tahoma" w:eastAsia="宋体" w:hAnsi="Tahoma" w:cs="Tahoma"/>
          <w:color w:val="444444"/>
          <w:kern w:val="0"/>
          <w:sz w:val="22"/>
        </w:rPr>
        <w:t>Computational Linguistics</w:t>
      </w:r>
      <w:r w:rsidRPr="002D1E94">
        <w:rPr>
          <w:rFonts w:ascii="Tahoma" w:eastAsia="宋体" w:hAnsi="Tahoma" w:cs="Tahoma"/>
          <w:color w:val="444444"/>
          <w:kern w:val="0"/>
          <w:sz w:val="22"/>
        </w:rPr>
        <w:t>位于前</w:t>
      </w:r>
      <w:r w:rsidRPr="002D1E94">
        <w:rPr>
          <w:rFonts w:ascii="Tahoma" w:eastAsia="宋体" w:hAnsi="Tahoma" w:cs="Tahoma"/>
          <w:color w:val="444444"/>
          <w:kern w:val="0"/>
          <w:sz w:val="22"/>
        </w:rPr>
        <w:t>5</w:t>
      </w:r>
      <w:r w:rsidRPr="002D1E94">
        <w:rPr>
          <w:rFonts w:ascii="Tahoma" w:eastAsia="宋体" w:hAnsi="Tahoma" w:cs="Tahoma"/>
          <w:color w:val="444444"/>
          <w:kern w:val="0"/>
          <w:sz w:val="22"/>
        </w:rPr>
        <w:t>位，基本反映了本领域学者的关注程度。</w:t>
      </w:r>
      <w:r w:rsidRPr="002D1E94">
        <w:rPr>
          <w:rFonts w:ascii="Tahoma" w:eastAsia="宋体" w:hAnsi="Tahoma" w:cs="Tahoma"/>
          <w:color w:val="444444"/>
          <w:kern w:val="0"/>
          <w:sz w:val="22"/>
        </w:rPr>
        <w:br/>
      </w:r>
    </w:p>
    <w:p w:rsidR="002D1E94" w:rsidRPr="002D1E94" w:rsidRDefault="002D1E94" w:rsidP="002D1E94">
      <w:pPr>
        <w:widowControl/>
        <w:shd w:val="clear" w:color="auto" w:fill="FFFFFF"/>
        <w:spacing w:line="329" w:lineRule="atLeast"/>
        <w:jc w:val="left"/>
        <w:rPr>
          <w:rFonts w:ascii="Tahoma" w:eastAsia="宋体" w:hAnsi="Tahoma" w:cs="Tahoma"/>
          <w:color w:val="444444"/>
          <w:kern w:val="0"/>
          <w:sz w:val="22"/>
        </w:rPr>
      </w:pPr>
      <w:r w:rsidRPr="002D1E94">
        <w:rPr>
          <w:rFonts w:ascii="Tahoma" w:eastAsia="宋体" w:hAnsi="Tahoma" w:cs="Tahoma"/>
          <w:color w:val="444444"/>
          <w:kern w:val="0"/>
          <w:sz w:val="22"/>
        </w:rPr>
        <w:t>NLP/CL</w:t>
      </w:r>
      <w:r w:rsidRPr="002D1E94">
        <w:rPr>
          <w:rFonts w:ascii="Tahoma" w:eastAsia="宋体" w:hAnsi="Tahoma" w:cs="Tahoma"/>
          <w:color w:val="444444"/>
          <w:kern w:val="0"/>
          <w:sz w:val="22"/>
        </w:rPr>
        <w:t>作为交叉学科，其相关领域也值得关注。主要包括以下几个方面：（</w:t>
      </w:r>
      <w:r w:rsidRPr="002D1E94">
        <w:rPr>
          <w:rFonts w:ascii="Tahoma" w:eastAsia="宋体" w:hAnsi="Tahoma" w:cs="Tahoma"/>
          <w:color w:val="444444"/>
          <w:kern w:val="0"/>
          <w:sz w:val="22"/>
        </w:rPr>
        <w:t>1</w:t>
      </w:r>
      <w:r w:rsidRPr="002D1E94">
        <w:rPr>
          <w:rFonts w:ascii="Tahoma" w:eastAsia="宋体" w:hAnsi="Tahoma" w:cs="Tahoma"/>
          <w:color w:val="444444"/>
          <w:kern w:val="0"/>
          <w:sz w:val="22"/>
        </w:rPr>
        <w:t>）信息检索和数据挖掘领域。相关学术会议主要由美国计算机学会（</w:t>
      </w:r>
      <w:r w:rsidRPr="002D1E94">
        <w:rPr>
          <w:rFonts w:ascii="Tahoma" w:eastAsia="宋体" w:hAnsi="Tahoma" w:cs="Tahoma"/>
          <w:color w:val="444444"/>
          <w:kern w:val="0"/>
          <w:sz w:val="22"/>
        </w:rPr>
        <w:t>ACM</w:t>
      </w:r>
      <w:r w:rsidRPr="002D1E94">
        <w:rPr>
          <w:rFonts w:ascii="Tahoma" w:eastAsia="宋体" w:hAnsi="Tahoma" w:cs="Tahoma"/>
          <w:color w:val="444444"/>
          <w:kern w:val="0"/>
          <w:sz w:val="22"/>
        </w:rPr>
        <w:t>）主办，包括</w:t>
      </w:r>
      <w:r w:rsidRPr="002D1E94">
        <w:rPr>
          <w:rFonts w:ascii="Tahoma" w:eastAsia="宋体" w:hAnsi="Tahoma" w:cs="Tahoma"/>
          <w:color w:val="444444"/>
          <w:kern w:val="0"/>
          <w:sz w:val="22"/>
        </w:rPr>
        <w:t>SIGIR</w:t>
      </w:r>
      <w:r w:rsidRPr="002D1E94">
        <w:rPr>
          <w:rFonts w:ascii="Tahoma" w:eastAsia="宋体" w:hAnsi="Tahoma" w:cs="Tahoma"/>
          <w:color w:val="444444"/>
          <w:kern w:val="0"/>
          <w:sz w:val="22"/>
        </w:rPr>
        <w:t>、</w:t>
      </w:r>
      <w:r w:rsidRPr="002D1E94">
        <w:rPr>
          <w:rFonts w:ascii="Tahoma" w:eastAsia="宋体" w:hAnsi="Tahoma" w:cs="Tahoma"/>
          <w:color w:val="444444"/>
          <w:kern w:val="0"/>
          <w:sz w:val="22"/>
        </w:rPr>
        <w:t>WWW</w:t>
      </w:r>
      <w:r w:rsidRPr="002D1E94">
        <w:rPr>
          <w:rFonts w:ascii="Tahoma" w:eastAsia="宋体" w:hAnsi="Tahoma" w:cs="Tahoma"/>
          <w:color w:val="444444"/>
          <w:kern w:val="0"/>
          <w:sz w:val="22"/>
        </w:rPr>
        <w:t>、</w:t>
      </w:r>
      <w:r w:rsidRPr="002D1E94">
        <w:rPr>
          <w:rFonts w:ascii="Tahoma" w:eastAsia="宋体" w:hAnsi="Tahoma" w:cs="Tahoma"/>
          <w:color w:val="444444"/>
          <w:kern w:val="0"/>
          <w:sz w:val="22"/>
        </w:rPr>
        <w:t>WSDM</w:t>
      </w:r>
      <w:r w:rsidRPr="002D1E94">
        <w:rPr>
          <w:rFonts w:ascii="Tahoma" w:eastAsia="宋体" w:hAnsi="Tahoma" w:cs="Tahoma"/>
          <w:color w:val="444444"/>
          <w:kern w:val="0"/>
          <w:sz w:val="22"/>
        </w:rPr>
        <w:t>等；（</w:t>
      </w:r>
      <w:r w:rsidRPr="002D1E94">
        <w:rPr>
          <w:rFonts w:ascii="Tahoma" w:eastAsia="宋体" w:hAnsi="Tahoma" w:cs="Tahoma"/>
          <w:color w:val="444444"/>
          <w:kern w:val="0"/>
          <w:sz w:val="22"/>
        </w:rPr>
        <w:t>2</w:t>
      </w:r>
      <w:r w:rsidRPr="002D1E94">
        <w:rPr>
          <w:rFonts w:ascii="Tahoma" w:eastAsia="宋体" w:hAnsi="Tahoma" w:cs="Tahoma"/>
          <w:color w:val="444444"/>
          <w:kern w:val="0"/>
          <w:sz w:val="22"/>
        </w:rPr>
        <w:t>）人工智能领域。相关学术会议主要包括</w:t>
      </w:r>
      <w:r w:rsidRPr="002D1E94">
        <w:rPr>
          <w:rFonts w:ascii="Tahoma" w:eastAsia="宋体" w:hAnsi="Tahoma" w:cs="Tahoma"/>
          <w:color w:val="444444"/>
          <w:kern w:val="0"/>
          <w:sz w:val="22"/>
        </w:rPr>
        <w:t>AAAI</w:t>
      </w:r>
      <w:r w:rsidRPr="002D1E94">
        <w:rPr>
          <w:rFonts w:ascii="Tahoma" w:eastAsia="宋体" w:hAnsi="Tahoma" w:cs="Tahoma"/>
          <w:color w:val="444444"/>
          <w:kern w:val="0"/>
          <w:sz w:val="22"/>
        </w:rPr>
        <w:t>和</w:t>
      </w:r>
      <w:r w:rsidRPr="002D1E94">
        <w:rPr>
          <w:rFonts w:ascii="Tahoma" w:eastAsia="宋体" w:hAnsi="Tahoma" w:cs="Tahoma"/>
          <w:color w:val="444444"/>
          <w:kern w:val="0"/>
          <w:sz w:val="22"/>
        </w:rPr>
        <w:t>IJCAI</w:t>
      </w:r>
      <w:r w:rsidRPr="002D1E94">
        <w:rPr>
          <w:rFonts w:ascii="Tahoma" w:eastAsia="宋体" w:hAnsi="Tahoma" w:cs="Tahoma"/>
          <w:color w:val="444444"/>
          <w:kern w:val="0"/>
          <w:sz w:val="22"/>
        </w:rPr>
        <w:t>等，相</w:t>
      </w:r>
      <w:r w:rsidRPr="002D1E94">
        <w:rPr>
          <w:rFonts w:ascii="Tahoma" w:eastAsia="宋体" w:hAnsi="Tahoma" w:cs="Tahoma"/>
          <w:color w:val="444444"/>
          <w:kern w:val="0"/>
          <w:sz w:val="22"/>
        </w:rPr>
        <w:lastRenderedPageBreak/>
        <w:t>关学术期刊主要包括</w:t>
      </w:r>
      <w:r w:rsidRPr="002D1E94">
        <w:rPr>
          <w:rFonts w:ascii="Tahoma" w:eastAsia="宋体" w:hAnsi="Tahoma" w:cs="Tahoma"/>
          <w:color w:val="444444"/>
          <w:kern w:val="0"/>
          <w:sz w:val="22"/>
        </w:rPr>
        <w:t>Artificial Intelligence</w:t>
      </w:r>
      <w:r w:rsidRPr="002D1E94">
        <w:rPr>
          <w:rFonts w:ascii="Tahoma" w:eastAsia="宋体" w:hAnsi="Tahoma" w:cs="Tahoma"/>
          <w:color w:val="444444"/>
          <w:kern w:val="0"/>
          <w:sz w:val="22"/>
        </w:rPr>
        <w:t>和</w:t>
      </w:r>
      <w:r w:rsidRPr="002D1E94">
        <w:rPr>
          <w:rFonts w:ascii="Tahoma" w:eastAsia="宋体" w:hAnsi="Tahoma" w:cs="Tahoma"/>
          <w:color w:val="444444"/>
          <w:kern w:val="0"/>
          <w:sz w:val="22"/>
        </w:rPr>
        <w:t>Journal of AI Research</w:t>
      </w:r>
      <w:r w:rsidRPr="002D1E94">
        <w:rPr>
          <w:rFonts w:ascii="Tahoma" w:eastAsia="宋体" w:hAnsi="Tahoma" w:cs="Tahoma"/>
          <w:color w:val="444444"/>
          <w:kern w:val="0"/>
          <w:sz w:val="22"/>
        </w:rPr>
        <w:t>；（</w:t>
      </w:r>
      <w:r w:rsidRPr="002D1E94">
        <w:rPr>
          <w:rFonts w:ascii="Tahoma" w:eastAsia="宋体" w:hAnsi="Tahoma" w:cs="Tahoma"/>
          <w:color w:val="444444"/>
          <w:kern w:val="0"/>
          <w:sz w:val="22"/>
        </w:rPr>
        <w:t>3</w:t>
      </w:r>
      <w:r w:rsidRPr="002D1E94">
        <w:rPr>
          <w:rFonts w:ascii="Tahoma" w:eastAsia="宋体" w:hAnsi="Tahoma" w:cs="Tahoma"/>
          <w:color w:val="444444"/>
          <w:kern w:val="0"/>
          <w:sz w:val="22"/>
        </w:rPr>
        <w:t>）机器学习领域，相关学术会议主要包括</w:t>
      </w:r>
      <w:r w:rsidRPr="002D1E94">
        <w:rPr>
          <w:rFonts w:ascii="Tahoma" w:eastAsia="宋体" w:hAnsi="Tahoma" w:cs="Tahoma"/>
          <w:color w:val="444444"/>
          <w:kern w:val="0"/>
          <w:sz w:val="22"/>
        </w:rPr>
        <w:t>ICML</w:t>
      </w:r>
      <w:r w:rsidRPr="002D1E94">
        <w:rPr>
          <w:rFonts w:ascii="Tahoma" w:eastAsia="宋体" w:hAnsi="Tahoma" w:cs="Tahoma"/>
          <w:color w:val="444444"/>
          <w:kern w:val="0"/>
          <w:sz w:val="22"/>
        </w:rPr>
        <w:t>，</w:t>
      </w:r>
      <w:r w:rsidRPr="002D1E94">
        <w:rPr>
          <w:rFonts w:ascii="Tahoma" w:eastAsia="宋体" w:hAnsi="Tahoma" w:cs="Tahoma"/>
          <w:color w:val="444444"/>
          <w:kern w:val="0"/>
          <w:sz w:val="22"/>
        </w:rPr>
        <w:t>NIPS</w:t>
      </w:r>
      <w:r w:rsidRPr="002D1E94">
        <w:rPr>
          <w:rFonts w:ascii="Tahoma" w:eastAsia="宋体" w:hAnsi="Tahoma" w:cs="Tahoma"/>
          <w:color w:val="444444"/>
          <w:kern w:val="0"/>
          <w:sz w:val="22"/>
        </w:rPr>
        <w:t>，</w:t>
      </w:r>
      <w:r w:rsidRPr="002D1E94">
        <w:rPr>
          <w:rFonts w:ascii="Tahoma" w:eastAsia="宋体" w:hAnsi="Tahoma" w:cs="Tahoma"/>
          <w:color w:val="444444"/>
          <w:kern w:val="0"/>
          <w:sz w:val="22"/>
        </w:rPr>
        <w:t>AISTATS</w:t>
      </w:r>
      <w:r w:rsidRPr="002D1E94">
        <w:rPr>
          <w:rFonts w:ascii="Tahoma" w:eastAsia="宋体" w:hAnsi="Tahoma" w:cs="Tahoma"/>
          <w:color w:val="444444"/>
          <w:kern w:val="0"/>
          <w:sz w:val="22"/>
        </w:rPr>
        <w:t>，</w:t>
      </w:r>
      <w:r w:rsidRPr="002D1E94">
        <w:rPr>
          <w:rFonts w:ascii="Tahoma" w:eastAsia="宋体" w:hAnsi="Tahoma" w:cs="Tahoma"/>
          <w:color w:val="444444"/>
          <w:kern w:val="0"/>
          <w:sz w:val="22"/>
        </w:rPr>
        <w:t>UAI</w:t>
      </w:r>
      <w:r w:rsidRPr="002D1E94">
        <w:rPr>
          <w:rFonts w:ascii="Tahoma" w:eastAsia="宋体" w:hAnsi="Tahoma" w:cs="Tahoma"/>
          <w:color w:val="444444"/>
          <w:kern w:val="0"/>
          <w:sz w:val="22"/>
        </w:rPr>
        <w:t>等，相关学术期刊主要包括</w:t>
      </w:r>
      <w:r w:rsidRPr="002D1E94">
        <w:rPr>
          <w:rFonts w:ascii="Tahoma" w:eastAsia="宋体" w:hAnsi="Tahoma" w:cs="Tahoma"/>
          <w:color w:val="444444"/>
          <w:kern w:val="0"/>
          <w:sz w:val="22"/>
        </w:rPr>
        <w:t>Journal of Machine Learning Research</w:t>
      </w:r>
      <w:r w:rsidRPr="002D1E94">
        <w:rPr>
          <w:rFonts w:ascii="Tahoma" w:eastAsia="宋体" w:hAnsi="Tahoma" w:cs="Tahoma"/>
          <w:color w:val="444444"/>
          <w:kern w:val="0"/>
          <w:sz w:val="22"/>
        </w:rPr>
        <w:t>（</w:t>
      </w:r>
      <w:r w:rsidRPr="002D1E94">
        <w:rPr>
          <w:rFonts w:ascii="Tahoma" w:eastAsia="宋体" w:hAnsi="Tahoma" w:cs="Tahoma"/>
          <w:color w:val="444444"/>
          <w:kern w:val="0"/>
          <w:sz w:val="22"/>
        </w:rPr>
        <w:t>JMLR</w:t>
      </w:r>
      <w:r w:rsidRPr="002D1E94">
        <w:rPr>
          <w:rFonts w:ascii="Tahoma" w:eastAsia="宋体" w:hAnsi="Tahoma" w:cs="Tahoma"/>
          <w:color w:val="444444"/>
          <w:kern w:val="0"/>
          <w:sz w:val="22"/>
        </w:rPr>
        <w:t>）和</w:t>
      </w:r>
      <w:r w:rsidRPr="002D1E94">
        <w:rPr>
          <w:rFonts w:ascii="Tahoma" w:eastAsia="宋体" w:hAnsi="Tahoma" w:cs="Tahoma"/>
          <w:color w:val="444444"/>
          <w:kern w:val="0"/>
          <w:sz w:val="22"/>
        </w:rPr>
        <w:t>Machine Learning</w:t>
      </w:r>
      <w:r w:rsidRPr="002D1E94">
        <w:rPr>
          <w:rFonts w:ascii="Tahoma" w:eastAsia="宋体" w:hAnsi="Tahoma" w:cs="Tahoma"/>
          <w:color w:val="444444"/>
          <w:kern w:val="0"/>
          <w:sz w:val="22"/>
        </w:rPr>
        <w:t>（</w:t>
      </w:r>
      <w:r w:rsidRPr="002D1E94">
        <w:rPr>
          <w:rFonts w:ascii="Tahoma" w:eastAsia="宋体" w:hAnsi="Tahoma" w:cs="Tahoma"/>
          <w:color w:val="444444"/>
          <w:kern w:val="0"/>
          <w:sz w:val="22"/>
        </w:rPr>
        <w:t>ML</w:t>
      </w:r>
      <w:r w:rsidRPr="002D1E94">
        <w:rPr>
          <w:rFonts w:ascii="Tahoma" w:eastAsia="宋体" w:hAnsi="Tahoma" w:cs="Tahoma"/>
          <w:color w:val="444444"/>
          <w:kern w:val="0"/>
          <w:sz w:val="22"/>
        </w:rPr>
        <w:t>）等。例如最近兴起的</w:t>
      </w:r>
      <w:r w:rsidRPr="002D1E94">
        <w:rPr>
          <w:rFonts w:ascii="Tahoma" w:eastAsia="宋体" w:hAnsi="Tahoma" w:cs="Tahoma"/>
          <w:color w:val="444444"/>
          <w:kern w:val="0"/>
          <w:sz w:val="22"/>
        </w:rPr>
        <w:t>knowledge graph</w:t>
      </w:r>
      <w:r w:rsidRPr="002D1E94">
        <w:rPr>
          <w:rFonts w:ascii="Tahoma" w:eastAsia="宋体" w:hAnsi="Tahoma" w:cs="Tahoma"/>
          <w:color w:val="444444"/>
          <w:kern w:val="0"/>
          <w:sz w:val="22"/>
        </w:rPr>
        <w:t>研究论文，就有相当一部分发表在人工智能和信息检索领域的会议和期刊上。实际上国内计算机学会（</w:t>
      </w:r>
      <w:r w:rsidRPr="002D1E94">
        <w:rPr>
          <w:rFonts w:ascii="Tahoma" w:eastAsia="宋体" w:hAnsi="Tahoma" w:cs="Tahoma"/>
          <w:color w:val="444444"/>
          <w:kern w:val="0"/>
          <w:sz w:val="22"/>
        </w:rPr>
        <w:t>CCF</w:t>
      </w:r>
      <w:r w:rsidRPr="002D1E94">
        <w:rPr>
          <w:rFonts w:ascii="Tahoma" w:eastAsia="宋体" w:hAnsi="Tahoma" w:cs="Tahoma"/>
          <w:color w:val="444444"/>
          <w:kern w:val="0"/>
          <w:sz w:val="22"/>
        </w:rPr>
        <w:t>）制定了</w:t>
      </w:r>
      <w:r w:rsidRPr="002D1E94">
        <w:rPr>
          <w:rFonts w:ascii="Tahoma" w:eastAsia="宋体" w:hAnsi="Tahoma" w:cs="Tahoma"/>
          <w:color w:val="444444"/>
          <w:kern w:val="0"/>
          <w:sz w:val="22"/>
        </w:rPr>
        <w:t>“</w:t>
      </w:r>
      <w:r w:rsidRPr="002D1E94">
        <w:rPr>
          <w:rFonts w:ascii="Tahoma" w:eastAsia="宋体" w:hAnsi="Tahoma" w:cs="Tahoma"/>
          <w:color w:val="444444"/>
          <w:kern w:val="0"/>
          <w:sz w:val="22"/>
        </w:rPr>
        <w:t>中国计算机学会推荐国际学术会议和期刊目录</w:t>
      </w:r>
      <w:r w:rsidRPr="002D1E94">
        <w:rPr>
          <w:rFonts w:ascii="Tahoma" w:eastAsia="宋体" w:hAnsi="Tahoma" w:cs="Tahoma"/>
          <w:color w:val="444444"/>
          <w:kern w:val="0"/>
          <w:sz w:val="22"/>
        </w:rPr>
        <w:t>”</w:t>
      </w:r>
      <w:r w:rsidRPr="002D1E94">
        <w:rPr>
          <w:rFonts w:ascii="Tahoma" w:eastAsia="宋体" w:hAnsi="Tahoma" w:cs="Tahoma"/>
          <w:color w:val="444444"/>
          <w:kern w:val="0"/>
          <w:sz w:val="22"/>
        </w:rPr>
        <w:t>（</w:t>
      </w:r>
      <w:hyperlink r:id="rId10" w:tgtFrame="_blank" w:history="1">
        <w:r w:rsidRPr="002D1E94">
          <w:rPr>
            <w:rFonts w:ascii="Tahoma" w:eastAsia="宋体" w:hAnsi="Tahoma" w:cs="Tahoma"/>
            <w:color w:val="336699"/>
            <w:kern w:val="0"/>
            <w:sz w:val="22"/>
            <w:u w:val="single"/>
          </w:rPr>
          <w:t>http://www.ccf.org.cn/sites/ccf/ ... entId=2567814757463</w:t>
        </w:r>
      </w:hyperlink>
      <w:r w:rsidRPr="002D1E94">
        <w:rPr>
          <w:rFonts w:ascii="Tahoma" w:eastAsia="宋体" w:hAnsi="Tahoma" w:cs="Tahoma"/>
          <w:color w:val="444444"/>
          <w:kern w:val="0"/>
          <w:sz w:val="22"/>
        </w:rPr>
        <w:t>），通过这个列表，可以迅速了解每个领域的主要期刊与学术会议。</w:t>
      </w:r>
      <w:r w:rsidRPr="002D1E94">
        <w:rPr>
          <w:rFonts w:ascii="Tahoma" w:eastAsia="宋体" w:hAnsi="Tahoma" w:cs="Tahoma"/>
          <w:color w:val="444444"/>
          <w:kern w:val="0"/>
          <w:sz w:val="22"/>
        </w:rPr>
        <w:br/>
      </w:r>
    </w:p>
    <w:p w:rsidR="002D1E94" w:rsidRPr="002D1E94" w:rsidRDefault="002D1E94" w:rsidP="002D1E94">
      <w:pPr>
        <w:widowControl/>
        <w:shd w:val="clear" w:color="auto" w:fill="FFFFFF"/>
        <w:spacing w:line="329" w:lineRule="atLeast"/>
        <w:jc w:val="left"/>
        <w:rPr>
          <w:rFonts w:ascii="Tahoma" w:eastAsia="宋体" w:hAnsi="Tahoma" w:cs="Tahoma"/>
          <w:color w:val="444444"/>
          <w:kern w:val="0"/>
          <w:sz w:val="22"/>
        </w:rPr>
      </w:pPr>
      <w:r w:rsidRPr="002D1E94">
        <w:rPr>
          <w:rFonts w:ascii="Tahoma" w:eastAsia="宋体" w:hAnsi="Tahoma" w:cs="Tahoma"/>
          <w:color w:val="444444"/>
          <w:kern w:val="0"/>
          <w:sz w:val="22"/>
        </w:rPr>
        <w:t>最后，值得一提的是，美国</w:t>
      </w:r>
      <w:r w:rsidRPr="002D1E94">
        <w:rPr>
          <w:rFonts w:ascii="Tahoma" w:eastAsia="宋体" w:hAnsi="Tahoma" w:cs="Tahoma"/>
          <w:color w:val="444444"/>
          <w:kern w:val="0"/>
          <w:sz w:val="22"/>
        </w:rPr>
        <w:t>Hal Daumé III</w:t>
      </w:r>
      <w:r w:rsidRPr="002D1E94">
        <w:rPr>
          <w:rFonts w:ascii="Tahoma" w:eastAsia="宋体" w:hAnsi="Tahoma" w:cs="Tahoma"/>
          <w:color w:val="444444"/>
          <w:kern w:val="0"/>
          <w:sz w:val="22"/>
        </w:rPr>
        <w:t>维护了一个</w:t>
      </w:r>
      <w:r w:rsidRPr="002D1E94">
        <w:rPr>
          <w:rFonts w:ascii="Tahoma" w:eastAsia="宋体" w:hAnsi="Tahoma" w:cs="Tahoma"/>
          <w:color w:val="444444"/>
          <w:kern w:val="0"/>
          <w:sz w:val="22"/>
        </w:rPr>
        <w:t>natural language processing</w:t>
      </w:r>
      <w:r w:rsidRPr="002D1E94">
        <w:rPr>
          <w:rFonts w:ascii="Tahoma" w:eastAsia="宋体" w:hAnsi="Tahoma" w:cs="Tahoma"/>
          <w:color w:val="444444"/>
          <w:kern w:val="0"/>
          <w:sz w:val="22"/>
        </w:rPr>
        <w:t>的博客（</w:t>
      </w:r>
      <w:hyperlink r:id="rId11" w:tgtFrame="_blank" w:history="1">
        <w:r w:rsidRPr="002D1E94">
          <w:rPr>
            <w:rFonts w:ascii="Tahoma" w:eastAsia="宋体" w:hAnsi="Tahoma" w:cs="Tahoma"/>
            <w:color w:val="336699"/>
            <w:kern w:val="0"/>
            <w:sz w:val="22"/>
            <w:u w:val="single"/>
          </w:rPr>
          <w:t>http://nlpers.blogspot.com/</w:t>
        </w:r>
      </w:hyperlink>
      <w:r w:rsidRPr="002D1E94">
        <w:rPr>
          <w:rFonts w:ascii="Tahoma" w:eastAsia="宋体" w:hAnsi="Tahoma" w:cs="Tahoma"/>
          <w:color w:val="444444"/>
          <w:kern w:val="0"/>
          <w:sz w:val="22"/>
        </w:rPr>
        <w:t>），经常评论最新学术动态，值得关注。我经常看他关于</w:t>
      </w:r>
      <w:r w:rsidRPr="002D1E94">
        <w:rPr>
          <w:rFonts w:ascii="Tahoma" w:eastAsia="宋体" w:hAnsi="Tahoma" w:cs="Tahoma"/>
          <w:color w:val="444444"/>
          <w:kern w:val="0"/>
          <w:sz w:val="22"/>
        </w:rPr>
        <w:t>ACL</w:t>
      </w:r>
      <w:r w:rsidRPr="002D1E94">
        <w:rPr>
          <w:rFonts w:ascii="Tahoma" w:eastAsia="宋体" w:hAnsi="Tahoma" w:cs="Tahoma"/>
          <w:color w:val="444444"/>
          <w:kern w:val="0"/>
          <w:sz w:val="22"/>
        </w:rPr>
        <w:t>、</w:t>
      </w:r>
      <w:r w:rsidRPr="002D1E94">
        <w:rPr>
          <w:rFonts w:ascii="Tahoma" w:eastAsia="宋体" w:hAnsi="Tahoma" w:cs="Tahoma"/>
          <w:color w:val="444444"/>
          <w:kern w:val="0"/>
          <w:sz w:val="22"/>
        </w:rPr>
        <w:t>NAACL</w:t>
      </w:r>
      <w:r w:rsidRPr="002D1E94">
        <w:rPr>
          <w:rFonts w:ascii="Tahoma" w:eastAsia="宋体" w:hAnsi="Tahoma" w:cs="Tahoma"/>
          <w:color w:val="444444"/>
          <w:kern w:val="0"/>
          <w:sz w:val="22"/>
        </w:rPr>
        <w:t>等学术会议的参会感想和对论文的点评，很有启发。另外，</w:t>
      </w:r>
      <w:r w:rsidRPr="002D1E94">
        <w:rPr>
          <w:rFonts w:ascii="Tahoma" w:eastAsia="宋体" w:hAnsi="Tahoma" w:cs="Tahoma"/>
          <w:color w:val="444444"/>
          <w:kern w:val="0"/>
          <w:sz w:val="22"/>
        </w:rPr>
        <w:t>ACL</w:t>
      </w:r>
      <w:r w:rsidRPr="002D1E94">
        <w:rPr>
          <w:rFonts w:ascii="Tahoma" w:eastAsia="宋体" w:hAnsi="Tahoma" w:cs="Tahoma"/>
          <w:color w:val="444444"/>
          <w:kern w:val="0"/>
          <w:sz w:val="22"/>
        </w:rPr>
        <w:t>学会维护了一个</w:t>
      </w:r>
      <w:r w:rsidRPr="002D1E94">
        <w:rPr>
          <w:rFonts w:ascii="Tahoma" w:eastAsia="宋体" w:hAnsi="Tahoma" w:cs="Tahoma"/>
          <w:color w:val="444444"/>
          <w:kern w:val="0"/>
          <w:sz w:val="22"/>
        </w:rPr>
        <w:t>Wiki</w:t>
      </w:r>
      <w:r w:rsidRPr="002D1E94">
        <w:rPr>
          <w:rFonts w:ascii="Tahoma" w:eastAsia="宋体" w:hAnsi="Tahoma" w:cs="Tahoma"/>
          <w:color w:val="444444"/>
          <w:kern w:val="0"/>
          <w:sz w:val="22"/>
        </w:rPr>
        <w:t>页面（</w:t>
      </w:r>
      <w:hyperlink r:id="rId12" w:tgtFrame="_blank" w:history="1">
        <w:r w:rsidRPr="002D1E94">
          <w:rPr>
            <w:rFonts w:ascii="Tahoma" w:eastAsia="宋体" w:hAnsi="Tahoma" w:cs="Tahoma"/>
            <w:color w:val="336699"/>
            <w:kern w:val="0"/>
            <w:sz w:val="22"/>
            <w:u w:val="single"/>
          </w:rPr>
          <w:t>http://aclweb.org/aclwiki/</w:t>
        </w:r>
      </w:hyperlink>
      <w:r w:rsidRPr="002D1E94">
        <w:rPr>
          <w:rFonts w:ascii="Tahoma" w:eastAsia="宋体" w:hAnsi="Tahoma" w:cs="Tahoma"/>
          <w:color w:val="444444"/>
          <w:kern w:val="0"/>
          <w:sz w:val="22"/>
        </w:rPr>
        <w:t>），包含了大量</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的相关信息，如著名研究机构、历届会议录用率，等等，都是居家必备之良品，值得深挖。</w:t>
      </w:r>
      <w:r w:rsidRPr="002D1E94">
        <w:rPr>
          <w:rFonts w:ascii="Tahoma" w:eastAsia="宋体" w:hAnsi="Tahoma" w:cs="Tahoma"/>
          <w:color w:val="444444"/>
          <w:kern w:val="0"/>
          <w:sz w:val="22"/>
        </w:rPr>
        <w:br/>
      </w:r>
    </w:p>
    <w:p w:rsidR="002D1E94" w:rsidRPr="002D1E94" w:rsidRDefault="002D1E94" w:rsidP="002D1E94">
      <w:pPr>
        <w:widowControl/>
        <w:shd w:val="clear" w:color="auto" w:fill="FFFFFF"/>
        <w:spacing w:line="329" w:lineRule="atLeast"/>
        <w:jc w:val="left"/>
        <w:rPr>
          <w:rFonts w:ascii="Tahoma" w:eastAsia="宋体" w:hAnsi="Tahoma" w:cs="Tahoma"/>
          <w:color w:val="444444"/>
          <w:kern w:val="0"/>
          <w:sz w:val="22"/>
        </w:rPr>
      </w:pPr>
      <w:r>
        <w:rPr>
          <w:rFonts w:ascii="Tahoma" w:eastAsia="宋体" w:hAnsi="Tahoma" w:cs="Tahoma"/>
          <w:color w:val="444444"/>
          <w:kern w:val="0"/>
          <w:sz w:val="22"/>
        </w:rPr>
        <w:t>2.</w:t>
      </w:r>
      <w:r w:rsidRPr="002D1E94">
        <w:rPr>
          <w:rFonts w:ascii="Tahoma" w:eastAsia="宋体" w:hAnsi="Tahoma" w:cs="Tahoma"/>
          <w:color w:val="444444"/>
          <w:kern w:val="0"/>
          <w:sz w:val="22"/>
        </w:rPr>
        <w:t>国内学术组织、学术会议与学术论文</w:t>
      </w:r>
    </w:p>
    <w:p w:rsidR="002D1E94" w:rsidRPr="002D1E94" w:rsidRDefault="002D1E94" w:rsidP="002D1E94">
      <w:pPr>
        <w:widowControl/>
        <w:shd w:val="clear" w:color="auto" w:fill="FFFFFF"/>
        <w:spacing w:line="329" w:lineRule="atLeast"/>
        <w:jc w:val="left"/>
        <w:rPr>
          <w:rFonts w:ascii="Tahoma" w:eastAsia="宋体" w:hAnsi="Tahoma" w:cs="Tahoma"/>
          <w:color w:val="444444"/>
          <w:kern w:val="0"/>
          <w:sz w:val="22"/>
        </w:rPr>
      </w:pPr>
      <w:r w:rsidRPr="002D1E94">
        <w:rPr>
          <w:rFonts w:ascii="Tahoma" w:eastAsia="宋体" w:hAnsi="Tahoma" w:cs="Tahoma"/>
          <w:color w:val="444444"/>
          <w:kern w:val="0"/>
          <w:sz w:val="22"/>
        </w:rPr>
        <w:t>与国际上相似，国内也有一个与</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相关的学会，叫做中国中文信息学会（</w:t>
      </w:r>
      <w:r w:rsidRPr="002D1E94">
        <w:rPr>
          <w:rFonts w:ascii="Tahoma" w:eastAsia="宋体" w:hAnsi="Tahoma" w:cs="Tahoma"/>
          <w:color w:val="444444"/>
          <w:kern w:val="0"/>
          <w:sz w:val="22"/>
        </w:rPr>
        <w:t>URL</w:t>
      </w:r>
      <w:r w:rsidRPr="002D1E94">
        <w:rPr>
          <w:rFonts w:ascii="Tahoma" w:eastAsia="宋体" w:hAnsi="Tahoma" w:cs="Tahoma"/>
          <w:color w:val="444444"/>
          <w:kern w:val="0"/>
          <w:sz w:val="22"/>
        </w:rPr>
        <w:t>：</w:t>
      </w:r>
      <w:hyperlink r:id="rId13" w:tgtFrame="_blank" w:history="1">
        <w:r w:rsidRPr="002D1E94">
          <w:rPr>
            <w:rFonts w:ascii="Tahoma" w:eastAsia="宋体" w:hAnsi="Tahoma" w:cs="Tahoma"/>
            <w:color w:val="336699"/>
            <w:kern w:val="0"/>
            <w:sz w:val="22"/>
            <w:u w:val="single"/>
          </w:rPr>
          <w:t>http://www.cipsc.org.cn/</w:t>
        </w:r>
      </w:hyperlink>
      <w:r w:rsidRPr="002D1E94">
        <w:rPr>
          <w:rFonts w:ascii="Tahoma" w:eastAsia="宋体" w:hAnsi="Tahoma" w:cs="Tahoma"/>
          <w:color w:val="444444"/>
          <w:kern w:val="0"/>
          <w:sz w:val="22"/>
        </w:rPr>
        <w:t>）。通过学会的理事名单（</w:t>
      </w:r>
      <w:hyperlink r:id="rId14" w:tgtFrame="_blank" w:history="1">
        <w:r w:rsidRPr="002D1E94">
          <w:rPr>
            <w:rFonts w:ascii="Tahoma" w:eastAsia="宋体" w:hAnsi="Tahoma" w:cs="Tahoma"/>
            <w:color w:val="336699"/>
            <w:kern w:val="0"/>
            <w:sz w:val="22"/>
            <w:u w:val="single"/>
          </w:rPr>
          <w:t>http://www.cipsc.org.cn/lingdao.php</w:t>
        </w:r>
      </w:hyperlink>
      <w:r w:rsidRPr="002D1E94">
        <w:rPr>
          <w:rFonts w:ascii="Tahoma" w:eastAsia="宋体" w:hAnsi="Tahoma" w:cs="Tahoma"/>
          <w:color w:val="444444"/>
          <w:kern w:val="0"/>
          <w:sz w:val="22"/>
        </w:rPr>
        <w:t>）基本可以了解国内从事</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的主要单位和学者。学会每年组织很多学术会议，例如全国计算语言学学术会议（</w:t>
      </w:r>
      <w:r w:rsidRPr="002D1E94">
        <w:rPr>
          <w:rFonts w:ascii="Tahoma" w:eastAsia="宋体" w:hAnsi="Tahoma" w:cs="Tahoma"/>
          <w:color w:val="444444"/>
          <w:kern w:val="0"/>
          <w:sz w:val="22"/>
        </w:rPr>
        <w:t>CCL</w:t>
      </w:r>
      <w:r w:rsidRPr="002D1E94">
        <w:rPr>
          <w:rFonts w:ascii="Tahoma" w:eastAsia="宋体" w:hAnsi="Tahoma" w:cs="Tahoma"/>
          <w:color w:val="444444"/>
          <w:kern w:val="0"/>
          <w:sz w:val="22"/>
        </w:rPr>
        <w:t>）、全国青年计算语言学研讨会（</w:t>
      </w:r>
      <w:r w:rsidRPr="002D1E94">
        <w:rPr>
          <w:rFonts w:ascii="Tahoma" w:eastAsia="宋体" w:hAnsi="Tahoma" w:cs="Tahoma"/>
          <w:color w:val="444444"/>
          <w:kern w:val="0"/>
          <w:sz w:val="22"/>
        </w:rPr>
        <w:t>YCCL</w:t>
      </w:r>
      <w:r w:rsidRPr="002D1E94">
        <w:rPr>
          <w:rFonts w:ascii="Tahoma" w:eastAsia="宋体" w:hAnsi="Tahoma" w:cs="Tahoma"/>
          <w:color w:val="444444"/>
          <w:kern w:val="0"/>
          <w:sz w:val="22"/>
        </w:rPr>
        <w:t>）、全国信息检索学术会议（</w:t>
      </w:r>
      <w:r w:rsidRPr="002D1E94">
        <w:rPr>
          <w:rFonts w:ascii="Tahoma" w:eastAsia="宋体" w:hAnsi="Tahoma" w:cs="Tahoma"/>
          <w:color w:val="444444"/>
          <w:kern w:val="0"/>
          <w:sz w:val="22"/>
        </w:rPr>
        <w:t>CCIR</w:t>
      </w:r>
      <w:r w:rsidRPr="002D1E94">
        <w:rPr>
          <w:rFonts w:ascii="Tahoma" w:eastAsia="宋体" w:hAnsi="Tahoma" w:cs="Tahoma"/>
          <w:color w:val="444444"/>
          <w:kern w:val="0"/>
          <w:sz w:val="22"/>
        </w:rPr>
        <w:t>）、全国机器翻译研讨会（</w:t>
      </w:r>
      <w:r w:rsidRPr="002D1E94">
        <w:rPr>
          <w:rFonts w:ascii="Tahoma" w:eastAsia="宋体" w:hAnsi="Tahoma" w:cs="Tahoma"/>
          <w:color w:val="444444"/>
          <w:kern w:val="0"/>
          <w:sz w:val="22"/>
        </w:rPr>
        <w:t>CWMT</w:t>
      </w:r>
      <w:r w:rsidRPr="002D1E94">
        <w:rPr>
          <w:rFonts w:ascii="Tahoma" w:eastAsia="宋体" w:hAnsi="Tahoma" w:cs="Tahoma"/>
          <w:color w:val="444444"/>
          <w:kern w:val="0"/>
          <w:sz w:val="22"/>
        </w:rPr>
        <w:t>），等等，是国内</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学者进行学术交流的重要平台。尤其值得一提的是，全国青年计算语言学研讨会是专门面向国内</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研究生的学术会议，从组织到审稿都由该领域研究生担任，非常有特色，也是</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同学们学术交流、快速成长的好去处。值得一提的是，</w:t>
      </w:r>
      <w:r w:rsidRPr="002D1E94">
        <w:rPr>
          <w:rFonts w:ascii="Tahoma" w:eastAsia="宋体" w:hAnsi="Tahoma" w:cs="Tahoma"/>
          <w:color w:val="444444"/>
          <w:kern w:val="0"/>
          <w:sz w:val="22"/>
        </w:rPr>
        <w:t>2010</w:t>
      </w:r>
      <w:r w:rsidRPr="002D1E94">
        <w:rPr>
          <w:rFonts w:ascii="Tahoma" w:eastAsia="宋体" w:hAnsi="Tahoma" w:cs="Tahoma"/>
          <w:color w:val="444444"/>
          <w:kern w:val="0"/>
          <w:sz w:val="22"/>
        </w:rPr>
        <w:t>年在北京召开的</w:t>
      </w:r>
      <w:r w:rsidRPr="002D1E94">
        <w:rPr>
          <w:rFonts w:ascii="Tahoma" w:eastAsia="宋体" w:hAnsi="Tahoma" w:cs="Tahoma"/>
          <w:color w:val="444444"/>
          <w:kern w:val="0"/>
          <w:sz w:val="22"/>
        </w:rPr>
        <w:t>COLING</w:t>
      </w:r>
      <w:r w:rsidRPr="002D1E94">
        <w:rPr>
          <w:rFonts w:ascii="Tahoma" w:eastAsia="宋体" w:hAnsi="Tahoma" w:cs="Tahoma"/>
          <w:color w:val="444444"/>
          <w:kern w:val="0"/>
          <w:sz w:val="22"/>
        </w:rPr>
        <w:t>以及</w:t>
      </w:r>
      <w:r w:rsidRPr="002D1E94">
        <w:rPr>
          <w:rFonts w:ascii="Tahoma" w:eastAsia="宋体" w:hAnsi="Tahoma" w:cs="Tahoma"/>
          <w:color w:val="444444"/>
          <w:kern w:val="0"/>
          <w:sz w:val="22"/>
        </w:rPr>
        <w:t>2015</w:t>
      </w:r>
      <w:r w:rsidRPr="002D1E94">
        <w:rPr>
          <w:rFonts w:ascii="Tahoma" w:eastAsia="宋体" w:hAnsi="Tahoma" w:cs="Tahoma"/>
          <w:color w:val="444444"/>
          <w:kern w:val="0"/>
          <w:sz w:val="22"/>
        </w:rPr>
        <w:t>年即将在北京召开的</w:t>
      </w:r>
      <w:r w:rsidRPr="002D1E94">
        <w:rPr>
          <w:rFonts w:ascii="Tahoma" w:eastAsia="宋体" w:hAnsi="Tahoma" w:cs="Tahoma"/>
          <w:color w:val="444444"/>
          <w:kern w:val="0"/>
          <w:sz w:val="22"/>
        </w:rPr>
        <w:t>ACL</w:t>
      </w:r>
      <w:r w:rsidRPr="002D1E94">
        <w:rPr>
          <w:rFonts w:ascii="Tahoma" w:eastAsia="宋体" w:hAnsi="Tahoma" w:cs="Tahoma"/>
          <w:color w:val="444444"/>
          <w:kern w:val="0"/>
          <w:sz w:val="22"/>
        </w:rPr>
        <w:t>，学会都是主要承办者，这也一定程度上反映了学会在国内</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领域的重要地位。此外，计算机学会中文信息技术专委会组织的自然语言处理与中文计算会议（</w:t>
      </w:r>
      <w:r w:rsidRPr="002D1E94">
        <w:rPr>
          <w:rFonts w:ascii="Tahoma" w:eastAsia="宋体" w:hAnsi="Tahoma" w:cs="Tahoma"/>
          <w:color w:val="444444"/>
          <w:kern w:val="0"/>
          <w:sz w:val="22"/>
        </w:rPr>
        <w:t>NLP&amp;CC</w:t>
      </w:r>
      <w:r w:rsidRPr="002D1E94">
        <w:rPr>
          <w:rFonts w:ascii="Tahoma" w:eastAsia="宋体" w:hAnsi="Tahoma" w:cs="Tahoma"/>
          <w:color w:val="444444"/>
          <w:kern w:val="0"/>
          <w:sz w:val="22"/>
        </w:rPr>
        <w:t>）也是最近崛起的重要学术会议。中文信息学会主编了一份历史悠久的《中文信息学报》，是国内该领域的重要学术期刊，发表过很多篇重量级论文。此外，国内著名的《计算机学报》、《软件学报》等期刊上也经常有</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论文发表，值得关注。</w:t>
      </w:r>
      <w:r w:rsidRPr="002D1E94">
        <w:rPr>
          <w:rFonts w:ascii="Tahoma" w:eastAsia="宋体" w:hAnsi="Tahoma" w:cs="Tahoma"/>
          <w:color w:val="444444"/>
          <w:kern w:val="0"/>
          <w:sz w:val="22"/>
        </w:rPr>
        <w:br/>
      </w:r>
    </w:p>
    <w:p w:rsidR="002D1E94" w:rsidRPr="002D1E94" w:rsidRDefault="002D1E94" w:rsidP="002D1E94">
      <w:pPr>
        <w:widowControl/>
        <w:shd w:val="clear" w:color="auto" w:fill="FFFFFF"/>
        <w:spacing w:line="329" w:lineRule="atLeast"/>
        <w:jc w:val="left"/>
        <w:rPr>
          <w:rFonts w:ascii="Tahoma" w:eastAsia="宋体" w:hAnsi="Tahoma" w:cs="Tahoma"/>
          <w:color w:val="444444"/>
          <w:kern w:val="0"/>
          <w:sz w:val="22"/>
        </w:rPr>
      </w:pPr>
      <w:r w:rsidRPr="002D1E94">
        <w:rPr>
          <w:rFonts w:ascii="Tahoma" w:eastAsia="宋体" w:hAnsi="Tahoma" w:cs="Tahoma"/>
          <w:color w:val="444444"/>
          <w:kern w:val="0"/>
          <w:sz w:val="22"/>
        </w:rPr>
        <w:t>过去几年，在水木社区</w:t>
      </w:r>
      <w:r w:rsidRPr="002D1E94">
        <w:rPr>
          <w:rFonts w:ascii="Tahoma" w:eastAsia="宋体" w:hAnsi="Tahoma" w:cs="Tahoma"/>
          <w:color w:val="444444"/>
          <w:kern w:val="0"/>
          <w:sz w:val="22"/>
        </w:rPr>
        <w:t>BBS</w:t>
      </w:r>
      <w:r w:rsidRPr="002D1E94">
        <w:rPr>
          <w:rFonts w:ascii="Tahoma" w:eastAsia="宋体" w:hAnsi="Tahoma" w:cs="Tahoma"/>
          <w:color w:val="444444"/>
          <w:kern w:val="0"/>
          <w:sz w:val="22"/>
        </w:rPr>
        <w:t>上开设的</w:t>
      </w:r>
      <w:r w:rsidRPr="002D1E94">
        <w:rPr>
          <w:rFonts w:ascii="Tahoma" w:eastAsia="宋体" w:hAnsi="Tahoma" w:cs="Tahoma"/>
          <w:color w:val="444444"/>
          <w:kern w:val="0"/>
          <w:sz w:val="22"/>
        </w:rPr>
        <w:t>AI</w:t>
      </w:r>
      <w:r w:rsidRPr="002D1E94">
        <w:rPr>
          <w:rFonts w:ascii="Tahoma" w:eastAsia="宋体" w:hAnsi="Tahoma" w:cs="Tahoma"/>
          <w:color w:val="444444"/>
          <w:kern w:val="0"/>
          <w:sz w:val="22"/>
        </w:rPr>
        <w:t>、</w:t>
      </w:r>
      <w:r w:rsidRPr="002D1E94">
        <w:rPr>
          <w:rFonts w:ascii="Tahoma" w:eastAsia="宋体" w:hAnsi="Tahoma" w:cs="Tahoma"/>
          <w:color w:val="444444"/>
          <w:kern w:val="0"/>
          <w:sz w:val="22"/>
        </w:rPr>
        <w:t>NLP</w:t>
      </w:r>
      <w:r w:rsidRPr="002D1E94">
        <w:rPr>
          <w:rFonts w:ascii="Tahoma" w:eastAsia="宋体" w:hAnsi="Tahoma" w:cs="Tahoma"/>
          <w:color w:val="444444"/>
          <w:kern w:val="0"/>
          <w:sz w:val="22"/>
        </w:rPr>
        <w:t>版面曾经是国内</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领域在线交流讨论的重要平台。这几年随着社会媒体的发展，越来越多学者转战新浪微博，有浓厚的交流氛围。如何找到这些学者呢，一个简单的方法就是在新浪微博搜索的</w:t>
      </w:r>
      <w:r w:rsidRPr="002D1E94">
        <w:rPr>
          <w:rFonts w:ascii="Tahoma" w:eastAsia="宋体" w:hAnsi="Tahoma" w:cs="Tahoma"/>
          <w:color w:val="444444"/>
          <w:kern w:val="0"/>
          <w:sz w:val="22"/>
        </w:rPr>
        <w:t>“</w:t>
      </w:r>
      <w:r w:rsidRPr="002D1E94">
        <w:rPr>
          <w:rFonts w:ascii="Tahoma" w:eastAsia="宋体" w:hAnsi="Tahoma" w:cs="Tahoma"/>
          <w:color w:val="444444"/>
          <w:kern w:val="0"/>
          <w:sz w:val="22"/>
        </w:rPr>
        <w:t>找人</w:t>
      </w:r>
      <w:r w:rsidRPr="002D1E94">
        <w:rPr>
          <w:rFonts w:ascii="Tahoma" w:eastAsia="宋体" w:hAnsi="Tahoma" w:cs="Tahoma"/>
          <w:color w:val="444444"/>
          <w:kern w:val="0"/>
          <w:sz w:val="22"/>
        </w:rPr>
        <w:t>”</w:t>
      </w:r>
      <w:r w:rsidRPr="002D1E94">
        <w:rPr>
          <w:rFonts w:ascii="Tahoma" w:eastAsia="宋体" w:hAnsi="Tahoma" w:cs="Tahoma"/>
          <w:color w:val="444444"/>
          <w:kern w:val="0"/>
          <w:sz w:val="22"/>
        </w:rPr>
        <w:t>功能中检索</w:t>
      </w:r>
      <w:r w:rsidRPr="002D1E94">
        <w:rPr>
          <w:rFonts w:ascii="Tahoma" w:eastAsia="宋体" w:hAnsi="Tahoma" w:cs="Tahoma"/>
          <w:color w:val="444444"/>
          <w:kern w:val="0"/>
          <w:sz w:val="22"/>
        </w:rPr>
        <w:t>“</w:t>
      </w:r>
      <w:r w:rsidRPr="002D1E94">
        <w:rPr>
          <w:rFonts w:ascii="Tahoma" w:eastAsia="宋体" w:hAnsi="Tahoma" w:cs="Tahoma"/>
          <w:color w:val="444444"/>
          <w:kern w:val="0"/>
          <w:sz w:val="22"/>
        </w:rPr>
        <w:t>自然语言处理</w:t>
      </w:r>
      <w:r w:rsidRPr="002D1E94">
        <w:rPr>
          <w:rFonts w:ascii="Tahoma" w:eastAsia="宋体" w:hAnsi="Tahoma" w:cs="Tahoma"/>
          <w:color w:val="444444"/>
          <w:kern w:val="0"/>
          <w:sz w:val="22"/>
        </w:rPr>
        <w:t>”</w:t>
      </w:r>
      <w:r w:rsidRPr="002D1E94">
        <w:rPr>
          <w:rFonts w:ascii="Tahoma" w:eastAsia="宋体" w:hAnsi="Tahoma" w:cs="Tahoma"/>
          <w:color w:val="444444"/>
          <w:kern w:val="0"/>
          <w:sz w:val="22"/>
        </w:rPr>
        <w:t>、</w:t>
      </w:r>
      <w:r w:rsidRPr="002D1E94">
        <w:rPr>
          <w:rFonts w:ascii="Tahoma" w:eastAsia="宋体" w:hAnsi="Tahoma" w:cs="Tahoma"/>
          <w:color w:val="444444"/>
          <w:kern w:val="0"/>
          <w:sz w:val="22"/>
        </w:rPr>
        <w:t xml:space="preserve"> “</w:t>
      </w:r>
      <w:r w:rsidRPr="002D1E94">
        <w:rPr>
          <w:rFonts w:ascii="Tahoma" w:eastAsia="宋体" w:hAnsi="Tahoma" w:cs="Tahoma"/>
          <w:color w:val="444444"/>
          <w:kern w:val="0"/>
          <w:sz w:val="22"/>
        </w:rPr>
        <w:t>计算语言学</w:t>
      </w:r>
      <w:r w:rsidRPr="002D1E94">
        <w:rPr>
          <w:rFonts w:ascii="Tahoma" w:eastAsia="宋体" w:hAnsi="Tahoma" w:cs="Tahoma"/>
          <w:color w:val="444444"/>
          <w:kern w:val="0"/>
          <w:sz w:val="22"/>
        </w:rPr>
        <w:t>”</w:t>
      </w:r>
      <w:r w:rsidRPr="002D1E94">
        <w:rPr>
          <w:rFonts w:ascii="Tahoma" w:eastAsia="宋体" w:hAnsi="Tahoma" w:cs="Tahoma"/>
          <w:color w:val="444444"/>
          <w:kern w:val="0"/>
          <w:sz w:val="22"/>
        </w:rPr>
        <w:t>、</w:t>
      </w:r>
      <w:r w:rsidRPr="002D1E94">
        <w:rPr>
          <w:rFonts w:ascii="Tahoma" w:eastAsia="宋体" w:hAnsi="Tahoma" w:cs="Tahoma"/>
          <w:color w:val="444444"/>
          <w:kern w:val="0"/>
          <w:sz w:val="22"/>
        </w:rPr>
        <w:t>“</w:t>
      </w:r>
      <w:r w:rsidRPr="002D1E94">
        <w:rPr>
          <w:rFonts w:ascii="Tahoma" w:eastAsia="宋体" w:hAnsi="Tahoma" w:cs="Tahoma"/>
          <w:color w:val="444444"/>
          <w:kern w:val="0"/>
          <w:sz w:val="22"/>
        </w:rPr>
        <w:t>信息检索</w:t>
      </w:r>
      <w:r w:rsidRPr="002D1E94">
        <w:rPr>
          <w:rFonts w:ascii="Tahoma" w:eastAsia="宋体" w:hAnsi="Tahoma" w:cs="Tahoma"/>
          <w:color w:val="444444"/>
          <w:kern w:val="0"/>
          <w:sz w:val="22"/>
        </w:rPr>
        <w:t>”</w:t>
      </w:r>
      <w:r w:rsidRPr="002D1E94">
        <w:rPr>
          <w:rFonts w:ascii="Tahoma" w:eastAsia="宋体" w:hAnsi="Tahoma" w:cs="Tahoma"/>
          <w:color w:val="444444"/>
          <w:kern w:val="0"/>
          <w:sz w:val="22"/>
        </w:rPr>
        <w:t>、</w:t>
      </w:r>
      <w:r w:rsidRPr="002D1E94">
        <w:rPr>
          <w:rFonts w:ascii="Tahoma" w:eastAsia="宋体" w:hAnsi="Tahoma" w:cs="Tahoma"/>
          <w:color w:val="444444"/>
          <w:kern w:val="0"/>
          <w:sz w:val="22"/>
        </w:rPr>
        <w:t>“</w:t>
      </w:r>
      <w:r w:rsidRPr="002D1E94">
        <w:rPr>
          <w:rFonts w:ascii="Tahoma" w:eastAsia="宋体" w:hAnsi="Tahoma" w:cs="Tahoma"/>
          <w:color w:val="444444"/>
          <w:kern w:val="0"/>
          <w:sz w:val="22"/>
        </w:rPr>
        <w:t>机器学习</w:t>
      </w:r>
      <w:r w:rsidRPr="002D1E94">
        <w:rPr>
          <w:rFonts w:ascii="Tahoma" w:eastAsia="宋体" w:hAnsi="Tahoma" w:cs="Tahoma"/>
          <w:color w:val="444444"/>
          <w:kern w:val="0"/>
          <w:sz w:val="22"/>
        </w:rPr>
        <w:t>”</w:t>
      </w:r>
      <w:r w:rsidRPr="002D1E94">
        <w:rPr>
          <w:rFonts w:ascii="Tahoma" w:eastAsia="宋体" w:hAnsi="Tahoma" w:cs="Tahoma"/>
          <w:color w:val="444444"/>
          <w:kern w:val="0"/>
          <w:sz w:val="22"/>
        </w:rPr>
        <w:t>等字样，马上就能跟过去只在论文中看到名字的老师同学们近距离交流了。还有一种办法，清华大学梁斌开发的</w:t>
      </w:r>
      <w:r w:rsidRPr="002D1E94">
        <w:rPr>
          <w:rFonts w:ascii="Tahoma" w:eastAsia="宋体" w:hAnsi="Tahoma" w:cs="Tahoma"/>
          <w:color w:val="444444"/>
          <w:kern w:val="0"/>
          <w:sz w:val="22"/>
        </w:rPr>
        <w:t>“</w:t>
      </w:r>
      <w:r w:rsidRPr="002D1E94">
        <w:rPr>
          <w:rFonts w:ascii="Tahoma" w:eastAsia="宋体" w:hAnsi="Tahoma" w:cs="Tahoma"/>
          <w:color w:val="444444"/>
          <w:kern w:val="0"/>
          <w:sz w:val="22"/>
        </w:rPr>
        <w:t>微博寻人</w:t>
      </w:r>
      <w:r w:rsidRPr="002D1E94">
        <w:rPr>
          <w:rFonts w:ascii="Tahoma" w:eastAsia="宋体" w:hAnsi="Tahoma" w:cs="Tahoma"/>
          <w:color w:val="444444"/>
          <w:kern w:val="0"/>
          <w:sz w:val="22"/>
        </w:rPr>
        <w:t>”</w:t>
      </w:r>
      <w:r w:rsidRPr="002D1E94">
        <w:rPr>
          <w:rFonts w:ascii="Tahoma" w:eastAsia="宋体" w:hAnsi="Tahoma" w:cs="Tahoma"/>
          <w:color w:val="444444"/>
          <w:kern w:val="0"/>
          <w:sz w:val="22"/>
        </w:rPr>
        <w:t>系统（</w:t>
      </w:r>
      <w:hyperlink r:id="rId15" w:tgtFrame="_blank" w:history="1">
        <w:r w:rsidRPr="002D1E94">
          <w:rPr>
            <w:rFonts w:ascii="Tahoma" w:eastAsia="宋体" w:hAnsi="Tahoma" w:cs="Tahoma"/>
            <w:color w:val="336699"/>
            <w:kern w:val="0"/>
            <w:sz w:val="22"/>
            <w:u w:val="single"/>
          </w:rPr>
          <w:t>http://xunren.thuir.org/</w:t>
        </w:r>
      </w:hyperlink>
      <w:r w:rsidRPr="002D1E94">
        <w:rPr>
          <w:rFonts w:ascii="Tahoma" w:eastAsia="宋体" w:hAnsi="Tahoma" w:cs="Tahoma"/>
          <w:color w:val="444444"/>
          <w:kern w:val="0"/>
          <w:sz w:val="22"/>
        </w:rPr>
        <w:t>）可以检索每个领域的有影响力人士，因此也可以用来寻找</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领域的重要学者。值得一提的是，很多在国外任教的老师和求学的同学也活跃在新浪微博上，例如王威廉（</w:t>
      </w:r>
      <w:hyperlink r:id="rId16" w:tgtFrame="_blank" w:history="1">
        <w:r w:rsidRPr="002D1E94">
          <w:rPr>
            <w:rFonts w:ascii="Tahoma" w:eastAsia="宋体" w:hAnsi="Tahoma" w:cs="Tahoma"/>
            <w:color w:val="336699"/>
            <w:kern w:val="0"/>
            <w:sz w:val="22"/>
            <w:u w:val="single"/>
          </w:rPr>
          <w:t>http://weibo.com/u/1657470871</w:t>
        </w:r>
      </w:hyperlink>
      <w:r w:rsidRPr="002D1E94">
        <w:rPr>
          <w:rFonts w:ascii="Tahoma" w:eastAsia="宋体" w:hAnsi="Tahoma" w:cs="Tahoma"/>
          <w:color w:val="444444"/>
          <w:kern w:val="0"/>
          <w:sz w:val="22"/>
        </w:rPr>
        <w:t>）、李沐（</w:t>
      </w:r>
      <w:hyperlink r:id="rId17" w:tgtFrame="_blank" w:history="1">
        <w:r w:rsidRPr="002D1E94">
          <w:rPr>
            <w:rFonts w:ascii="Tahoma" w:eastAsia="宋体" w:hAnsi="Tahoma" w:cs="Tahoma"/>
            <w:color w:val="336699"/>
            <w:kern w:val="0"/>
            <w:sz w:val="22"/>
            <w:u w:val="single"/>
          </w:rPr>
          <w:t>http://weibo.com/mli65</w:t>
        </w:r>
      </w:hyperlink>
      <w:r w:rsidRPr="002D1E94">
        <w:rPr>
          <w:rFonts w:ascii="Tahoma" w:eastAsia="宋体" w:hAnsi="Tahoma" w:cs="Tahoma"/>
          <w:color w:val="444444"/>
          <w:kern w:val="0"/>
          <w:sz w:val="22"/>
        </w:rPr>
        <w:t>）等，经常爆料业内新闻，值得关注。还有，国内</w:t>
      </w:r>
      <w:r w:rsidRPr="002D1E94">
        <w:rPr>
          <w:rFonts w:ascii="Tahoma" w:eastAsia="宋体" w:hAnsi="Tahoma" w:cs="Tahoma"/>
          <w:color w:val="444444"/>
          <w:kern w:val="0"/>
          <w:sz w:val="22"/>
        </w:rPr>
        <w:t>NLP/CL</w:t>
      </w:r>
      <w:r w:rsidRPr="002D1E94">
        <w:rPr>
          <w:rFonts w:ascii="Tahoma" w:eastAsia="宋体" w:hAnsi="Tahoma" w:cs="Tahoma"/>
          <w:color w:val="444444"/>
          <w:kern w:val="0"/>
          <w:sz w:val="22"/>
        </w:rPr>
        <w:t>的著名博客是</w:t>
      </w:r>
      <w:r w:rsidRPr="002D1E94">
        <w:rPr>
          <w:rFonts w:ascii="Tahoma" w:eastAsia="宋体" w:hAnsi="Tahoma" w:cs="Tahoma"/>
          <w:color w:val="444444"/>
          <w:kern w:val="0"/>
          <w:sz w:val="22"/>
        </w:rPr>
        <w:t>52nlp</w:t>
      </w:r>
      <w:r w:rsidRPr="002D1E94">
        <w:rPr>
          <w:rFonts w:ascii="Tahoma" w:eastAsia="宋体" w:hAnsi="Tahoma" w:cs="Tahoma"/>
          <w:color w:val="444444"/>
          <w:kern w:val="0"/>
          <w:sz w:val="22"/>
        </w:rPr>
        <w:t>（</w:t>
      </w:r>
      <w:hyperlink r:id="rId18" w:tgtFrame="_blank" w:history="1">
        <w:r w:rsidRPr="002D1E94">
          <w:rPr>
            <w:rFonts w:ascii="Tahoma" w:eastAsia="宋体" w:hAnsi="Tahoma" w:cs="Tahoma"/>
            <w:color w:val="336699"/>
            <w:kern w:val="0"/>
            <w:sz w:val="22"/>
            <w:u w:val="single"/>
          </w:rPr>
          <w:t>http://www.52nlp.cn/</w:t>
        </w:r>
      </w:hyperlink>
      <w:r w:rsidRPr="002D1E94">
        <w:rPr>
          <w:rFonts w:ascii="Tahoma" w:eastAsia="宋体" w:hAnsi="Tahoma" w:cs="Tahoma"/>
          <w:color w:val="444444"/>
          <w:kern w:val="0"/>
          <w:sz w:val="22"/>
        </w:rPr>
        <w:t>），影响力比较大。总之，学术研究既需要苦练内功，也需要与人交流。所谓言者无意、听者有心，也许其他人的一句话就能点醒你</w:t>
      </w:r>
      <w:r w:rsidRPr="002D1E94">
        <w:rPr>
          <w:rFonts w:ascii="Tahoma" w:eastAsia="宋体" w:hAnsi="Tahoma" w:cs="Tahoma"/>
          <w:color w:val="444444"/>
          <w:kern w:val="0"/>
          <w:sz w:val="22"/>
        </w:rPr>
        <w:lastRenderedPageBreak/>
        <w:t>苦思良久的问题。无疑，博客微博等提供了很好的交流平台，当然也注意不要沉迷哦。</w:t>
      </w:r>
      <w:r w:rsidRPr="002D1E94">
        <w:rPr>
          <w:rFonts w:ascii="Tahoma" w:eastAsia="宋体" w:hAnsi="Tahoma" w:cs="Tahoma"/>
          <w:color w:val="444444"/>
          <w:kern w:val="0"/>
          <w:sz w:val="22"/>
        </w:rPr>
        <w:br/>
      </w:r>
    </w:p>
    <w:p w:rsidR="002D1E94" w:rsidRPr="002D1E94" w:rsidRDefault="002D1E94" w:rsidP="002D1E94">
      <w:pPr>
        <w:widowControl/>
        <w:shd w:val="clear" w:color="auto" w:fill="FFFFFF"/>
        <w:spacing w:line="329" w:lineRule="atLeast"/>
        <w:jc w:val="left"/>
        <w:rPr>
          <w:rFonts w:ascii="Tahoma" w:eastAsia="宋体" w:hAnsi="Tahoma" w:cs="Tahoma"/>
          <w:color w:val="444444"/>
          <w:kern w:val="0"/>
          <w:sz w:val="22"/>
        </w:rPr>
      </w:pPr>
      <w:r>
        <w:rPr>
          <w:rFonts w:ascii="Tahoma" w:eastAsia="宋体" w:hAnsi="Tahoma" w:cs="Tahoma"/>
          <w:color w:val="444444"/>
          <w:kern w:val="0"/>
          <w:sz w:val="22"/>
        </w:rPr>
        <w:t>3.</w:t>
      </w:r>
      <w:r w:rsidRPr="002D1E94">
        <w:rPr>
          <w:rFonts w:ascii="Tahoma" w:eastAsia="宋体" w:hAnsi="Tahoma" w:cs="Tahoma"/>
          <w:color w:val="444444"/>
          <w:kern w:val="0"/>
          <w:sz w:val="22"/>
        </w:rPr>
        <w:t>如何快速了解某个领域研究进展</w:t>
      </w:r>
    </w:p>
    <w:p w:rsidR="002D1E94" w:rsidRPr="002D1E94" w:rsidRDefault="002D1E94" w:rsidP="002D1E94">
      <w:pPr>
        <w:widowControl/>
        <w:shd w:val="clear" w:color="auto" w:fill="FFFFFF"/>
        <w:spacing w:line="329" w:lineRule="atLeast"/>
        <w:jc w:val="left"/>
        <w:rPr>
          <w:rFonts w:ascii="Tahoma" w:eastAsia="宋体" w:hAnsi="Tahoma" w:cs="Tahoma"/>
          <w:color w:val="444444"/>
          <w:kern w:val="0"/>
          <w:sz w:val="22"/>
        </w:rPr>
      </w:pPr>
      <w:r w:rsidRPr="002D1E94">
        <w:rPr>
          <w:rFonts w:ascii="Tahoma" w:eastAsia="宋体" w:hAnsi="Tahoma" w:cs="Tahoma"/>
          <w:color w:val="444444"/>
          <w:kern w:val="0"/>
          <w:sz w:val="22"/>
        </w:rPr>
        <w:t>最后简单说一下快速了解某领域研究进展的经验。你会发现，搜索引擎是查阅文献的重要工具，尤其是谷歌提供的</w:t>
      </w:r>
      <w:r w:rsidRPr="002D1E94">
        <w:rPr>
          <w:rFonts w:ascii="Tahoma" w:eastAsia="宋体" w:hAnsi="Tahoma" w:cs="Tahoma"/>
          <w:color w:val="444444"/>
          <w:kern w:val="0"/>
          <w:sz w:val="22"/>
        </w:rPr>
        <w:t>Google Scholar</w:t>
      </w:r>
      <w:r w:rsidRPr="002D1E94">
        <w:rPr>
          <w:rFonts w:ascii="Tahoma" w:eastAsia="宋体" w:hAnsi="Tahoma" w:cs="Tahoma"/>
          <w:color w:val="444444"/>
          <w:kern w:val="0"/>
          <w:sz w:val="22"/>
        </w:rPr>
        <w:t>，由于其庞大的索引量，将是我们披荆斩棘的利器。</w:t>
      </w:r>
      <w:r w:rsidRPr="002D1E94">
        <w:rPr>
          <w:rFonts w:ascii="Tahoma" w:eastAsia="宋体" w:hAnsi="Tahoma" w:cs="Tahoma"/>
          <w:color w:val="444444"/>
          <w:kern w:val="0"/>
          <w:sz w:val="22"/>
        </w:rPr>
        <w:br/>
      </w:r>
    </w:p>
    <w:p w:rsidR="002D1E94" w:rsidRPr="002D1E94" w:rsidRDefault="002D1E94" w:rsidP="002D1E94">
      <w:pPr>
        <w:widowControl/>
        <w:shd w:val="clear" w:color="auto" w:fill="FFFFFF"/>
        <w:spacing w:line="329" w:lineRule="atLeast"/>
        <w:jc w:val="left"/>
        <w:rPr>
          <w:rFonts w:ascii="Tahoma" w:eastAsia="宋体" w:hAnsi="Tahoma" w:cs="Tahoma"/>
          <w:color w:val="444444"/>
          <w:kern w:val="0"/>
          <w:sz w:val="22"/>
        </w:rPr>
      </w:pPr>
      <w:r w:rsidRPr="002D1E94">
        <w:rPr>
          <w:rFonts w:ascii="Tahoma" w:eastAsia="宋体" w:hAnsi="Tahoma" w:cs="Tahoma"/>
          <w:color w:val="444444"/>
          <w:kern w:val="0"/>
          <w:sz w:val="22"/>
        </w:rPr>
        <w:t>当需要了解某个领域，如果能找到一篇该领域的最新研究综述，就省劲多了。最方便的方法还是在</w:t>
      </w:r>
      <w:r w:rsidRPr="002D1E94">
        <w:rPr>
          <w:rFonts w:ascii="Tahoma" w:eastAsia="宋体" w:hAnsi="Tahoma" w:cs="Tahoma"/>
          <w:color w:val="444444"/>
          <w:kern w:val="0"/>
          <w:sz w:val="22"/>
        </w:rPr>
        <w:t>Google Scholar</w:t>
      </w:r>
      <w:r w:rsidRPr="002D1E94">
        <w:rPr>
          <w:rFonts w:ascii="Tahoma" w:eastAsia="宋体" w:hAnsi="Tahoma" w:cs="Tahoma"/>
          <w:color w:val="444444"/>
          <w:kern w:val="0"/>
          <w:sz w:val="22"/>
        </w:rPr>
        <w:t>中搜索</w:t>
      </w:r>
      <w:r w:rsidRPr="002D1E94">
        <w:rPr>
          <w:rFonts w:ascii="Tahoma" w:eastAsia="宋体" w:hAnsi="Tahoma" w:cs="Tahoma"/>
          <w:color w:val="444444"/>
          <w:kern w:val="0"/>
          <w:sz w:val="22"/>
        </w:rPr>
        <w:t>“</w:t>
      </w:r>
      <w:r w:rsidRPr="002D1E94">
        <w:rPr>
          <w:rFonts w:ascii="Tahoma" w:eastAsia="宋体" w:hAnsi="Tahoma" w:cs="Tahoma"/>
          <w:color w:val="444444"/>
          <w:kern w:val="0"/>
          <w:sz w:val="22"/>
        </w:rPr>
        <w:t>领域名称</w:t>
      </w:r>
      <w:r w:rsidRPr="002D1E94">
        <w:rPr>
          <w:rFonts w:ascii="Tahoma" w:eastAsia="宋体" w:hAnsi="Tahoma" w:cs="Tahoma"/>
          <w:color w:val="444444"/>
          <w:kern w:val="0"/>
          <w:sz w:val="22"/>
        </w:rPr>
        <w:t xml:space="preserve"> + survey / review / tutorial / </w:t>
      </w:r>
      <w:r w:rsidRPr="002D1E94">
        <w:rPr>
          <w:rFonts w:ascii="Tahoma" w:eastAsia="宋体" w:hAnsi="Tahoma" w:cs="Tahoma"/>
          <w:color w:val="444444"/>
          <w:kern w:val="0"/>
          <w:sz w:val="22"/>
        </w:rPr>
        <w:t>综述</w:t>
      </w:r>
      <w:r w:rsidRPr="002D1E94">
        <w:rPr>
          <w:rFonts w:ascii="Tahoma" w:eastAsia="宋体" w:hAnsi="Tahoma" w:cs="Tahoma"/>
          <w:color w:val="444444"/>
          <w:kern w:val="0"/>
          <w:sz w:val="22"/>
        </w:rPr>
        <w:t>”</w:t>
      </w:r>
      <w:r w:rsidRPr="002D1E94">
        <w:rPr>
          <w:rFonts w:ascii="Tahoma" w:eastAsia="宋体" w:hAnsi="Tahoma" w:cs="Tahoma"/>
          <w:color w:val="444444"/>
          <w:kern w:val="0"/>
          <w:sz w:val="22"/>
        </w:rPr>
        <w:t>来查找。也有一些出版社专门出版各领域的综述文章，例如</w:t>
      </w:r>
      <w:r w:rsidRPr="002D1E94">
        <w:rPr>
          <w:rFonts w:ascii="Tahoma" w:eastAsia="宋体" w:hAnsi="Tahoma" w:cs="Tahoma"/>
          <w:color w:val="444444"/>
          <w:kern w:val="0"/>
          <w:sz w:val="22"/>
        </w:rPr>
        <w:t>NOW Publisher</w:t>
      </w:r>
      <w:r w:rsidRPr="002D1E94">
        <w:rPr>
          <w:rFonts w:ascii="Tahoma" w:eastAsia="宋体" w:hAnsi="Tahoma" w:cs="Tahoma"/>
          <w:color w:val="444444"/>
          <w:kern w:val="0"/>
          <w:sz w:val="22"/>
        </w:rPr>
        <w:t>出版的</w:t>
      </w:r>
      <w:r w:rsidRPr="002D1E94">
        <w:rPr>
          <w:rFonts w:ascii="Tahoma" w:eastAsia="宋体" w:hAnsi="Tahoma" w:cs="Tahoma"/>
          <w:color w:val="444444"/>
          <w:kern w:val="0"/>
          <w:sz w:val="22"/>
        </w:rPr>
        <w:t>Foundations and Trends</w:t>
      </w:r>
      <w:r w:rsidRPr="002D1E94">
        <w:rPr>
          <w:rFonts w:ascii="Tahoma" w:eastAsia="宋体" w:hAnsi="Tahoma" w:cs="Tahoma"/>
          <w:color w:val="444444"/>
          <w:kern w:val="0"/>
          <w:sz w:val="22"/>
        </w:rPr>
        <w:t>系列，</w:t>
      </w:r>
      <w:r w:rsidRPr="002D1E94">
        <w:rPr>
          <w:rFonts w:ascii="Tahoma" w:eastAsia="宋体" w:hAnsi="Tahoma" w:cs="Tahoma"/>
          <w:color w:val="444444"/>
          <w:kern w:val="0"/>
          <w:sz w:val="22"/>
        </w:rPr>
        <w:t>Morgan &amp; Claypool Publisher</w:t>
      </w:r>
      <w:r w:rsidRPr="002D1E94">
        <w:rPr>
          <w:rFonts w:ascii="Tahoma" w:eastAsia="宋体" w:hAnsi="Tahoma" w:cs="Tahoma"/>
          <w:color w:val="444444"/>
          <w:kern w:val="0"/>
          <w:sz w:val="22"/>
        </w:rPr>
        <w:t>出版的</w:t>
      </w:r>
      <w:r w:rsidRPr="002D1E94">
        <w:rPr>
          <w:rFonts w:ascii="Tahoma" w:eastAsia="宋体" w:hAnsi="Tahoma" w:cs="Tahoma"/>
          <w:color w:val="444444"/>
          <w:kern w:val="0"/>
          <w:sz w:val="22"/>
        </w:rPr>
        <w:t>Synthesis Lectures on Human Language Technologies</w:t>
      </w:r>
      <w:r w:rsidRPr="002D1E94">
        <w:rPr>
          <w:rFonts w:ascii="Tahoma" w:eastAsia="宋体" w:hAnsi="Tahoma" w:cs="Tahoma"/>
          <w:color w:val="444444"/>
          <w:kern w:val="0"/>
          <w:sz w:val="22"/>
        </w:rPr>
        <w:t>系列等。它们发表了很多热门方向的综述，如文档摘要、情感分析和意见挖掘、学习排序、语言模型等。</w:t>
      </w:r>
      <w:r w:rsidRPr="002D1E94">
        <w:rPr>
          <w:rFonts w:ascii="Tahoma" w:eastAsia="宋体" w:hAnsi="Tahoma" w:cs="Tahoma"/>
          <w:color w:val="444444"/>
          <w:kern w:val="0"/>
          <w:sz w:val="22"/>
        </w:rPr>
        <w:br/>
      </w:r>
    </w:p>
    <w:p w:rsidR="002D1E94" w:rsidRPr="002D1E94" w:rsidRDefault="002D1E94" w:rsidP="002D1E94">
      <w:pPr>
        <w:widowControl/>
        <w:shd w:val="clear" w:color="auto" w:fill="FFFFFF"/>
        <w:spacing w:line="329" w:lineRule="atLeast"/>
        <w:jc w:val="left"/>
        <w:rPr>
          <w:rFonts w:ascii="Tahoma" w:eastAsia="宋体" w:hAnsi="Tahoma" w:cs="Tahoma"/>
          <w:color w:val="444444"/>
          <w:kern w:val="0"/>
          <w:sz w:val="22"/>
        </w:rPr>
      </w:pPr>
      <w:r w:rsidRPr="002D1E94">
        <w:rPr>
          <w:rFonts w:ascii="Tahoma" w:eastAsia="宋体" w:hAnsi="Tahoma" w:cs="Tahoma"/>
          <w:color w:val="444444"/>
          <w:kern w:val="0"/>
          <w:sz w:val="22"/>
        </w:rPr>
        <w:t>如果方向太新还没有相关综述，一般还可以查找该方向发表的最新论文，阅读它们的</w:t>
      </w:r>
      <w:r w:rsidRPr="002D1E94">
        <w:rPr>
          <w:rFonts w:ascii="Tahoma" w:eastAsia="宋体" w:hAnsi="Tahoma" w:cs="Tahoma"/>
          <w:color w:val="444444"/>
          <w:kern w:val="0"/>
          <w:sz w:val="22"/>
        </w:rPr>
        <w:t>“</w:t>
      </w:r>
      <w:r w:rsidRPr="002D1E94">
        <w:rPr>
          <w:rFonts w:ascii="Tahoma" w:eastAsia="宋体" w:hAnsi="Tahoma" w:cs="Tahoma"/>
          <w:color w:val="444444"/>
          <w:kern w:val="0"/>
          <w:sz w:val="22"/>
        </w:rPr>
        <w:t>相关工作</w:t>
      </w:r>
      <w:r w:rsidRPr="002D1E94">
        <w:rPr>
          <w:rFonts w:ascii="Tahoma" w:eastAsia="宋体" w:hAnsi="Tahoma" w:cs="Tahoma"/>
          <w:color w:val="444444"/>
          <w:kern w:val="0"/>
          <w:sz w:val="22"/>
        </w:rPr>
        <w:t>”</w:t>
      </w:r>
      <w:r w:rsidRPr="002D1E94">
        <w:rPr>
          <w:rFonts w:ascii="Tahoma" w:eastAsia="宋体" w:hAnsi="Tahoma" w:cs="Tahoma"/>
          <w:color w:val="444444"/>
          <w:kern w:val="0"/>
          <w:sz w:val="22"/>
        </w:rPr>
        <w:t>章节，顺着列出的参考文献，就基本能够了解相关研究脉络了。当然，还有很多其他办法，例如去</w:t>
      </w:r>
      <w:r w:rsidRPr="002D1E94">
        <w:rPr>
          <w:rFonts w:ascii="Tahoma" w:eastAsia="宋体" w:hAnsi="Tahoma" w:cs="Tahoma"/>
          <w:color w:val="444444"/>
          <w:kern w:val="0"/>
          <w:sz w:val="22"/>
        </w:rPr>
        <w:t>videolectures.net</w:t>
      </w:r>
      <w:r w:rsidRPr="002D1E94">
        <w:rPr>
          <w:rFonts w:ascii="Tahoma" w:eastAsia="宋体" w:hAnsi="Tahoma" w:cs="Tahoma"/>
          <w:color w:val="444444"/>
          <w:kern w:val="0"/>
          <w:sz w:val="22"/>
        </w:rPr>
        <w:t>上看著名学者在各大学术会议或暑期学校上做的</w:t>
      </w:r>
      <w:r w:rsidRPr="002D1E94">
        <w:rPr>
          <w:rFonts w:ascii="Tahoma" w:eastAsia="宋体" w:hAnsi="Tahoma" w:cs="Tahoma"/>
          <w:color w:val="444444"/>
          <w:kern w:val="0"/>
          <w:sz w:val="22"/>
        </w:rPr>
        <w:t>tutorial</w:t>
      </w:r>
      <w:r w:rsidRPr="002D1E94">
        <w:rPr>
          <w:rFonts w:ascii="Tahoma" w:eastAsia="宋体" w:hAnsi="Tahoma" w:cs="Tahoma"/>
          <w:color w:val="444444"/>
          <w:kern w:val="0"/>
          <w:sz w:val="22"/>
        </w:rPr>
        <w:t>报告，去直接咨询这个领域的研究者，等等。</w:t>
      </w:r>
      <w:r w:rsidRPr="002D1E94">
        <w:rPr>
          <w:rFonts w:ascii="Tahoma" w:eastAsia="宋体" w:hAnsi="Tahoma" w:cs="Tahoma"/>
          <w:color w:val="444444"/>
          <w:kern w:val="0"/>
          <w:sz w:val="22"/>
        </w:rPr>
        <w:t> </w:t>
      </w:r>
    </w:p>
    <w:p w:rsidR="00E83D66" w:rsidRPr="002D1E94" w:rsidRDefault="00E83D66"/>
    <w:sectPr w:rsidR="00E83D66" w:rsidRPr="002D1E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D66" w:rsidRDefault="00E83D66" w:rsidP="002D1E94">
      <w:r>
        <w:separator/>
      </w:r>
    </w:p>
  </w:endnote>
  <w:endnote w:type="continuationSeparator" w:id="1">
    <w:p w:rsidR="00E83D66" w:rsidRDefault="00E83D66" w:rsidP="002D1E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D66" w:rsidRDefault="00E83D66" w:rsidP="002D1E94">
      <w:r>
        <w:separator/>
      </w:r>
    </w:p>
  </w:footnote>
  <w:footnote w:type="continuationSeparator" w:id="1">
    <w:p w:rsidR="00E83D66" w:rsidRDefault="00E83D66" w:rsidP="002D1E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1E94"/>
    <w:rsid w:val="002D1E94"/>
    <w:rsid w:val="00E83D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1E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1E94"/>
    <w:rPr>
      <w:sz w:val="18"/>
      <w:szCs w:val="18"/>
    </w:rPr>
  </w:style>
  <w:style w:type="paragraph" w:styleId="a4">
    <w:name w:val="footer"/>
    <w:basedOn w:val="a"/>
    <w:link w:val="Char0"/>
    <w:uiPriority w:val="99"/>
    <w:semiHidden/>
    <w:unhideWhenUsed/>
    <w:rsid w:val="002D1E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1E94"/>
    <w:rPr>
      <w:sz w:val="18"/>
      <w:szCs w:val="18"/>
    </w:rPr>
  </w:style>
  <w:style w:type="character" w:styleId="a5">
    <w:name w:val="Hyperlink"/>
    <w:basedOn w:val="a0"/>
    <w:uiPriority w:val="99"/>
    <w:semiHidden/>
    <w:unhideWhenUsed/>
    <w:rsid w:val="002D1E94"/>
    <w:rPr>
      <w:color w:val="0000FF"/>
      <w:u w:val="single"/>
    </w:rPr>
  </w:style>
  <w:style w:type="character" w:customStyle="1" w:styleId="apple-converted-space">
    <w:name w:val="apple-converted-space"/>
    <w:basedOn w:val="a0"/>
    <w:rsid w:val="002D1E94"/>
  </w:style>
</w:styles>
</file>

<file path=word/webSettings.xml><?xml version="1.0" encoding="utf-8"?>
<w:webSettings xmlns:r="http://schemas.openxmlformats.org/officeDocument/2006/relationships" xmlns:w="http://schemas.openxmlformats.org/wordprocessingml/2006/main">
  <w:divs>
    <w:div w:id="980692920">
      <w:bodyDiv w:val="1"/>
      <w:marLeft w:val="0"/>
      <w:marRight w:val="0"/>
      <w:marTop w:val="0"/>
      <w:marBottom w:val="0"/>
      <w:divBdr>
        <w:top w:val="none" w:sz="0" w:space="0" w:color="auto"/>
        <w:left w:val="none" w:sz="0" w:space="0" w:color="auto"/>
        <w:bottom w:val="none" w:sz="0" w:space="0" w:color="auto"/>
        <w:right w:val="none" w:sz="0" w:space="0" w:color="auto"/>
      </w:divBdr>
    </w:div>
    <w:div w:id="14135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tpressjournals.org/loi/coli" TargetMode="External"/><Relationship Id="rId13" Type="http://schemas.openxmlformats.org/officeDocument/2006/relationships/hyperlink" Target="http://www.cipsc.org.cn/" TargetMode="External"/><Relationship Id="rId18" Type="http://schemas.openxmlformats.org/officeDocument/2006/relationships/hyperlink" Target="http://www.52nlp.cn/" TargetMode="External"/><Relationship Id="rId3" Type="http://schemas.openxmlformats.org/officeDocument/2006/relationships/webSettings" Target="webSettings.xml"/><Relationship Id="rId7" Type="http://schemas.openxmlformats.org/officeDocument/2006/relationships/hyperlink" Target="http://aclweb.org/anthology-new/" TargetMode="External"/><Relationship Id="rId12" Type="http://schemas.openxmlformats.org/officeDocument/2006/relationships/hyperlink" Target="http://aclweb.org/aclwiki/" TargetMode="External"/><Relationship Id="rId17" Type="http://schemas.openxmlformats.org/officeDocument/2006/relationships/hyperlink" Target="http://weibo.com/mli65" TargetMode="External"/><Relationship Id="rId2" Type="http://schemas.openxmlformats.org/officeDocument/2006/relationships/settings" Target="settings.xml"/><Relationship Id="rId16" Type="http://schemas.openxmlformats.org/officeDocument/2006/relationships/hyperlink" Target="http://weibo.com/u/165747087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clweb.org/" TargetMode="External"/><Relationship Id="rId11" Type="http://schemas.openxmlformats.org/officeDocument/2006/relationships/hyperlink" Target="http://nlpers.blogspot.com/" TargetMode="External"/><Relationship Id="rId5" Type="http://schemas.openxmlformats.org/officeDocument/2006/relationships/endnotes" Target="endnotes.xml"/><Relationship Id="rId15" Type="http://schemas.openxmlformats.org/officeDocument/2006/relationships/hyperlink" Target="http://xunren.thuir.org/" TargetMode="External"/><Relationship Id="rId10" Type="http://schemas.openxmlformats.org/officeDocument/2006/relationships/hyperlink" Target="http://www.ccf.org.cn/sites/ccf/aboutpm.jsp?contentId=2567814757463"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transacl.org/" TargetMode="External"/><Relationship Id="rId14" Type="http://schemas.openxmlformats.org/officeDocument/2006/relationships/hyperlink" Target="http://www.cipsc.org.cn/lingdao.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4138</Characters>
  <Application>Microsoft Office Word</Application>
  <DocSecurity>0</DocSecurity>
  <Lines>34</Lines>
  <Paragraphs>9</Paragraphs>
  <ScaleCrop>false</ScaleCrop>
  <Company>微软中国</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2014-07-28T15:03:00Z</dcterms:created>
  <dcterms:modified xsi:type="dcterms:W3CDTF">2014-07-28T15:03:00Z</dcterms:modified>
</cp:coreProperties>
</file>