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B56ADA" w14:textId="6045AF2C" w:rsidR="008132DB" w:rsidRDefault="001C19E1" w:rsidP="008132DB">
      <w:pPr>
        <w:autoSpaceDE w:val="0"/>
        <w:autoSpaceDN w:val="0"/>
        <w:adjustRightInd w:val="0"/>
        <w:ind w:right="-720"/>
        <w:rPr>
          <w:rFonts w:ascii="Tahoma" w:eastAsia="Heiti TC" w:hAnsi="Tahoma" w:cs="Tahoma"/>
          <w:color w:val="333333"/>
        </w:rPr>
      </w:pPr>
      <w:r>
        <w:rPr>
          <w:rFonts w:ascii="Heiti TC" w:eastAsia="Heiti TC" w:cs="Heiti TC" w:hint="eastAsia"/>
          <w:color w:val="333333"/>
        </w:rPr>
        <w:t>ㄇ</w:t>
      </w:r>
      <w:r w:rsidR="008132DB">
        <w:rPr>
          <w:rFonts w:ascii="Heiti TC" w:eastAsia="Heiti TC" w:cs="Heiti TC" w:hint="eastAsia"/>
          <w:color w:val="333333"/>
        </w:rPr>
        <w:t>下面分享一下設計思路，主要還是《開發者文檔》中的內容：</w:t>
      </w:r>
    </w:p>
    <w:p w14:paraId="15D110C8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MS Mincho" w:eastAsia="MS Mincho" w:hAnsi="MS Mincho" w:cs="MS Mincho"/>
          <w:color w:val="333333"/>
        </w:rPr>
      </w:pPr>
      <w:r>
        <w:rPr>
          <w:rFonts w:ascii="MS Mincho" w:eastAsia="MS Mincho" w:hAnsi="MS Mincho" w:cs="MS Mincho"/>
          <w:color w:val="333333"/>
        </w:rPr>
        <w:t> </w:t>
      </w:r>
      <w:r>
        <w:rPr>
          <w:rFonts w:ascii="Tahoma" w:eastAsia="Heiti TC" w:hAnsi="Tahoma" w:cs="Tahoma"/>
          <w:color w:val="333333"/>
        </w:rPr>
        <w:t>1</w:t>
      </w:r>
      <w:r>
        <w:rPr>
          <w:rFonts w:ascii="Heiti TC" w:eastAsia="Heiti TC" w:hAnsi="Tahoma" w:cs="Heiti TC" w:hint="eastAsia"/>
          <w:color w:val="333333"/>
        </w:rPr>
        <w:t>、基本功能：</w:t>
      </w:r>
      <w:r>
        <w:rPr>
          <w:rFonts w:ascii="MS Mincho" w:eastAsia="MS Mincho" w:hAnsi="MS Mincho" w:cs="MS Mincho"/>
          <w:color w:val="333333"/>
        </w:rPr>
        <w:t> </w:t>
      </w:r>
    </w:p>
    <w:p w14:paraId="107D7C23" w14:textId="77777777" w:rsidR="008132DB" w:rsidRDefault="008132DB" w:rsidP="008132DB">
      <w:pPr>
        <w:pStyle w:val="a4"/>
        <w:numPr>
          <w:ilvl w:val="1"/>
          <w:numId w:val="1"/>
        </w:numPr>
        <w:autoSpaceDE w:val="0"/>
        <w:autoSpaceDN w:val="0"/>
        <w:adjustRightInd w:val="0"/>
        <w:ind w:leftChars="0" w:right="-720"/>
        <w:rPr>
          <w:rFonts w:ascii="MS Mincho" w:eastAsia="MS Mincho" w:hAnsi="MS Mincho" w:cs="MS Mincho"/>
          <w:color w:val="333333"/>
        </w:rPr>
      </w:pPr>
      <w:r w:rsidRPr="008132DB">
        <w:rPr>
          <w:rFonts w:ascii="Heiti TC" w:eastAsia="Heiti TC" w:hAnsi="Tahoma" w:cs="Heiti TC" w:hint="eastAsia"/>
          <w:color w:val="333333"/>
        </w:rPr>
        <w:t>在</w:t>
      </w:r>
      <w:r w:rsidRPr="008132DB">
        <w:rPr>
          <w:rFonts w:ascii="Tahoma" w:eastAsia="Heiti TC" w:hAnsi="Tahoma" w:cs="Tahoma"/>
          <w:color w:val="333333"/>
        </w:rPr>
        <w:t>4*4</w:t>
      </w:r>
      <w:r w:rsidRPr="008132DB">
        <w:rPr>
          <w:rFonts w:ascii="Heiti TC" w:eastAsia="Heiti TC" w:hAnsi="Tahoma" w:cs="Heiti TC" w:hint="eastAsia"/>
          <w:color w:val="333333"/>
        </w:rPr>
        <w:t>的方格內隨機生成</w:t>
      </w:r>
      <w:r w:rsidRPr="008132DB">
        <w:rPr>
          <w:rFonts w:ascii="Tahoma" w:eastAsia="Heiti TC" w:hAnsi="Tahoma" w:cs="Tahoma"/>
          <w:color w:val="333333"/>
        </w:rPr>
        <w:t>2</w:t>
      </w:r>
      <w:r w:rsidRPr="008132DB">
        <w:rPr>
          <w:rFonts w:ascii="Heiti TC" w:eastAsia="Heiti TC" w:hAnsi="Tahoma" w:cs="Heiti TC" w:hint="eastAsia"/>
          <w:color w:val="333333"/>
        </w:rPr>
        <w:t>和</w:t>
      </w:r>
      <w:r w:rsidRPr="008132DB">
        <w:rPr>
          <w:rFonts w:ascii="Tahoma" w:eastAsia="Heiti TC" w:hAnsi="Tahoma" w:cs="Tahoma"/>
          <w:color w:val="333333"/>
        </w:rPr>
        <w:t>4</w:t>
      </w:r>
      <w:r w:rsidRPr="008132DB">
        <w:rPr>
          <w:rFonts w:ascii="Heiti TC" w:eastAsia="Heiti TC" w:hAnsi="Tahoma" w:cs="Heiti TC" w:hint="eastAsia"/>
          <w:color w:val="333333"/>
        </w:rPr>
        <w:t>：擴展為任意大小方格，為界面顯示，方格大小限定在</w:t>
      </w:r>
      <w:r w:rsidRPr="008132DB">
        <w:rPr>
          <w:rFonts w:ascii="Tahoma" w:eastAsia="Heiti TC" w:hAnsi="Tahoma" w:cs="Tahoma"/>
          <w:color w:val="333333"/>
        </w:rPr>
        <w:t>3*3</w:t>
      </w:r>
      <w:r w:rsidRPr="008132DB">
        <w:rPr>
          <w:rFonts w:ascii="Heiti TC" w:eastAsia="Heiti TC" w:hAnsi="Tahoma" w:cs="Heiti TC" w:hint="eastAsia"/>
          <w:color w:val="333333"/>
        </w:rPr>
        <w:t>至</w:t>
      </w:r>
      <w:r w:rsidRPr="008132DB">
        <w:rPr>
          <w:rFonts w:ascii="Tahoma" w:eastAsia="Heiti TC" w:hAnsi="Tahoma" w:cs="Tahoma"/>
          <w:color w:val="333333"/>
        </w:rPr>
        <w:t>6*6</w:t>
      </w:r>
      <w:r w:rsidRPr="008132DB">
        <w:rPr>
          <w:rFonts w:ascii="Heiti TC" w:eastAsia="Heiti TC" w:hAnsi="Tahoma" w:cs="Heiti TC" w:hint="eastAsia"/>
          <w:color w:val="333333"/>
        </w:rPr>
        <w:t>之間；</w:t>
      </w:r>
      <w:r w:rsidRPr="008132DB">
        <w:rPr>
          <w:rFonts w:ascii="MS Mincho" w:eastAsia="MS Mincho" w:hAnsi="MS Mincho" w:cs="MS Mincho"/>
          <w:color w:val="333333"/>
        </w:rPr>
        <w:t> </w:t>
      </w:r>
    </w:p>
    <w:p w14:paraId="390FF606" w14:textId="77777777" w:rsidR="008132DB" w:rsidRPr="008132DB" w:rsidRDefault="008132DB" w:rsidP="008132DB">
      <w:pPr>
        <w:pStyle w:val="a4"/>
        <w:autoSpaceDE w:val="0"/>
        <w:autoSpaceDN w:val="0"/>
        <w:adjustRightInd w:val="0"/>
        <w:ind w:leftChars="0" w:left="720" w:right="-720"/>
        <w:rPr>
          <w:rFonts w:ascii="MS Mincho" w:eastAsia="MS Mincho" w:hAnsi="MS Mincho" w:cs="MS Mincho"/>
          <w:color w:val="333333"/>
        </w:rPr>
      </w:pPr>
      <w:r w:rsidRPr="008132DB">
        <w:rPr>
          <w:rFonts w:ascii="Heiti TC" w:eastAsia="Heiti TC" w:hAnsi="Tahoma" w:cs="Heiti TC" w:hint="eastAsia"/>
          <w:color w:val="333333"/>
        </w:rPr>
        <w:t>隨機生成</w:t>
      </w:r>
      <w:r w:rsidRPr="008132DB">
        <w:rPr>
          <w:rFonts w:ascii="Tahoma" w:eastAsia="Heiti TC" w:hAnsi="Tahoma" w:cs="Tahoma"/>
          <w:color w:val="333333"/>
        </w:rPr>
        <w:t>2</w:t>
      </w:r>
      <w:r w:rsidRPr="008132DB">
        <w:rPr>
          <w:rFonts w:ascii="Heiti TC" w:eastAsia="Heiti TC" w:hAnsi="Tahoma" w:cs="Heiti TC" w:hint="eastAsia"/>
          <w:color w:val="333333"/>
        </w:rPr>
        <w:t>和</w:t>
      </w:r>
      <w:r w:rsidRPr="008132DB">
        <w:rPr>
          <w:rFonts w:ascii="Tahoma" w:eastAsia="Heiti TC" w:hAnsi="Tahoma" w:cs="Tahoma"/>
          <w:color w:val="333333"/>
        </w:rPr>
        <w:t>4</w:t>
      </w:r>
      <w:r w:rsidRPr="008132DB">
        <w:rPr>
          <w:rFonts w:ascii="Heiti TC" w:eastAsia="Heiti TC" w:hAnsi="Tahoma" w:cs="Heiti TC" w:hint="eastAsia"/>
          <w:color w:val="333333"/>
        </w:rPr>
        <w:t>，設計為可加權的生成</w:t>
      </w:r>
      <w:r w:rsidRPr="008132DB">
        <w:rPr>
          <w:rFonts w:ascii="Tahoma" w:eastAsia="Heiti TC" w:hAnsi="Tahoma" w:cs="Tahoma"/>
          <w:color w:val="333333"/>
        </w:rPr>
        <w:t>2</w:t>
      </w:r>
      <w:r w:rsidRPr="008132DB">
        <w:rPr>
          <w:rFonts w:ascii="Heiti TC" w:eastAsia="Heiti TC" w:hAnsi="Tahoma" w:cs="Heiti TC" w:hint="eastAsia"/>
          <w:color w:val="333333"/>
        </w:rPr>
        <w:t>和</w:t>
      </w:r>
      <w:r w:rsidRPr="008132DB">
        <w:rPr>
          <w:rFonts w:ascii="Tahoma" w:eastAsia="Heiti TC" w:hAnsi="Tahoma" w:cs="Tahoma"/>
          <w:color w:val="333333"/>
        </w:rPr>
        <w:t>4</w:t>
      </w:r>
      <w:r w:rsidRPr="008132DB">
        <w:rPr>
          <w:rFonts w:ascii="Heiti TC" w:eastAsia="Heiti TC" w:hAnsi="Tahoma" w:cs="Heiti TC" w:hint="eastAsia"/>
          <w:color w:val="333333"/>
        </w:rPr>
        <w:t>以及其他值：</w:t>
      </w:r>
      <w:r w:rsidRPr="008132DB">
        <w:rPr>
          <w:rFonts w:ascii="MS Mincho" w:eastAsia="MS Mincho" w:hAnsi="MS Mincho" w:cs="MS Mincho"/>
          <w:color w:val="333333"/>
        </w:rPr>
        <w:t> </w:t>
      </w:r>
    </w:p>
    <w:p w14:paraId="345E1D92" w14:textId="77777777" w:rsidR="008132DB" w:rsidRDefault="008132DB" w:rsidP="008132DB">
      <w:pPr>
        <w:pStyle w:val="a4"/>
        <w:autoSpaceDE w:val="0"/>
        <w:autoSpaceDN w:val="0"/>
        <w:adjustRightInd w:val="0"/>
        <w:ind w:leftChars="0" w:left="720" w:right="-720"/>
        <w:rPr>
          <w:rFonts w:ascii="MS Mincho" w:eastAsia="MS Mincho" w:hAnsi="MS Mincho" w:cs="MS Mincho"/>
          <w:color w:val="333333"/>
        </w:rPr>
      </w:pPr>
      <w:r w:rsidRPr="008132DB">
        <w:rPr>
          <w:rFonts w:ascii="Heiti TC" w:eastAsia="Heiti TC" w:hAnsi="Tahoma" w:cs="Heiti TC" w:hint="eastAsia"/>
          <w:color w:val="333333"/>
        </w:rPr>
        <w:t>如設置為「</w:t>
      </w:r>
      <w:r w:rsidRPr="008132DB">
        <w:rPr>
          <w:rFonts w:ascii="Tahoma" w:eastAsia="Heiti TC" w:hAnsi="Tahoma" w:cs="Tahoma"/>
          <w:color w:val="333333"/>
        </w:rPr>
        <w:t>1,1</w:t>
      </w:r>
      <w:r w:rsidRPr="008132DB">
        <w:rPr>
          <w:rFonts w:ascii="Heiti TC" w:eastAsia="Heiti TC" w:hAnsi="Tahoma" w:cs="Heiti TC" w:hint="eastAsia"/>
          <w:color w:val="333333"/>
        </w:rPr>
        <w:t>」表示</w:t>
      </w:r>
      <w:r w:rsidRPr="008132DB">
        <w:rPr>
          <w:rFonts w:ascii="Tahoma" w:eastAsia="Heiti TC" w:hAnsi="Tahoma" w:cs="Tahoma"/>
          <w:color w:val="333333"/>
        </w:rPr>
        <w:t>2</w:t>
      </w:r>
      <w:r w:rsidRPr="008132DB">
        <w:rPr>
          <w:rFonts w:ascii="Heiti TC" w:eastAsia="Heiti TC" w:hAnsi="Tahoma" w:cs="Heiti TC" w:hint="eastAsia"/>
          <w:color w:val="333333"/>
        </w:rPr>
        <w:t>和</w:t>
      </w:r>
      <w:r w:rsidRPr="008132DB">
        <w:rPr>
          <w:rFonts w:ascii="Tahoma" w:eastAsia="Heiti TC" w:hAnsi="Tahoma" w:cs="Tahoma"/>
          <w:color w:val="333333"/>
        </w:rPr>
        <w:t>4</w:t>
      </w:r>
      <w:r w:rsidRPr="008132DB">
        <w:rPr>
          <w:rFonts w:ascii="Heiti TC" w:eastAsia="Heiti TC" w:hAnsi="Tahoma" w:cs="Heiti TC" w:hint="eastAsia"/>
          <w:color w:val="333333"/>
        </w:rPr>
        <w:t>出現概率各佔</w:t>
      </w:r>
      <w:r w:rsidRPr="008132DB">
        <w:rPr>
          <w:rFonts w:ascii="Tahoma" w:eastAsia="Heiti TC" w:hAnsi="Tahoma" w:cs="Tahoma"/>
          <w:color w:val="333333"/>
        </w:rPr>
        <w:t>50%</w:t>
      </w:r>
      <w:r w:rsidRPr="008132DB">
        <w:rPr>
          <w:rFonts w:ascii="Heiti TC" w:eastAsia="Heiti TC" w:hAnsi="Tahoma" w:cs="Heiti TC" w:hint="eastAsia"/>
          <w:color w:val="333333"/>
        </w:rPr>
        <w:t>，即題目要求設置，</w:t>
      </w:r>
      <w:r w:rsidRPr="008132DB">
        <w:rPr>
          <w:rFonts w:ascii="MS Mincho" w:eastAsia="MS Mincho" w:hAnsi="MS Mincho" w:cs="MS Mincho"/>
          <w:color w:val="333333"/>
        </w:rPr>
        <w:t> </w:t>
      </w:r>
    </w:p>
    <w:p w14:paraId="19A13844" w14:textId="77777777" w:rsidR="008132DB" w:rsidRDefault="008132DB" w:rsidP="008132DB">
      <w:pPr>
        <w:pStyle w:val="a4"/>
        <w:autoSpaceDE w:val="0"/>
        <w:autoSpaceDN w:val="0"/>
        <w:adjustRightInd w:val="0"/>
        <w:ind w:leftChars="0" w:left="720" w:right="-720"/>
        <w:rPr>
          <w:rFonts w:ascii="MS Mincho" w:eastAsia="MS Mincho" w:hAnsi="MS Mincho" w:cs="MS Mincho"/>
          <w:color w:val="333333"/>
        </w:rPr>
      </w:pPr>
      <w:r w:rsidRPr="008132DB">
        <w:rPr>
          <w:rFonts w:ascii="Heiti TC" w:eastAsia="Heiti TC" w:hAnsi="Tahoma" w:cs="Heiti TC" w:hint="eastAsia"/>
          <w:color w:val="333333"/>
        </w:rPr>
        <w:t>如設置為「</w:t>
      </w:r>
      <w:r w:rsidRPr="008132DB">
        <w:rPr>
          <w:rFonts w:ascii="Tahoma" w:eastAsia="Heiti TC" w:hAnsi="Tahoma" w:cs="Tahoma"/>
          <w:color w:val="333333"/>
        </w:rPr>
        <w:t>2,1,1</w:t>
      </w:r>
      <w:r w:rsidRPr="008132DB">
        <w:rPr>
          <w:rFonts w:ascii="Heiti TC" w:eastAsia="Heiti TC" w:hAnsi="Tahoma" w:cs="Heiti TC" w:hint="eastAsia"/>
          <w:color w:val="333333"/>
        </w:rPr>
        <w:t>」表示</w:t>
      </w:r>
      <w:r w:rsidRPr="008132DB">
        <w:rPr>
          <w:rFonts w:ascii="Tahoma" w:eastAsia="Heiti TC" w:hAnsi="Tahoma" w:cs="Tahoma"/>
          <w:color w:val="333333"/>
        </w:rPr>
        <w:t>2</w:t>
      </w:r>
      <w:r w:rsidRPr="008132DB">
        <w:rPr>
          <w:rFonts w:ascii="Heiti TC" w:eastAsia="Heiti TC" w:hAnsi="Tahoma" w:cs="Heiti TC" w:hint="eastAsia"/>
          <w:color w:val="333333"/>
        </w:rPr>
        <w:t>出現概率</w:t>
      </w:r>
      <w:r w:rsidRPr="008132DB">
        <w:rPr>
          <w:rFonts w:ascii="Tahoma" w:eastAsia="Heiti TC" w:hAnsi="Tahoma" w:cs="Tahoma"/>
          <w:color w:val="333333"/>
        </w:rPr>
        <w:t>(2/(2+1+1))=50%</w:t>
      </w:r>
      <w:r w:rsidRPr="008132DB">
        <w:rPr>
          <w:rFonts w:ascii="Heiti TC" w:eastAsia="Heiti TC" w:hAnsi="Tahoma" w:cs="Heiti TC" w:hint="eastAsia"/>
          <w:color w:val="333333"/>
        </w:rPr>
        <w:t>，</w:t>
      </w:r>
      <w:r w:rsidRPr="008132DB">
        <w:rPr>
          <w:rFonts w:ascii="Tahoma" w:eastAsia="Heiti TC" w:hAnsi="Tahoma" w:cs="Tahoma"/>
          <w:color w:val="333333"/>
        </w:rPr>
        <w:t>4</w:t>
      </w:r>
      <w:r w:rsidRPr="008132DB">
        <w:rPr>
          <w:rFonts w:ascii="Heiti TC" w:eastAsia="Heiti TC" w:hAnsi="Tahoma" w:cs="Heiti TC" w:hint="eastAsia"/>
          <w:color w:val="333333"/>
        </w:rPr>
        <w:t>出現概率</w:t>
      </w:r>
      <w:r w:rsidRPr="008132DB">
        <w:rPr>
          <w:rFonts w:ascii="Tahoma" w:eastAsia="Heiti TC" w:hAnsi="Tahoma" w:cs="Tahoma"/>
          <w:color w:val="333333"/>
        </w:rPr>
        <w:t>25%</w:t>
      </w:r>
      <w:r w:rsidRPr="008132DB">
        <w:rPr>
          <w:rFonts w:ascii="Heiti TC" w:eastAsia="Heiti TC" w:hAnsi="Tahoma" w:cs="Heiti TC" w:hint="eastAsia"/>
          <w:color w:val="333333"/>
        </w:rPr>
        <w:t>，</w:t>
      </w:r>
      <w:r w:rsidRPr="008132DB">
        <w:rPr>
          <w:rFonts w:ascii="Tahoma" w:eastAsia="Heiti TC" w:hAnsi="Tahoma" w:cs="Tahoma"/>
          <w:color w:val="333333"/>
        </w:rPr>
        <w:t>8</w:t>
      </w:r>
      <w:r w:rsidRPr="008132DB">
        <w:rPr>
          <w:rFonts w:ascii="Heiti TC" w:eastAsia="Heiti TC" w:hAnsi="Tahoma" w:cs="Heiti TC" w:hint="eastAsia"/>
          <w:color w:val="333333"/>
        </w:rPr>
        <w:t>出現概率</w:t>
      </w:r>
      <w:r w:rsidRPr="008132DB">
        <w:rPr>
          <w:rFonts w:ascii="Tahoma" w:eastAsia="Heiti TC" w:hAnsi="Tahoma" w:cs="Tahoma"/>
          <w:color w:val="333333"/>
        </w:rPr>
        <w:t>25%</w:t>
      </w:r>
      <w:r w:rsidRPr="008132DB">
        <w:rPr>
          <w:rFonts w:ascii="Heiti TC" w:eastAsia="Heiti TC" w:hAnsi="Tahoma" w:cs="Heiti TC" w:hint="eastAsia"/>
          <w:color w:val="333333"/>
        </w:rPr>
        <w:t>；</w:t>
      </w:r>
      <w:r w:rsidRPr="008132DB">
        <w:rPr>
          <w:rFonts w:ascii="MS Mincho" w:eastAsia="MS Mincho" w:hAnsi="MS Mincho" w:cs="MS Mincho"/>
          <w:color w:val="333333"/>
        </w:rPr>
        <w:t> </w:t>
      </w:r>
    </w:p>
    <w:p w14:paraId="58F85474" w14:textId="77777777" w:rsidR="008132DB" w:rsidRPr="008132DB" w:rsidRDefault="008132DB" w:rsidP="008132DB">
      <w:pPr>
        <w:pStyle w:val="a4"/>
        <w:autoSpaceDE w:val="0"/>
        <w:autoSpaceDN w:val="0"/>
        <w:adjustRightInd w:val="0"/>
        <w:ind w:leftChars="0" w:left="720" w:right="-720"/>
        <w:rPr>
          <w:rFonts w:ascii="MS Mincho" w:eastAsia="MS Mincho" w:hAnsi="MS Mincho" w:cs="MS Mincho"/>
          <w:color w:val="333333"/>
        </w:rPr>
      </w:pPr>
      <w:r>
        <w:rPr>
          <w:rFonts w:ascii="Heiti TC" w:eastAsia="Heiti TC" w:hAnsi="Tahoma" w:cs="Heiti TC" w:hint="eastAsia"/>
          <w:color w:val="333333"/>
        </w:rPr>
        <w:t>隨機生成數的位置為當前所有空餘</w:t>
      </w:r>
      <w:r w:rsidRPr="008132DB">
        <w:rPr>
          <w:rFonts w:ascii="Heiti TC" w:eastAsia="Heiti TC" w:hAnsi="Tahoma" w:cs="Heiti TC" w:hint="eastAsia"/>
          <w:color w:val="333333"/>
        </w:rPr>
        <w:t>位置隨機取一個。</w:t>
      </w:r>
      <w:r w:rsidRPr="008132DB">
        <w:rPr>
          <w:rFonts w:ascii="MS Mincho" w:eastAsia="MS Mincho" w:hAnsi="MS Mincho" w:cs="MS Mincho"/>
          <w:color w:val="333333"/>
        </w:rPr>
        <w:t> </w:t>
      </w:r>
    </w:p>
    <w:p w14:paraId="49CCD87B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MS Mincho" w:eastAsia="MS Mincho" w:hAnsi="MS Mincho" w:cs="MS Mincho"/>
          <w:color w:val="333333"/>
        </w:rPr>
      </w:pPr>
      <w:r>
        <w:rPr>
          <w:rFonts w:ascii="Tahoma" w:eastAsia="Heiti TC" w:hAnsi="Tahoma" w:cs="Tahoma"/>
          <w:color w:val="333333"/>
        </w:rPr>
        <w:t>1.2</w:t>
      </w:r>
      <w:r>
        <w:rPr>
          <w:rFonts w:ascii="Heiti TC" w:eastAsia="Heiti TC" w:hAnsi="Tahoma" w:cs="Heiti TC" w:hint="eastAsia"/>
          <w:color w:val="333333"/>
        </w:rPr>
        <w:t>、   能夠使用鍵盤方向鍵控制移動：</w:t>
      </w:r>
      <w:r>
        <w:rPr>
          <w:rFonts w:ascii="MS Mincho" w:eastAsia="MS Mincho" w:hAnsi="MS Mincho" w:cs="MS Mincho"/>
          <w:color w:val="333333"/>
        </w:rPr>
        <w:t> </w:t>
      </w:r>
      <w:r>
        <w:rPr>
          <w:rFonts w:ascii="Heiti TC" w:eastAsia="Heiti TC" w:hAnsi="Tahoma" w:cs="Heiti TC" w:hint="eastAsia"/>
          <w:color w:val="333333"/>
        </w:rPr>
        <w:t>採用事件結構檢測鍵盤輸入。</w:t>
      </w:r>
      <w:r>
        <w:rPr>
          <w:rFonts w:ascii="MS Mincho" w:eastAsia="MS Mincho" w:hAnsi="MS Mincho" w:cs="MS Mincho"/>
          <w:color w:val="333333"/>
        </w:rPr>
        <w:t> </w:t>
      </w:r>
    </w:p>
    <w:p w14:paraId="5299C791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MS Mincho" w:eastAsia="MS Mincho" w:hAnsi="MS Mincho" w:cs="MS Mincho"/>
          <w:color w:val="333333"/>
        </w:rPr>
      </w:pPr>
      <w:r>
        <w:rPr>
          <w:rFonts w:ascii="Tahoma" w:eastAsia="Heiti TC" w:hAnsi="Tahoma" w:cs="Tahoma"/>
          <w:color w:val="333333"/>
        </w:rPr>
        <w:t>1.3</w:t>
      </w:r>
      <w:r>
        <w:rPr>
          <w:rFonts w:ascii="Heiti TC" w:eastAsia="Heiti TC" w:hAnsi="Tahoma" w:cs="Heiti TC" w:hint="eastAsia"/>
          <w:color w:val="333333"/>
        </w:rPr>
        <w:t>、顯示當前得分，得分規則請參考</w:t>
      </w:r>
      <w:r>
        <w:rPr>
          <w:rFonts w:ascii="Tahoma" w:eastAsia="Heiti TC" w:hAnsi="Tahoma" w:cs="Tahoma"/>
          <w:color w:val="333333"/>
        </w:rPr>
        <w:t>http://2048game.com/</w:t>
      </w:r>
      <w:r>
        <w:rPr>
          <w:rFonts w:ascii="Heiti TC" w:eastAsia="Heiti TC" w:hAnsi="Tahoma" w:cs="Heiti TC" w:hint="eastAsia"/>
          <w:color w:val="333333"/>
        </w:rPr>
        <w:t>：</w:t>
      </w:r>
      <w:r>
        <w:rPr>
          <w:rFonts w:ascii="MS Mincho" w:eastAsia="MS Mincho" w:hAnsi="MS Mincho" w:cs="MS Mincho"/>
          <w:color w:val="333333"/>
        </w:rPr>
        <w:t> </w:t>
      </w:r>
    </w:p>
    <w:p w14:paraId="7089DA31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MS Mincho" w:eastAsia="MS Mincho" w:hAnsi="MS Mincho" w:cs="MS Mincho"/>
          <w:color w:val="333333"/>
        </w:rPr>
      </w:pPr>
      <w:r>
        <w:rPr>
          <w:rFonts w:ascii="MS Mincho" w:eastAsia="MS Mincho" w:hAnsi="MS Mincho" w:cs="MS Mincho" w:hint="eastAsia"/>
          <w:color w:val="333333"/>
        </w:rPr>
        <w:t xml:space="preserve">     </w:t>
      </w:r>
      <w:r>
        <w:rPr>
          <w:rFonts w:ascii="Heiti TC" w:eastAsia="Heiti TC" w:hAnsi="Tahoma" w:cs="Heiti TC" w:hint="eastAsia"/>
          <w:color w:val="333333"/>
        </w:rPr>
        <w:t>原網頁無效，根據其他遊戲參考所得分數即為合成的新值。</w:t>
      </w:r>
      <w:r>
        <w:rPr>
          <w:rFonts w:ascii="MS Mincho" w:eastAsia="MS Mincho" w:hAnsi="MS Mincho" w:cs="MS Mincho"/>
          <w:color w:val="333333"/>
        </w:rPr>
        <w:t> </w:t>
      </w:r>
    </w:p>
    <w:p w14:paraId="738485CE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MS Mincho" w:eastAsia="MS Mincho" w:hAnsi="MS Mincho" w:cs="MS Mincho"/>
          <w:color w:val="333333"/>
        </w:rPr>
      </w:pPr>
      <w:r>
        <w:rPr>
          <w:rFonts w:ascii="Tahoma" w:eastAsia="Heiti TC" w:hAnsi="Tahoma" w:cs="Tahoma"/>
          <w:color w:val="333333"/>
        </w:rPr>
        <w:t>1.4</w:t>
      </w:r>
      <w:r>
        <w:rPr>
          <w:rFonts w:ascii="Heiti TC" w:eastAsia="Heiti TC" w:hAnsi="Tahoma" w:cs="Heiti TC" w:hint="eastAsia"/>
          <w:color w:val="333333"/>
        </w:rPr>
        <w:t>、顯示歷史最高分，通過讀寫配置文件記錄該數據；</w:t>
      </w:r>
      <w:r>
        <w:rPr>
          <w:rFonts w:ascii="MS Mincho" w:eastAsia="MS Mincho" w:hAnsi="MS Mincho" w:cs="MS Mincho"/>
          <w:color w:val="333333"/>
        </w:rPr>
        <w:t> </w:t>
      </w:r>
      <w:r>
        <w:rPr>
          <w:rFonts w:ascii="Heiti TC" w:eastAsia="Heiti TC" w:hAnsi="Tahoma" w:cs="Heiti TC" w:hint="eastAsia"/>
          <w:color w:val="333333"/>
        </w:rPr>
        <w:t>寫明為配置文件，採用</w:t>
      </w:r>
      <w:proofErr w:type="spellStart"/>
      <w:r>
        <w:rPr>
          <w:rFonts w:ascii="Tahoma" w:eastAsia="Heiti TC" w:hAnsi="Tahoma" w:cs="Tahoma"/>
          <w:color w:val="333333"/>
        </w:rPr>
        <w:t>ini</w:t>
      </w:r>
      <w:proofErr w:type="spellEnd"/>
      <w:r>
        <w:rPr>
          <w:rFonts w:ascii="Heiti TC" w:eastAsia="Heiti TC" w:hAnsi="Tahoma" w:cs="Heiti TC" w:hint="eastAsia"/>
          <w:color w:val="333333"/>
        </w:rPr>
        <w:t>配置文件，同時利用配置文件隊列特性，保存程序運行中的數據；該數據只有退出時才保存到文件中。</w:t>
      </w:r>
      <w:r>
        <w:rPr>
          <w:rFonts w:ascii="MS Mincho" w:eastAsia="MS Mincho" w:hAnsi="MS Mincho" w:cs="MS Mincho"/>
          <w:color w:val="333333"/>
        </w:rPr>
        <w:t> </w:t>
      </w:r>
    </w:p>
    <w:p w14:paraId="3E0E215A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MS Mincho" w:eastAsia="MS Mincho" w:hAnsi="MS Mincho" w:cs="MS Mincho"/>
          <w:color w:val="333333"/>
        </w:rPr>
      </w:pPr>
      <w:r>
        <w:rPr>
          <w:rFonts w:ascii="Tahoma" w:eastAsia="Heiti TC" w:hAnsi="Tahoma" w:cs="Tahoma"/>
          <w:color w:val="333333"/>
        </w:rPr>
        <w:t>1.5</w:t>
      </w:r>
      <w:r>
        <w:rPr>
          <w:rFonts w:ascii="Heiti TC" w:eastAsia="Heiti TC" w:hAnsi="Tahoma" w:cs="Heiti TC" w:hint="eastAsia"/>
          <w:color w:val="333333"/>
        </w:rPr>
        <w:t>、實時顯示當前已運行時間；</w:t>
      </w:r>
      <w:r>
        <w:rPr>
          <w:rFonts w:ascii="MS Mincho" w:eastAsia="MS Mincho" w:hAnsi="MS Mincho" w:cs="MS Mincho"/>
          <w:color w:val="333333"/>
        </w:rPr>
        <w:t> </w:t>
      </w:r>
      <w:r>
        <w:rPr>
          <w:rFonts w:ascii="Heiti TC" w:eastAsia="Heiti TC" w:hAnsi="Tahoma" w:cs="Heiti TC" w:hint="eastAsia"/>
          <w:color w:val="333333"/>
        </w:rPr>
        <w:t>多開一個循環實時顯示，採用對齊的延遲等待，</w:t>
      </w:r>
      <w:r>
        <w:rPr>
          <w:rFonts w:ascii="Tahoma" w:eastAsia="Heiti TC" w:hAnsi="Tahoma" w:cs="Tahoma"/>
          <w:color w:val="333333"/>
        </w:rPr>
        <w:t>0.1s</w:t>
      </w:r>
      <w:r>
        <w:rPr>
          <w:rFonts w:ascii="Heiti TC" w:eastAsia="Heiti TC" w:hAnsi="Tahoma" w:cs="Heiti TC" w:hint="eastAsia"/>
          <w:color w:val="333333"/>
        </w:rPr>
        <w:t>刷新一次。</w:t>
      </w:r>
      <w:r>
        <w:rPr>
          <w:rFonts w:ascii="MS Mincho" w:eastAsia="MS Mincho" w:hAnsi="MS Mincho" w:cs="MS Mincho"/>
          <w:color w:val="333333"/>
        </w:rPr>
        <w:t> </w:t>
      </w:r>
    </w:p>
    <w:p w14:paraId="3F225ABA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Tahoma" w:eastAsia="Heiti TC" w:hAnsi="Tahoma" w:cs="Tahoma"/>
          <w:color w:val="333333"/>
        </w:rPr>
      </w:pPr>
      <w:r>
        <w:rPr>
          <w:rFonts w:ascii="Tahoma" w:eastAsia="Heiti TC" w:hAnsi="Tahoma" w:cs="Tahoma"/>
          <w:color w:val="333333"/>
        </w:rPr>
        <w:t>1.6</w:t>
      </w:r>
      <w:r>
        <w:rPr>
          <w:rFonts w:ascii="Heiti TC" w:eastAsia="Heiti TC" w:hAnsi="Tahoma" w:cs="Heiti TC" w:hint="eastAsia"/>
          <w:color w:val="333333"/>
        </w:rPr>
        <w:t>、至少兩個按鍵「新遊戲」和「停止」，點擊「新遊戲」運行時間重新開始計時；</w:t>
      </w:r>
      <w:r>
        <w:rPr>
          <w:rFonts w:ascii="MS Mincho" w:eastAsia="MS Mincho" w:hAnsi="MS Mincho" w:cs="MS Mincho"/>
          <w:color w:val="333333"/>
        </w:rPr>
        <w:t> </w:t>
      </w:r>
      <w:r>
        <w:rPr>
          <w:rFonts w:ascii="Heiti TC" w:eastAsia="Heiti TC" w:hAnsi="Tahoma" w:cs="Heiti TC" w:hint="eastAsia"/>
          <w:color w:val="333333"/>
        </w:rPr>
        <w:t>至少的功能。</w:t>
      </w:r>
    </w:p>
    <w:p w14:paraId="23FF7407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MS Mincho" w:eastAsia="MS Mincho" w:hAnsi="MS Mincho" w:cs="MS Mincho"/>
          <w:color w:val="333333"/>
        </w:rPr>
      </w:pPr>
      <w:r>
        <w:rPr>
          <w:rFonts w:ascii="MS Mincho" w:eastAsia="MS Mincho" w:hAnsi="MS Mincho" w:cs="MS Mincho"/>
          <w:color w:val="333333"/>
        </w:rPr>
        <w:t> </w:t>
      </w:r>
      <w:r>
        <w:rPr>
          <w:rFonts w:ascii="Tahoma" w:eastAsia="Heiti TC" w:hAnsi="Tahoma" w:cs="Tahoma"/>
          <w:color w:val="333333"/>
        </w:rPr>
        <w:t>2</w:t>
      </w:r>
      <w:r>
        <w:rPr>
          <w:rFonts w:ascii="Heiti TC" w:eastAsia="Heiti TC" w:hAnsi="Tahoma" w:cs="Heiti TC" w:hint="eastAsia"/>
          <w:color w:val="333333"/>
        </w:rPr>
        <w:t>、基礎功能：</w:t>
      </w:r>
      <w:r>
        <w:rPr>
          <w:rFonts w:ascii="MS Mincho" w:eastAsia="MS Mincho" w:hAnsi="MS Mincho" w:cs="MS Mincho"/>
          <w:color w:val="333333"/>
        </w:rPr>
        <w:t> </w:t>
      </w:r>
    </w:p>
    <w:p w14:paraId="1A12FDF2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Heiti TC" w:eastAsia="Heiti TC" w:hAnsi="Tahoma" w:cs="Heiti TC"/>
          <w:color w:val="333333"/>
        </w:rPr>
      </w:pPr>
      <w:r>
        <w:rPr>
          <w:rFonts w:ascii="Tahoma" w:eastAsia="Heiti TC" w:hAnsi="Tahoma" w:cs="Tahoma"/>
          <w:color w:val="333333"/>
        </w:rPr>
        <w:t>2.1</w:t>
      </w:r>
      <w:r>
        <w:rPr>
          <w:rFonts w:ascii="Heiti TC" w:eastAsia="Heiti TC" w:hAnsi="Tahoma" w:cs="Heiti TC" w:hint="eastAsia"/>
          <w:color w:val="333333"/>
        </w:rPr>
        <w:t>、方向移動：按指定的方向，利用數組的旋轉特性統一成一種形式，去除</w:t>
      </w:r>
      <w:r>
        <w:rPr>
          <w:rFonts w:ascii="Tahoma" w:eastAsia="Heiti TC" w:hAnsi="Tahoma" w:cs="Tahoma"/>
          <w:color w:val="333333"/>
        </w:rPr>
        <w:t>0</w:t>
      </w:r>
      <w:r>
        <w:rPr>
          <w:rFonts w:ascii="Heiti TC" w:eastAsia="Heiti TC" w:hAnsi="Tahoma" w:cs="Heiti TC" w:hint="eastAsia"/>
          <w:color w:val="333333"/>
        </w:rPr>
        <w:t>，合併相同的值，補充</w:t>
      </w:r>
      <w:r>
        <w:rPr>
          <w:rFonts w:ascii="Tahoma" w:eastAsia="Heiti TC" w:hAnsi="Tahoma" w:cs="Tahoma"/>
          <w:color w:val="333333"/>
        </w:rPr>
        <w:t>0</w:t>
      </w:r>
      <w:r>
        <w:rPr>
          <w:rFonts w:ascii="Heiti TC" w:eastAsia="Heiti TC" w:hAnsi="Tahoma" w:cs="Heiti TC" w:hint="eastAsia"/>
          <w:color w:val="333333"/>
        </w:rPr>
        <w:t>；</w:t>
      </w:r>
    </w:p>
    <w:p w14:paraId="65A4F8BD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MS Mincho" w:eastAsia="MS Mincho" w:hAnsi="MS Mincho" w:cs="MS Mincho"/>
          <w:color w:val="333333"/>
        </w:rPr>
      </w:pPr>
      <w:r>
        <w:rPr>
          <w:rFonts w:ascii="Tahoma" w:eastAsia="Heiti TC" w:hAnsi="Tahoma" w:cs="Tahoma"/>
          <w:color w:val="333333"/>
        </w:rPr>
        <w:t>2.2</w:t>
      </w:r>
      <w:r>
        <w:rPr>
          <w:rFonts w:ascii="Heiti TC" w:eastAsia="Heiti TC" w:hAnsi="Tahoma" w:cs="Heiti TC" w:hint="eastAsia"/>
          <w:color w:val="333333"/>
        </w:rPr>
        <w:t>、隨機加點：在空位置中隨機選取一個位置，按設定的權值生成新值；</w:t>
      </w:r>
      <w:r>
        <w:rPr>
          <w:rFonts w:ascii="MS Mincho" w:eastAsia="MS Mincho" w:hAnsi="MS Mincho" w:cs="MS Mincho"/>
          <w:color w:val="333333"/>
        </w:rPr>
        <w:t> </w:t>
      </w:r>
    </w:p>
    <w:p w14:paraId="04E763F9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Tahoma" w:eastAsia="Heiti TC" w:hAnsi="Tahoma" w:cs="Tahoma"/>
          <w:color w:val="333333"/>
        </w:rPr>
      </w:pPr>
      <w:r>
        <w:rPr>
          <w:rFonts w:ascii="Tahoma" w:eastAsia="Heiti TC" w:hAnsi="Tahoma" w:cs="Tahoma"/>
          <w:color w:val="333333"/>
        </w:rPr>
        <w:t>2.3</w:t>
      </w:r>
      <w:r>
        <w:rPr>
          <w:rFonts w:ascii="Heiti TC" w:eastAsia="Heiti TC" w:hAnsi="Tahoma" w:cs="Heiti TC" w:hint="eastAsia"/>
          <w:color w:val="333333"/>
        </w:rPr>
        <w:t>、主體控件：可選取圖片下拉列表組成的數組，考慮移動特效，可通過多個控件組成引用數組實現；</w:t>
      </w:r>
      <w:r>
        <w:rPr>
          <w:rFonts w:ascii="MS Mincho" w:eastAsia="MS Mincho" w:hAnsi="MS Mincho" w:cs="MS Mincho"/>
          <w:color w:val="333333"/>
        </w:rPr>
        <w:t> </w:t>
      </w:r>
      <w:r>
        <w:rPr>
          <w:rFonts w:ascii="Heiti TC" w:eastAsia="Heiti TC" w:hAnsi="Tahoma" w:cs="Heiti TC" w:hint="eastAsia"/>
          <w:color w:val="333333"/>
        </w:rPr>
        <w:t>又擴展為任意大小方格，多個控件的引用數組比較困難，選取二維圖片控件更為方便有效，同時為在子</w:t>
      </w:r>
      <w:r>
        <w:rPr>
          <w:rFonts w:ascii="Tahoma" w:eastAsia="Heiti TC" w:hAnsi="Tahoma" w:cs="Tahoma"/>
          <w:color w:val="333333"/>
        </w:rPr>
        <w:t>VI</w:t>
      </w:r>
      <w:r>
        <w:rPr>
          <w:rFonts w:ascii="Heiti TC" w:eastAsia="Heiti TC" w:hAnsi="Tahoma" w:cs="Heiti TC" w:hint="eastAsia"/>
          <w:color w:val="333333"/>
        </w:rPr>
        <w:t>中實現圖像輸出，使用控件的引用。</w:t>
      </w:r>
    </w:p>
    <w:p w14:paraId="3BF2FDDB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MS Mincho" w:eastAsia="MS Mincho" w:hAnsi="MS Mincho" w:cs="MS Mincho"/>
          <w:color w:val="333333"/>
        </w:rPr>
      </w:pPr>
      <w:r>
        <w:rPr>
          <w:rFonts w:ascii="Tahoma" w:eastAsia="Heiti TC" w:hAnsi="Tahoma" w:cs="Tahoma"/>
          <w:color w:val="333333"/>
        </w:rPr>
        <w:t>3</w:t>
      </w:r>
      <w:r>
        <w:rPr>
          <w:rFonts w:ascii="Heiti TC" w:eastAsia="Heiti TC" w:hAnsi="Tahoma" w:cs="Heiti TC" w:hint="eastAsia"/>
          <w:color w:val="333333"/>
        </w:rPr>
        <w:t>、擴展功能</w:t>
      </w:r>
      <w:r>
        <w:rPr>
          <w:rFonts w:ascii="MS Mincho" w:eastAsia="MS Mincho" w:hAnsi="MS Mincho" w:cs="MS Mincho"/>
          <w:color w:val="333333"/>
        </w:rPr>
        <w:t> </w:t>
      </w:r>
    </w:p>
    <w:p w14:paraId="74018F73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MS Mincho" w:eastAsia="MS Mincho" w:hAnsi="MS Mincho" w:cs="MS Mincho"/>
          <w:color w:val="333333"/>
        </w:rPr>
      </w:pPr>
      <w:r>
        <w:rPr>
          <w:rFonts w:ascii="Tahoma" w:eastAsia="Heiti TC" w:hAnsi="Tahoma" w:cs="Tahoma"/>
          <w:color w:val="333333"/>
        </w:rPr>
        <w:t>3.1</w:t>
      </w:r>
      <w:r>
        <w:rPr>
          <w:rFonts w:ascii="Heiti TC" w:eastAsia="Heiti TC" w:hAnsi="Tahoma" w:cs="Heiti TC" w:hint="eastAsia"/>
          <w:color w:val="333333"/>
        </w:rPr>
        <w:t>、數字移動時，能夠看到移動的特效：（難度較高）</w:t>
      </w:r>
      <w:r>
        <w:rPr>
          <w:rFonts w:ascii="MS Mincho" w:eastAsia="MS Mincho" w:hAnsi="MS Mincho" w:cs="MS Mincho"/>
          <w:color w:val="333333"/>
        </w:rPr>
        <w:t> </w:t>
      </w:r>
      <w:r>
        <w:rPr>
          <w:rFonts w:ascii="Heiti TC" w:eastAsia="Heiti TC" w:hAnsi="Tahoma" w:cs="Heiti TC" w:hint="eastAsia"/>
          <w:color w:val="333333"/>
        </w:rPr>
        <w:t>對移動進行分析，確定每個點移動的原值、新值、移動的距離（及該點起始坐標）；</w:t>
      </w:r>
      <w:r>
        <w:rPr>
          <w:rFonts w:ascii="MS Mincho" w:eastAsia="MS Mincho" w:hAnsi="MS Mincho" w:cs="MS Mincho"/>
          <w:color w:val="333333"/>
        </w:rPr>
        <w:t> </w:t>
      </w:r>
      <w:r>
        <w:rPr>
          <w:rFonts w:ascii="Heiti TC" w:eastAsia="Heiti TC" w:hAnsi="Tahoma" w:cs="Heiti TC" w:hint="eastAsia"/>
          <w:color w:val="333333"/>
        </w:rPr>
        <w:t>根據分析結果將所有的點分兩類：不動點、移動點；</w:t>
      </w:r>
      <w:r>
        <w:rPr>
          <w:rFonts w:ascii="MS Mincho" w:eastAsia="MS Mincho" w:hAnsi="MS Mincho" w:cs="MS Mincho"/>
          <w:color w:val="333333"/>
        </w:rPr>
        <w:t> </w:t>
      </w:r>
      <w:r>
        <w:rPr>
          <w:rFonts w:ascii="Heiti TC" w:eastAsia="Heiti TC" w:hAnsi="Tahoma" w:cs="Heiti TC" w:hint="eastAsia"/>
          <w:color w:val="333333"/>
        </w:rPr>
        <w:t>將不動點組成新的數組（其中的移動點的位置用背景</w:t>
      </w:r>
      <w:r>
        <w:rPr>
          <w:rFonts w:ascii="Tahoma" w:eastAsia="Heiti TC" w:hAnsi="Tahoma" w:cs="Tahoma"/>
          <w:color w:val="333333"/>
        </w:rPr>
        <w:t>0</w:t>
      </w:r>
      <w:r>
        <w:rPr>
          <w:rFonts w:ascii="Heiti TC" w:eastAsia="Heiti TC" w:hAnsi="Tahoma" w:cs="Heiti TC" w:hint="eastAsia"/>
          <w:color w:val="333333"/>
        </w:rPr>
        <w:t>代替）畫圖輸出為背景；</w:t>
      </w:r>
      <w:r>
        <w:rPr>
          <w:rFonts w:ascii="MS Mincho" w:eastAsia="MS Mincho" w:hAnsi="MS Mincho" w:cs="MS Mincho"/>
          <w:color w:val="333333"/>
        </w:rPr>
        <w:t> </w:t>
      </w:r>
      <w:r>
        <w:rPr>
          <w:rFonts w:ascii="Heiti TC" w:eastAsia="Heiti TC" w:hAnsi="Tahoma" w:cs="Heiti TC" w:hint="eastAsia"/>
          <w:color w:val="333333"/>
        </w:rPr>
        <w:t>將移動點的坐標循環微量變動實現圖像的變動，以一個方格為單位，每移動一個方格距離</w:t>
      </w:r>
      <w:r>
        <w:rPr>
          <w:rFonts w:ascii="Tahoma" w:eastAsia="Heiti TC" w:hAnsi="Tahoma" w:cs="Tahoma"/>
          <w:color w:val="333333"/>
        </w:rPr>
        <w:t>-1</w:t>
      </w:r>
      <w:r>
        <w:rPr>
          <w:rFonts w:ascii="Heiti TC" w:eastAsia="Heiti TC" w:hAnsi="Tahoma" w:cs="Heiti TC" w:hint="eastAsia"/>
          <w:color w:val="333333"/>
        </w:rPr>
        <w:t>，將距離為</w:t>
      </w:r>
      <w:r>
        <w:rPr>
          <w:rFonts w:ascii="Tahoma" w:eastAsia="Heiti TC" w:hAnsi="Tahoma" w:cs="Tahoma"/>
          <w:color w:val="333333"/>
        </w:rPr>
        <w:t>0</w:t>
      </w:r>
      <w:r>
        <w:rPr>
          <w:rFonts w:ascii="Heiti TC" w:eastAsia="Heiti TC" w:hAnsi="Tahoma" w:cs="Heiti TC" w:hint="eastAsia"/>
          <w:color w:val="333333"/>
        </w:rPr>
        <w:t>的點從移動點中刪除作為不動點；</w:t>
      </w:r>
      <w:r>
        <w:rPr>
          <w:rFonts w:ascii="MS Mincho" w:eastAsia="MS Mincho" w:hAnsi="MS Mincho" w:cs="MS Mincho"/>
          <w:color w:val="333333"/>
        </w:rPr>
        <w:t> </w:t>
      </w:r>
      <w:r>
        <w:rPr>
          <w:rFonts w:ascii="Heiti TC" w:eastAsia="Heiti TC" w:hAnsi="Tahoma" w:cs="Heiti TC" w:hint="eastAsia"/>
          <w:color w:val="333333"/>
        </w:rPr>
        <w:t>循環以上過程至移動點為空，完成移動特效。</w:t>
      </w:r>
      <w:r>
        <w:rPr>
          <w:rFonts w:ascii="MS Mincho" w:eastAsia="MS Mincho" w:hAnsi="MS Mincho" w:cs="MS Mincho"/>
          <w:color w:val="333333"/>
        </w:rPr>
        <w:t> </w:t>
      </w:r>
      <w:r>
        <w:rPr>
          <w:rFonts w:ascii="Heiti TC" w:eastAsia="Heiti TC" w:hAnsi="Tahoma" w:cs="Heiti TC" w:hint="eastAsia"/>
          <w:color w:val="333333"/>
        </w:rPr>
        <w:t>程序中分析偷懶了，而是直接畫全</w:t>
      </w:r>
      <w:r>
        <w:rPr>
          <w:rFonts w:ascii="Tahoma" w:eastAsia="Heiti TC" w:hAnsi="Tahoma" w:cs="Tahoma"/>
          <w:color w:val="333333"/>
        </w:rPr>
        <w:t>0</w:t>
      </w:r>
      <w:r>
        <w:rPr>
          <w:rFonts w:ascii="Heiti TC" w:eastAsia="Heiti TC" w:hAnsi="Tahoma" w:cs="Heiti TC" w:hint="eastAsia"/>
          <w:color w:val="333333"/>
        </w:rPr>
        <w:t>背景，之後直接進行循環，效果一樣，理論上效率降低了，實際未測試。</w:t>
      </w:r>
      <w:r>
        <w:rPr>
          <w:rFonts w:ascii="MS Mincho" w:eastAsia="MS Mincho" w:hAnsi="MS Mincho" w:cs="MS Mincho"/>
          <w:color w:val="333333"/>
        </w:rPr>
        <w:t> </w:t>
      </w:r>
    </w:p>
    <w:p w14:paraId="7AE92742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Tahoma" w:eastAsia="Heiti TC" w:hAnsi="Tahoma" w:cs="Tahoma"/>
          <w:color w:val="333333"/>
        </w:rPr>
      </w:pPr>
      <w:r>
        <w:rPr>
          <w:rFonts w:ascii="Tahoma" w:eastAsia="Heiti TC" w:hAnsi="Tahoma" w:cs="Tahoma"/>
          <w:color w:val="333333"/>
        </w:rPr>
        <w:t>3.2</w:t>
      </w:r>
      <w:r>
        <w:rPr>
          <w:rFonts w:ascii="Heiti TC" w:eastAsia="Heiti TC" w:hAnsi="Tahoma" w:cs="Heiti TC" w:hint="eastAsia"/>
          <w:color w:val="333333"/>
        </w:rPr>
        <w:t>、</w:t>
      </w:r>
      <w:r>
        <w:rPr>
          <w:rFonts w:ascii="Tahoma" w:eastAsia="Heiti TC" w:hAnsi="Tahoma" w:cs="Tahoma"/>
          <w:color w:val="333333"/>
        </w:rPr>
        <w:t>AI</w:t>
      </w:r>
      <w:r>
        <w:rPr>
          <w:rFonts w:ascii="Heiti TC" w:eastAsia="Heiti TC" w:hAnsi="Tahoma" w:cs="Heiti TC" w:hint="eastAsia"/>
          <w:color w:val="333333"/>
        </w:rPr>
        <w:t>功能，用</w:t>
      </w:r>
      <w:proofErr w:type="spellStart"/>
      <w:r>
        <w:rPr>
          <w:rFonts w:ascii="Tahoma" w:eastAsia="Heiti TC" w:hAnsi="Tahoma" w:cs="Tahoma"/>
          <w:color w:val="333333"/>
        </w:rPr>
        <w:t>LabVIEW</w:t>
      </w:r>
      <w:proofErr w:type="spellEnd"/>
      <w:r>
        <w:rPr>
          <w:rFonts w:ascii="Heiti TC" w:eastAsia="Heiti TC" w:hAnsi="Tahoma" w:cs="Heiti TC" w:hint="eastAsia"/>
          <w:color w:val="333333"/>
        </w:rPr>
        <w:t>寫個自動運行的程序，不建議使用動態鏈接庫；能自動運行到</w:t>
      </w:r>
      <w:r>
        <w:rPr>
          <w:rFonts w:ascii="Tahoma" w:eastAsia="Heiti TC" w:hAnsi="Tahoma" w:cs="Tahoma"/>
          <w:color w:val="333333"/>
        </w:rPr>
        <w:t>512</w:t>
      </w:r>
      <w:r>
        <w:rPr>
          <w:rFonts w:ascii="Heiti TC" w:eastAsia="Heiti TC" w:hAnsi="Tahoma" w:cs="Heiti TC" w:hint="eastAsia"/>
          <w:color w:val="333333"/>
        </w:rPr>
        <w:t>就滿足要求了：（難度中高）</w:t>
      </w:r>
      <w:r>
        <w:rPr>
          <w:rFonts w:ascii="MS Mincho" w:eastAsia="MS Mincho" w:hAnsi="MS Mincho" w:cs="MS Mincho"/>
          <w:color w:val="333333"/>
        </w:rPr>
        <w:t> </w:t>
      </w:r>
      <w:r>
        <w:rPr>
          <w:rFonts w:ascii="Heiti TC" w:eastAsia="Heiti TC" w:hAnsi="Tahoma" w:cs="Heiti TC" w:hint="eastAsia"/>
          <w:color w:val="333333"/>
        </w:rPr>
        <w:t>基於</w:t>
      </w:r>
      <w:r>
        <w:rPr>
          <w:rFonts w:ascii="Tahoma" w:eastAsia="Heiti TC" w:hAnsi="Tahoma" w:cs="Tahoma"/>
          <w:color w:val="333333"/>
        </w:rPr>
        <w:t>512</w:t>
      </w:r>
      <w:r>
        <w:rPr>
          <w:rFonts w:ascii="Heiti TC" w:eastAsia="Heiti TC" w:hAnsi="Tahoma" w:cs="Heiti TC" w:hint="eastAsia"/>
          <w:color w:val="333333"/>
        </w:rPr>
        <w:t>的設計需要，採用貪心策略（就是找目前看最好的移動策略，不去搜索多少多少步</w:t>
      </w:r>
      <w:r>
        <w:rPr>
          <w:rFonts w:ascii="Tahoma" w:eastAsia="Heiti TC" w:hAnsi="Tahoma" w:cs="Tahoma"/>
          <w:color w:val="333333"/>
        </w:rPr>
        <w:t>……</w:t>
      </w:r>
      <w:r>
        <w:rPr>
          <w:rFonts w:ascii="Heiti TC" w:eastAsia="Heiti TC" w:hAnsi="Tahoma" w:cs="Heiti TC" w:hint="eastAsia"/>
          <w:color w:val="333333"/>
        </w:rPr>
        <w:t>）。</w:t>
      </w:r>
      <w:r>
        <w:rPr>
          <w:rFonts w:ascii="MS Mincho" w:eastAsia="MS Mincho" w:hAnsi="MS Mincho" w:cs="MS Mincho"/>
          <w:color w:val="333333"/>
        </w:rPr>
        <w:t> </w:t>
      </w:r>
      <w:r>
        <w:rPr>
          <w:rFonts w:ascii="Heiti TC" w:eastAsia="Heiti TC" w:hAnsi="Tahoma" w:cs="Heiti TC" w:hint="eastAsia"/>
          <w:color w:val="333333"/>
        </w:rPr>
        <w:t>關鍵是要有一個好的評估函數，之前對該遊戲不熟，評估函數也不太會寫，隨便寫了個，僅考慮了局勢的雜亂度（即每個點與其上下左右四個點的差值的絕對值的和），雜亂度越低，局勢</w:t>
      </w:r>
      <w:r>
        <w:rPr>
          <w:rFonts w:ascii="Heiti TC" w:eastAsia="Heiti TC" w:hAnsi="Tahoma" w:cs="Heiti TC" w:hint="eastAsia"/>
          <w:color w:val="333333"/>
        </w:rPr>
        <w:lastRenderedPageBreak/>
        <w:t>越有利；</w:t>
      </w:r>
      <w:r>
        <w:rPr>
          <w:rFonts w:ascii="MS Mincho" w:eastAsia="MS Mincho" w:hAnsi="MS Mincho" w:cs="MS Mincho"/>
          <w:color w:val="333333"/>
        </w:rPr>
        <w:t> </w:t>
      </w:r>
      <w:r>
        <w:rPr>
          <w:rFonts w:ascii="Heiti TC" w:eastAsia="Heiti TC" w:hAnsi="Tahoma" w:cs="Heiti TC" w:hint="eastAsia"/>
          <w:color w:val="333333"/>
        </w:rPr>
        <w:t>模擬局勢按各個方向移動一步或兩步，計算新局勢的評估函數值，選擇當前最有利的移動方向作為移動策略。</w:t>
      </w:r>
      <w:r>
        <w:rPr>
          <w:rFonts w:ascii="MS Mincho" w:eastAsia="MS Mincho" w:hAnsi="MS Mincho" w:cs="MS Mincho"/>
          <w:color w:val="333333"/>
        </w:rPr>
        <w:t> </w:t>
      </w:r>
      <w:r>
        <w:rPr>
          <w:rFonts w:ascii="Heiti TC" w:eastAsia="Heiti TC" w:hAnsi="Tahoma" w:cs="Heiti TC" w:hint="eastAsia"/>
          <w:color w:val="333333"/>
        </w:rPr>
        <w:t>該策略僅能</w:t>
      </w:r>
      <w:r>
        <w:rPr>
          <w:rFonts w:ascii="Tahoma" w:eastAsia="Heiti TC" w:hAnsi="Tahoma" w:cs="Tahoma"/>
          <w:color w:val="333333"/>
        </w:rPr>
        <w:t>80%</w:t>
      </w:r>
      <w:r>
        <w:rPr>
          <w:rFonts w:ascii="Heiti TC" w:eastAsia="Heiti TC" w:hAnsi="Tahoma" w:cs="Heiti TC" w:hint="eastAsia"/>
          <w:color w:val="333333"/>
        </w:rPr>
        <w:t>概率保證達到</w:t>
      </w:r>
      <w:r>
        <w:rPr>
          <w:rFonts w:ascii="Tahoma" w:eastAsia="Heiti TC" w:hAnsi="Tahoma" w:cs="Tahoma"/>
          <w:color w:val="333333"/>
        </w:rPr>
        <w:t>512</w:t>
      </w:r>
      <w:r>
        <w:rPr>
          <w:rFonts w:ascii="Heiti TC" w:eastAsia="Heiti TC" w:hAnsi="Tahoma" w:cs="Heiti TC" w:hint="eastAsia"/>
          <w:color w:val="333333"/>
        </w:rPr>
        <w:t>，測試概率大致為：</w:t>
      </w:r>
      <w:r>
        <w:rPr>
          <w:rFonts w:ascii="Tahoma" w:eastAsia="Heiti TC" w:hAnsi="Tahoma" w:cs="Tahoma"/>
          <w:color w:val="333333"/>
        </w:rPr>
        <w:t>512</w:t>
      </w:r>
      <w:r>
        <w:rPr>
          <w:rFonts w:ascii="Heiti TC" w:eastAsia="Heiti TC" w:hAnsi="Tahoma" w:cs="Heiti TC" w:hint="eastAsia"/>
          <w:color w:val="333333"/>
        </w:rPr>
        <w:t>以下</w:t>
      </w:r>
      <w:r>
        <w:rPr>
          <w:rFonts w:ascii="Tahoma" w:eastAsia="Heiti TC" w:hAnsi="Tahoma" w:cs="Tahoma"/>
          <w:color w:val="333333"/>
        </w:rPr>
        <w:t>20%</w:t>
      </w:r>
      <w:r>
        <w:rPr>
          <w:rFonts w:ascii="Heiti TC" w:eastAsia="Heiti TC" w:hAnsi="Tahoma" w:cs="Heiti TC" w:hint="eastAsia"/>
          <w:color w:val="333333"/>
        </w:rPr>
        <w:t>，</w:t>
      </w:r>
      <w:r>
        <w:rPr>
          <w:rFonts w:ascii="Tahoma" w:eastAsia="Heiti TC" w:hAnsi="Tahoma" w:cs="Tahoma"/>
          <w:color w:val="333333"/>
        </w:rPr>
        <w:t>512</w:t>
      </w:r>
      <w:r>
        <w:rPr>
          <w:rFonts w:ascii="Heiti TC" w:eastAsia="Heiti TC" w:hAnsi="Tahoma" w:cs="Heiti TC" w:hint="eastAsia"/>
          <w:color w:val="333333"/>
        </w:rPr>
        <w:t>佔</w:t>
      </w:r>
      <w:r>
        <w:rPr>
          <w:rFonts w:ascii="Tahoma" w:eastAsia="Heiti TC" w:hAnsi="Tahoma" w:cs="Tahoma"/>
          <w:color w:val="333333"/>
        </w:rPr>
        <w:t>60%</w:t>
      </w:r>
      <w:r>
        <w:rPr>
          <w:rFonts w:ascii="Heiti TC" w:eastAsia="Heiti TC" w:hAnsi="Tahoma" w:cs="Heiti TC" w:hint="eastAsia"/>
          <w:color w:val="333333"/>
        </w:rPr>
        <w:t>；</w:t>
      </w:r>
      <w:r>
        <w:rPr>
          <w:rFonts w:ascii="Tahoma" w:eastAsia="Heiti TC" w:hAnsi="Tahoma" w:cs="Tahoma"/>
          <w:color w:val="333333"/>
        </w:rPr>
        <w:t>1024</w:t>
      </w:r>
      <w:r>
        <w:rPr>
          <w:rFonts w:ascii="Heiti TC" w:eastAsia="Heiti TC" w:hAnsi="Tahoma" w:cs="Heiti TC" w:hint="eastAsia"/>
          <w:color w:val="333333"/>
        </w:rPr>
        <w:t>佔</w:t>
      </w:r>
      <w:r>
        <w:rPr>
          <w:rFonts w:ascii="Tahoma" w:eastAsia="Heiti TC" w:hAnsi="Tahoma" w:cs="Tahoma"/>
          <w:color w:val="333333"/>
        </w:rPr>
        <w:t>15%</w:t>
      </w:r>
      <w:r>
        <w:rPr>
          <w:rFonts w:ascii="Heiti TC" w:eastAsia="Heiti TC" w:hAnsi="Tahoma" w:cs="Heiti TC" w:hint="eastAsia"/>
          <w:color w:val="333333"/>
        </w:rPr>
        <w:t>；</w:t>
      </w:r>
      <w:r>
        <w:rPr>
          <w:rFonts w:ascii="Tahoma" w:eastAsia="Heiti TC" w:hAnsi="Tahoma" w:cs="Tahoma"/>
          <w:color w:val="333333"/>
        </w:rPr>
        <w:t>2048</w:t>
      </w:r>
      <w:r>
        <w:rPr>
          <w:rFonts w:ascii="Heiti TC" w:eastAsia="Heiti TC" w:hAnsi="Tahoma" w:cs="Heiti TC" w:hint="eastAsia"/>
          <w:color w:val="333333"/>
        </w:rPr>
        <w:t>在</w:t>
      </w:r>
      <w:r>
        <w:rPr>
          <w:rFonts w:ascii="Tahoma" w:eastAsia="Heiti TC" w:hAnsi="Tahoma" w:cs="Tahoma"/>
          <w:color w:val="333333"/>
        </w:rPr>
        <w:t>5%</w:t>
      </w:r>
      <w:r>
        <w:rPr>
          <w:rFonts w:ascii="Heiti TC" w:eastAsia="Heiti TC" w:hAnsi="Tahoma" w:cs="Heiti TC" w:hint="eastAsia"/>
          <w:color w:val="333333"/>
        </w:rPr>
        <w:t>以內；</w:t>
      </w:r>
      <w:r>
        <w:rPr>
          <w:rFonts w:ascii="Tahoma" w:eastAsia="Heiti TC" w:hAnsi="Tahoma" w:cs="Tahoma"/>
          <w:color w:val="333333"/>
        </w:rPr>
        <w:t>4096</w:t>
      </w:r>
      <w:r>
        <w:rPr>
          <w:rFonts w:ascii="Heiti TC" w:eastAsia="Heiti TC" w:hAnsi="Tahoma" w:cs="Heiti TC" w:hint="eastAsia"/>
          <w:color w:val="333333"/>
        </w:rPr>
        <w:t>及以上不可能，最高得分</w:t>
      </w:r>
      <w:r>
        <w:rPr>
          <w:rFonts w:ascii="Tahoma" w:eastAsia="Heiti TC" w:hAnsi="Tahoma" w:cs="Tahoma"/>
          <w:color w:val="333333"/>
        </w:rPr>
        <w:t>33000</w:t>
      </w:r>
      <w:r>
        <w:rPr>
          <w:rFonts w:ascii="Heiti TC" w:eastAsia="Heiti TC" w:hAnsi="Tahoma" w:cs="Heiti TC" w:hint="eastAsia"/>
          <w:color w:val="333333"/>
        </w:rPr>
        <w:t>左右。</w:t>
      </w:r>
      <w:r>
        <w:rPr>
          <w:rFonts w:ascii="MS Mincho" w:eastAsia="MS Mincho" w:hAnsi="MS Mincho" w:cs="MS Mincho"/>
          <w:color w:val="333333"/>
        </w:rPr>
        <w:t> </w:t>
      </w:r>
      <w:r>
        <w:rPr>
          <w:rFonts w:ascii="Heiti TC" w:eastAsia="Heiti TC" w:hAnsi="Tahoma" w:cs="Heiti TC" w:hint="eastAsia"/>
          <w:color w:val="333333"/>
        </w:rPr>
        <w:t>該思想應該沒有問題，主要是評估函數還不太完善，如果評估函數寫好了，應該能有</w:t>
      </w:r>
      <w:r>
        <w:rPr>
          <w:rFonts w:ascii="Tahoma" w:eastAsia="Heiti TC" w:hAnsi="Tahoma" w:cs="Tahoma"/>
          <w:color w:val="333333"/>
        </w:rPr>
        <w:t>95%</w:t>
      </w:r>
      <w:r>
        <w:rPr>
          <w:rFonts w:ascii="Heiti TC" w:eastAsia="Heiti TC" w:hAnsi="Tahoma" w:cs="Heiti TC" w:hint="eastAsia"/>
          <w:color w:val="333333"/>
        </w:rPr>
        <w:t>以上保證</w:t>
      </w:r>
      <w:r>
        <w:rPr>
          <w:rFonts w:ascii="Tahoma" w:eastAsia="Heiti TC" w:hAnsi="Tahoma" w:cs="Tahoma"/>
          <w:color w:val="333333"/>
        </w:rPr>
        <w:t>512</w:t>
      </w:r>
      <w:r>
        <w:rPr>
          <w:rFonts w:ascii="Heiti TC" w:eastAsia="Heiti TC" w:hAnsi="Tahoma" w:cs="Heiti TC" w:hint="eastAsia"/>
          <w:color w:val="333333"/>
        </w:rPr>
        <w:t>，</w:t>
      </w:r>
      <w:r>
        <w:rPr>
          <w:rFonts w:ascii="Tahoma" w:eastAsia="Heiti TC" w:hAnsi="Tahoma" w:cs="Tahoma"/>
          <w:color w:val="333333"/>
        </w:rPr>
        <w:t>20%</w:t>
      </w:r>
      <w:r>
        <w:rPr>
          <w:rFonts w:ascii="Heiti TC" w:eastAsia="Heiti TC" w:hAnsi="Tahoma" w:cs="Heiti TC" w:hint="eastAsia"/>
          <w:color w:val="333333"/>
        </w:rPr>
        <w:t>以上到</w:t>
      </w:r>
      <w:r>
        <w:rPr>
          <w:rFonts w:ascii="Tahoma" w:eastAsia="Heiti TC" w:hAnsi="Tahoma" w:cs="Tahoma"/>
          <w:color w:val="333333"/>
        </w:rPr>
        <w:t>2048</w:t>
      </w:r>
      <w:r>
        <w:rPr>
          <w:rFonts w:ascii="Heiti TC" w:eastAsia="Heiti TC" w:hAnsi="Tahoma" w:cs="Heiti TC" w:hint="eastAsia"/>
          <w:color w:val="333333"/>
        </w:rPr>
        <w:t>。</w:t>
      </w:r>
      <w:r>
        <w:rPr>
          <w:rFonts w:ascii="MS Mincho" w:eastAsia="MS Mincho" w:hAnsi="MS Mincho" w:cs="MS Mincho"/>
          <w:color w:val="333333"/>
        </w:rPr>
        <w:t> </w:t>
      </w:r>
      <w:r>
        <w:rPr>
          <w:rFonts w:ascii="Heiti TC" w:eastAsia="Heiti TC" w:hAnsi="Tahoma" w:cs="Heiti TC" w:hint="eastAsia"/>
          <w:color w:val="333333"/>
        </w:rPr>
        <w:t>本</w:t>
      </w:r>
      <w:r>
        <w:rPr>
          <w:rFonts w:ascii="Tahoma" w:eastAsia="Heiti TC" w:hAnsi="Tahoma" w:cs="Tahoma"/>
          <w:color w:val="333333"/>
        </w:rPr>
        <w:t>AI</w:t>
      </w:r>
      <w:r>
        <w:rPr>
          <w:rFonts w:ascii="Heiti TC" w:eastAsia="Heiti TC" w:hAnsi="Tahoma" w:cs="Heiti TC" w:hint="eastAsia"/>
          <w:color w:val="333333"/>
        </w:rPr>
        <w:t>限制了左上角為最大值點，對於設定開局、人間遊戲提示效果不理想，可通過改善評估函數解決；</w:t>
      </w:r>
      <w:r>
        <w:rPr>
          <w:rFonts w:ascii="MS Mincho" w:eastAsia="MS Mincho" w:hAnsi="MS Mincho" w:cs="MS Mincho"/>
          <w:color w:val="333333"/>
        </w:rPr>
        <w:t> </w:t>
      </w:r>
      <w:r>
        <w:rPr>
          <w:rFonts w:ascii="Heiti TC" w:eastAsia="Heiti TC" w:hAnsi="Tahoma" w:cs="Heiti TC" w:hint="eastAsia"/>
          <w:color w:val="333333"/>
        </w:rPr>
        <w:t>本</w:t>
      </w:r>
      <w:r>
        <w:rPr>
          <w:rFonts w:ascii="Tahoma" w:eastAsia="Heiti TC" w:hAnsi="Tahoma" w:cs="Tahoma"/>
          <w:color w:val="333333"/>
        </w:rPr>
        <w:t>AI</w:t>
      </w:r>
      <w:r>
        <w:rPr>
          <w:rFonts w:ascii="Heiti TC" w:eastAsia="Heiti TC" w:hAnsi="Tahoma" w:cs="Heiti TC" w:hint="eastAsia"/>
          <w:color w:val="333333"/>
        </w:rPr>
        <w:t>可適用於任何加點設置、任何大小方格；</w:t>
      </w:r>
    </w:p>
    <w:p w14:paraId="5D94122D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MS Mincho" w:eastAsia="MS Mincho" w:hAnsi="MS Mincho" w:cs="MS Mincho"/>
          <w:color w:val="333333"/>
        </w:rPr>
      </w:pPr>
      <w:r>
        <w:rPr>
          <w:rFonts w:ascii="MS Mincho" w:eastAsia="MS Mincho" w:hAnsi="MS Mincho" w:cs="MS Mincho"/>
          <w:color w:val="333333"/>
        </w:rPr>
        <w:t> </w:t>
      </w:r>
      <w:r>
        <w:rPr>
          <w:rFonts w:ascii="Tahoma" w:eastAsia="Heiti TC" w:hAnsi="Tahoma" w:cs="Tahoma"/>
          <w:color w:val="333333"/>
        </w:rPr>
        <w:t>4</w:t>
      </w:r>
      <w:r>
        <w:rPr>
          <w:rFonts w:ascii="Heiti TC" w:eastAsia="Heiti TC" w:hAnsi="Tahoma" w:cs="Heiti TC" w:hint="eastAsia"/>
          <w:color w:val="333333"/>
        </w:rPr>
        <w:t>、其他擴展：</w:t>
      </w:r>
      <w:r>
        <w:rPr>
          <w:rFonts w:ascii="MS Mincho" w:eastAsia="MS Mincho" w:hAnsi="MS Mincho" w:cs="MS Mincho"/>
          <w:color w:val="333333"/>
        </w:rPr>
        <w:t> </w:t>
      </w:r>
    </w:p>
    <w:p w14:paraId="148A244A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MS Mincho" w:eastAsia="MS Mincho" w:hAnsi="MS Mincho" w:cs="MS Mincho"/>
          <w:color w:val="333333"/>
        </w:rPr>
      </w:pPr>
      <w:r>
        <w:rPr>
          <w:rFonts w:ascii="Tahoma" w:eastAsia="Heiti TC" w:hAnsi="Tahoma" w:cs="Tahoma"/>
          <w:color w:val="333333"/>
        </w:rPr>
        <w:t>4.1</w:t>
      </w:r>
      <w:r>
        <w:rPr>
          <w:rFonts w:ascii="Heiti TC" w:eastAsia="Heiti TC" w:hAnsi="Tahoma" w:cs="Heiti TC" w:hint="eastAsia"/>
          <w:color w:val="333333"/>
        </w:rPr>
        <w:t>、擴展圖片樣式，實現加強版、朝代版擴展等不同的圖片版本；</w:t>
      </w:r>
      <w:r>
        <w:rPr>
          <w:rFonts w:ascii="MS Mincho" w:eastAsia="MS Mincho" w:hAnsi="MS Mincho" w:cs="MS Mincho"/>
          <w:color w:val="333333"/>
        </w:rPr>
        <w:t> </w:t>
      </w:r>
    </w:p>
    <w:p w14:paraId="129ED97E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Tahoma" w:eastAsia="Heiti TC" w:hAnsi="Tahoma" w:cs="Tahoma"/>
          <w:color w:val="333333"/>
        </w:rPr>
      </w:pPr>
      <w:r>
        <w:rPr>
          <w:rFonts w:ascii="Tahoma" w:eastAsia="Heiti TC" w:hAnsi="Tahoma" w:cs="Tahoma"/>
          <w:color w:val="333333"/>
        </w:rPr>
        <w:t>4.2</w:t>
      </w:r>
      <w:r>
        <w:rPr>
          <w:rFonts w:ascii="Heiti TC" w:eastAsia="Heiti TC" w:hAnsi="Tahoma" w:cs="Heiti TC" w:hint="eastAsia"/>
          <w:color w:val="333333"/>
        </w:rPr>
        <w:t>、實現存檔讀檔；</w:t>
      </w:r>
    </w:p>
    <w:p w14:paraId="730A697F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MS Mincho" w:eastAsia="MS Mincho" w:hAnsi="MS Mincho" w:cs="MS Mincho"/>
          <w:color w:val="333333"/>
        </w:rPr>
      </w:pPr>
      <w:r>
        <w:rPr>
          <w:rFonts w:ascii="MS Mincho" w:eastAsia="MS Mincho" w:hAnsi="MS Mincho" w:cs="MS Mincho"/>
          <w:color w:val="333333"/>
        </w:rPr>
        <w:t> </w:t>
      </w:r>
      <w:r>
        <w:rPr>
          <w:rFonts w:ascii="Tahoma" w:eastAsia="Heiti TC" w:hAnsi="Tahoma" w:cs="Tahoma"/>
          <w:color w:val="333333"/>
        </w:rPr>
        <w:t>5</w:t>
      </w:r>
      <w:r>
        <w:rPr>
          <w:rFonts w:ascii="Heiti TC" w:eastAsia="Heiti TC" w:hAnsi="Tahoma" w:cs="Heiti TC" w:hint="eastAsia"/>
          <w:color w:val="333333"/>
        </w:rPr>
        <w:t>、未做擴展：</w:t>
      </w:r>
      <w:r>
        <w:rPr>
          <w:rFonts w:ascii="MS Mincho" w:eastAsia="MS Mincho" w:hAnsi="MS Mincho" w:cs="MS Mincho"/>
          <w:color w:val="333333"/>
        </w:rPr>
        <w:t> </w:t>
      </w:r>
    </w:p>
    <w:p w14:paraId="717E2C36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MS Mincho" w:eastAsia="MS Mincho" w:hAnsi="MS Mincho" w:cs="MS Mincho"/>
          <w:color w:val="333333"/>
        </w:rPr>
      </w:pPr>
      <w:r>
        <w:rPr>
          <w:rFonts w:ascii="Tahoma" w:eastAsia="Heiti TC" w:hAnsi="Tahoma" w:cs="Tahoma"/>
          <w:color w:val="333333"/>
        </w:rPr>
        <w:t>5.1</w:t>
      </w:r>
      <w:r>
        <w:rPr>
          <w:rFonts w:ascii="Heiti TC" w:eastAsia="Heiti TC" w:hAnsi="Tahoma" w:cs="Heiti TC" w:hint="eastAsia"/>
          <w:color w:val="333333"/>
        </w:rPr>
        <w:t>、增加存檔讀檔的選擇功能，實現更多的存檔；</w:t>
      </w:r>
      <w:r>
        <w:rPr>
          <w:rFonts w:ascii="MS Mincho" w:eastAsia="MS Mincho" w:hAnsi="MS Mincho" w:cs="MS Mincho"/>
          <w:color w:val="333333"/>
        </w:rPr>
        <w:t> </w:t>
      </w:r>
    </w:p>
    <w:p w14:paraId="10731638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MS Mincho" w:eastAsia="MS Mincho" w:hAnsi="MS Mincho" w:cs="MS Mincho"/>
          <w:color w:val="333333"/>
        </w:rPr>
      </w:pPr>
      <w:r>
        <w:rPr>
          <w:rFonts w:ascii="Tahoma" w:eastAsia="Heiti TC" w:hAnsi="Tahoma" w:cs="Tahoma"/>
          <w:color w:val="333333"/>
        </w:rPr>
        <w:t>5.2</w:t>
      </w:r>
      <w:r>
        <w:rPr>
          <w:rFonts w:ascii="Heiti TC" w:eastAsia="Heiti TC" w:hAnsi="Tahoma" w:cs="Heiti TC" w:hint="eastAsia"/>
          <w:color w:val="333333"/>
        </w:rPr>
        <w:t>、利用修改</w:t>
      </w:r>
      <w:proofErr w:type="spellStart"/>
      <w:r>
        <w:rPr>
          <w:rFonts w:ascii="Tahoma" w:eastAsia="Heiti TC" w:hAnsi="Tahoma" w:cs="Tahoma"/>
          <w:color w:val="333333"/>
        </w:rPr>
        <w:t>ini</w:t>
      </w:r>
      <w:proofErr w:type="spellEnd"/>
      <w:r>
        <w:rPr>
          <w:rFonts w:ascii="Heiti TC" w:eastAsia="Heiti TC" w:hAnsi="Tahoma" w:cs="Heiti TC" w:hint="eastAsia"/>
          <w:color w:val="333333"/>
        </w:rPr>
        <w:t>文件讀檔，實現設定模式、開局模式等；</w:t>
      </w:r>
      <w:r>
        <w:rPr>
          <w:rFonts w:ascii="MS Mincho" w:eastAsia="MS Mincho" w:hAnsi="MS Mincho" w:cs="MS Mincho"/>
          <w:color w:val="333333"/>
        </w:rPr>
        <w:t> </w:t>
      </w:r>
    </w:p>
    <w:p w14:paraId="2A282CE6" w14:textId="77777777" w:rsidR="008132DB" w:rsidRDefault="008132DB" w:rsidP="008132DB">
      <w:pPr>
        <w:autoSpaceDE w:val="0"/>
        <w:autoSpaceDN w:val="0"/>
        <w:adjustRightInd w:val="0"/>
        <w:ind w:right="-720"/>
        <w:rPr>
          <w:rFonts w:ascii="Tahoma" w:eastAsia="Heiti TC" w:hAnsi="Tahoma" w:cs="Tahoma"/>
          <w:color w:val="333333"/>
        </w:rPr>
      </w:pPr>
      <w:r>
        <w:rPr>
          <w:rFonts w:ascii="Tahoma" w:eastAsia="Heiti TC" w:hAnsi="Tahoma" w:cs="Tahoma"/>
          <w:color w:val="333333"/>
        </w:rPr>
        <w:t>5.3</w:t>
      </w:r>
      <w:r>
        <w:rPr>
          <w:rFonts w:ascii="Heiti TC" w:eastAsia="Heiti TC" w:hAnsi="Tahoma" w:cs="Heiti TC" w:hint="eastAsia"/>
          <w:color w:val="333333"/>
        </w:rPr>
        <w:t>、利用計時器實現限時功能；</w:t>
      </w:r>
    </w:p>
    <w:p w14:paraId="624F4320" w14:textId="77777777" w:rsidR="008132DB" w:rsidRDefault="008132DB" w:rsidP="008132DB">
      <w:pPr>
        <w:rPr>
          <w:rFonts w:ascii="MS Mincho" w:eastAsia="MS Mincho" w:hAnsi="MS Mincho" w:cs="MS Mincho"/>
          <w:color w:val="333333"/>
        </w:rPr>
      </w:pPr>
      <w:r>
        <w:rPr>
          <w:rFonts w:ascii="MS Mincho" w:eastAsia="MS Mincho" w:hAnsi="MS Mincho" w:cs="MS Mincho"/>
          <w:color w:val="333333"/>
        </w:rPr>
        <w:t> </w:t>
      </w:r>
      <w:r>
        <w:rPr>
          <w:rFonts w:ascii="Tahoma" w:eastAsia="Heiti TC" w:hAnsi="Tahoma" w:cs="Tahoma"/>
          <w:color w:val="333333"/>
        </w:rPr>
        <w:t>6</w:t>
      </w:r>
      <w:r>
        <w:rPr>
          <w:rFonts w:ascii="Heiti TC" w:eastAsia="Heiti TC" w:hAnsi="Tahoma" w:cs="Heiti TC" w:hint="eastAsia"/>
          <w:color w:val="333333"/>
        </w:rPr>
        <w:t>、優化總結</w:t>
      </w:r>
      <w:r>
        <w:rPr>
          <w:rFonts w:ascii="MS Mincho" w:eastAsia="MS Mincho" w:hAnsi="MS Mincho" w:cs="MS Mincho"/>
          <w:color w:val="333333"/>
        </w:rPr>
        <w:t> </w:t>
      </w:r>
    </w:p>
    <w:p w14:paraId="15CF1F15" w14:textId="77777777" w:rsidR="008132DB" w:rsidRDefault="008132DB" w:rsidP="008132DB">
      <w:pPr>
        <w:rPr>
          <w:rFonts w:ascii="MS Mincho" w:eastAsia="MS Mincho" w:hAnsi="MS Mincho" w:cs="MS Mincho"/>
          <w:color w:val="333333"/>
        </w:rPr>
      </w:pPr>
      <w:r>
        <w:rPr>
          <w:rFonts w:ascii="Tahoma" w:eastAsia="Heiti TC" w:hAnsi="Tahoma" w:cs="Tahoma"/>
          <w:color w:val="333333"/>
        </w:rPr>
        <w:t>6.1</w:t>
      </w:r>
      <w:r>
        <w:rPr>
          <w:rFonts w:ascii="Heiti TC" w:eastAsia="Heiti TC" w:hAnsi="Tahoma" w:cs="Heiti TC" w:hint="eastAsia"/>
          <w:color w:val="333333"/>
        </w:rPr>
        <w:t>、界面優化；</w:t>
      </w:r>
      <w:r>
        <w:rPr>
          <w:rFonts w:ascii="MS Mincho" w:eastAsia="MS Mincho" w:hAnsi="MS Mincho" w:cs="MS Mincho"/>
          <w:color w:val="333333"/>
        </w:rPr>
        <w:t> </w:t>
      </w:r>
    </w:p>
    <w:p w14:paraId="45E83727" w14:textId="77777777" w:rsidR="008132DB" w:rsidRDefault="008132DB" w:rsidP="008132DB">
      <w:pPr>
        <w:rPr>
          <w:rFonts w:ascii="MS Mincho" w:eastAsia="MS Mincho" w:hAnsi="MS Mincho" w:cs="MS Mincho"/>
          <w:color w:val="333333"/>
        </w:rPr>
      </w:pPr>
      <w:r>
        <w:rPr>
          <w:rFonts w:ascii="Tahoma" w:eastAsia="Heiti TC" w:hAnsi="Tahoma" w:cs="Tahoma"/>
          <w:color w:val="333333"/>
        </w:rPr>
        <w:t>6.2</w:t>
      </w:r>
      <w:r>
        <w:rPr>
          <w:rFonts w:ascii="Heiti TC" w:eastAsia="Heiti TC" w:hAnsi="Tahoma" w:cs="Heiti TC" w:hint="eastAsia"/>
          <w:color w:val="333333"/>
        </w:rPr>
        <w:t>、程序模塊化，建立子</w:t>
      </w:r>
      <w:r>
        <w:rPr>
          <w:rFonts w:ascii="Tahoma" w:eastAsia="Heiti TC" w:hAnsi="Tahoma" w:cs="Tahoma"/>
          <w:color w:val="333333"/>
        </w:rPr>
        <w:t>VI</w:t>
      </w:r>
      <w:r>
        <w:rPr>
          <w:rFonts w:ascii="Heiti TC" w:eastAsia="Heiti TC" w:hAnsi="Tahoma" w:cs="Heiti TC" w:hint="eastAsia"/>
          <w:color w:val="333333"/>
        </w:rPr>
        <w:t>；</w:t>
      </w:r>
      <w:r>
        <w:rPr>
          <w:rFonts w:ascii="MS Mincho" w:eastAsia="MS Mincho" w:hAnsi="MS Mincho" w:cs="MS Mincho"/>
          <w:color w:val="333333"/>
        </w:rPr>
        <w:t> </w:t>
      </w:r>
    </w:p>
    <w:p w14:paraId="7898BACA" w14:textId="77777777" w:rsidR="008132DB" w:rsidRDefault="008132DB" w:rsidP="008132DB">
      <w:pPr>
        <w:rPr>
          <w:rFonts w:ascii="MS Mincho" w:eastAsia="MS Mincho" w:hAnsi="MS Mincho" w:cs="MS Mincho"/>
          <w:color w:val="333333"/>
        </w:rPr>
      </w:pPr>
      <w:r>
        <w:rPr>
          <w:rFonts w:ascii="Tahoma" w:eastAsia="Heiti TC" w:hAnsi="Tahoma" w:cs="Tahoma"/>
          <w:color w:val="333333"/>
        </w:rPr>
        <w:t>6.3</w:t>
      </w:r>
      <w:r>
        <w:rPr>
          <w:rFonts w:ascii="Heiti TC" w:eastAsia="Heiti TC" w:hAnsi="Tahoma" w:cs="Heiti TC" w:hint="eastAsia"/>
          <w:color w:val="333333"/>
        </w:rPr>
        <w:t>、程序注釋；</w:t>
      </w:r>
      <w:r>
        <w:rPr>
          <w:rFonts w:ascii="MS Mincho" w:eastAsia="MS Mincho" w:hAnsi="MS Mincho" w:cs="MS Mincho"/>
          <w:color w:val="333333"/>
        </w:rPr>
        <w:t> </w:t>
      </w:r>
    </w:p>
    <w:p w14:paraId="1642DF9B" w14:textId="77777777" w:rsidR="008132DB" w:rsidRDefault="008132DB" w:rsidP="008132DB">
      <w:pPr>
        <w:rPr>
          <w:rFonts w:ascii="MS Mincho" w:eastAsia="MS Mincho" w:hAnsi="MS Mincho" w:cs="MS Mincho"/>
          <w:color w:val="333333"/>
        </w:rPr>
      </w:pPr>
      <w:r>
        <w:rPr>
          <w:rFonts w:ascii="Tahoma" w:eastAsia="Heiti TC" w:hAnsi="Tahoma" w:cs="Tahoma"/>
          <w:color w:val="333333"/>
        </w:rPr>
        <w:t>6.4</w:t>
      </w:r>
      <w:r>
        <w:rPr>
          <w:rFonts w:ascii="Heiti TC" w:eastAsia="Heiti TC" w:hAnsi="Tahoma" w:cs="Heiti TC" w:hint="eastAsia"/>
          <w:color w:val="333333"/>
        </w:rPr>
        <w:t>、圖標設計：直接複製的別的圖標，有的形象，有的不形象，最好不要是</w:t>
      </w:r>
      <w:proofErr w:type="spellStart"/>
      <w:r>
        <w:rPr>
          <w:rFonts w:ascii="Tahoma" w:eastAsia="Heiti TC" w:hAnsi="Tahoma" w:cs="Tahoma"/>
          <w:color w:val="333333"/>
        </w:rPr>
        <w:t>LabVIEW</w:t>
      </w:r>
      <w:proofErr w:type="spellEnd"/>
      <w:r>
        <w:rPr>
          <w:rFonts w:ascii="Heiti TC" w:eastAsia="Heiti TC" w:hAnsi="Tahoma" w:cs="Heiti TC" w:hint="eastAsia"/>
          <w:color w:val="333333"/>
        </w:rPr>
        <w:t>的默認圖標；</w:t>
      </w:r>
      <w:r>
        <w:rPr>
          <w:rFonts w:ascii="MS Mincho" w:eastAsia="MS Mincho" w:hAnsi="MS Mincho" w:cs="MS Mincho"/>
          <w:color w:val="333333"/>
        </w:rPr>
        <w:t> </w:t>
      </w:r>
    </w:p>
    <w:p w14:paraId="1E88F97A" w14:textId="77777777" w:rsidR="003528B5" w:rsidRDefault="008132DB" w:rsidP="008132DB">
      <w:pPr>
        <w:rPr>
          <w:rFonts w:ascii="Heiti TC" w:eastAsia="Heiti TC" w:hAnsi="Tahoma" w:cs="Heiti TC" w:hint="eastAsia"/>
          <w:color w:val="333333"/>
        </w:rPr>
      </w:pPr>
      <w:r>
        <w:rPr>
          <w:rFonts w:ascii="Tahoma" w:eastAsia="Heiti TC" w:hAnsi="Tahoma" w:cs="Tahoma"/>
          <w:color w:val="333333"/>
        </w:rPr>
        <w:t>6.5</w:t>
      </w:r>
      <w:r>
        <w:rPr>
          <w:rFonts w:ascii="Heiti TC" w:eastAsia="Heiti TC" w:hAnsi="Tahoma" w:cs="Heiti TC" w:hint="eastAsia"/>
          <w:color w:val="333333"/>
        </w:rPr>
        <w:t>、文檔完善。</w:t>
      </w:r>
    </w:p>
    <w:p w14:paraId="70C60379" w14:textId="77777777" w:rsidR="001C19E1" w:rsidRPr="00033A92" w:rsidRDefault="001C19E1" w:rsidP="001C19E1">
      <w:pPr>
        <w:autoSpaceDE w:val="0"/>
        <w:autoSpaceDN w:val="0"/>
        <w:adjustRightInd w:val="0"/>
        <w:ind w:right="-720"/>
        <w:rPr>
          <w:rFonts w:asciiTheme="minorEastAsia" w:hAnsiTheme="minorEastAsia" w:cs="MS Mincho"/>
          <w:color w:val="333333"/>
        </w:rPr>
      </w:pPr>
      <w:r w:rsidRPr="00033A92">
        <w:rPr>
          <w:rFonts w:asciiTheme="minorEastAsia" w:hAnsiTheme="minorEastAsia" w:cs="Tahoma"/>
          <w:color w:val="333333"/>
        </w:rPr>
        <w:t>2</w:t>
      </w:r>
      <w:r w:rsidRPr="00033A92">
        <w:rPr>
          <w:rFonts w:asciiTheme="minorEastAsia" w:hAnsiTheme="minorEastAsia" w:cs="Heiti TC" w:hint="eastAsia"/>
          <w:color w:val="333333"/>
        </w:rPr>
        <w:t>、基礎功能：</w:t>
      </w:r>
    </w:p>
    <w:p w14:paraId="77802DC4" w14:textId="77777777" w:rsidR="001C19E1" w:rsidRPr="00033A92" w:rsidRDefault="001C19E1" w:rsidP="001C19E1">
      <w:pPr>
        <w:autoSpaceDE w:val="0"/>
        <w:autoSpaceDN w:val="0"/>
        <w:adjustRightInd w:val="0"/>
        <w:ind w:right="-720"/>
        <w:rPr>
          <w:rFonts w:asciiTheme="minorEastAsia" w:hAnsiTheme="minorEastAsia" w:cs="Tahoma"/>
          <w:color w:val="333333"/>
        </w:rPr>
      </w:pPr>
      <w:r w:rsidRPr="00033A92">
        <w:rPr>
          <w:rFonts w:asciiTheme="minorEastAsia" w:hAnsiTheme="minorEastAsia" w:cs="Tahoma"/>
          <w:color w:val="333333"/>
        </w:rPr>
        <w:t>2.3</w:t>
      </w:r>
      <w:r w:rsidRPr="00033A92">
        <w:rPr>
          <w:rFonts w:asciiTheme="minorEastAsia" w:hAnsiTheme="minorEastAsia" w:cs="Heiti TC" w:hint="eastAsia"/>
          <w:color w:val="333333"/>
        </w:rPr>
        <w:t>、主體控件：可選取圖片下拉列表組成的數組，考慮移動特效，可通過多個控件組成引用數組實現；又擴展為任意大小方格，多個控件的引用數組比較困難，選取二維圖片控件更為方便有效，同時為在子</w:t>
      </w:r>
      <w:r w:rsidRPr="00033A92">
        <w:rPr>
          <w:rFonts w:asciiTheme="minorEastAsia" w:hAnsiTheme="minorEastAsia" w:cs="Tahoma"/>
          <w:color w:val="333333"/>
        </w:rPr>
        <w:t>VI</w:t>
      </w:r>
      <w:r w:rsidRPr="00033A92">
        <w:rPr>
          <w:rFonts w:asciiTheme="minorEastAsia" w:hAnsiTheme="minorEastAsia" w:cs="Heiti TC" w:hint="eastAsia"/>
          <w:color w:val="333333"/>
        </w:rPr>
        <w:t>中實現圖像輸出，使用控件的引用。</w:t>
      </w:r>
    </w:p>
    <w:p w14:paraId="0B68BF4D" w14:textId="77777777" w:rsidR="001C19E1" w:rsidRPr="00033A92" w:rsidRDefault="001C19E1" w:rsidP="001C19E1">
      <w:pPr>
        <w:autoSpaceDE w:val="0"/>
        <w:autoSpaceDN w:val="0"/>
        <w:adjustRightInd w:val="0"/>
        <w:ind w:right="-720"/>
        <w:rPr>
          <w:rFonts w:asciiTheme="minorEastAsia" w:hAnsiTheme="minorEastAsia" w:cs="MS Mincho"/>
          <w:color w:val="333333"/>
        </w:rPr>
      </w:pPr>
      <w:r w:rsidRPr="00033A92">
        <w:rPr>
          <w:rFonts w:asciiTheme="minorEastAsia" w:hAnsiTheme="minorEastAsia" w:cs="Tahoma"/>
          <w:color w:val="333333"/>
        </w:rPr>
        <w:t>3</w:t>
      </w:r>
      <w:r w:rsidRPr="00033A92">
        <w:rPr>
          <w:rFonts w:asciiTheme="minorEastAsia" w:hAnsiTheme="minorEastAsia" w:cs="Heiti TC" w:hint="eastAsia"/>
          <w:color w:val="333333"/>
        </w:rPr>
        <w:t>、擴展功能</w:t>
      </w:r>
    </w:p>
    <w:p w14:paraId="4C7FB3A1" w14:textId="77777777" w:rsidR="001C19E1" w:rsidRPr="00033A92" w:rsidRDefault="001C19E1" w:rsidP="001C19E1">
      <w:pPr>
        <w:autoSpaceDE w:val="0"/>
        <w:autoSpaceDN w:val="0"/>
        <w:adjustRightInd w:val="0"/>
        <w:ind w:right="-720"/>
        <w:rPr>
          <w:rFonts w:asciiTheme="minorEastAsia" w:hAnsiTheme="minorEastAsia" w:cs="MS Mincho"/>
          <w:color w:val="333333"/>
        </w:rPr>
      </w:pPr>
      <w:r w:rsidRPr="00033A92">
        <w:rPr>
          <w:rFonts w:asciiTheme="minorEastAsia" w:hAnsiTheme="minorEastAsia" w:cs="Tahoma"/>
          <w:color w:val="333333"/>
        </w:rPr>
        <w:t>3.1</w:t>
      </w:r>
      <w:r w:rsidRPr="00033A92">
        <w:rPr>
          <w:rFonts w:asciiTheme="minorEastAsia" w:hAnsiTheme="minorEastAsia" w:cs="Heiti TC" w:hint="eastAsia"/>
          <w:color w:val="333333"/>
        </w:rPr>
        <w:t>、數字移動時，能夠看到移動的特效：（難度較高）對移動進行分析，確定每個點移動的原值、新值、移動的距離（及該點起始坐標）；根據分析結果將所有的點分兩類：不動點、移動點；將不動點組成新的數組（其中的移動點的位置用背景</w:t>
      </w:r>
      <w:r w:rsidRPr="00033A92">
        <w:rPr>
          <w:rFonts w:asciiTheme="minorEastAsia" w:hAnsiTheme="minorEastAsia" w:cs="Tahoma"/>
          <w:color w:val="333333"/>
        </w:rPr>
        <w:t>0</w:t>
      </w:r>
      <w:r w:rsidRPr="00033A92">
        <w:rPr>
          <w:rFonts w:asciiTheme="minorEastAsia" w:hAnsiTheme="minorEastAsia" w:cs="Heiti TC" w:hint="eastAsia"/>
          <w:color w:val="333333"/>
        </w:rPr>
        <w:t>代替）畫圖輸出為背景；將移動點的坐標循環微量變動實現圖像的變動，以一個方格為單位，每移動一個方格距離</w:t>
      </w:r>
      <w:r w:rsidRPr="00033A92">
        <w:rPr>
          <w:rFonts w:asciiTheme="minorEastAsia" w:hAnsiTheme="minorEastAsia" w:cs="Tahoma"/>
          <w:color w:val="333333"/>
        </w:rPr>
        <w:t>-1</w:t>
      </w:r>
      <w:r w:rsidRPr="00033A92">
        <w:rPr>
          <w:rFonts w:asciiTheme="minorEastAsia" w:hAnsiTheme="minorEastAsia" w:cs="Heiti TC" w:hint="eastAsia"/>
          <w:color w:val="333333"/>
        </w:rPr>
        <w:t>，將距離為</w:t>
      </w:r>
      <w:r w:rsidRPr="00033A92">
        <w:rPr>
          <w:rFonts w:asciiTheme="minorEastAsia" w:hAnsiTheme="minorEastAsia" w:cs="Tahoma"/>
          <w:color w:val="333333"/>
        </w:rPr>
        <w:t>0</w:t>
      </w:r>
      <w:r w:rsidRPr="00033A92">
        <w:rPr>
          <w:rFonts w:asciiTheme="minorEastAsia" w:hAnsiTheme="minorEastAsia" w:cs="Heiti TC" w:hint="eastAsia"/>
          <w:color w:val="333333"/>
        </w:rPr>
        <w:t>的點從移動點中刪除作為不動點；循環以上過程至移動點為空，完成移動特效。</w:t>
      </w:r>
      <w:r w:rsidRPr="00033A92">
        <w:rPr>
          <w:rFonts w:ascii="MS Mincho" w:eastAsia="MS Mincho" w:hAnsi="MS Mincho" w:cs="MS Mincho"/>
          <w:color w:val="333333"/>
        </w:rPr>
        <w:t> </w:t>
      </w:r>
      <w:r w:rsidRPr="00033A92">
        <w:rPr>
          <w:rFonts w:asciiTheme="minorEastAsia" w:hAnsiTheme="minorEastAsia" w:cs="Heiti TC" w:hint="eastAsia"/>
          <w:color w:val="333333"/>
        </w:rPr>
        <w:t>程序中分析偷懶了，而是直接畫全</w:t>
      </w:r>
      <w:r w:rsidRPr="00033A92">
        <w:rPr>
          <w:rFonts w:asciiTheme="minorEastAsia" w:hAnsiTheme="minorEastAsia" w:cs="Tahoma"/>
          <w:color w:val="333333"/>
        </w:rPr>
        <w:t>0</w:t>
      </w:r>
      <w:r w:rsidRPr="00033A92">
        <w:rPr>
          <w:rFonts w:asciiTheme="minorEastAsia" w:hAnsiTheme="minorEastAsia" w:cs="Heiti TC" w:hint="eastAsia"/>
          <w:color w:val="333333"/>
        </w:rPr>
        <w:t>背景，之後直接進行循環，效果一樣，理論上效率降低了，實際未測試。</w:t>
      </w:r>
    </w:p>
    <w:p w14:paraId="5A1B0C57" w14:textId="77777777" w:rsidR="001C19E1" w:rsidRPr="00033A92" w:rsidRDefault="001C19E1" w:rsidP="001C19E1">
      <w:pPr>
        <w:autoSpaceDE w:val="0"/>
        <w:autoSpaceDN w:val="0"/>
        <w:adjustRightInd w:val="0"/>
        <w:ind w:right="-720"/>
        <w:rPr>
          <w:rFonts w:asciiTheme="minorEastAsia" w:hAnsiTheme="minorEastAsia" w:cs="Tahoma"/>
          <w:color w:val="333333"/>
        </w:rPr>
      </w:pPr>
      <w:r w:rsidRPr="00033A92">
        <w:rPr>
          <w:rFonts w:asciiTheme="minorEastAsia" w:hAnsiTheme="minorEastAsia" w:cs="Tahoma"/>
          <w:color w:val="333333"/>
        </w:rPr>
        <w:lastRenderedPageBreak/>
        <w:t>3.2</w:t>
      </w:r>
      <w:r w:rsidRPr="00033A92">
        <w:rPr>
          <w:rFonts w:asciiTheme="minorEastAsia" w:hAnsiTheme="minorEastAsia" w:cs="Heiti TC" w:hint="eastAsia"/>
          <w:color w:val="333333"/>
        </w:rPr>
        <w:t>、</w:t>
      </w:r>
      <w:r w:rsidRPr="00033A92">
        <w:rPr>
          <w:rFonts w:asciiTheme="minorEastAsia" w:hAnsiTheme="minorEastAsia" w:cs="Tahoma"/>
          <w:color w:val="333333"/>
        </w:rPr>
        <w:t>AI</w:t>
      </w:r>
      <w:r w:rsidRPr="00033A92">
        <w:rPr>
          <w:rFonts w:asciiTheme="minorEastAsia" w:hAnsiTheme="minorEastAsia" w:cs="Heiti TC" w:hint="eastAsia"/>
          <w:color w:val="333333"/>
        </w:rPr>
        <w:t>功能，用</w:t>
      </w:r>
      <w:proofErr w:type="spellStart"/>
      <w:r w:rsidRPr="00033A92">
        <w:rPr>
          <w:rFonts w:asciiTheme="minorEastAsia" w:hAnsiTheme="minorEastAsia" w:cs="Tahoma"/>
          <w:color w:val="333333"/>
        </w:rPr>
        <w:t>LabVIEW</w:t>
      </w:r>
      <w:proofErr w:type="spellEnd"/>
      <w:r w:rsidRPr="00033A92">
        <w:rPr>
          <w:rFonts w:asciiTheme="minorEastAsia" w:hAnsiTheme="minorEastAsia" w:cs="Heiti TC" w:hint="eastAsia"/>
          <w:color w:val="333333"/>
        </w:rPr>
        <w:t>寫個自動運行的程序，不建議使用動態鏈接庫；能自動運行到</w:t>
      </w:r>
      <w:r w:rsidRPr="00033A92">
        <w:rPr>
          <w:rFonts w:asciiTheme="minorEastAsia" w:hAnsiTheme="minorEastAsia" w:cs="Tahoma"/>
          <w:color w:val="333333"/>
        </w:rPr>
        <w:t>512</w:t>
      </w:r>
      <w:r w:rsidRPr="00033A92">
        <w:rPr>
          <w:rFonts w:asciiTheme="minorEastAsia" w:hAnsiTheme="minorEastAsia" w:cs="Heiti TC" w:hint="eastAsia"/>
          <w:color w:val="333333"/>
        </w:rPr>
        <w:t>就滿足要求了：（難度中高）基於</w:t>
      </w:r>
      <w:r w:rsidRPr="00033A92">
        <w:rPr>
          <w:rFonts w:asciiTheme="minorEastAsia" w:hAnsiTheme="minorEastAsia" w:cs="Tahoma"/>
          <w:color w:val="333333"/>
        </w:rPr>
        <w:t>512</w:t>
      </w:r>
      <w:r w:rsidRPr="00033A92">
        <w:rPr>
          <w:rFonts w:asciiTheme="minorEastAsia" w:hAnsiTheme="minorEastAsia" w:cs="Heiti TC" w:hint="eastAsia"/>
          <w:color w:val="333333"/>
        </w:rPr>
        <w:t>的設計需要，採用貪心策略（就是找目前看最好的移動策略，不去搜索多少多少步</w:t>
      </w:r>
      <w:r w:rsidRPr="00033A92">
        <w:rPr>
          <w:rFonts w:asciiTheme="minorEastAsia" w:hAnsiTheme="minorEastAsia" w:cs="Tahoma"/>
          <w:color w:val="333333"/>
        </w:rPr>
        <w:t>……</w:t>
      </w:r>
      <w:r w:rsidRPr="00033A92">
        <w:rPr>
          <w:rFonts w:asciiTheme="minorEastAsia" w:hAnsiTheme="minorEastAsia" w:cs="Heiti TC" w:hint="eastAsia"/>
          <w:color w:val="333333"/>
        </w:rPr>
        <w:t>）。關鍵是要有一個好的評估函數，之前對該遊戲不熟，評估函數也不太會寫，隨便寫了個，僅考慮了局勢的雜亂度（即每個點與其上下左右四個點的差值的絕對值的和），雜亂度越低，局勢越有利；模擬局勢按各個方向移動一步或兩步，計算新局勢的評估函數值，選擇當前最有利的移動方向作為移動策略。該策略僅能</w:t>
      </w:r>
      <w:r w:rsidRPr="00033A92">
        <w:rPr>
          <w:rFonts w:asciiTheme="minorEastAsia" w:hAnsiTheme="minorEastAsia" w:cs="Tahoma"/>
          <w:color w:val="333333"/>
        </w:rPr>
        <w:t>80%</w:t>
      </w:r>
      <w:r w:rsidRPr="00033A92">
        <w:rPr>
          <w:rFonts w:asciiTheme="minorEastAsia" w:hAnsiTheme="minorEastAsia" w:cs="Heiti TC" w:hint="eastAsia"/>
          <w:color w:val="333333"/>
        </w:rPr>
        <w:t>概率保證達到</w:t>
      </w:r>
      <w:r w:rsidRPr="00033A92">
        <w:rPr>
          <w:rFonts w:asciiTheme="minorEastAsia" w:hAnsiTheme="minorEastAsia" w:cs="Tahoma"/>
          <w:color w:val="333333"/>
        </w:rPr>
        <w:t>512</w:t>
      </w:r>
      <w:r w:rsidRPr="00033A92">
        <w:rPr>
          <w:rFonts w:asciiTheme="minorEastAsia" w:hAnsiTheme="minorEastAsia" w:cs="Heiti TC" w:hint="eastAsia"/>
          <w:color w:val="333333"/>
        </w:rPr>
        <w:t>，測試概率大致為：</w:t>
      </w:r>
      <w:r w:rsidRPr="00033A92">
        <w:rPr>
          <w:rFonts w:asciiTheme="minorEastAsia" w:hAnsiTheme="minorEastAsia" w:cs="Tahoma"/>
          <w:color w:val="333333"/>
        </w:rPr>
        <w:t>512</w:t>
      </w:r>
      <w:r w:rsidRPr="00033A92">
        <w:rPr>
          <w:rFonts w:asciiTheme="minorEastAsia" w:hAnsiTheme="minorEastAsia" w:cs="Heiti TC" w:hint="eastAsia"/>
          <w:color w:val="333333"/>
        </w:rPr>
        <w:t>以下</w:t>
      </w:r>
      <w:r w:rsidRPr="00033A92">
        <w:rPr>
          <w:rFonts w:asciiTheme="minorEastAsia" w:hAnsiTheme="minorEastAsia" w:cs="Tahoma"/>
          <w:color w:val="333333"/>
        </w:rPr>
        <w:t>20%</w:t>
      </w:r>
      <w:r w:rsidRPr="00033A92">
        <w:rPr>
          <w:rFonts w:asciiTheme="minorEastAsia" w:hAnsiTheme="minorEastAsia" w:cs="Heiti TC" w:hint="eastAsia"/>
          <w:color w:val="333333"/>
        </w:rPr>
        <w:t>，</w:t>
      </w:r>
      <w:r w:rsidRPr="00033A92">
        <w:rPr>
          <w:rFonts w:asciiTheme="minorEastAsia" w:hAnsiTheme="minorEastAsia" w:cs="Tahoma"/>
          <w:color w:val="333333"/>
        </w:rPr>
        <w:t>512</w:t>
      </w:r>
      <w:r w:rsidRPr="00033A92">
        <w:rPr>
          <w:rFonts w:asciiTheme="minorEastAsia" w:hAnsiTheme="minorEastAsia" w:cs="Heiti TC" w:hint="eastAsia"/>
          <w:color w:val="333333"/>
        </w:rPr>
        <w:t>佔</w:t>
      </w:r>
      <w:r w:rsidRPr="00033A92">
        <w:rPr>
          <w:rFonts w:asciiTheme="minorEastAsia" w:hAnsiTheme="minorEastAsia" w:cs="Tahoma"/>
          <w:color w:val="333333"/>
        </w:rPr>
        <w:t>60%</w:t>
      </w:r>
      <w:r w:rsidRPr="00033A92">
        <w:rPr>
          <w:rFonts w:asciiTheme="minorEastAsia" w:hAnsiTheme="minorEastAsia" w:cs="Heiti TC" w:hint="eastAsia"/>
          <w:color w:val="333333"/>
        </w:rPr>
        <w:t>；</w:t>
      </w:r>
      <w:r w:rsidRPr="00033A92">
        <w:rPr>
          <w:rFonts w:asciiTheme="minorEastAsia" w:hAnsiTheme="minorEastAsia" w:cs="Tahoma"/>
          <w:color w:val="333333"/>
        </w:rPr>
        <w:t>1024</w:t>
      </w:r>
      <w:r w:rsidRPr="00033A92">
        <w:rPr>
          <w:rFonts w:asciiTheme="minorEastAsia" w:hAnsiTheme="minorEastAsia" w:cs="Heiti TC" w:hint="eastAsia"/>
          <w:color w:val="333333"/>
        </w:rPr>
        <w:t>佔</w:t>
      </w:r>
      <w:r w:rsidRPr="00033A92">
        <w:rPr>
          <w:rFonts w:asciiTheme="minorEastAsia" w:hAnsiTheme="minorEastAsia" w:cs="Tahoma"/>
          <w:color w:val="333333"/>
        </w:rPr>
        <w:t>15%</w:t>
      </w:r>
      <w:r w:rsidRPr="00033A92">
        <w:rPr>
          <w:rFonts w:asciiTheme="minorEastAsia" w:hAnsiTheme="minorEastAsia" w:cs="Heiti TC" w:hint="eastAsia"/>
          <w:color w:val="333333"/>
        </w:rPr>
        <w:t>；</w:t>
      </w:r>
      <w:r w:rsidRPr="00033A92">
        <w:rPr>
          <w:rFonts w:asciiTheme="minorEastAsia" w:hAnsiTheme="minorEastAsia" w:cs="Tahoma"/>
          <w:color w:val="333333"/>
        </w:rPr>
        <w:t>2048</w:t>
      </w:r>
      <w:r w:rsidRPr="00033A92">
        <w:rPr>
          <w:rFonts w:asciiTheme="minorEastAsia" w:hAnsiTheme="minorEastAsia" w:cs="Heiti TC" w:hint="eastAsia"/>
          <w:color w:val="333333"/>
        </w:rPr>
        <w:t>在</w:t>
      </w:r>
      <w:r w:rsidRPr="00033A92">
        <w:rPr>
          <w:rFonts w:asciiTheme="minorEastAsia" w:hAnsiTheme="minorEastAsia" w:cs="Tahoma"/>
          <w:color w:val="333333"/>
        </w:rPr>
        <w:t>5%</w:t>
      </w:r>
      <w:r w:rsidRPr="00033A92">
        <w:rPr>
          <w:rFonts w:asciiTheme="minorEastAsia" w:hAnsiTheme="minorEastAsia" w:cs="Heiti TC" w:hint="eastAsia"/>
          <w:color w:val="333333"/>
        </w:rPr>
        <w:t>以內；</w:t>
      </w:r>
      <w:r w:rsidRPr="00033A92">
        <w:rPr>
          <w:rFonts w:asciiTheme="minorEastAsia" w:hAnsiTheme="minorEastAsia" w:cs="Tahoma"/>
          <w:color w:val="333333"/>
        </w:rPr>
        <w:t>4096</w:t>
      </w:r>
      <w:r w:rsidRPr="00033A92">
        <w:rPr>
          <w:rFonts w:asciiTheme="minorEastAsia" w:hAnsiTheme="minorEastAsia" w:cs="Heiti TC" w:hint="eastAsia"/>
          <w:color w:val="333333"/>
        </w:rPr>
        <w:t>及以上不可能，最高得分</w:t>
      </w:r>
      <w:r w:rsidRPr="00033A92">
        <w:rPr>
          <w:rFonts w:asciiTheme="minorEastAsia" w:hAnsiTheme="minorEastAsia" w:cs="Tahoma"/>
          <w:color w:val="333333"/>
        </w:rPr>
        <w:t>33000</w:t>
      </w:r>
      <w:r w:rsidRPr="00033A92">
        <w:rPr>
          <w:rFonts w:asciiTheme="minorEastAsia" w:hAnsiTheme="minorEastAsia" w:cs="Heiti TC" w:hint="eastAsia"/>
          <w:color w:val="333333"/>
        </w:rPr>
        <w:t>左右。</w:t>
      </w:r>
      <w:r w:rsidRPr="00033A92">
        <w:rPr>
          <w:rFonts w:ascii="MS Mincho" w:eastAsia="MS Mincho" w:hAnsi="MS Mincho" w:cs="MS Mincho"/>
          <w:color w:val="333333"/>
        </w:rPr>
        <w:t> </w:t>
      </w:r>
      <w:r w:rsidRPr="00033A92">
        <w:rPr>
          <w:rFonts w:asciiTheme="minorEastAsia" w:hAnsiTheme="minorEastAsia" w:cs="Heiti TC" w:hint="eastAsia"/>
          <w:color w:val="333333"/>
        </w:rPr>
        <w:t>該思想應該沒有問題，主要是評估函數還不太完善，如果評估函數寫好了，應該能有</w:t>
      </w:r>
      <w:r w:rsidRPr="00033A92">
        <w:rPr>
          <w:rFonts w:asciiTheme="minorEastAsia" w:hAnsiTheme="minorEastAsia" w:cs="Tahoma"/>
          <w:color w:val="333333"/>
        </w:rPr>
        <w:t>95%</w:t>
      </w:r>
      <w:r w:rsidRPr="00033A92">
        <w:rPr>
          <w:rFonts w:asciiTheme="minorEastAsia" w:hAnsiTheme="minorEastAsia" w:cs="Heiti TC" w:hint="eastAsia"/>
          <w:color w:val="333333"/>
        </w:rPr>
        <w:t>以上保證</w:t>
      </w:r>
      <w:r w:rsidRPr="00033A92">
        <w:rPr>
          <w:rFonts w:asciiTheme="minorEastAsia" w:hAnsiTheme="minorEastAsia" w:cs="Tahoma"/>
          <w:color w:val="333333"/>
        </w:rPr>
        <w:t>512</w:t>
      </w:r>
      <w:r w:rsidRPr="00033A92">
        <w:rPr>
          <w:rFonts w:asciiTheme="minorEastAsia" w:hAnsiTheme="minorEastAsia" w:cs="Heiti TC" w:hint="eastAsia"/>
          <w:color w:val="333333"/>
        </w:rPr>
        <w:t>，</w:t>
      </w:r>
      <w:r w:rsidRPr="00033A92">
        <w:rPr>
          <w:rFonts w:asciiTheme="minorEastAsia" w:hAnsiTheme="minorEastAsia" w:cs="Tahoma"/>
          <w:color w:val="333333"/>
        </w:rPr>
        <w:t>20%</w:t>
      </w:r>
      <w:r w:rsidRPr="00033A92">
        <w:rPr>
          <w:rFonts w:asciiTheme="minorEastAsia" w:hAnsiTheme="minorEastAsia" w:cs="Heiti TC" w:hint="eastAsia"/>
          <w:color w:val="333333"/>
        </w:rPr>
        <w:t>以上到</w:t>
      </w:r>
      <w:r w:rsidRPr="00033A92">
        <w:rPr>
          <w:rFonts w:asciiTheme="minorEastAsia" w:hAnsiTheme="minorEastAsia" w:cs="Tahoma"/>
          <w:color w:val="333333"/>
        </w:rPr>
        <w:t>2048</w:t>
      </w:r>
      <w:r w:rsidRPr="00033A92">
        <w:rPr>
          <w:rFonts w:asciiTheme="minorEastAsia" w:hAnsiTheme="minorEastAsia" w:cs="Heiti TC" w:hint="eastAsia"/>
          <w:color w:val="333333"/>
        </w:rPr>
        <w:t>。本</w:t>
      </w:r>
      <w:r w:rsidRPr="00033A92">
        <w:rPr>
          <w:rFonts w:asciiTheme="minorEastAsia" w:hAnsiTheme="minorEastAsia" w:cs="Tahoma"/>
          <w:color w:val="333333"/>
        </w:rPr>
        <w:t>AI</w:t>
      </w:r>
      <w:r w:rsidRPr="00033A92">
        <w:rPr>
          <w:rFonts w:asciiTheme="minorEastAsia" w:hAnsiTheme="minorEastAsia" w:cs="Heiti TC" w:hint="eastAsia"/>
          <w:color w:val="333333"/>
        </w:rPr>
        <w:t>限制了左上角為最大值點，對於設定開局、人間遊戲提示效果不理想，可通過改善評估函數解決；本</w:t>
      </w:r>
      <w:r w:rsidRPr="00033A92">
        <w:rPr>
          <w:rFonts w:asciiTheme="minorEastAsia" w:hAnsiTheme="minorEastAsia" w:cs="Tahoma"/>
          <w:color w:val="333333"/>
        </w:rPr>
        <w:t>AI</w:t>
      </w:r>
      <w:r w:rsidRPr="00033A92">
        <w:rPr>
          <w:rFonts w:asciiTheme="minorEastAsia" w:hAnsiTheme="minorEastAsia" w:cs="Heiti TC" w:hint="eastAsia"/>
          <w:color w:val="333333"/>
        </w:rPr>
        <w:t>可適用於任何加點設置、任何大小方格；</w:t>
      </w:r>
    </w:p>
    <w:p w14:paraId="5AB5522D" w14:textId="77777777" w:rsidR="001C19E1" w:rsidRPr="00033A92" w:rsidRDefault="001C19E1" w:rsidP="001C19E1">
      <w:pPr>
        <w:autoSpaceDE w:val="0"/>
        <w:autoSpaceDN w:val="0"/>
        <w:adjustRightInd w:val="0"/>
        <w:ind w:right="-720"/>
        <w:rPr>
          <w:rFonts w:asciiTheme="minorEastAsia" w:hAnsiTheme="minorEastAsia" w:cs="MS Mincho"/>
          <w:color w:val="333333"/>
        </w:rPr>
      </w:pPr>
      <w:r w:rsidRPr="00033A92">
        <w:rPr>
          <w:rFonts w:asciiTheme="minorEastAsia" w:hAnsiTheme="minorEastAsia" w:cs="Tahoma"/>
          <w:color w:val="333333"/>
        </w:rPr>
        <w:t>4</w:t>
      </w:r>
      <w:r w:rsidRPr="00033A92">
        <w:rPr>
          <w:rFonts w:asciiTheme="minorEastAsia" w:hAnsiTheme="minorEastAsia" w:cs="Heiti TC" w:hint="eastAsia"/>
          <w:color w:val="333333"/>
        </w:rPr>
        <w:t>、其他擴展：</w:t>
      </w:r>
    </w:p>
    <w:p w14:paraId="791E69C0" w14:textId="77777777" w:rsidR="001C19E1" w:rsidRPr="00033A92" w:rsidRDefault="001C19E1" w:rsidP="001C19E1">
      <w:pPr>
        <w:autoSpaceDE w:val="0"/>
        <w:autoSpaceDN w:val="0"/>
        <w:adjustRightInd w:val="0"/>
        <w:ind w:right="-720"/>
        <w:rPr>
          <w:rFonts w:asciiTheme="minorEastAsia" w:hAnsiTheme="minorEastAsia" w:cs="MS Mincho"/>
          <w:color w:val="333333"/>
        </w:rPr>
      </w:pPr>
      <w:r w:rsidRPr="00033A92">
        <w:rPr>
          <w:rFonts w:asciiTheme="minorEastAsia" w:hAnsiTheme="minorEastAsia" w:cs="Tahoma"/>
          <w:color w:val="333333"/>
        </w:rPr>
        <w:t>4.1</w:t>
      </w:r>
      <w:r w:rsidRPr="00033A92">
        <w:rPr>
          <w:rFonts w:asciiTheme="minorEastAsia" w:hAnsiTheme="minorEastAsia" w:cs="Heiti TC" w:hint="eastAsia"/>
          <w:color w:val="333333"/>
        </w:rPr>
        <w:t>、擴展圖片樣式，實現加強版、朝代版擴展等不同的圖片版本；</w:t>
      </w:r>
    </w:p>
    <w:p w14:paraId="1ECBF00D" w14:textId="77777777" w:rsidR="001C19E1" w:rsidRPr="00033A92" w:rsidRDefault="001C19E1" w:rsidP="001C19E1">
      <w:pPr>
        <w:autoSpaceDE w:val="0"/>
        <w:autoSpaceDN w:val="0"/>
        <w:adjustRightInd w:val="0"/>
        <w:ind w:right="-720"/>
        <w:rPr>
          <w:rFonts w:asciiTheme="minorEastAsia" w:hAnsiTheme="minorEastAsia" w:cs="Tahoma"/>
          <w:color w:val="333333"/>
        </w:rPr>
      </w:pPr>
      <w:r w:rsidRPr="00033A92">
        <w:rPr>
          <w:rFonts w:asciiTheme="minorEastAsia" w:hAnsiTheme="minorEastAsia" w:cs="Tahoma"/>
          <w:color w:val="333333"/>
        </w:rPr>
        <w:t>4.2</w:t>
      </w:r>
      <w:r w:rsidRPr="00033A92">
        <w:rPr>
          <w:rFonts w:asciiTheme="minorEastAsia" w:hAnsiTheme="minorEastAsia" w:cs="Heiti TC" w:hint="eastAsia"/>
          <w:color w:val="333333"/>
        </w:rPr>
        <w:t>、實現存檔讀檔；</w:t>
      </w:r>
    </w:p>
    <w:p w14:paraId="10C4DB99" w14:textId="77777777" w:rsidR="001C19E1" w:rsidRPr="00033A92" w:rsidRDefault="001C19E1" w:rsidP="001C19E1">
      <w:pPr>
        <w:autoSpaceDE w:val="0"/>
        <w:autoSpaceDN w:val="0"/>
        <w:adjustRightInd w:val="0"/>
        <w:ind w:right="-720"/>
        <w:rPr>
          <w:rFonts w:asciiTheme="minorEastAsia" w:hAnsiTheme="minorEastAsia" w:cs="MS Mincho"/>
          <w:color w:val="333333"/>
        </w:rPr>
      </w:pPr>
      <w:r w:rsidRPr="00033A92">
        <w:rPr>
          <w:rFonts w:asciiTheme="minorEastAsia" w:hAnsiTheme="minorEastAsia" w:cs="Tahoma"/>
          <w:color w:val="333333"/>
        </w:rPr>
        <w:t>5</w:t>
      </w:r>
      <w:r w:rsidRPr="00033A92">
        <w:rPr>
          <w:rFonts w:asciiTheme="minorEastAsia" w:hAnsiTheme="minorEastAsia" w:cs="Heiti TC" w:hint="eastAsia"/>
          <w:color w:val="333333"/>
        </w:rPr>
        <w:t>、未做擴展：</w:t>
      </w:r>
    </w:p>
    <w:p w14:paraId="6B292AE3" w14:textId="77777777" w:rsidR="001C19E1" w:rsidRPr="00033A92" w:rsidRDefault="001C19E1" w:rsidP="001C19E1">
      <w:pPr>
        <w:autoSpaceDE w:val="0"/>
        <w:autoSpaceDN w:val="0"/>
        <w:adjustRightInd w:val="0"/>
        <w:ind w:right="-720"/>
        <w:rPr>
          <w:rFonts w:asciiTheme="minorEastAsia" w:hAnsiTheme="minorEastAsia" w:cs="MS Mincho"/>
          <w:color w:val="333333"/>
        </w:rPr>
      </w:pPr>
      <w:r w:rsidRPr="00033A92">
        <w:rPr>
          <w:rFonts w:asciiTheme="minorEastAsia" w:hAnsiTheme="minorEastAsia" w:cs="Tahoma"/>
          <w:color w:val="333333"/>
        </w:rPr>
        <w:t>5.1</w:t>
      </w:r>
      <w:r w:rsidRPr="00033A92">
        <w:rPr>
          <w:rFonts w:asciiTheme="minorEastAsia" w:hAnsiTheme="minorEastAsia" w:cs="Heiti TC" w:hint="eastAsia"/>
          <w:color w:val="333333"/>
        </w:rPr>
        <w:t>、增加存檔讀檔的選擇功能，實現更多的存檔；</w:t>
      </w:r>
    </w:p>
    <w:p w14:paraId="255F2A0C" w14:textId="77777777" w:rsidR="001C19E1" w:rsidRPr="00033A92" w:rsidRDefault="001C19E1" w:rsidP="001C19E1">
      <w:pPr>
        <w:autoSpaceDE w:val="0"/>
        <w:autoSpaceDN w:val="0"/>
        <w:adjustRightInd w:val="0"/>
        <w:ind w:right="-720"/>
        <w:rPr>
          <w:rFonts w:asciiTheme="minorEastAsia" w:hAnsiTheme="minorEastAsia" w:cs="MS Mincho"/>
          <w:color w:val="333333"/>
        </w:rPr>
      </w:pPr>
      <w:r w:rsidRPr="00033A92">
        <w:rPr>
          <w:rFonts w:asciiTheme="minorEastAsia" w:hAnsiTheme="minorEastAsia" w:cs="Tahoma"/>
          <w:color w:val="333333"/>
        </w:rPr>
        <w:t>5.2</w:t>
      </w:r>
      <w:r w:rsidRPr="00033A92">
        <w:rPr>
          <w:rFonts w:asciiTheme="minorEastAsia" w:hAnsiTheme="minorEastAsia" w:cs="Heiti TC" w:hint="eastAsia"/>
          <w:color w:val="333333"/>
        </w:rPr>
        <w:t>、利用修改</w:t>
      </w:r>
      <w:proofErr w:type="spellStart"/>
      <w:r w:rsidRPr="00033A92">
        <w:rPr>
          <w:rFonts w:asciiTheme="minorEastAsia" w:hAnsiTheme="minorEastAsia" w:cs="Tahoma"/>
          <w:color w:val="333333"/>
        </w:rPr>
        <w:t>ini</w:t>
      </w:r>
      <w:proofErr w:type="spellEnd"/>
      <w:r w:rsidRPr="00033A92">
        <w:rPr>
          <w:rFonts w:asciiTheme="minorEastAsia" w:hAnsiTheme="minorEastAsia" w:cs="Heiti TC" w:hint="eastAsia"/>
          <w:color w:val="333333"/>
        </w:rPr>
        <w:t>文件讀檔，實現設定模式、開局模式等；</w:t>
      </w:r>
    </w:p>
    <w:p w14:paraId="4EDCD145" w14:textId="77777777" w:rsidR="001C19E1" w:rsidRPr="00033A92" w:rsidRDefault="001C19E1" w:rsidP="001C19E1">
      <w:pPr>
        <w:autoSpaceDE w:val="0"/>
        <w:autoSpaceDN w:val="0"/>
        <w:adjustRightInd w:val="0"/>
        <w:ind w:right="-720"/>
        <w:rPr>
          <w:rFonts w:asciiTheme="minorEastAsia" w:hAnsiTheme="minorEastAsia" w:cs="Tahoma"/>
          <w:color w:val="333333"/>
        </w:rPr>
      </w:pPr>
      <w:r w:rsidRPr="00033A92">
        <w:rPr>
          <w:rFonts w:asciiTheme="minorEastAsia" w:hAnsiTheme="minorEastAsia" w:cs="Tahoma"/>
          <w:color w:val="333333"/>
        </w:rPr>
        <w:t>5.3</w:t>
      </w:r>
      <w:r w:rsidRPr="00033A92">
        <w:rPr>
          <w:rFonts w:asciiTheme="minorEastAsia" w:hAnsiTheme="minorEastAsia" w:cs="Heiti TC" w:hint="eastAsia"/>
          <w:color w:val="333333"/>
        </w:rPr>
        <w:t>、利用計時器實現限時功能；</w:t>
      </w:r>
    </w:p>
    <w:p w14:paraId="6C5E17DA" w14:textId="77777777" w:rsidR="001C19E1" w:rsidRPr="008132DB" w:rsidRDefault="001C19E1" w:rsidP="008132DB">
      <w:bookmarkStart w:id="0" w:name="_GoBack"/>
      <w:bookmarkEnd w:id="0"/>
    </w:p>
    <w:sectPr w:rsidR="001C19E1" w:rsidRPr="00813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iti TC">
    <w:charset w:val="88"/>
    <w:family w:val="auto"/>
    <w:pitch w:val="variable"/>
    <w:sig w:usb0="8000002F" w:usb1="0808004A" w:usb2="00000010" w:usb3="00000000" w:csb0="003E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ED6AF6"/>
    <w:multiLevelType w:val="multilevel"/>
    <w:tmpl w:val="77EC3384"/>
    <w:lvl w:ilvl="0">
      <w:start w:val="1"/>
      <w:numFmt w:val="decimal"/>
      <w:lvlText w:val="%1."/>
      <w:lvlJc w:val="left"/>
      <w:pPr>
        <w:ind w:left="520" w:hanging="520"/>
      </w:pPr>
      <w:rPr>
        <w:rFonts w:ascii="Tahoma" w:eastAsia="Heiti TC" w:hAnsi="Tahoma" w:cs="Tahoma"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ascii="Tahoma" w:eastAsia="Heiti TC" w:hAnsi="Tahoma" w:cs="Tahoma"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ascii="Tahoma" w:eastAsia="Heiti TC" w:hAnsi="Tahoma" w:cs="Tahoma"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ascii="Tahoma" w:eastAsia="Heiti TC" w:hAnsi="Tahoma" w:cs="Tahoma"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ascii="Tahoma" w:eastAsia="Heiti TC" w:hAnsi="Tahoma" w:cs="Tahoma"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ascii="Tahoma" w:eastAsia="Heiti TC" w:hAnsi="Tahoma" w:cs="Tahoma"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ascii="Tahoma" w:eastAsia="Heiti TC" w:hAnsi="Tahoma" w:cs="Tahoma"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ascii="Tahoma" w:eastAsia="Heiti TC" w:hAnsi="Tahoma" w:cs="Tahoma"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ascii="Tahoma" w:eastAsia="Heiti TC" w:hAnsi="Tahoma" w:cs="Tahom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B5"/>
    <w:rsid w:val="001C19E1"/>
    <w:rsid w:val="003528B5"/>
    <w:rsid w:val="005911F7"/>
    <w:rsid w:val="007E5CC8"/>
    <w:rsid w:val="0081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6BA2AF"/>
  <w15:chartTrackingRefBased/>
  <w15:docId w15:val="{B8CED035-6BA4-4A27-9D0E-C6EEE8B95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8132D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132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EC87250-A044-E345-B1F0-CE1618118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398</Words>
  <Characters>2271</Characters>
  <Application>Microsoft Macintosh Word</Application>
  <DocSecurity>0</DocSecurity>
  <Lines>18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使用者</cp:lastModifiedBy>
  <cp:revision>5</cp:revision>
  <dcterms:created xsi:type="dcterms:W3CDTF">2018-12-06T08:15:00Z</dcterms:created>
  <dcterms:modified xsi:type="dcterms:W3CDTF">2018-12-07T02:59:00Z</dcterms:modified>
</cp:coreProperties>
</file>