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14A31DBA" w:rsidR="00CC504F" w:rsidRDefault="00CC504F" w:rsidP="00CC504F"/>
    <w:p w14:paraId="6134C591" w14:textId="5F6A9DE0" w:rsidR="00CC504F" w:rsidRPr="00CD09CA" w:rsidRDefault="00CC504F" w:rsidP="00CC504F">
      <w:pPr>
        <w:rPr>
          <w:b/>
          <w:bCs/>
        </w:rPr>
      </w:pPr>
      <w:r w:rsidRPr="00CD09CA">
        <w:rPr>
          <w:b/>
          <w:bCs/>
        </w:rP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Pr="00CD09CA" w:rsidRDefault="00E208CC" w:rsidP="00CC504F">
      <w:pPr>
        <w:rPr>
          <w:b/>
          <w:bCs/>
        </w:rPr>
      </w:pPr>
      <w:r w:rsidRPr="00CD09CA">
        <w:rPr>
          <w:b/>
          <w:bCs/>
        </w:rP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Pr="00CD09CA" w:rsidRDefault="000F13B2" w:rsidP="00CC504F">
      <w:pPr>
        <w:rPr>
          <w:b/>
          <w:bCs/>
        </w:rPr>
      </w:pPr>
      <w:r w:rsidRPr="00CD09CA">
        <w:rPr>
          <w:b/>
          <w:bCs/>
        </w:rPr>
        <w:t>Theoretical u</w:t>
      </w:r>
      <w:r w:rsidR="00154B12" w:rsidRPr="00CD09CA">
        <w:rPr>
          <w:b/>
          <w:bCs/>
        </w:rPr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scene1.show()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Pr="00CD09CA" w:rsidRDefault="00EC683D" w:rsidP="00EC683D">
      <w:pPr>
        <w:rPr>
          <w:b/>
          <w:bCs/>
        </w:rPr>
      </w:pPr>
      <w:r w:rsidRPr="00CD09CA">
        <w:rPr>
          <w:b/>
          <w:bCs/>
        </w:rPr>
        <w:t>Development Stack overview</w:t>
      </w:r>
      <w:r w:rsidR="00F65590" w:rsidRPr="00CD09CA">
        <w:rPr>
          <w:b/>
          <w:bCs/>
        </w:rPr>
        <w:t>:</w:t>
      </w:r>
    </w:p>
    <w:p w14:paraId="36A35711" w14:textId="77777777" w:rsidR="00F65590" w:rsidRDefault="00F65590" w:rsidP="00EC683D"/>
    <w:p w14:paraId="2B8E1057" w14:textId="5E21A58B" w:rsidR="00EC683D" w:rsidRDefault="00EC683D" w:rsidP="00EC683D">
      <w:r>
        <w:t xml:space="preserve">Engine Core – </w:t>
      </w:r>
      <w:proofErr w:type="spellStart"/>
      <w:r>
        <w:t>Rust</w:t>
      </w:r>
      <w:r w:rsidR="00A947BC">
        <w:t>+glam</w:t>
      </w:r>
      <w:proofErr w:type="spellEnd"/>
      <w:r>
        <w:t xml:space="preserve">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Pr="00CD09CA" w:rsidRDefault="00854193" w:rsidP="00854193">
      <w:pPr>
        <w:rPr>
          <w:b/>
          <w:bCs/>
        </w:rPr>
      </w:pPr>
      <w:r w:rsidRPr="00CD09CA">
        <w:rPr>
          <w:b/>
          <w:bCs/>
        </w:rPr>
        <w:t>Helix Renderer structure:</w:t>
      </w:r>
      <w:r w:rsidRPr="00CD09CA">
        <w:rPr>
          <w:b/>
          <w:bCs/>
        </w:rP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Pr="00CD09CA" w:rsidRDefault="0078115B" w:rsidP="0078115B">
      <w:pPr>
        <w:rPr>
          <w:b/>
          <w:bCs/>
        </w:rPr>
      </w:pPr>
      <w:r w:rsidRPr="00CD09CA">
        <w:rPr>
          <w:b/>
          <w:bCs/>
        </w:rPr>
        <w:t>v0.1 Feature Scope for 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 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Default="0078115B" w:rsidP="0078115B">
      <w:r w:rsidRPr="0078115B">
        <w:t>Python-Rust interop beyond the minimal API.</w:t>
      </w:r>
    </w:p>
    <w:p w14:paraId="52C68482" w14:textId="77777777" w:rsidR="002E1CE1" w:rsidRDefault="002E1CE1" w:rsidP="0078115B"/>
    <w:p w14:paraId="4D0E33B7" w14:textId="4063073E" w:rsidR="002E1CE1" w:rsidRPr="00CD09CA" w:rsidRDefault="002E1CE1" w:rsidP="0078115B">
      <w:pPr>
        <w:rPr>
          <w:b/>
          <w:bCs/>
        </w:rPr>
      </w:pPr>
      <w:r w:rsidRPr="00CD09CA">
        <w:rPr>
          <w:b/>
          <w:bCs/>
        </w:rPr>
        <w:t>Helix Render File format:</w:t>
      </w:r>
    </w:p>
    <w:p w14:paraId="1E245790" w14:textId="77777777" w:rsidR="002E1CE1" w:rsidRDefault="002E1CE1" w:rsidP="0078115B"/>
    <w:p w14:paraId="3D2BBCD0" w14:textId="77777777" w:rsidR="000C3901" w:rsidRDefault="000C3901" w:rsidP="000C3901">
      <w:proofErr w:type="spellStart"/>
      <w:r>
        <w:t>HelixRender</w:t>
      </w:r>
      <w:proofErr w:type="spellEnd"/>
      <w:r>
        <w:t>/</w:t>
      </w:r>
    </w:p>
    <w:p w14:paraId="51F74FD4" w14:textId="77777777" w:rsidR="000C3901" w:rsidRDefault="000C3901" w:rsidP="000C3901">
      <w:r>
        <w:t xml:space="preserve">├── </w:t>
      </w:r>
      <w:proofErr w:type="spellStart"/>
      <w:r>
        <w:t>Cargo.toml</w:t>
      </w:r>
      <w:proofErr w:type="spellEnd"/>
      <w:r>
        <w:t xml:space="preserve">                 # Rust package manifest</w:t>
      </w:r>
    </w:p>
    <w:p w14:paraId="17BE50CF" w14:textId="77777777" w:rsidR="000C3901" w:rsidRDefault="000C3901" w:rsidP="000C3901">
      <w:r>
        <w:t>├── README.md</w:t>
      </w:r>
    </w:p>
    <w:p w14:paraId="7B2ED20A" w14:textId="77777777" w:rsidR="000C3901" w:rsidRDefault="000C3901" w:rsidP="000C3901">
      <w:r>
        <w:t xml:space="preserve">├── </w:t>
      </w:r>
      <w:proofErr w:type="spellStart"/>
      <w:proofErr w:type="gramStart"/>
      <w:r>
        <w:t>pyproject.toml</w:t>
      </w:r>
      <w:proofErr w:type="spellEnd"/>
      <w:proofErr w:type="gramEnd"/>
      <w:r>
        <w:t xml:space="preserve">             # Optional: if using </w:t>
      </w:r>
      <w:proofErr w:type="spellStart"/>
      <w:r>
        <w:t>maturin</w:t>
      </w:r>
      <w:proofErr w:type="spellEnd"/>
      <w:r>
        <w:t xml:space="preserve"> for Python packaging</w:t>
      </w:r>
    </w:p>
    <w:p w14:paraId="4E3CB65A" w14:textId="77777777" w:rsidR="000C3901" w:rsidRDefault="000C3901" w:rsidP="000C3901">
      <w:r>
        <w:t xml:space="preserve">├── </w:t>
      </w:r>
      <w:proofErr w:type="spellStart"/>
      <w:r>
        <w:t>src</w:t>
      </w:r>
      <w:proofErr w:type="spellEnd"/>
      <w:r>
        <w:t>/                       # Rust source code</w:t>
      </w:r>
    </w:p>
    <w:p w14:paraId="0A2C8A1E" w14:textId="77777777" w:rsidR="000C3901" w:rsidRDefault="000C3901" w:rsidP="000C3901">
      <w:r>
        <w:t>│   ├── lib.rs                 # Main Rust library entry (expose bindings)</w:t>
      </w:r>
    </w:p>
    <w:p w14:paraId="69BB5831" w14:textId="77777777" w:rsidR="000C3901" w:rsidRDefault="000C3901" w:rsidP="000C3901">
      <w:r>
        <w:t>│   ├── scene.rs               # Scene struct &amp; object management</w:t>
      </w:r>
    </w:p>
    <w:p w14:paraId="533351F3" w14:textId="77777777" w:rsidR="000C3901" w:rsidRDefault="000C3901" w:rsidP="000C3901">
      <w:r>
        <w:t xml:space="preserve">│   ├── camera.rs              # Camera </w:t>
      </w:r>
      <w:proofErr w:type="gramStart"/>
      <w:r>
        <w:t>struct</w:t>
      </w:r>
      <w:proofErr w:type="gramEnd"/>
    </w:p>
    <w:p w14:paraId="72DBC4AB" w14:textId="77777777" w:rsidR="000C3901" w:rsidRDefault="000C3901" w:rsidP="000C3901">
      <w:r>
        <w:t xml:space="preserve">│   ├── mesh.rs                # Cube, Sphere, </w:t>
      </w:r>
      <w:proofErr w:type="spellStart"/>
      <w:r>
        <w:t>MeshObject</w:t>
      </w:r>
      <w:proofErr w:type="spellEnd"/>
      <w:r>
        <w:t xml:space="preserve"> structs</w:t>
      </w:r>
    </w:p>
    <w:p w14:paraId="7414DBD0" w14:textId="77777777" w:rsidR="000C3901" w:rsidRDefault="000C3901" w:rsidP="000C3901">
      <w:r>
        <w:t xml:space="preserve">│   ├── renderer.rs            # </w:t>
      </w:r>
      <w:proofErr w:type="gramStart"/>
      <w:r>
        <w:t>render(</w:t>
      </w:r>
      <w:proofErr w:type="gramEnd"/>
      <w:r>
        <w:t>) and GPU interface</w:t>
      </w:r>
    </w:p>
    <w:p w14:paraId="5F41B8F7" w14:textId="77777777" w:rsidR="000C3901" w:rsidRDefault="000C3901" w:rsidP="000C3901">
      <w:r>
        <w:t>│   └── shader.rs              # Shader loading and compilation</w:t>
      </w:r>
    </w:p>
    <w:p w14:paraId="7761C60D" w14:textId="77777777" w:rsidR="000C3901" w:rsidRDefault="000C3901" w:rsidP="000C3901">
      <w:r>
        <w:t>├── shaders/                   # GLSL shader files</w:t>
      </w:r>
    </w:p>
    <w:p w14:paraId="7CF7D741" w14:textId="77777777" w:rsidR="000C3901" w:rsidRDefault="000C3901" w:rsidP="000C3901">
      <w:r>
        <w:t xml:space="preserve">│   └── </w:t>
      </w:r>
      <w:proofErr w:type="spellStart"/>
      <w:proofErr w:type="gramStart"/>
      <w:r>
        <w:t>basic.glsl</w:t>
      </w:r>
      <w:proofErr w:type="spellEnd"/>
      <w:proofErr w:type="gramEnd"/>
    </w:p>
    <w:p w14:paraId="4B09E69A" w14:textId="77777777" w:rsidR="000C3901" w:rsidRDefault="000C3901" w:rsidP="000C3901">
      <w:r>
        <w:t>├── examples/                  # Example Python scripts using the Rust API</w:t>
      </w:r>
    </w:p>
    <w:p w14:paraId="55E083E0" w14:textId="77777777" w:rsidR="000C3901" w:rsidRDefault="000C3901" w:rsidP="000C3901">
      <w:r>
        <w:t>│   └── basic_scene.py</w:t>
      </w:r>
    </w:p>
    <w:p w14:paraId="213011BA" w14:textId="77777777" w:rsidR="000C3901" w:rsidRDefault="000C3901" w:rsidP="000C3901">
      <w:r>
        <w:t>├── tests/                     # Rust unit tests</w:t>
      </w:r>
    </w:p>
    <w:p w14:paraId="4C24CEE2" w14:textId="77777777" w:rsidR="000C3901" w:rsidRDefault="000C3901" w:rsidP="000C3901">
      <w:r>
        <w:t>│   ├── test_scene.rs</w:t>
      </w:r>
    </w:p>
    <w:p w14:paraId="3B21846D" w14:textId="77777777" w:rsidR="000C3901" w:rsidRDefault="000C3901" w:rsidP="000C3901">
      <w:r>
        <w:t>│   ├── test_camera.rs</w:t>
      </w:r>
    </w:p>
    <w:p w14:paraId="0FE218A6" w14:textId="77777777" w:rsidR="000C3901" w:rsidRDefault="000C3901" w:rsidP="000C3901">
      <w:r>
        <w:t>│   └── test_renderer.rs</w:t>
      </w:r>
    </w:p>
    <w:p w14:paraId="793E4DDE" w14:textId="6FD863FB" w:rsidR="0078115B" w:rsidRDefault="000C3901" w:rsidP="000C3901">
      <w:r>
        <w:t>└── target/                    # Rust build output (ignored in git)</w:t>
      </w:r>
    </w:p>
    <w:p w14:paraId="261593BC" w14:textId="0F338800" w:rsidR="00533D15" w:rsidRDefault="00533D15" w:rsidP="000C3901"/>
    <w:p w14:paraId="44CCE1C0" w14:textId="330A059A" w:rsidR="00533D15" w:rsidRPr="00CD09CA" w:rsidRDefault="00533D15" w:rsidP="000C3901">
      <w:pPr>
        <w:rPr>
          <w:b/>
          <w:bCs/>
        </w:rPr>
      </w:pPr>
      <w:r w:rsidRPr="00CD09CA">
        <w:rPr>
          <w:b/>
          <w:bCs/>
        </w:rPr>
        <w:t>Transform C</w:t>
      </w:r>
      <w:r w:rsidR="000E0C98" w:rsidRPr="00CD09CA">
        <w:rPr>
          <w:b/>
          <w:bCs/>
        </w:rPr>
        <w:t>omponent</w:t>
      </w:r>
      <w:r w:rsidRPr="00CD09CA">
        <w:rPr>
          <w:b/>
          <w:bCs/>
        </w:rPr>
        <w:t>:</w:t>
      </w:r>
    </w:p>
    <w:p w14:paraId="307E0589" w14:textId="77777777" w:rsidR="00DD16E3" w:rsidRDefault="00DD16E3" w:rsidP="00533D15"/>
    <w:p w14:paraId="424E76BC" w14:textId="77777777" w:rsidR="000E0C98" w:rsidRPr="000E0C98" w:rsidRDefault="000E0C98" w:rsidP="000E0C98">
      <w:r w:rsidRPr="000E0C98">
        <w:t xml:space="preserve">The </w:t>
      </w:r>
      <w:r w:rsidRPr="000E0C98">
        <w:rPr>
          <w:b/>
          <w:bCs/>
        </w:rPr>
        <w:t>Transform</w:t>
      </w:r>
      <w:r w:rsidRPr="000E0C98">
        <w:t xml:space="preserve"> is the core mathematical component used to represent the position, orientation, and scale of a 3D model in world space. It produces a </w:t>
      </w:r>
      <w:r w:rsidRPr="000E0C98">
        <w:rPr>
          <w:b/>
          <w:bCs/>
        </w:rPr>
        <w:t>4×4 transformation matrix</w:t>
      </w:r>
      <w:r w:rsidRPr="000E0C98">
        <w:t>, which is applied to every vertex of a mesh before rendering. This matrix contains the combined effects of translation, rotation, and scaling.</w:t>
      </w:r>
    </w:p>
    <w:p w14:paraId="572DF31F" w14:textId="77777777" w:rsidR="000E0C98" w:rsidRPr="000E0C98" w:rsidRDefault="000E0C98" w:rsidP="000E0C98">
      <w:r w:rsidRPr="000E0C98">
        <w:t>The transform matrix is structured as follows:</w:t>
      </w:r>
    </w:p>
    <w:p w14:paraId="18D4CA86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upper-left 3×3 block represents the model’s rotation.</w:t>
      </w:r>
    </w:p>
    <w:p w14:paraId="366A3D7D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 xml:space="preserve">The rightmost 3×1 column represents the translation vector </w:t>
      </w:r>
      <w:r w:rsidRPr="000E0C98">
        <w:rPr>
          <w:i/>
          <w:iCs/>
        </w:rPr>
        <w:t>(x, y, z)</w:t>
      </w:r>
      <w:r w:rsidRPr="000E0C98">
        <w:t>.</w:t>
      </w:r>
    </w:p>
    <w:p w14:paraId="24C5B0D7" w14:textId="77777777" w:rsidR="000E0C98" w:rsidRPr="000E0C98" w:rsidRDefault="000E0C98" w:rsidP="000E0C98">
      <w:pPr>
        <w:numPr>
          <w:ilvl w:val="0"/>
          <w:numId w:val="12"/>
        </w:numPr>
      </w:pPr>
      <w:r w:rsidRPr="000E0C98">
        <w:t>The final row is always (0, 0, 0, 1) to preserve affine transformation properties.</w:t>
      </w:r>
    </w:p>
    <w:p w14:paraId="4F1DE612" w14:textId="77777777" w:rsidR="000E0C98" w:rsidRPr="000E0C98" w:rsidRDefault="000E0C98" w:rsidP="000E0C98">
      <w:r w:rsidRPr="000E0C98">
        <w:t>A pure translation matrix looks like:</w:t>
      </w:r>
    </w:p>
    <w:p w14:paraId="491022B2" w14:textId="036C755E" w:rsidR="000E0C98" w:rsidRPr="000E0C98" w:rsidRDefault="000E0C98" w:rsidP="000E0C98">
      <m:oMathPara>
        <m:oMath>
          <m:r>
            <w:rPr>
              <w:rFonts w:ascii="Cambria Math" w:hAnsi="Cambria Math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dz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w:rPr>
              <w:i/>
            </w:rPr>
            <w:br/>
          </m:r>
        </m:oMath>
      </m:oMathPara>
    </w:p>
    <w:p w14:paraId="0B0FDE8F" w14:textId="2A7A0CFC" w:rsidR="000E0C98" w:rsidRPr="000E0C98" w:rsidRDefault="000E0C98" w:rsidP="000E0C98"/>
    <w:p w14:paraId="7AD9C9E5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Rotation Using Quaternions</w:t>
      </w:r>
    </w:p>
    <w:p w14:paraId="10234E01" w14:textId="77777777" w:rsidR="000E0C98" w:rsidRPr="000E0C98" w:rsidRDefault="000E0C98" w:rsidP="000E0C98">
      <w:r w:rsidRPr="000E0C98">
        <w:t>Representing 3D rotations using Euler angles (yaw, pitch, roll) can lead to gimbal lock. To avoid this, rotations are represented using unit quaternions, which provide smooth, continuous rotation without singularities.</w:t>
      </w:r>
    </w:p>
    <w:p w14:paraId="357440EC" w14:textId="77777777" w:rsidR="000E0C98" w:rsidRPr="000E0C98" w:rsidRDefault="000E0C98" w:rsidP="000E0C98">
      <w:r w:rsidRPr="000E0C98">
        <w:t>A quaternion is written as:</w:t>
      </w:r>
    </w:p>
    <w:p w14:paraId="47EB7F4A" w14:textId="4CE40768" w:rsidR="000E0C98" w:rsidRPr="000E0C98" w:rsidRDefault="000E0C98" w:rsidP="000E0C98">
      <m:oMathPara>
        <m:oMath>
          <m:r>
            <w:rPr>
              <w:rFonts w:ascii="Cambria Math" w:hAnsi="Cambria Math"/>
            </w:rPr>
            <m:t>q=a+bi+cj+dk</m:t>
          </m:r>
          <m:r>
            <w:rPr>
              <w:i/>
            </w:rPr>
            <w:br/>
          </m:r>
        </m:oMath>
      </m:oMathPara>
    </w:p>
    <w:p w14:paraId="307F26C1" w14:textId="77777777" w:rsidR="000E0C98" w:rsidRPr="000E0C98" w:rsidRDefault="000E0C98" w:rsidP="000E0C98">
      <w:r w:rsidRPr="000E0C98">
        <w:t>where:</w:t>
      </w:r>
    </w:p>
    <w:p w14:paraId="18FE9108" w14:textId="19026CA2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a=</m:t>
        </m:r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</m:t>
        </m:r>
      </m:oMath>
    </w:p>
    <w:p w14:paraId="790EAE5A" w14:textId="287EA40B" w:rsidR="000E0C98" w:rsidRPr="000E0C98" w:rsidRDefault="00CD09CA" w:rsidP="000E0C98">
      <w:pPr>
        <w:numPr>
          <w:ilvl w:val="0"/>
          <w:numId w:val="13"/>
        </w:numPr>
      </w:pPr>
      <m:oMath>
        <m:r>
          <w:rPr>
            <w:rFonts w:ascii="Cambria Math" w:hAnsi="Cambria Math"/>
          </w:rPr>
          <m:t>(b,c,d)=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⁡(θ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2)⋅(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)</m:t>
        </m:r>
      </m:oMath>
    </w:p>
    <w:p w14:paraId="4343B9B7" w14:textId="3CEA891F" w:rsidR="000E0C98" w:rsidRPr="000E0C98" w:rsidRDefault="000E0C98" w:rsidP="000E0C98">
      <w:pPr>
        <w:numPr>
          <w:ilvl w:val="0"/>
          <w:numId w:val="13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 w:rsidRPr="000E0C98">
        <w:t>is the unit axis of rotation.</w:t>
      </w:r>
    </w:p>
    <w:p w14:paraId="1838879C" w14:textId="77777777" w:rsidR="000E0C98" w:rsidRPr="000E0C98" w:rsidRDefault="000E0C98" w:rsidP="000E0C98">
      <w:r w:rsidRPr="000E0C98">
        <w:t>Thus:</w:t>
      </w:r>
    </w:p>
    <w:p w14:paraId="4BB73540" w14:textId="6F7E0189" w:rsidR="000E0C98" w:rsidRPr="000E0C98" w:rsidRDefault="00CD09CA" w:rsidP="000E0C98">
      <m:oMathPara>
        <m:oMath>
          <m:r>
            <w:rPr>
              <w:rFonts w:ascii="Cambria Math" w:hAnsi="Cambria Math"/>
            </w:rPr>
            <m:t>q=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2)i+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2)j+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⁡(θ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2)k</m:t>
          </m:r>
          <m:r>
            <w:rPr>
              <w:i/>
            </w:rPr>
            <w:br/>
          </m:r>
        </m:oMath>
      </m:oMathPara>
    </w:p>
    <w:p w14:paraId="4E82C053" w14:textId="77777777" w:rsidR="000E0C98" w:rsidRPr="000E0C98" w:rsidRDefault="000E0C98" w:rsidP="000E0C98">
      <w:r w:rsidRPr="000E0C98">
        <w:t>Combining Rotations</w:t>
      </w:r>
    </w:p>
    <w:p w14:paraId="09191576" w14:textId="77777777" w:rsidR="000E0C98" w:rsidRPr="000E0C98" w:rsidRDefault="000E0C98" w:rsidP="000E0C98">
      <w:r w:rsidRPr="000E0C98">
        <w:t>Yaw, pitch, and roll are converted into individual quaternions:</w:t>
      </w:r>
    </w:p>
    <w:p w14:paraId="2258F329" w14:textId="14F71FEF" w:rsidR="000E0C98" w:rsidRPr="000E0C98" w:rsidRDefault="000E0C98" w:rsidP="000E0C9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roll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pitch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nor/>
                </m:rPr>
                <m:t>yaw</m:t>
              </m:r>
            </m:sub>
          </m:sSub>
          <m:r>
            <w:br/>
          </m:r>
        </m:oMath>
      </m:oMathPara>
    </w:p>
    <w:p w14:paraId="49753493" w14:textId="77777777" w:rsidR="000E0C98" w:rsidRPr="000E0C98" w:rsidRDefault="000E0C98" w:rsidP="000E0C98">
      <w:r w:rsidRPr="000E0C98">
        <w:t>Quaternion multiplication is non-commutative, so the order matters.</w:t>
      </w:r>
    </w:p>
    <w:p w14:paraId="306ECC96" w14:textId="095F5CDC" w:rsidR="000E0C98" w:rsidRPr="000E0C98" w:rsidRDefault="000E0C98" w:rsidP="000E0C98"/>
    <w:p w14:paraId="25AB6086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Quaternion to Rotation Matrix</w:t>
      </w:r>
    </w:p>
    <w:p w14:paraId="3AA2B9D7" w14:textId="1C8E2EB4" w:rsidR="000E0C98" w:rsidRPr="000E0C98" w:rsidRDefault="000E0C98" w:rsidP="000E0C98">
      <w:r w:rsidRPr="000E0C98">
        <w:t xml:space="preserve">Once the final rotation quaternion </w:t>
      </w:r>
      <m:oMath>
        <m:r>
          <w:rPr>
            <w:rFonts w:ascii="Cambria Math" w:hAnsi="Cambria Math"/>
          </w:rPr>
          <m:t>q=(a,b,c,d)</m:t>
        </m:r>
      </m:oMath>
      <w:r w:rsidRPr="000E0C98">
        <w:t>is computed, it is converted into a 3×3 rotation matrix using:</w:t>
      </w:r>
    </w:p>
    <w:p w14:paraId="0FC039AF" w14:textId="78064195" w:rsidR="000E0C98" w:rsidRPr="000E0C98" w:rsidRDefault="000E0C98" w:rsidP="000E0C98">
      <m:oMathPara>
        <m:oMath>
          <m:r>
            <w:rPr>
              <w:rFonts w:ascii="Cambria Math" w:hAnsi="Cambria Math"/>
            </w:rPr>
            <m:t>R=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2(bc-ad)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2(bd+ac)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2(bc+ad)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  <m:r>
                          <w:rPr>
                            <w:rFonts w:ascii="Cambria Math" w:eastAsia="Cambria Math" w:hAnsi="Cambria Math" w:cs="Cambria Math"/>
                          </w:rPr>
                          <m:t>+c</m:t>
                        </m:r>
                        <m:r>
                          <w:rPr>
                            <w:rFonts w:ascii="Cambria Math" w:hAnsi="Cambria Math"/>
                          </w:rPr>
                          <m:t>²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2(cd-ab)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2(bd-ac)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2(cd+ab)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a</m:t>
                            </m: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w:rPr>
              <w:i/>
            </w:rPr>
            <w:br/>
          </m:r>
        </m:oMath>
      </m:oMathPara>
    </w:p>
    <w:p w14:paraId="5C71BA7A" w14:textId="77777777" w:rsidR="000E0C98" w:rsidRPr="000E0C98" w:rsidRDefault="000E0C98" w:rsidP="000E0C98">
      <w:r w:rsidRPr="000E0C98">
        <w:t>This matrix is a proper rotation matrix (orthonormal with determinant = 1), making it suitable for 3D rendering.</w:t>
      </w:r>
    </w:p>
    <w:p w14:paraId="120BB43D" w14:textId="23AB9AD3" w:rsidR="000E0C98" w:rsidRPr="000E0C98" w:rsidRDefault="000E0C98" w:rsidP="000E0C98"/>
    <w:p w14:paraId="660E3A6F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Scaling Matrix</w:t>
      </w:r>
    </w:p>
    <w:p w14:paraId="4AE4AFF5" w14:textId="77777777" w:rsidR="000E0C98" w:rsidRPr="000E0C98" w:rsidRDefault="000E0C98" w:rsidP="000E0C98">
      <w:r w:rsidRPr="000E0C98">
        <w:t>Scaling is applied independently through a diagonal matrix:</w:t>
      </w:r>
    </w:p>
    <w:p w14:paraId="423F189B" w14:textId="11D87A0D" w:rsidR="000E0C98" w:rsidRPr="000E0C98" w:rsidRDefault="000E0C98" w:rsidP="000E0C98">
      <m:oMathPara>
        <m:oMath>
          <m:r>
            <w:rPr>
              <w:rFonts w:ascii="Cambria Math" w:hAnsi="Cambria Math"/>
            </w:rPr>
            <m:t>S=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Sx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Sy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Sz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</m:mr>
              </m:m>
            </m:e>
          </m:d>
          <m:r>
            <w:rPr>
              <w:i/>
            </w:rPr>
            <w:br/>
          </m:r>
        </m:oMath>
      </m:oMathPara>
    </w:p>
    <w:p w14:paraId="099FBA8B" w14:textId="170E8907" w:rsidR="000E0C98" w:rsidRPr="000E0C98" w:rsidRDefault="000E0C98" w:rsidP="000E0C98"/>
    <w:p w14:paraId="4FC41DDE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Final Transformation Matrix</w:t>
      </w:r>
    </w:p>
    <w:p w14:paraId="31BAB068" w14:textId="77777777" w:rsidR="000E0C98" w:rsidRPr="000E0C98" w:rsidRDefault="000E0C98" w:rsidP="000E0C98">
      <w:r w:rsidRPr="000E0C98">
        <w:t>The final 4×4 transform is computed in this order:</w:t>
      </w:r>
    </w:p>
    <w:p w14:paraId="620E48B1" w14:textId="6A353EE7" w:rsidR="000E0C98" w:rsidRPr="000E0C98" w:rsidRDefault="000E0C98" w:rsidP="000E0C98">
      <m:oMathPara>
        <m:oMath>
          <m:r>
            <w:rPr>
              <w:rFonts w:ascii="Cambria Math" w:hAnsi="Cambria Math"/>
            </w:rPr>
            <m:t>M=T⋅R⋅S</m:t>
          </m:r>
          <m:r>
            <w:rPr>
              <w:i/>
            </w:rPr>
            <w:br/>
          </m:r>
        </m:oMath>
      </m:oMathPara>
    </w:p>
    <w:p w14:paraId="59079002" w14:textId="77777777" w:rsidR="000E0C98" w:rsidRPr="000E0C98" w:rsidRDefault="000E0C98" w:rsidP="000E0C98">
      <w:r w:rsidRPr="000E0C98">
        <w:t>This means:</w:t>
      </w:r>
    </w:p>
    <w:p w14:paraId="122C712D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 model is scaled.</w:t>
      </w:r>
    </w:p>
    <w:p w14:paraId="4DFE73A9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rotated.</w:t>
      </w:r>
    </w:p>
    <w:p w14:paraId="35A7E998" w14:textId="77777777" w:rsidR="000E0C98" w:rsidRPr="000E0C98" w:rsidRDefault="000E0C98" w:rsidP="000E0C98">
      <w:pPr>
        <w:numPr>
          <w:ilvl w:val="0"/>
          <w:numId w:val="14"/>
        </w:numPr>
      </w:pPr>
      <w:r w:rsidRPr="000E0C98">
        <w:t>Then moved into world space via translation.</w:t>
      </w:r>
    </w:p>
    <w:p w14:paraId="05B945D6" w14:textId="77777777" w:rsidR="000E0C98" w:rsidRPr="000E0C98" w:rsidRDefault="000E0C98" w:rsidP="000E0C98">
      <w:r w:rsidRPr="000E0C98">
        <w:t>This ordering matches common graphics conventions (OpenGL, most engines).</w:t>
      </w:r>
    </w:p>
    <w:p w14:paraId="2FB8DF83" w14:textId="2750E7B4" w:rsidR="000E0C98" w:rsidRPr="000E0C98" w:rsidRDefault="000E0C98" w:rsidP="000E0C98"/>
    <w:p w14:paraId="626363FA" w14:textId="77777777" w:rsidR="000E0C98" w:rsidRPr="000E0C98" w:rsidRDefault="000E0C98" w:rsidP="000E0C98">
      <w:pPr>
        <w:rPr>
          <w:b/>
          <w:bCs/>
        </w:rPr>
      </w:pPr>
      <w:r w:rsidRPr="000E0C98">
        <w:rPr>
          <w:b/>
          <w:bCs/>
        </w:rPr>
        <w:t>Sources</w:t>
      </w:r>
    </w:p>
    <w:p w14:paraId="19FF614A" w14:textId="77777777" w:rsidR="000E0C98" w:rsidRPr="000E0C98" w:rsidRDefault="000E0C98" w:rsidP="000E0C98">
      <w:r w:rsidRPr="000E0C98">
        <w:rPr>
          <w:b/>
          <w:bCs/>
        </w:rPr>
        <w:t>1. Martin John Baker — “Using 4×4 matrix to represent rotation and translation”</w:t>
      </w:r>
      <w:r w:rsidRPr="000E0C98">
        <w:br/>
      </w:r>
      <w:hyperlink r:id="rId7" w:tgtFrame="_new" w:history="1">
        <w:r w:rsidRPr="000E0C98">
          <w:rPr>
            <w:rStyle w:val="Hyperlink"/>
          </w:rPr>
          <w:t>https://www.euclideanspace.com/maths/geometry/affine/matrix4x4/index.htm</w:t>
        </w:r>
      </w:hyperlink>
    </w:p>
    <w:p w14:paraId="754403D6" w14:textId="77777777" w:rsidR="000E0C98" w:rsidRPr="000E0C98" w:rsidRDefault="000E0C98" w:rsidP="000E0C98">
      <w:r w:rsidRPr="000E0C98">
        <w:rPr>
          <w:b/>
          <w:bCs/>
        </w:rPr>
        <w:t>2. David W. Lyons — “Quaternions”</w:t>
      </w:r>
      <w:r w:rsidRPr="000E0C98">
        <w:br/>
        <w:t>https://math.libretexts.org/Bookshelves/Abstract_and_Geometric_Algebra/Introduction_to_Groups_and_Geometries_(Lyons)/01:_Preliminaries/1.02:_Quaternions</w:t>
      </w:r>
    </w:p>
    <w:p w14:paraId="4D540C2C" w14:textId="77777777" w:rsidR="000E0C98" w:rsidRPr="000E0C98" w:rsidRDefault="000E0C98" w:rsidP="000E0C98">
      <w:r w:rsidRPr="000E0C98">
        <w:rPr>
          <w:b/>
          <w:bCs/>
        </w:rPr>
        <w:t>3. John D. Cook — “Converting between quaternions and rotation matrices”</w:t>
      </w:r>
      <w:r w:rsidRPr="000E0C98">
        <w:br/>
      </w:r>
      <w:hyperlink r:id="rId8" w:tgtFrame="_new" w:history="1">
        <w:r w:rsidRPr="000E0C98">
          <w:rPr>
            <w:rStyle w:val="Hyperlink"/>
          </w:rPr>
          <w:t>https://www.johndcook.com/blog/2025/05/07/quaternions-and-rotation-matrices/</w:t>
        </w:r>
      </w:hyperlink>
    </w:p>
    <w:p w14:paraId="6CA433B5" w14:textId="77777777" w:rsidR="000E0C98" w:rsidRDefault="000E0C98" w:rsidP="00533D15"/>
    <w:p w14:paraId="405EF297" w14:textId="77777777" w:rsidR="00DD16E3" w:rsidRDefault="00DD16E3" w:rsidP="00533D15"/>
    <w:p w14:paraId="2DC525B8" w14:textId="78AAB96A" w:rsidR="00652CD4" w:rsidRDefault="00620376" w:rsidP="00533D15">
      <w:pPr>
        <w:rPr>
          <w:b/>
          <w:bCs/>
        </w:rPr>
      </w:pPr>
      <w:proofErr w:type="spellStart"/>
      <w:r w:rsidRPr="006443BF">
        <w:rPr>
          <w:b/>
          <w:bCs/>
        </w:rPr>
        <w:t>MeshObject</w:t>
      </w:r>
      <w:proofErr w:type="spellEnd"/>
      <w:r w:rsidR="00DD16E3" w:rsidRPr="006443BF">
        <w:rPr>
          <w:b/>
          <w:bCs/>
        </w:rPr>
        <w:t>:</w:t>
      </w:r>
    </w:p>
    <w:p w14:paraId="19E71D43" w14:textId="77777777" w:rsidR="006443BF" w:rsidRPr="006443BF" w:rsidRDefault="006443BF" w:rsidP="00533D15">
      <w:pPr>
        <w:rPr>
          <w:b/>
          <w:bCs/>
        </w:rPr>
      </w:pPr>
    </w:p>
    <w:p w14:paraId="20EEA5A6" w14:textId="77777777" w:rsidR="006443BF" w:rsidRDefault="006443BF" w:rsidP="006443BF">
      <w:r>
        <w:t xml:space="preserve">A </w:t>
      </w:r>
      <w:proofErr w:type="spellStart"/>
      <w:r>
        <w:t>MeshObject</w:t>
      </w:r>
      <w:proofErr w:type="spellEnd"/>
      <w:r>
        <w:t xml:space="preserve"> represents a single 3D model instance stored within the rendering engine. It contains the mesh identifier, a name assigned by the user, and its associated Transform, which describes the object’s position, rotation, and scale within the scene.</w:t>
      </w:r>
    </w:p>
    <w:p w14:paraId="7E559C61" w14:textId="77777777" w:rsidR="006443BF" w:rsidRDefault="006443BF" w:rsidP="006443BF"/>
    <w:p w14:paraId="355D3597" w14:textId="77777777" w:rsidR="006443BF" w:rsidRDefault="006443BF" w:rsidP="006443BF">
      <w:r>
        <w:t xml:space="preserve">The </w:t>
      </w:r>
      <w:proofErr w:type="spellStart"/>
      <w:r>
        <w:t>MeshObject</w:t>
      </w:r>
      <w:proofErr w:type="spellEnd"/>
      <w:r>
        <w:t xml:space="preserve"> does not hold the vertex data directly; instead, it references a mesh entry stored in a central mesh registry. This design avoids duplication of geometry and allows many </w:t>
      </w:r>
      <w:proofErr w:type="spellStart"/>
      <w:r>
        <w:t>MeshObjects</w:t>
      </w:r>
      <w:proofErr w:type="spellEnd"/>
      <w:r>
        <w:t xml:space="preserve"> to share the same underlying mesh.</w:t>
      </w:r>
    </w:p>
    <w:p w14:paraId="53DDC18A" w14:textId="77777777" w:rsidR="006443BF" w:rsidRDefault="006443BF" w:rsidP="006443BF"/>
    <w:p w14:paraId="73698A4B" w14:textId="7D56A33F" w:rsidR="00652CD4" w:rsidRDefault="006443BF" w:rsidP="006443BF">
      <w:r>
        <w:t xml:space="preserve">Each </w:t>
      </w:r>
      <w:proofErr w:type="spellStart"/>
      <w:r>
        <w:t>MeshObject</w:t>
      </w:r>
      <w:proofErr w:type="spellEnd"/>
      <w:r>
        <w:t xml:space="preserve"> exposes methods to modify its Transform. The Scene system uses this structure to build world-space matrices for rendering, ensuring each object’s position, rotation, and scale are applied correctly in 3D space.</w:t>
      </w:r>
    </w:p>
    <w:p w14:paraId="411B65F8" w14:textId="77777777" w:rsidR="006443BF" w:rsidRDefault="006443BF" w:rsidP="006443BF"/>
    <w:p w14:paraId="3FF3F4C5" w14:textId="7B61F96D" w:rsidR="00652CD4" w:rsidRDefault="00652CD4" w:rsidP="00533D15">
      <w:pPr>
        <w:rPr>
          <w:b/>
          <w:bCs/>
        </w:rPr>
      </w:pPr>
      <w:r w:rsidRPr="006443BF">
        <w:rPr>
          <w:b/>
          <w:bCs/>
        </w:rPr>
        <w:t>Scene:</w:t>
      </w:r>
    </w:p>
    <w:p w14:paraId="6BC05894" w14:textId="77777777" w:rsidR="006443BF" w:rsidRPr="006443BF" w:rsidRDefault="006443BF" w:rsidP="00533D15">
      <w:pPr>
        <w:rPr>
          <w:b/>
          <w:bCs/>
        </w:rPr>
      </w:pPr>
    </w:p>
    <w:p w14:paraId="289A0FA8" w14:textId="77777777" w:rsidR="006443BF" w:rsidRDefault="006443BF" w:rsidP="006443BF">
      <w:r>
        <w:t xml:space="preserve">The Scene acts as a container and manager for all </w:t>
      </w:r>
      <w:proofErr w:type="spellStart"/>
      <w:r>
        <w:t>MeshObjects</w:t>
      </w:r>
      <w:proofErr w:type="spellEnd"/>
      <w:r>
        <w:t>. It maintains arrays for objects, mesh references, and generation counters.</w:t>
      </w:r>
    </w:p>
    <w:p w14:paraId="39576B09" w14:textId="77777777" w:rsidR="006443BF" w:rsidRDefault="006443BF" w:rsidP="006443BF"/>
    <w:p w14:paraId="69B20B4A" w14:textId="77777777" w:rsidR="006443BF" w:rsidRDefault="006443BF" w:rsidP="006443BF">
      <w:r>
        <w:t>The Scene provides high-level operations such as adding objects, retrieving them by name, applying transformations through Python calls, and computing final transformation matrices for rendering.</w:t>
      </w:r>
    </w:p>
    <w:p w14:paraId="6E67F99C" w14:textId="77777777" w:rsidR="006443BF" w:rsidRDefault="006443BF" w:rsidP="006443BF"/>
    <w:p w14:paraId="694EF583" w14:textId="25DFCCCF" w:rsidR="00DD16E3" w:rsidRDefault="006443BF" w:rsidP="006443BF">
      <w:r>
        <w:t xml:space="preserve">By separating the Scene from the </w:t>
      </w:r>
      <w:proofErr w:type="spellStart"/>
      <w:r>
        <w:t>MeshObject</w:t>
      </w:r>
      <w:proofErr w:type="spellEnd"/>
      <w:r>
        <w:t>, the architecture cleanly distinguishes “what exists in the world” (Scene) from “what each object stores” (</w:t>
      </w:r>
      <w:proofErr w:type="spellStart"/>
      <w:r>
        <w:t>MeshObject</w:t>
      </w:r>
      <w:proofErr w:type="spellEnd"/>
      <w:r>
        <w:t>). This separation allows future features such as multiple scenes, scene graphs, object culling, or mesh instancing.</w:t>
      </w:r>
      <w:r w:rsidR="00DD16E3">
        <w:br/>
      </w:r>
    </w:p>
    <w:p w14:paraId="010BF715" w14:textId="014CD3B2" w:rsidR="006443BF" w:rsidRDefault="006443BF" w:rsidP="00533D15">
      <w:pPr>
        <w:rPr>
          <w:b/>
          <w:bCs/>
        </w:rPr>
      </w:pPr>
      <w:r w:rsidRPr="006443BF">
        <w:rPr>
          <w:b/>
          <w:bCs/>
        </w:rPr>
        <w:t>Python Handle System:</w:t>
      </w:r>
    </w:p>
    <w:p w14:paraId="716DFACE" w14:textId="77777777" w:rsidR="006443BF" w:rsidRPr="006443BF" w:rsidRDefault="006443BF" w:rsidP="00533D15">
      <w:pPr>
        <w:rPr>
          <w:b/>
          <w:bCs/>
        </w:rPr>
      </w:pPr>
    </w:p>
    <w:p w14:paraId="7B45E36E" w14:textId="77777777" w:rsidR="006443BF" w:rsidRDefault="006443BF" w:rsidP="006443BF">
      <w:r>
        <w:t xml:space="preserve">Because Python cannot safely hold direct references to Rust objects, the engine exposes object access through a </w:t>
      </w:r>
      <w:proofErr w:type="spellStart"/>
      <w:r>
        <w:t>PyObjectHandle</w:t>
      </w:r>
      <w:proofErr w:type="spellEnd"/>
      <w:r>
        <w:t>.</w:t>
      </w:r>
    </w:p>
    <w:p w14:paraId="4332ED3E" w14:textId="77777777" w:rsidR="006443BF" w:rsidRDefault="006443BF" w:rsidP="006443BF"/>
    <w:p w14:paraId="13C44E26" w14:textId="77777777" w:rsidR="006443BF" w:rsidRDefault="006443BF" w:rsidP="006443BF">
      <w:r>
        <w:t>A handle contains only two values: an index into the Scene’s object list and a generation number representing the version of the object at that slot. This allows Python to pass lightweight references without owning the Rust data, while still ensuring safety.</w:t>
      </w:r>
    </w:p>
    <w:p w14:paraId="6CF6CD7C" w14:textId="77777777" w:rsidR="006443BF" w:rsidRDefault="006443BF" w:rsidP="006443BF"/>
    <w:p w14:paraId="3751F9AA" w14:textId="53360B67" w:rsidR="00533D15" w:rsidRDefault="006443BF" w:rsidP="006443BF">
      <w:r>
        <w:t xml:space="preserve">When Python calls a method such as </w:t>
      </w:r>
      <w:proofErr w:type="spellStart"/>
      <w:r>
        <w:t>translate_</w:t>
      </w:r>
      <w:proofErr w:type="gramStart"/>
      <w:r>
        <w:t>object</w:t>
      </w:r>
      <w:proofErr w:type="spellEnd"/>
      <w:r>
        <w:t>(</w:t>
      </w:r>
      <w:proofErr w:type="gramEnd"/>
      <w:r>
        <w:t xml:space="preserve">handle, </w:t>
      </w:r>
      <w:proofErr w:type="spellStart"/>
      <w:r>
        <w:t>vec</w:t>
      </w:r>
      <w:proofErr w:type="spellEnd"/>
      <w:r>
        <w:t xml:space="preserve">), the Scene receives the handle, validates it, and, if valid, applies the operation to the corresponding </w:t>
      </w:r>
      <w:proofErr w:type="spellStart"/>
      <w:r>
        <w:t>MeshObject</w:t>
      </w:r>
      <w:proofErr w:type="spellEnd"/>
      <w:r>
        <w:t>. This approach avoids Rust lifetime issues and gives Python an efficient, user-friendly API for manipulating scene content.</w:t>
      </w:r>
    </w:p>
    <w:p w14:paraId="171A2527" w14:textId="77777777" w:rsidR="006443BF" w:rsidRDefault="006443BF" w:rsidP="006443BF"/>
    <w:p w14:paraId="05645151" w14:textId="7EA849DE" w:rsidR="006443BF" w:rsidRDefault="006443BF" w:rsidP="00533D15">
      <w:pPr>
        <w:rPr>
          <w:b/>
          <w:bCs/>
        </w:rPr>
      </w:pPr>
      <w:r w:rsidRPr="006443BF">
        <w:rPr>
          <w:b/>
          <w:bCs/>
        </w:rPr>
        <w:t>Generational indexing:</w:t>
      </w:r>
    </w:p>
    <w:p w14:paraId="42B34D96" w14:textId="77777777" w:rsidR="006443BF" w:rsidRPr="006443BF" w:rsidRDefault="006443BF" w:rsidP="00533D15">
      <w:pPr>
        <w:rPr>
          <w:b/>
          <w:bCs/>
        </w:rPr>
      </w:pPr>
    </w:p>
    <w:p w14:paraId="177F7CEB" w14:textId="77777777" w:rsidR="006443BF" w:rsidRDefault="006443BF" w:rsidP="006443BF">
      <w:r>
        <w:t>The engine uses generational indexing to prevent invalid or stale handles from being used after an object is removed or replaced.</w:t>
      </w:r>
    </w:p>
    <w:p w14:paraId="10E7FA99" w14:textId="77777777" w:rsidR="006443BF" w:rsidRDefault="006443BF" w:rsidP="006443BF"/>
    <w:p w14:paraId="2E856E0A" w14:textId="77777777" w:rsidR="006443BF" w:rsidRDefault="006443BF" w:rsidP="006443BF">
      <w:r>
        <w:t xml:space="preserve">Each slot in the Scene’s object array has an associated generation counter. When a </w:t>
      </w:r>
      <w:proofErr w:type="spellStart"/>
      <w:r>
        <w:t>MeshObject</w:t>
      </w:r>
      <w:proofErr w:type="spellEnd"/>
      <w:r>
        <w:t xml:space="preserve"> is created, its generation is recorded inside the handle returned to Python.</w:t>
      </w:r>
    </w:p>
    <w:p w14:paraId="4FDB40C9" w14:textId="77777777" w:rsidR="006443BF" w:rsidRDefault="006443BF" w:rsidP="006443BF"/>
    <w:p w14:paraId="29513FFA" w14:textId="77777777" w:rsidR="006443BF" w:rsidRDefault="006443BF" w:rsidP="006443BF">
      <w:r>
        <w:t>If an object is later removed or replaced, the generation counter is incremented. Any old handles will now contain a mismatched generation number and are automatically rejected. This guarantees that Python cannot accidentally reference freed memory or a different object that reused the same slot.</w:t>
      </w:r>
    </w:p>
    <w:p w14:paraId="2D10354F" w14:textId="77777777" w:rsidR="006443BF" w:rsidRDefault="006443BF" w:rsidP="006443BF"/>
    <w:p w14:paraId="1845F475" w14:textId="61D9E938" w:rsidR="006443BF" w:rsidRPr="00533D15" w:rsidRDefault="006443BF" w:rsidP="006443BF">
      <w:r>
        <w:t>Generational indexing is a lightweight but robust technique widely used in modern game engines to maintain safe, stable references between scripting languages and native code.</w:t>
      </w:r>
    </w:p>
    <w:sectPr w:rsidR="006443BF" w:rsidRPr="00533D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67F3E"/>
    <w:multiLevelType w:val="multilevel"/>
    <w:tmpl w:val="6934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36829"/>
    <w:multiLevelType w:val="multilevel"/>
    <w:tmpl w:val="8ED89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96AF7"/>
    <w:multiLevelType w:val="multilevel"/>
    <w:tmpl w:val="AA14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0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2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5"/>
  </w:num>
  <w:num w:numId="2" w16cid:durableId="811752139">
    <w:abstractNumId w:val="13"/>
  </w:num>
  <w:num w:numId="3" w16cid:durableId="1757287578">
    <w:abstractNumId w:val="10"/>
  </w:num>
  <w:num w:numId="4" w16cid:durableId="158928567">
    <w:abstractNumId w:val="3"/>
  </w:num>
  <w:num w:numId="5" w16cid:durableId="1282999832">
    <w:abstractNumId w:val="7"/>
  </w:num>
  <w:num w:numId="6" w16cid:durableId="1103765816">
    <w:abstractNumId w:val="12"/>
  </w:num>
  <w:num w:numId="7" w16cid:durableId="1624340766">
    <w:abstractNumId w:val="4"/>
  </w:num>
  <w:num w:numId="8" w16cid:durableId="1458331286">
    <w:abstractNumId w:val="9"/>
  </w:num>
  <w:num w:numId="9" w16cid:durableId="929512533">
    <w:abstractNumId w:val="0"/>
  </w:num>
  <w:num w:numId="10" w16cid:durableId="1111435785">
    <w:abstractNumId w:val="11"/>
  </w:num>
  <w:num w:numId="11" w16cid:durableId="1720281395">
    <w:abstractNumId w:val="6"/>
  </w:num>
  <w:num w:numId="12" w16cid:durableId="1844856499">
    <w:abstractNumId w:val="1"/>
  </w:num>
  <w:num w:numId="13" w16cid:durableId="493380936">
    <w:abstractNumId w:val="8"/>
  </w:num>
  <w:num w:numId="14" w16cid:durableId="298539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C3901"/>
    <w:rsid w:val="000E0C98"/>
    <w:rsid w:val="000E0DF6"/>
    <w:rsid w:val="000F13B2"/>
    <w:rsid w:val="00154B12"/>
    <w:rsid w:val="0027193F"/>
    <w:rsid w:val="00297029"/>
    <w:rsid w:val="002E1CE1"/>
    <w:rsid w:val="00437EF1"/>
    <w:rsid w:val="004E26A4"/>
    <w:rsid w:val="00533D15"/>
    <w:rsid w:val="00555E3E"/>
    <w:rsid w:val="005E218C"/>
    <w:rsid w:val="005F2D77"/>
    <w:rsid w:val="00605902"/>
    <w:rsid w:val="00620376"/>
    <w:rsid w:val="006258F9"/>
    <w:rsid w:val="00633AFA"/>
    <w:rsid w:val="006443BF"/>
    <w:rsid w:val="00652CD4"/>
    <w:rsid w:val="00682634"/>
    <w:rsid w:val="00685C41"/>
    <w:rsid w:val="006C2B5C"/>
    <w:rsid w:val="0078115B"/>
    <w:rsid w:val="007816BD"/>
    <w:rsid w:val="007A72FF"/>
    <w:rsid w:val="007B6313"/>
    <w:rsid w:val="007D1F6F"/>
    <w:rsid w:val="008361B4"/>
    <w:rsid w:val="00844B00"/>
    <w:rsid w:val="00854193"/>
    <w:rsid w:val="00900DA7"/>
    <w:rsid w:val="00935BD2"/>
    <w:rsid w:val="00965F57"/>
    <w:rsid w:val="00A02DB1"/>
    <w:rsid w:val="00A905D6"/>
    <w:rsid w:val="00A947BC"/>
    <w:rsid w:val="00AE75CF"/>
    <w:rsid w:val="00B26667"/>
    <w:rsid w:val="00BD3B30"/>
    <w:rsid w:val="00C772BF"/>
    <w:rsid w:val="00CC504F"/>
    <w:rsid w:val="00CD09CA"/>
    <w:rsid w:val="00D027A6"/>
    <w:rsid w:val="00D176FA"/>
    <w:rsid w:val="00DD16E3"/>
    <w:rsid w:val="00E208CC"/>
    <w:rsid w:val="00EC683D"/>
    <w:rsid w:val="00F42C8D"/>
    <w:rsid w:val="00F65590"/>
    <w:rsid w:val="00F776AE"/>
    <w:rsid w:val="00FD0C58"/>
    <w:rsid w:val="00FF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6BD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3D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D1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B631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ohndcook.com/blog/2025/05/07/quaternions-and-rotation-matrices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euclideanspace.com/maths/geometry/affine/matrix4x4/index.h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3640</TotalTime>
  <Pages>1</Pages>
  <Words>1539</Words>
  <Characters>8773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12</cp:revision>
  <dcterms:created xsi:type="dcterms:W3CDTF">2025-11-23T15:24:00Z</dcterms:created>
  <dcterms:modified xsi:type="dcterms:W3CDTF">2025-11-27T00:29:00Z</dcterms:modified>
</cp:coreProperties>
</file>