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Задача для Hackathon ITFEST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на разработку ИИ Help Desk сервиса</w:t>
      </w:r>
    </w:p>
    <w:p w:rsidR="00000000" w:rsidDel="00000000" w:rsidP="00000000" w:rsidRDefault="00000000" w:rsidRPr="00000000" w14:paraId="00000002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ИИ Help Desk сервис - это система поддержки пользователей, которая использует искусственный интеллект для автоматизации и улучшения обслуживания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 Она помогает управлять заявками, отвечать на типовые вопросы с помощью ботов, анализировать обращения и ускорять работу службы поддержки благодаря функциям, таким как автоматическое определение приоритета, резюмирование заявок и подсказки для операторов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Цель проекта:</w:t>
        <w:br w:type="textWrapping"/>
        <w:t xml:space="preserve">Разработка нового ИИ сервиса, который полностью заменит существующий механизм и обеспечит автоматическую маршрутизацию обращений без участия первой линии поддержки.</w:t>
      </w:r>
    </w:p>
    <w:p w:rsidR="00000000" w:rsidDel="00000000" w:rsidP="00000000" w:rsidRDefault="00000000" w:rsidRPr="00000000" w14:paraId="00000006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Основные задачи нового сервиса: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Полностью исключить ручную работу первой линии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lineRule="auto"/>
        <w:ind w:left="144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Убрать сотрудников 1-й линии из цепочки обработки.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lineRule="auto"/>
        <w:ind w:left="144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Исключить ошибки и неоднозначность классификации.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Создать единый интеллектуальный вход для всех обращений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lineRule="auto"/>
        <w:ind w:left="144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Приём запросов из почты, чатов, портала, 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yellow"/>
          <w:rtl w:val="0"/>
        </w:rPr>
        <w:t xml:space="preserve">телефонии* (при возможности)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lineRule="auto"/>
        <w:ind w:left="144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Автоматическая классификация и назначение ответственному отделу.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Повысить точность и скорость маршрутизации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lineRule="auto"/>
        <w:ind w:left="144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Модель ИИ должна определять категорию, приоритет и тип проблемы.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Помощь операторам: ИИ помогает сотрудникам поддержки работать быстрее и качественнее, предлагая готовые формулировки ответов, резюмируя переписку и переводя текст при необходимости.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Автоматическое решение типовых инцидентов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lineRule="auto"/>
        <w:ind w:left="144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Частые вопросы.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lineRule="auto"/>
        <w:ind w:left="144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Цель: ~50% заявок закрывать сразу без участия специалистов.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Стабильная круглосуточная работа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lineRule="auto"/>
        <w:ind w:left="144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Надежный SLA.</w:t>
      </w:r>
    </w:p>
    <w:p w:rsidR="00000000" w:rsidDel="00000000" w:rsidP="00000000" w:rsidRDefault="00000000" w:rsidRPr="00000000" w14:paraId="00000016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Функциональные требования: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Автоматическая эскалация сложных кейсов в профильные департаменты.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Веб-панель мониторинга:</w:t>
        <w:br w:type="textWrapping"/>
        <w:t xml:space="preserve">• точность классификации,</w:t>
        <w:br w:type="textWrapping"/>
        <w:t xml:space="preserve">• объем автоматических решений,</w:t>
        <w:br w:type="textWrapping"/>
        <w:t xml:space="preserve">• время ответа,</w:t>
        <w:br w:type="textWrapping"/>
        <w:t xml:space="preserve">• ошибки маршрутизации.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Поддержка казахского, русского языков</w:t>
      </w:r>
    </w:p>
    <w:p w:rsidR="00000000" w:rsidDel="00000000" w:rsidP="00000000" w:rsidRDefault="00000000" w:rsidRPr="00000000" w14:paraId="0000001B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Ожидаемые результаты: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Замена существующего сервиса маршрутизации.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100% автоматизация первичной обработки тикетов.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0 FTE на 1-ю линию поддержки.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Существенное ускорение SLA и улучшение CSAT.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Снижение операционных затрат IT-поддержки.</w:t>
      </w:r>
    </w:p>
    <w:p w:rsidR="00000000" w:rsidDel="00000000" w:rsidP="00000000" w:rsidRDefault="00000000" w:rsidRPr="00000000" w14:paraId="00000022">
      <w:pPr>
        <w:spacing w:after="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2e75b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2e75b5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e75b5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7">
    <w:name w:val="heading 7"/>
    <w:basedOn w:val="a"/>
    <w:next w:val="a"/>
    <w:link w:val="70"/>
    <w:uiPriority w:val="9"/>
    <w:semiHidden w:val="1"/>
    <w:unhideWhenUsed w:val="1"/>
    <w:qFormat w:val="1"/>
    <w:rsid w:val="00875A46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8">
    <w:name w:val="heading 8"/>
    <w:basedOn w:val="a"/>
    <w:next w:val="a"/>
    <w:link w:val="80"/>
    <w:uiPriority w:val="9"/>
    <w:semiHidden w:val="1"/>
    <w:unhideWhenUsed w:val="1"/>
    <w:qFormat w:val="1"/>
    <w:rsid w:val="00875A46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9">
    <w:name w:val="heading 9"/>
    <w:basedOn w:val="a"/>
    <w:next w:val="a"/>
    <w:link w:val="90"/>
    <w:uiPriority w:val="9"/>
    <w:semiHidden w:val="1"/>
    <w:unhideWhenUsed w:val="1"/>
    <w:qFormat w:val="1"/>
    <w:rsid w:val="00875A46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Заголовок 1 Знак"/>
    <w:basedOn w:val="a0"/>
    <w:link w:val="1"/>
    <w:uiPriority w:val="9"/>
    <w:rsid w:val="00875A46"/>
    <w:rPr>
      <w:rFonts w:asciiTheme="majorHAnsi" w:cstheme="majorBidi" w:eastAsiaTheme="majorEastAsia" w:hAnsiTheme="majorHAnsi"/>
      <w:color w:val="2e74b5" w:themeColor="accent1" w:themeShade="0000BF"/>
      <w:sz w:val="40"/>
      <w:szCs w:val="40"/>
    </w:rPr>
  </w:style>
  <w:style w:type="character" w:styleId="20" w:customStyle="1">
    <w:name w:val="Заголовок 2 Знак"/>
    <w:basedOn w:val="a0"/>
    <w:link w:val="2"/>
    <w:uiPriority w:val="9"/>
    <w:semiHidden w:val="1"/>
    <w:rsid w:val="00875A46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semiHidden w:val="1"/>
    <w:rsid w:val="00875A46"/>
    <w:rPr>
      <w:rFonts w:cstheme="majorBidi" w:eastAsiaTheme="majorEastAsia"/>
      <w:color w:val="2e74b5" w:themeColor="accent1" w:themeShade="0000BF"/>
      <w:sz w:val="28"/>
      <w:szCs w:val="28"/>
    </w:rPr>
  </w:style>
  <w:style w:type="character" w:styleId="40" w:customStyle="1">
    <w:name w:val="Заголовок 4 Знак"/>
    <w:basedOn w:val="a0"/>
    <w:link w:val="4"/>
    <w:uiPriority w:val="9"/>
    <w:semiHidden w:val="1"/>
    <w:rsid w:val="00875A46"/>
    <w:rPr>
      <w:rFonts w:cstheme="majorBidi" w:eastAsiaTheme="majorEastAsia"/>
      <w:i w:val="1"/>
      <w:iCs w:val="1"/>
      <w:color w:val="2e74b5" w:themeColor="accent1" w:themeShade="0000BF"/>
    </w:rPr>
  </w:style>
  <w:style w:type="character" w:styleId="50" w:customStyle="1">
    <w:name w:val="Заголовок 5 Знак"/>
    <w:basedOn w:val="a0"/>
    <w:link w:val="5"/>
    <w:uiPriority w:val="9"/>
    <w:semiHidden w:val="1"/>
    <w:rsid w:val="00875A46"/>
    <w:rPr>
      <w:rFonts w:cstheme="majorBidi" w:eastAsiaTheme="majorEastAsia"/>
      <w:color w:val="2e74b5" w:themeColor="accent1" w:themeShade="0000BF"/>
    </w:rPr>
  </w:style>
  <w:style w:type="character" w:styleId="60" w:customStyle="1">
    <w:name w:val="Заголовок 6 Знак"/>
    <w:basedOn w:val="a0"/>
    <w:link w:val="6"/>
    <w:uiPriority w:val="9"/>
    <w:semiHidden w:val="1"/>
    <w:rsid w:val="00875A46"/>
    <w:rPr>
      <w:rFonts w:cstheme="majorBidi" w:eastAsiaTheme="majorEastAsia"/>
      <w:i w:val="1"/>
      <w:iCs w:val="1"/>
      <w:color w:val="595959" w:themeColor="text1" w:themeTint="0000A6"/>
    </w:rPr>
  </w:style>
  <w:style w:type="character" w:styleId="70" w:customStyle="1">
    <w:name w:val="Заголовок 7 Знак"/>
    <w:basedOn w:val="a0"/>
    <w:link w:val="7"/>
    <w:uiPriority w:val="9"/>
    <w:semiHidden w:val="1"/>
    <w:rsid w:val="00875A46"/>
    <w:rPr>
      <w:rFonts w:cstheme="majorBidi" w:eastAsiaTheme="majorEastAsia"/>
      <w:color w:val="595959" w:themeColor="text1" w:themeTint="0000A6"/>
    </w:rPr>
  </w:style>
  <w:style w:type="character" w:styleId="80" w:customStyle="1">
    <w:name w:val="Заголовок 8 Знак"/>
    <w:basedOn w:val="a0"/>
    <w:link w:val="8"/>
    <w:uiPriority w:val="9"/>
    <w:semiHidden w:val="1"/>
    <w:rsid w:val="00875A46"/>
    <w:rPr>
      <w:rFonts w:cstheme="majorBidi" w:eastAsiaTheme="majorEastAsia"/>
      <w:i w:val="1"/>
      <w:iCs w:val="1"/>
      <w:color w:val="272727" w:themeColor="text1" w:themeTint="0000D8"/>
    </w:rPr>
  </w:style>
  <w:style w:type="character" w:styleId="90" w:customStyle="1">
    <w:name w:val="Заголовок 9 Знак"/>
    <w:basedOn w:val="a0"/>
    <w:link w:val="9"/>
    <w:uiPriority w:val="9"/>
    <w:semiHidden w:val="1"/>
    <w:rsid w:val="00875A46"/>
    <w:rPr>
      <w:rFonts w:cstheme="majorBidi" w:eastAsiaTheme="majorEastAsia"/>
      <w:color w:val="272727" w:themeColor="text1" w:themeTint="0000D8"/>
    </w:rPr>
  </w:style>
  <w:style w:type="character" w:styleId="a4" w:customStyle="1">
    <w:name w:val="Заголовок Знак"/>
    <w:basedOn w:val="a0"/>
    <w:link w:val="a3"/>
    <w:uiPriority w:val="10"/>
    <w:rsid w:val="00875A4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a6" w:customStyle="1">
    <w:name w:val="Подзаголовок Знак"/>
    <w:basedOn w:val="a0"/>
    <w:link w:val="a5"/>
    <w:uiPriority w:val="11"/>
    <w:rsid w:val="00875A46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 w:val="1"/>
    <w:rsid w:val="00875A46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22" w:customStyle="1">
    <w:name w:val="Цитата 2 Знак"/>
    <w:basedOn w:val="a0"/>
    <w:link w:val="21"/>
    <w:uiPriority w:val="29"/>
    <w:rsid w:val="00875A46"/>
    <w:rPr>
      <w:i w:val="1"/>
      <w:iCs w:val="1"/>
      <w:color w:val="404040" w:themeColor="text1" w:themeTint="0000BF"/>
    </w:rPr>
  </w:style>
  <w:style w:type="paragraph" w:styleId="a7">
    <w:name w:val="List Paragraph"/>
    <w:basedOn w:val="a"/>
    <w:uiPriority w:val="34"/>
    <w:qFormat w:val="1"/>
    <w:rsid w:val="00875A46"/>
    <w:pPr>
      <w:ind w:left="720"/>
      <w:contextualSpacing w:val="1"/>
    </w:pPr>
  </w:style>
  <w:style w:type="character" w:styleId="a8">
    <w:name w:val="Intense Emphasis"/>
    <w:basedOn w:val="a0"/>
    <w:uiPriority w:val="21"/>
    <w:qFormat w:val="1"/>
    <w:rsid w:val="00875A46"/>
    <w:rPr>
      <w:i w:val="1"/>
      <w:iCs w:val="1"/>
      <w:color w:val="2e74b5" w:themeColor="accent1" w:themeShade="0000BF"/>
    </w:rPr>
  </w:style>
  <w:style w:type="paragraph" w:styleId="a9">
    <w:name w:val="Intense Quote"/>
    <w:basedOn w:val="a"/>
    <w:next w:val="a"/>
    <w:link w:val="aa"/>
    <w:uiPriority w:val="30"/>
    <w:qFormat w:val="1"/>
    <w:rsid w:val="00875A46"/>
    <w:pPr>
      <w:pBdr>
        <w:top w:color="2e74b5" w:space="10" w:sz="4" w:themeColor="accent1" w:themeShade="0000BF" w:val="single"/>
        <w:bottom w:color="2e74b5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e74b5" w:themeColor="accent1" w:themeShade="0000BF"/>
    </w:rPr>
  </w:style>
  <w:style w:type="character" w:styleId="aa" w:customStyle="1">
    <w:name w:val="Выделенная цитата Знак"/>
    <w:basedOn w:val="a0"/>
    <w:link w:val="a9"/>
    <w:uiPriority w:val="30"/>
    <w:rsid w:val="00875A46"/>
    <w:rPr>
      <w:i w:val="1"/>
      <w:iCs w:val="1"/>
      <w:color w:val="2e74b5" w:themeColor="accent1" w:themeShade="0000BF"/>
    </w:rPr>
  </w:style>
  <w:style w:type="character" w:styleId="ab">
    <w:name w:val="Intense Reference"/>
    <w:basedOn w:val="a0"/>
    <w:uiPriority w:val="32"/>
    <w:qFormat w:val="1"/>
    <w:rsid w:val="00875A46"/>
    <w:rPr>
      <w:b w:val="1"/>
      <w:bCs w:val="1"/>
      <w:smallCaps w:val="1"/>
      <w:color w:val="2e74b5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uZjrGHp43e6L72kzExwOHtXFmQ==">CgMxLjA4AHIhMWd2bDhPUVFTdWZRSDlCUGJHTmpGMXNjSzFob1NqOV9Q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2025-12-04T04:38:00Z</dcterms:created>
  <dc:creator>Alisher Abaidullin</dc:creator>
</cp:coreProperties>
</file>