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152" w:rsidRPr="00674CE2" w:rsidRDefault="00674CE2" w:rsidP="00674CE2">
      <w:pPr>
        <w:pStyle w:val="NoSpacing"/>
        <w:jc w:val="center"/>
        <w:rPr>
          <w:rFonts w:cs="Times New Roman"/>
          <w:u w:val="single"/>
          <w:lang w:val="en-US"/>
        </w:rPr>
      </w:pPr>
      <w:proofErr w:type="gramStart"/>
      <w:r w:rsidRPr="00674CE2">
        <w:rPr>
          <w:rFonts w:cs="Times New Roman"/>
          <w:u w:val="single"/>
          <w:lang w:val="en-US"/>
        </w:rPr>
        <w:t>6.</w:t>
      </w:r>
      <w:r w:rsidRPr="00674CE2">
        <w:rPr>
          <w:rFonts w:cs="Times New Roman"/>
          <w:u w:val="single"/>
        </w:rPr>
        <w:t xml:space="preserve">Управление в канала - </w:t>
      </w:r>
      <w:r w:rsidRPr="00674CE2">
        <w:rPr>
          <w:rFonts w:cs="Times New Roman"/>
          <w:u w:val="single"/>
          <w:lang w:val="en-US"/>
        </w:rPr>
        <w:t xml:space="preserve">HDLC </w:t>
      </w:r>
      <w:r w:rsidRPr="00674CE2">
        <w:rPr>
          <w:rFonts w:cs="Times New Roman"/>
          <w:u w:val="single"/>
        </w:rPr>
        <w:t>формати.</w:t>
      </w:r>
      <w:proofErr w:type="gramEnd"/>
      <w:r w:rsidRPr="00674CE2">
        <w:rPr>
          <w:rFonts w:cs="Times New Roman"/>
          <w:u w:val="single"/>
        </w:rPr>
        <w:t xml:space="preserve"> Протоколи PPP и PPPoE</w:t>
      </w:r>
      <w:r w:rsidR="00587CC2" w:rsidRPr="00674CE2">
        <w:rPr>
          <w:noProof/>
          <w:u w:val="single"/>
        </w:rPr>
        <w:pict>
          <v:shape id="_x0000_s1253" style="position:absolute;left:0;text-align:left;margin-left:0;margin-top:-8.25pt;width:10in;height:540pt;z-index:-2515527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87CC2" w:rsidRPr="00674CE2">
        <w:rPr>
          <w:noProof/>
          <w:u w:val="single"/>
        </w:rPr>
        <w:pict>
          <v:shape id="_x0000_s1251" style="position:absolute;left:0;text-align:left;margin-left:-24.75pt;margin-top:-27.75pt;width:10in;height:540pt;z-index:-2515548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135152" w:rsidRPr="0094301C" w:rsidRDefault="00587CC2" w:rsidP="00135152">
      <w:pPr>
        <w:pStyle w:val="NoSpacing"/>
        <w:rPr>
          <w:rFonts w:cs="Times New Roman"/>
          <w:color w:val="FF0000"/>
        </w:rPr>
      </w:pPr>
      <w:r w:rsidRPr="00587CC2">
        <w:rPr>
          <w:noProof/>
        </w:rPr>
        <w:pict>
          <v:shape id="_x0000_s1249" style="position:absolute;margin-left:0;margin-top:.75pt;width:10in;height:540pt;z-index:-2515568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135152" w:rsidRPr="0094301C">
        <w:rPr>
          <w:rFonts w:cs="Times New Roman"/>
          <w:color w:val="FF0000"/>
        </w:rPr>
        <w:t>High-Level Data Link Control</w:t>
      </w:r>
    </w:p>
    <w:p w:rsidR="00135152" w:rsidRPr="0094301C" w:rsidRDefault="00135152" w:rsidP="00135152">
      <w:pPr>
        <w:pStyle w:val="NoSpacing"/>
        <w:rPr>
          <w:rFonts w:cs="Times New Roman"/>
        </w:rPr>
      </w:pPr>
    </w:p>
    <w:p w:rsidR="00135152" w:rsidRPr="0094301C" w:rsidRDefault="00135152" w:rsidP="00135152">
      <w:pPr>
        <w:pStyle w:val="NoSpacing"/>
        <w:rPr>
          <w:rFonts w:cs="Times New Roman"/>
          <w:color w:val="000000"/>
          <w:lang w:val="en-US"/>
        </w:rPr>
      </w:pPr>
      <w:r w:rsidRPr="0094301C">
        <w:rPr>
          <w:rFonts w:cs="Times New Roman"/>
          <w:color w:val="000000"/>
        </w:rPr>
        <w:t>Първият протокол на канално ниво, който се използва в IBM е</w:t>
      </w:r>
      <w:r w:rsidRPr="0094301C">
        <w:rPr>
          <w:rFonts w:cs="Times New Roman"/>
          <w:b/>
          <w:bCs/>
          <w:color w:val="3333CC"/>
        </w:rPr>
        <w:t>SDLC</w:t>
      </w:r>
      <w:r w:rsidRPr="0094301C">
        <w:rPr>
          <w:rFonts w:cs="Times New Roman"/>
          <w:color w:val="000000"/>
        </w:rPr>
        <w:t xml:space="preserve"> (</w:t>
      </w:r>
      <w:r w:rsidRPr="0094301C">
        <w:rPr>
          <w:rFonts w:cs="Times New Roman"/>
          <w:color w:val="3333CC"/>
        </w:rPr>
        <w:t>synchronous data link control</w:t>
      </w:r>
      <w:r w:rsidRPr="0094301C">
        <w:rPr>
          <w:rFonts w:cs="Times New Roman"/>
          <w:color w:val="000000"/>
        </w:rPr>
        <w:t>).По-късно организацията по стандартизация ISO разработва на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базата на SDLC протокола</w:t>
      </w:r>
      <w:r w:rsidRPr="0094301C">
        <w:rPr>
          <w:rFonts w:cs="Times New Roman"/>
          <w:b/>
          <w:bCs/>
          <w:color w:val="3333CC"/>
        </w:rPr>
        <w:t xml:space="preserve"> HDLC</w:t>
      </w:r>
      <w:r w:rsidRPr="0094301C">
        <w:rPr>
          <w:rFonts w:cs="Times New Roman"/>
          <w:color w:val="000000"/>
        </w:rPr>
        <w:t xml:space="preserve"> (</w:t>
      </w:r>
      <w:r w:rsidRPr="0094301C">
        <w:rPr>
          <w:rFonts w:cs="Times New Roman"/>
          <w:color w:val="3333CC"/>
        </w:rPr>
        <w:t>high-level data link control</w:t>
      </w:r>
      <w:r w:rsidRPr="0094301C">
        <w:rPr>
          <w:rFonts w:cs="Times New Roman"/>
          <w:color w:val="000000"/>
        </w:rPr>
        <w:t>).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И двата протокола са</w:t>
      </w:r>
      <w:r w:rsidRPr="0094301C">
        <w:rPr>
          <w:rFonts w:cs="Times New Roman"/>
          <w:color w:val="3333CC"/>
        </w:rPr>
        <w:t xml:space="preserve"> битово-ориентирани</w:t>
      </w:r>
      <w:r w:rsidRPr="0094301C">
        <w:rPr>
          <w:rFonts w:cs="Times New Roman"/>
          <w:color w:val="000000"/>
        </w:rPr>
        <w:t xml:space="preserve"> и използват</w:t>
      </w:r>
      <w:r w:rsidRPr="0094301C">
        <w:rPr>
          <w:rFonts w:cs="Times New Roman"/>
          <w:color w:val="3333CC"/>
        </w:rPr>
        <w:t xml:space="preserve"> вмъкване на</w:t>
      </w:r>
      <w:r w:rsidRPr="0094301C">
        <w:rPr>
          <w:rFonts w:cs="Times New Roman"/>
          <w:color w:val="3333CC"/>
          <w:lang w:val="en-US"/>
        </w:rPr>
        <w:t xml:space="preserve"> </w:t>
      </w:r>
      <w:r w:rsidRPr="0094301C">
        <w:rPr>
          <w:rFonts w:cs="Times New Roman"/>
          <w:color w:val="3333CC"/>
        </w:rPr>
        <w:t>битове</w:t>
      </w:r>
      <w:r w:rsidRPr="0094301C">
        <w:rPr>
          <w:rFonts w:cs="Times New Roman"/>
          <w:color w:val="000000"/>
        </w:rPr>
        <w:t xml:space="preserve"> за правилно идентифициране на кадрите.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3333CC"/>
        </w:rPr>
        <w:t>Форматът на кадъра</w:t>
      </w:r>
      <w:r w:rsidRPr="0094301C">
        <w:rPr>
          <w:rFonts w:cs="Times New Roman"/>
          <w:color w:val="000000"/>
        </w:rPr>
        <w:t xml:space="preserve"> в HDLC е следния:</w:t>
      </w:r>
      <w:r w:rsidR="00587CC2" w:rsidRPr="00587CC2">
        <w:rPr>
          <w:noProof/>
        </w:rPr>
        <w:pict>
          <v:shape id="_x0000_s1243" style="position:absolute;margin-left:0;margin-top:0;width:10in;height:540pt;z-index:-2515630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87CC2" w:rsidRPr="00587CC2">
        <w:rPr>
          <w:noProof/>
        </w:rPr>
        <w:pict>
          <v:shape id="_x0000_s1244" style="position:absolute;margin-left:0;margin-top:0;width:10in;height:540pt;z-index:-2515619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87CC2" w:rsidRPr="00587CC2">
        <w:rPr>
          <w:noProof/>
        </w:rPr>
        <w:pict>
          <v:rect id="_x0000_s1245" style="position:absolute;margin-left:70pt;margin-top:365pt;width:621pt;height:92pt;z-index:-251560960;mso-position-horizontal-relative:page;mso-position-vertical-relative:page" o:allowincell="f" filled="f" stroked="f">
            <v:textbox style="mso-next-textbox:#_x0000_s1245" inset="0,0,0,0">
              <w:txbxContent>
                <w:p w:rsidR="00135152" w:rsidRDefault="00135152" w:rsidP="00135152">
                  <w:pPr>
                    <w:spacing w:after="0" w:line="174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848600" cy="1104900"/>
                        <wp:effectExtent l="19050" t="0" r="0" b="0"/>
                        <wp:docPr id="3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486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35152" w:rsidRDefault="00135152" w:rsidP="001351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Pr="0094301C">
        <w:rPr>
          <w:rFonts w:cs="Times New Roman"/>
          <w:color w:val="000000"/>
          <w:lang w:val="en-US"/>
        </w:rPr>
        <w:t xml:space="preserve"> </w:t>
      </w:r>
    </w:p>
    <w:p w:rsidR="00135152" w:rsidRDefault="00D64491" w:rsidP="00D64491">
      <w:pPr>
        <w:pStyle w:val="NoSpacing"/>
        <w:tabs>
          <w:tab w:val="left" w:pos="6660"/>
        </w:tabs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ab/>
      </w:r>
    </w:p>
    <w:p w:rsidR="00D64491" w:rsidRPr="0094301C" w:rsidRDefault="00D64491" w:rsidP="00D64491">
      <w:pPr>
        <w:pStyle w:val="NoSpacing"/>
        <w:tabs>
          <w:tab w:val="left" w:pos="6660"/>
        </w:tabs>
        <w:rPr>
          <w:rFonts w:cs="Times New Roman"/>
          <w:color w:val="000000"/>
          <w:lang w:val="en-US"/>
        </w:rPr>
      </w:pPr>
    </w:p>
    <w:p w:rsidR="00135152" w:rsidRPr="0094301C" w:rsidRDefault="00135152" w:rsidP="00135152">
      <w:pPr>
        <w:pStyle w:val="NoSpacing"/>
        <w:rPr>
          <w:rFonts w:cs="Times New Roman"/>
          <w:color w:val="000000"/>
          <w:lang w:val="en-US"/>
        </w:rPr>
      </w:pPr>
      <w:r w:rsidRPr="0094301C">
        <w:rPr>
          <w:rFonts w:cs="Times New Roman"/>
          <w:color w:val="000000"/>
        </w:rPr>
        <w:t>В началото и в края на кадъра са</w:t>
      </w:r>
      <w:r w:rsidRPr="0094301C">
        <w:rPr>
          <w:rFonts w:cs="Times New Roman"/>
          <w:color w:val="3333CC"/>
        </w:rPr>
        <w:t xml:space="preserve"> флаговете</w:t>
      </w:r>
      <w:r w:rsidRPr="0094301C">
        <w:rPr>
          <w:rFonts w:cs="Times New Roman"/>
          <w:color w:val="000000"/>
        </w:rPr>
        <w:t xml:space="preserve"> за маркиране награниците на кадъра.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Полето</w:t>
      </w:r>
      <w:r w:rsidRPr="0094301C">
        <w:rPr>
          <w:rFonts w:cs="Times New Roman"/>
          <w:i/>
          <w:iCs/>
          <w:color w:val="3333CC"/>
        </w:rPr>
        <w:t xml:space="preserve"> Address</w:t>
      </w:r>
      <w:r w:rsidRPr="0094301C">
        <w:rPr>
          <w:rFonts w:cs="Times New Roman"/>
          <w:color w:val="000000"/>
        </w:rPr>
        <w:t xml:space="preserve"> се използва при многоточкови канали (multipoint) и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чрез него се идентифицира получателя на кадъра.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Полето</w:t>
      </w:r>
      <w:r w:rsidRPr="0094301C">
        <w:rPr>
          <w:rFonts w:cs="Times New Roman"/>
          <w:i/>
          <w:iCs/>
          <w:color w:val="3333CC"/>
        </w:rPr>
        <w:t xml:space="preserve"> Control</w:t>
      </w:r>
      <w:r w:rsidRPr="0094301C">
        <w:rPr>
          <w:rFonts w:cs="Times New Roman"/>
          <w:color w:val="000000"/>
        </w:rPr>
        <w:t xml:space="preserve"> се използва за номериране на кадрите, за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потвърждения и за други цели.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Полето</w:t>
      </w:r>
      <w:r w:rsidRPr="0094301C">
        <w:rPr>
          <w:rFonts w:cs="Times New Roman"/>
          <w:i/>
          <w:iCs/>
          <w:color w:val="3333CC"/>
        </w:rPr>
        <w:t xml:space="preserve"> Data</w:t>
      </w:r>
      <w:r w:rsidRPr="0094301C">
        <w:rPr>
          <w:rFonts w:cs="Times New Roman"/>
          <w:color w:val="000000"/>
        </w:rPr>
        <w:t xml:space="preserve"> съдържа данните на кадъра. По принцип има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неограничена дължина.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Полето</w:t>
      </w:r>
      <w:r w:rsidRPr="0094301C">
        <w:rPr>
          <w:rFonts w:cs="Times New Roman"/>
          <w:i/>
          <w:iCs/>
          <w:color w:val="3333CC"/>
        </w:rPr>
        <w:t xml:space="preserve"> Checksum</w:t>
      </w:r>
      <w:r w:rsidRPr="0094301C">
        <w:rPr>
          <w:rFonts w:cs="Times New Roman"/>
          <w:color w:val="000000"/>
        </w:rPr>
        <w:t xml:space="preserve"> е контролната сума на кадъра (използват се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циклични кодове).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3333CC"/>
        </w:rPr>
        <w:t>Минималната дължина</w:t>
      </w:r>
      <w:r w:rsidRPr="0094301C">
        <w:rPr>
          <w:rFonts w:cs="Times New Roman"/>
          <w:color w:val="000000"/>
        </w:rPr>
        <w:t xml:space="preserve"> на кадъра, без да се включват флаговете за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начало и край е</w:t>
      </w:r>
      <w:r w:rsidRPr="0094301C">
        <w:rPr>
          <w:rFonts w:cs="Times New Roman"/>
          <w:color w:val="3333CC"/>
        </w:rPr>
        <w:t xml:space="preserve"> 32 бита</w:t>
      </w:r>
    </w:p>
    <w:p w:rsidR="00135152" w:rsidRPr="0094301C" w:rsidRDefault="00587CC2" w:rsidP="00135152">
      <w:pPr>
        <w:pStyle w:val="NoSpacing"/>
        <w:rPr>
          <w:rFonts w:cs="Times New Roman"/>
          <w:lang w:val="en-US"/>
        </w:rPr>
      </w:pPr>
      <w:r w:rsidRPr="00587CC2">
        <w:rPr>
          <w:noProof/>
        </w:rPr>
        <w:pict>
          <v:shape id="_x0000_s1246" style="position:absolute;margin-left:0;margin-top:0;width:10in;height:540pt;z-index:-2515599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587CC2">
        <w:rPr>
          <w:noProof/>
        </w:rPr>
        <w:pict>
          <v:shape id="_x0000_s1247" style="position:absolute;margin-left:0;margin-top:0;width:10in;height:540pt;z-index:-2515589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135152" w:rsidRPr="0094301C">
        <w:rPr>
          <w:rFonts w:cs="Times New Roman"/>
          <w:color w:val="FF0000"/>
        </w:rPr>
        <w:t>High-Level Data Link Control</w:t>
      </w:r>
    </w:p>
    <w:p w:rsidR="00135152" w:rsidRPr="0094301C" w:rsidRDefault="00135152" w:rsidP="00135152">
      <w:pPr>
        <w:pStyle w:val="NoSpacing"/>
        <w:rPr>
          <w:rFonts w:cs="Times New Roman"/>
          <w:b/>
          <w:bCs/>
          <w:color w:val="000000"/>
        </w:rPr>
      </w:pPr>
      <w:r w:rsidRPr="0094301C">
        <w:rPr>
          <w:rFonts w:cs="Times New Roman"/>
          <w:color w:val="000000"/>
        </w:rPr>
        <w:t>Кадрите са три вида -</w:t>
      </w:r>
      <w:r w:rsidRPr="0094301C">
        <w:rPr>
          <w:rFonts w:cs="Times New Roman"/>
          <w:b/>
          <w:bCs/>
          <w:color w:val="3333CC"/>
        </w:rPr>
        <w:t xml:space="preserve"> information</w:t>
      </w:r>
      <w:r w:rsidRPr="0094301C">
        <w:rPr>
          <w:rFonts w:cs="Times New Roman"/>
          <w:color w:val="000000"/>
        </w:rPr>
        <w:t>,</w:t>
      </w:r>
      <w:r w:rsidRPr="0094301C">
        <w:rPr>
          <w:rFonts w:cs="Times New Roman"/>
          <w:b/>
          <w:bCs/>
          <w:color w:val="3333CC"/>
        </w:rPr>
        <w:t xml:space="preserve"> supervisory</w:t>
      </w:r>
      <w:r w:rsidRPr="0094301C">
        <w:rPr>
          <w:rFonts w:cs="Times New Roman"/>
          <w:color w:val="000000"/>
        </w:rPr>
        <w:t xml:space="preserve"> и</w:t>
      </w:r>
      <w:r w:rsidRPr="0094301C">
        <w:rPr>
          <w:rFonts w:cs="Times New Roman"/>
          <w:b/>
          <w:bCs/>
          <w:color w:val="3333CC"/>
        </w:rPr>
        <w:t xml:space="preserve"> unnumbered</w:t>
      </w:r>
      <w:r w:rsidRPr="0094301C">
        <w:rPr>
          <w:rFonts w:cs="Times New Roman"/>
          <w:b/>
          <w:bCs/>
          <w:color w:val="000000"/>
        </w:rPr>
        <w:t>.</w:t>
      </w:r>
    </w:p>
    <w:p w:rsidR="00135152" w:rsidRPr="0094301C" w:rsidRDefault="00135152" w:rsidP="00135152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000000"/>
        </w:rPr>
        <w:t>Полето</w:t>
      </w:r>
      <w:r w:rsidRPr="0094301C">
        <w:rPr>
          <w:rFonts w:cs="Times New Roman"/>
          <w:color w:val="3333CC"/>
        </w:rPr>
        <w:t xml:space="preserve"> Control</w:t>
      </w:r>
      <w:r w:rsidRPr="0094301C">
        <w:rPr>
          <w:rFonts w:cs="Times New Roman"/>
          <w:color w:val="000000"/>
        </w:rPr>
        <w:t xml:space="preserve"> в:</w:t>
      </w:r>
    </w:p>
    <w:p w:rsidR="00135152" w:rsidRPr="0094301C" w:rsidRDefault="00135152" w:rsidP="00135152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3333CC"/>
        </w:rPr>
        <w:t>(a)</w:t>
      </w:r>
      <w:r w:rsidRPr="0094301C">
        <w:rPr>
          <w:rFonts w:cs="Times New Roman"/>
          <w:color w:val="000000"/>
        </w:rPr>
        <w:t xml:space="preserve"> information frame.</w:t>
      </w:r>
    </w:p>
    <w:p w:rsidR="00135152" w:rsidRPr="0094301C" w:rsidRDefault="00135152" w:rsidP="00135152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3333CC"/>
        </w:rPr>
        <w:t>(b)</w:t>
      </w:r>
      <w:r w:rsidRPr="0094301C">
        <w:rPr>
          <w:rFonts w:cs="Times New Roman"/>
          <w:color w:val="000000"/>
        </w:rPr>
        <w:t xml:space="preserve"> supervisory frame.</w:t>
      </w:r>
    </w:p>
    <w:p w:rsidR="00135152" w:rsidRPr="0094301C" w:rsidRDefault="00135152" w:rsidP="00135152">
      <w:pPr>
        <w:pStyle w:val="NoSpacing"/>
        <w:rPr>
          <w:rFonts w:cs="Times New Roman"/>
          <w:color w:val="000000"/>
          <w:lang w:val="en-US"/>
        </w:rPr>
      </w:pPr>
      <w:r w:rsidRPr="0094301C">
        <w:rPr>
          <w:rFonts w:cs="Times New Roman"/>
          <w:color w:val="3333CC"/>
        </w:rPr>
        <w:t>(c)</w:t>
      </w:r>
      <w:r w:rsidRPr="0094301C">
        <w:rPr>
          <w:rFonts w:cs="Times New Roman"/>
          <w:color w:val="000000"/>
        </w:rPr>
        <w:t xml:space="preserve"> unnumbered frame.</w:t>
      </w:r>
    </w:p>
    <w:p w:rsidR="00135152" w:rsidRPr="0094301C" w:rsidRDefault="00587CC2" w:rsidP="00135152">
      <w:pPr>
        <w:pStyle w:val="NoSpacing"/>
        <w:rPr>
          <w:rFonts w:cs="Times New Roman"/>
          <w:color w:val="FF0000"/>
          <w:lang w:val="en-US"/>
        </w:rPr>
      </w:pPr>
      <w:r w:rsidRPr="00587CC2">
        <w:rPr>
          <w:noProof/>
        </w:rPr>
        <w:pict>
          <v:shape id="_x0000_s1248" style="position:absolute;margin-left:0;margin-top:0;width:10in;height:540pt;z-index:-2515578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135152" w:rsidRPr="0094301C" w:rsidRDefault="00135152" w:rsidP="00135152">
      <w:pPr>
        <w:pStyle w:val="NoSpacing"/>
        <w:rPr>
          <w:rFonts w:cs="Times New Roman"/>
          <w:lang w:val="en-US"/>
        </w:rPr>
      </w:pPr>
      <w:r w:rsidRPr="0094301C">
        <w:rPr>
          <w:rFonts w:cs="Times New Roman"/>
          <w:color w:val="FF0000"/>
        </w:rPr>
        <w:t>- Полето</w:t>
      </w:r>
      <w:r w:rsidRPr="0094301C">
        <w:rPr>
          <w:rFonts w:cs="Times New Roman"/>
          <w:i/>
          <w:iCs/>
          <w:color w:val="FF0000"/>
        </w:rPr>
        <w:t xml:space="preserve"> Control</w:t>
      </w:r>
      <w:r w:rsidRPr="0094301C">
        <w:rPr>
          <w:rFonts w:cs="Times New Roman"/>
          <w:color w:val="FF0000"/>
        </w:rPr>
        <w:t xml:space="preserve"> за information-кадрите</w:t>
      </w:r>
    </w:p>
    <w:p w:rsidR="00135152" w:rsidRPr="0094301C" w:rsidRDefault="00135152" w:rsidP="00135152">
      <w:pPr>
        <w:pStyle w:val="NoSpacing"/>
        <w:rPr>
          <w:rFonts w:cs="Times New Roman"/>
          <w:color w:val="000000"/>
          <w:lang w:val="en-US"/>
        </w:rPr>
      </w:pPr>
      <w:r w:rsidRPr="0094301C">
        <w:rPr>
          <w:rFonts w:cs="Times New Roman"/>
          <w:color w:val="000000"/>
        </w:rPr>
        <w:t>В протокола се използва прозорци с 3-битови номера.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Полето</w:t>
      </w:r>
      <w:r w:rsidRPr="0094301C">
        <w:rPr>
          <w:rFonts w:cs="Times New Roman"/>
          <w:i/>
          <w:iCs/>
          <w:color w:val="3333CC"/>
        </w:rPr>
        <w:t xml:space="preserve"> Seq</w:t>
      </w:r>
      <w:r w:rsidRPr="0094301C">
        <w:rPr>
          <w:rFonts w:cs="Times New Roman"/>
          <w:color w:val="000000"/>
        </w:rPr>
        <w:t xml:space="preserve"> е поредния номер на кадъра в прозореца на предавателя.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Полето</w:t>
      </w:r>
      <w:r w:rsidRPr="0094301C">
        <w:rPr>
          <w:rFonts w:cs="Times New Roman"/>
          <w:i/>
          <w:iCs/>
          <w:color w:val="3333CC"/>
        </w:rPr>
        <w:t xml:space="preserve"> Next</w:t>
      </w:r>
      <w:r w:rsidRPr="0094301C">
        <w:rPr>
          <w:rFonts w:cs="Times New Roman"/>
          <w:color w:val="000000"/>
        </w:rPr>
        <w:t xml:space="preserve"> е прикачено потвърждение за насрещния поток – то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съдържа номерът на следващия кадър, който се очаква в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получателя.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Битът</w:t>
      </w:r>
      <w:r w:rsidRPr="0094301C">
        <w:rPr>
          <w:rFonts w:cs="Times New Roman"/>
          <w:i/>
          <w:iCs/>
          <w:color w:val="3333CC"/>
        </w:rPr>
        <w:t xml:space="preserve"> P/F</w:t>
      </w:r>
      <w:r w:rsidRPr="0094301C">
        <w:rPr>
          <w:rFonts w:cs="Times New Roman"/>
          <w:color w:val="000000"/>
        </w:rPr>
        <w:t xml:space="preserve"> се използва при изпращане на кадри към терминали.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Ако той е 1, предавателят указва на терминала да предава.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Всички кадри, които терминалът изпраща освен последния имат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стойност 1 за този бит. За последния изпратен кадър</w:t>
      </w:r>
      <w:r w:rsidRPr="0094301C">
        <w:rPr>
          <w:rFonts w:cs="Times New Roman"/>
          <w:i/>
          <w:iCs/>
          <w:color w:val="000000"/>
        </w:rPr>
        <w:t xml:space="preserve"> P/F</w:t>
      </w:r>
      <w:r w:rsidRPr="0094301C">
        <w:rPr>
          <w:rFonts w:cs="Times New Roman"/>
          <w:color w:val="000000"/>
        </w:rPr>
        <w:t xml:space="preserve"> е 0.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Понякога битът</w:t>
      </w:r>
      <w:r w:rsidRPr="0094301C">
        <w:rPr>
          <w:rFonts w:cs="Times New Roman"/>
          <w:i/>
          <w:iCs/>
          <w:color w:val="000000"/>
        </w:rPr>
        <w:t xml:space="preserve"> P/F</w:t>
      </w:r>
      <w:r w:rsidRPr="0094301C">
        <w:rPr>
          <w:rFonts w:cs="Times New Roman"/>
          <w:color w:val="000000"/>
        </w:rPr>
        <w:t xml:space="preserve"> се използва за да се укаже на получателя да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изпрати моментално потвърждение, а не да го прикачва към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насрещния трафик.</w:t>
      </w:r>
    </w:p>
    <w:p w:rsidR="00135152" w:rsidRPr="0094301C" w:rsidRDefault="00135152" w:rsidP="00135152">
      <w:pPr>
        <w:pStyle w:val="NoSpacing"/>
        <w:rPr>
          <w:rFonts w:cs="Times New Roman"/>
          <w:color w:val="000000"/>
          <w:lang w:val="en-US"/>
        </w:rPr>
      </w:pPr>
    </w:p>
    <w:p w:rsidR="00135152" w:rsidRPr="0094301C" w:rsidRDefault="00587CC2" w:rsidP="00135152">
      <w:pPr>
        <w:pStyle w:val="NoSpacing"/>
        <w:rPr>
          <w:rFonts w:cs="Times New Roman"/>
          <w:color w:val="FF0000"/>
          <w:lang w:val="en-US"/>
        </w:rPr>
      </w:pPr>
      <w:r w:rsidRPr="00587CC2">
        <w:rPr>
          <w:noProof/>
        </w:rPr>
        <w:pict>
          <v:shape id="_x0000_s1250" style="position:absolute;margin-left:0;margin-top:0;width:10in;height:540pt;z-index:-2515558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135152" w:rsidRPr="0094301C">
        <w:rPr>
          <w:rFonts w:cs="Times New Roman"/>
          <w:color w:val="FF0000"/>
        </w:rPr>
        <w:t>- Полето</w:t>
      </w:r>
      <w:r w:rsidR="00135152" w:rsidRPr="0094301C">
        <w:rPr>
          <w:rFonts w:cs="Times New Roman"/>
          <w:i/>
          <w:iCs/>
          <w:color w:val="FF0000"/>
        </w:rPr>
        <w:t xml:space="preserve"> Control</w:t>
      </w:r>
      <w:r w:rsidR="00135152" w:rsidRPr="0094301C">
        <w:rPr>
          <w:rFonts w:cs="Times New Roman"/>
          <w:color w:val="FF0000"/>
        </w:rPr>
        <w:t xml:space="preserve"> за supervisory-кадрите</w:t>
      </w:r>
    </w:p>
    <w:p w:rsidR="00135152" w:rsidRPr="0094301C" w:rsidRDefault="00135152" w:rsidP="00135152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000000"/>
        </w:rPr>
        <w:t>Полето</w:t>
      </w:r>
      <w:r w:rsidRPr="0094301C">
        <w:rPr>
          <w:rFonts w:cs="Times New Roman"/>
          <w:i/>
          <w:iCs/>
          <w:color w:val="3333CC"/>
        </w:rPr>
        <w:t xml:space="preserve"> Type</w:t>
      </w:r>
      <w:r w:rsidRPr="0094301C">
        <w:rPr>
          <w:rFonts w:cs="Times New Roman"/>
          <w:color w:val="000000"/>
        </w:rPr>
        <w:t xml:space="preserve"> определя типа на кадъра:</w:t>
      </w:r>
    </w:p>
    <w:p w:rsidR="00135152" w:rsidRPr="0094301C" w:rsidRDefault="00135152" w:rsidP="00135152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000000"/>
        </w:rPr>
        <w:t>- тип 0 (</w:t>
      </w:r>
      <w:r w:rsidRPr="0094301C">
        <w:rPr>
          <w:rFonts w:cs="Times New Roman"/>
          <w:color w:val="3333CC"/>
        </w:rPr>
        <w:t>RECEIVE READY</w:t>
      </w:r>
      <w:r w:rsidRPr="0094301C">
        <w:rPr>
          <w:rFonts w:cs="Times New Roman"/>
          <w:color w:val="000000"/>
        </w:rPr>
        <w:t>) - кадър за потвърждение, в полето</w:t>
      </w:r>
      <w:r w:rsidRPr="0094301C">
        <w:rPr>
          <w:rFonts w:cs="Times New Roman"/>
          <w:i/>
          <w:iCs/>
          <w:color w:val="000000"/>
        </w:rPr>
        <w:t xml:space="preserve"> Next</w:t>
      </w:r>
      <w:r w:rsidRPr="0094301C">
        <w:rPr>
          <w:rFonts w:cs="Times New Roman"/>
          <w:i/>
          <w:iCs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се указва номерът на следващия очакван кадър;</w:t>
      </w:r>
    </w:p>
    <w:p w:rsidR="00135152" w:rsidRPr="0094301C" w:rsidRDefault="00135152" w:rsidP="00135152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000000"/>
        </w:rPr>
        <w:t>- тип 1 (</w:t>
      </w:r>
      <w:r w:rsidRPr="0094301C">
        <w:rPr>
          <w:rFonts w:cs="Times New Roman"/>
          <w:color w:val="3333CC"/>
        </w:rPr>
        <w:t>REJECT</w:t>
      </w:r>
      <w:r w:rsidRPr="0094301C">
        <w:rPr>
          <w:rFonts w:cs="Times New Roman"/>
          <w:color w:val="000000"/>
        </w:rPr>
        <w:t>) - кадър за негативно потвърждение, в полето</w:t>
      </w:r>
      <w:r w:rsidRPr="0094301C">
        <w:rPr>
          <w:rFonts w:cs="Times New Roman"/>
          <w:i/>
          <w:iCs/>
          <w:color w:val="000000"/>
        </w:rPr>
        <w:t xml:space="preserve"> Next</w:t>
      </w:r>
      <w:r w:rsidRPr="0094301C">
        <w:rPr>
          <w:rFonts w:cs="Times New Roman"/>
          <w:i/>
          <w:iCs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се указва номерът на първия неполучен кадър, предавателят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трябва да изпрати наново всички кадри, започвайки от</w:t>
      </w:r>
      <w:r w:rsidRPr="0094301C">
        <w:rPr>
          <w:rFonts w:cs="Times New Roman"/>
          <w:i/>
          <w:iCs/>
          <w:color w:val="000000"/>
        </w:rPr>
        <w:t xml:space="preserve"> Next</w:t>
      </w:r>
      <w:r w:rsidRPr="0094301C">
        <w:rPr>
          <w:rFonts w:cs="Times New Roman"/>
          <w:i/>
          <w:iCs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(това отговаря на стратегията go back n);</w:t>
      </w:r>
    </w:p>
    <w:p w:rsidR="00135152" w:rsidRPr="0094301C" w:rsidRDefault="00135152" w:rsidP="00135152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000000"/>
        </w:rPr>
        <w:t>- тип 2 (</w:t>
      </w:r>
      <w:r w:rsidRPr="0094301C">
        <w:rPr>
          <w:rFonts w:cs="Times New Roman"/>
          <w:color w:val="3333CC"/>
        </w:rPr>
        <w:t>RECEIVE NOT READY</w:t>
      </w:r>
      <w:r w:rsidRPr="0094301C">
        <w:rPr>
          <w:rFonts w:cs="Times New Roman"/>
          <w:color w:val="000000"/>
        </w:rPr>
        <w:t>) - кадър за потвърждение, подобен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на RECEIVE READY, но указващ на предавателя да спре да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изпраща кадри;</w:t>
      </w:r>
    </w:p>
    <w:p w:rsidR="00135152" w:rsidRPr="0094301C" w:rsidRDefault="00135152" w:rsidP="00135152">
      <w:pPr>
        <w:pStyle w:val="NoSpacing"/>
        <w:rPr>
          <w:rFonts w:cs="Times New Roman"/>
          <w:color w:val="000000"/>
          <w:lang w:val="en-US"/>
        </w:rPr>
      </w:pPr>
      <w:r w:rsidRPr="0094301C">
        <w:rPr>
          <w:rFonts w:cs="Times New Roman"/>
          <w:color w:val="000000"/>
        </w:rPr>
        <w:t>- тип 3 (</w:t>
      </w:r>
      <w:r w:rsidRPr="0094301C">
        <w:rPr>
          <w:rFonts w:cs="Times New Roman"/>
          <w:color w:val="3333CC"/>
        </w:rPr>
        <w:t>SELECTIVE REJECT</w:t>
      </w:r>
      <w:r w:rsidRPr="0094301C">
        <w:rPr>
          <w:rFonts w:cs="Times New Roman"/>
          <w:color w:val="000000"/>
        </w:rPr>
        <w:t>) - кадър за негативно потвърждение,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в полето</w:t>
      </w:r>
      <w:r w:rsidRPr="0094301C">
        <w:rPr>
          <w:rFonts w:cs="Times New Roman"/>
          <w:i/>
          <w:iCs/>
          <w:color w:val="000000"/>
        </w:rPr>
        <w:t xml:space="preserve"> Next</w:t>
      </w:r>
      <w:r w:rsidRPr="0094301C">
        <w:rPr>
          <w:rFonts w:cs="Times New Roman"/>
          <w:color w:val="000000"/>
        </w:rPr>
        <w:t xml:space="preserve"> се указва номер на неполучен кадър,предавателят трябва да изпрати наново само кадърът с номер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i/>
          <w:iCs/>
          <w:color w:val="000000"/>
        </w:rPr>
        <w:t>Next</w:t>
      </w:r>
      <w:r w:rsidRPr="0094301C">
        <w:rPr>
          <w:rFonts w:cs="Times New Roman"/>
          <w:color w:val="000000"/>
        </w:rPr>
        <w:t xml:space="preserve"> (това отговаря на стратегията selective repeat)</w:t>
      </w:r>
    </w:p>
    <w:p w:rsidR="00135152" w:rsidRPr="0094301C" w:rsidRDefault="00135152" w:rsidP="00135152">
      <w:pPr>
        <w:pStyle w:val="NoSpacing"/>
        <w:rPr>
          <w:rFonts w:cs="Times New Roman"/>
          <w:color w:val="000000"/>
          <w:lang w:val="en-US"/>
        </w:rPr>
      </w:pPr>
    </w:p>
    <w:p w:rsidR="00135152" w:rsidRPr="0094301C" w:rsidRDefault="00587CC2" w:rsidP="00135152">
      <w:pPr>
        <w:pStyle w:val="NoSpacing"/>
        <w:rPr>
          <w:rFonts w:cs="Times New Roman"/>
          <w:color w:val="FF0000"/>
        </w:rPr>
      </w:pPr>
      <w:r w:rsidRPr="00587CC2">
        <w:rPr>
          <w:noProof/>
        </w:rPr>
        <w:pict>
          <v:shape id="_x0000_s1252" style="position:absolute;margin-left:0;margin-top:0;width:10in;height:540pt;z-index:-2515537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135152" w:rsidRPr="0094301C">
        <w:rPr>
          <w:rFonts w:cs="Times New Roman"/>
          <w:color w:val="FF0000"/>
        </w:rPr>
        <w:t>- Полето</w:t>
      </w:r>
      <w:r w:rsidR="00135152" w:rsidRPr="0094301C">
        <w:rPr>
          <w:rFonts w:cs="Times New Roman"/>
          <w:i/>
          <w:iCs/>
          <w:color w:val="FF0000"/>
        </w:rPr>
        <w:t xml:space="preserve"> Control</w:t>
      </w:r>
      <w:r w:rsidR="00135152" w:rsidRPr="0094301C">
        <w:rPr>
          <w:rFonts w:cs="Times New Roman"/>
          <w:color w:val="FF0000"/>
        </w:rPr>
        <w:t xml:space="preserve"> за unnumbered-кадрите</w:t>
      </w:r>
    </w:p>
    <w:p w:rsidR="00135152" w:rsidRPr="0094301C" w:rsidRDefault="00135152" w:rsidP="00135152">
      <w:pPr>
        <w:pStyle w:val="NoSpacing"/>
        <w:rPr>
          <w:rFonts w:cs="Times New Roman"/>
        </w:rPr>
      </w:pPr>
    </w:p>
    <w:p w:rsidR="00135152" w:rsidRPr="0094301C" w:rsidRDefault="00135152" w:rsidP="00135152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000000"/>
        </w:rPr>
        <w:t>Тези кадри са</w:t>
      </w:r>
      <w:r w:rsidRPr="0094301C">
        <w:rPr>
          <w:rFonts w:cs="Times New Roman"/>
          <w:color w:val="3333CC"/>
        </w:rPr>
        <w:t xml:space="preserve"> служебни</w:t>
      </w:r>
      <w:r w:rsidRPr="0094301C">
        <w:rPr>
          <w:rFonts w:cs="Times New Roman"/>
          <w:color w:val="000000"/>
        </w:rPr>
        <w:t xml:space="preserve"> и касаят поддържането на съединението,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наричат се още</w:t>
      </w:r>
      <w:r w:rsidRPr="0094301C">
        <w:rPr>
          <w:rFonts w:cs="Times New Roman"/>
          <w:b/>
          <w:bCs/>
          <w:color w:val="3333CC"/>
        </w:rPr>
        <w:t xml:space="preserve"> команди</w:t>
      </w:r>
      <w:r w:rsidRPr="0094301C">
        <w:rPr>
          <w:rFonts w:cs="Times New Roman"/>
          <w:color w:val="000000"/>
        </w:rPr>
        <w:t>. Някои от командите са:</w:t>
      </w:r>
    </w:p>
    <w:p w:rsidR="00135152" w:rsidRPr="0094301C" w:rsidRDefault="00135152" w:rsidP="00135152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000000"/>
        </w:rPr>
        <w:t>-</w:t>
      </w:r>
      <w:r w:rsidRPr="0094301C">
        <w:rPr>
          <w:rFonts w:cs="Times New Roman"/>
          <w:color w:val="3333CC"/>
        </w:rPr>
        <w:t xml:space="preserve"> DISC</w:t>
      </w:r>
      <w:r w:rsidRPr="0094301C">
        <w:rPr>
          <w:rFonts w:cs="Times New Roman"/>
          <w:color w:val="000000"/>
        </w:rPr>
        <w:t xml:space="preserve"> (DISConnect) - команда за разпадане на съединение;</w:t>
      </w:r>
    </w:p>
    <w:p w:rsidR="00135152" w:rsidRPr="0094301C" w:rsidRDefault="00135152" w:rsidP="00135152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000000"/>
        </w:rPr>
        <w:t>-</w:t>
      </w:r>
      <w:r w:rsidRPr="0094301C">
        <w:rPr>
          <w:rFonts w:cs="Times New Roman"/>
          <w:color w:val="3333CC"/>
        </w:rPr>
        <w:t xml:space="preserve"> SNRM</w:t>
      </w:r>
      <w:r w:rsidRPr="0094301C">
        <w:rPr>
          <w:rFonts w:cs="Times New Roman"/>
          <w:color w:val="000000"/>
        </w:rPr>
        <w:t xml:space="preserve"> (Set Normal Response Mode) - команда за установяване на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режим, в който едната машина управлява, а другата изпълнява;</w:t>
      </w:r>
    </w:p>
    <w:p w:rsidR="00135152" w:rsidRPr="0094301C" w:rsidRDefault="00135152" w:rsidP="00135152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000000"/>
        </w:rPr>
        <w:t>-</w:t>
      </w:r>
      <w:r w:rsidRPr="0094301C">
        <w:rPr>
          <w:rFonts w:cs="Times New Roman"/>
          <w:color w:val="3333CC"/>
        </w:rPr>
        <w:t xml:space="preserve"> SABM</w:t>
      </w:r>
      <w:r w:rsidRPr="0094301C">
        <w:rPr>
          <w:rFonts w:cs="Times New Roman"/>
          <w:color w:val="000000"/>
        </w:rPr>
        <w:t xml:space="preserve"> (Set Asynchronous Balanced Mode) - команда за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установяване на режим, в който двете машини имат еднакво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влияние върху съединението;</w:t>
      </w:r>
    </w:p>
    <w:p w:rsidR="00135152" w:rsidRPr="0094301C" w:rsidRDefault="00587CC2" w:rsidP="00135152">
      <w:pPr>
        <w:pStyle w:val="NoSpacing"/>
        <w:rPr>
          <w:rFonts w:cs="Times New Roman"/>
          <w:color w:val="000000"/>
        </w:rPr>
      </w:pPr>
      <w:r w:rsidRPr="00587CC2">
        <w:rPr>
          <w:noProof/>
        </w:rPr>
        <w:pict>
          <v:shape id="_x0000_s1255" style="position:absolute;margin-left:-86.25pt;margin-top:9pt;width:10in;height:540pt;z-index:-2515507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135152" w:rsidRPr="0094301C">
        <w:rPr>
          <w:rFonts w:cs="Times New Roman"/>
          <w:color w:val="000000"/>
        </w:rPr>
        <w:t>-</w:t>
      </w:r>
      <w:r w:rsidR="00135152" w:rsidRPr="0094301C">
        <w:rPr>
          <w:rFonts w:cs="Times New Roman"/>
          <w:color w:val="3333CC"/>
        </w:rPr>
        <w:t xml:space="preserve"> SNRME, SABME</w:t>
      </w:r>
      <w:r w:rsidR="00135152" w:rsidRPr="0094301C">
        <w:rPr>
          <w:rFonts w:cs="Times New Roman"/>
          <w:color w:val="000000"/>
        </w:rPr>
        <w:t xml:space="preserve"> (Extended) - аналогични команди на SNRM и</w:t>
      </w:r>
      <w:r w:rsidR="00135152" w:rsidRPr="0094301C">
        <w:rPr>
          <w:rFonts w:cs="Times New Roman"/>
          <w:color w:val="000000"/>
          <w:lang w:val="en-US"/>
        </w:rPr>
        <w:t xml:space="preserve"> </w:t>
      </w:r>
      <w:r w:rsidR="00135152" w:rsidRPr="0094301C">
        <w:rPr>
          <w:rFonts w:cs="Times New Roman"/>
          <w:color w:val="000000"/>
        </w:rPr>
        <w:t>SABME, но номерацията на кадрите при тях е 7-битова</w:t>
      </w:r>
      <w:r w:rsidR="00135152" w:rsidRPr="0094301C">
        <w:rPr>
          <w:rFonts w:cs="Times New Roman"/>
          <w:color w:val="000000"/>
          <w:lang w:val="en-US"/>
        </w:rPr>
        <w:t xml:space="preserve"> </w:t>
      </w:r>
      <w:r w:rsidR="00135152" w:rsidRPr="0094301C">
        <w:rPr>
          <w:rFonts w:cs="Times New Roman"/>
          <w:color w:val="000000"/>
        </w:rPr>
        <w:t>(полетата</w:t>
      </w:r>
      <w:r w:rsidR="00135152" w:rsidRPr="0094301C">
        <w:rPr>
          <w:rFonts w:cs="Times New Roman"/>
          <w:i/>
          <w:iCs/>
          <w:color w:val="000000"/>
        </w:rPr>
        <w:t xml:space="preserve"> Seq</w:t>
      </w:r>
      <w:r w:rsidR="00135152" w:rsidRPr="0094301C">
        <w:rPr>
          <w:rFonts w:cs="Times New Roman"/>
          <w:color w:val="000000"/>
        </w:rPr>
        <w:t xml:space="preserve"> и</w:t>
      </w:r>
      <w:r w:rsidR="00135152" w:rsidRPr="0094301C">
        <w:rPr>
          <w:rFonts w:cs="Times New Roman"/>
          <w:i/>
          <w:iCs/>
          <w:color w:val="000000"/>
        </w:rPr>
        <w:t xml:space="preserve"> Next</w:t>
      </w:r>
      <w:r w:rsidR="00135152" w:rsidRPr="0094301C">
        <w:rPr>
          <w:rFonts w:cs="Times New Roman"/>
          <w:color w:val="000000"/>
        </w:rPr>
        <w:t xml:space="preserve"> се разширяват с по 4 бита);</w:t>
      </w:r>
    </w:p>
    <w:p w:rsidR="00135152" w:rsidRPr="0094301C" w:rsidRDefault="00135152" w:rsidP="00135152">
      <w:pPr>
        <w:pStyle w:val="NoSpacing"/>
        <w:rPr>
          <w:noProof/>
          <w:lang w:val="en-US"/>
        </w:rPr>
      </w:pPr>
      <w:r w:rsidRPr="0094301C">
        <w:rPr>
          <w:rFonts w:cs="Times New Roman"/>
          <w:color w:val="000000"/>
        </w:rPr>
        <w:t>-</w:t>
      </w:r>
      <w:r w:rsidRPr="0094301C">
        <w:rPr>
          <w:rFonts w:cs="Times New Roman"/>
          <w:color w:val="3333CC"/>
        </w:rPr>
        <w:t xml:space="preserve"> FRMR</w:t>
      </w:r>
      <w:r w:rsidRPr="0094301C">
        <w:rPr>
          <w:rFonts w:cs="Times New Roman"/>
          <w:color w:val="000000"/>
        </w:rPr>
        <w:t xml:space="preserve"> (FRaMe Reject) - команда, която указва за кадър с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погрешна семантика - например, кадър с дължина по-малка от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32 бита или кадър за потвърждение на неполучен кадър.</w:t>
      </w:r>
    </w:p>
    <w:p w:rsidR="00135152" w:rsidRPr="0094301C" w:rsidRDefault="00135152" w:rsidP="00135152">
      <w:pPr>
        <w:pStyle w:val="NoSpacing"/>
        <w:rPr>
          <w:noProof/>
          <w:lang w:val="en-US"/>
        </w:rPr>
      </w:pPr>
    </w:p>
    <w:p w:rsidR="00135152" w:rsidRPr="0094301C" w:rsidRDefault="00135152" w:rsidP="00135152">
      <w:pPr>
        <w:pStyle w:val="NoSpacing"/>
        <w:rPr>
          <w:rFonts w:cs="Times New Roman"/>
          <w:color w:val="FF0000"/>
        </w:rPr>
      </w:pPr>
      <w:r w:rsidRPr="0094301C">
        <w:rPr>
          <w:rFonts w:cs="Times New Roman"/>
          <w:color w:val="FF0000"/>
        </w:rPr>
        <w:t>- Полето</w:t>
      </w:r>
      <w:r w:rsidRPr="0094301C">
        <w:rPr>
          <w:rFonts w:cs="Times New Roman"/>
          <w:i/>
          <w:iCs/>
          <w:color w:val="FF0000"/>
        </w:rPr>
        <w:t xml:space="preserve"> Control</w:t>
      </w:r>
      <w:r w:rsidRPr="0094301C">
        <w:rPr>
          <w:rFonts w:cs="Times New Roman"/>
          <w:color w:val="FF0000"/>
        </w:rPr>
        <w:t xml:space="preserve"> за unnumbered</w:t>
      </w:r>
      <w:r w:rsidRPr="0094301C">
        <w:rPr>
          <w:rFonts w:cs="Times New Roman"/>
          <w:color w:val="FF0000"/>
          <w:lang w:val="en-US"/>
        </w:rPr>
        <w:t xml:space="preserve"> </w:t>
      </w:r>
      <w:r w:rsidRPr="0094301C">
        <w:rPr>
          <w:rFonts w:cs="Times New Roman"/>
          <w:color w:val="FF0000"/>
        </w:rPr>
        <w:t>-кадрите</w:t>
      </w:r>
    </w:p>
    <w:p w:rsidR="00135152" w:rsidRPr="0094301C" w:rsidRDefault="00135152" w:rsidP="00135152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000000"/>
        </w:rPr>
        <w:t>Специален unnumbered кадър</w:t>
      </w:r>
      <w:r w:rsidRPr="0094301C">
        <w:rPr>
          <w:rFonts w:cs="Times New Roman"/>
          <w:color w:val="3333CC"/>
        </w:rPr>
        <w:t xml:space="preserve"> UA</w:t>
      </w:r>
      <w:r w:rsidRPr="0094301C">
        <w:rPr>
          <w:rFonts w:cs="Times New Roman"/>
          <w:color w:val="000000"/>
        </w:rPr>
        <w:t xml:space="preserve"> (</w:t>
      </w:r>
      <w:r w:rsidRPr="0094301C">
        <w:rPr>
          <w:rFonts w:cs="Times New Roman"/>
          <w:color w:val="3333CC"/>
        </w:rPr>
        <w:t>unnumbered</w:t>
      </w:r>
      <w:r w:rsidRPr="0094301C">
        <w:rPr>
          <w:rFonts w:cs="Times New Roman"/>
          <w:color w:val="3333CC"/>
          <w:lang w:val="en-US"/>
        </w:rPr>
        <w:t xml:space="preserve"> </w:t>
      </w:r>
      <w:r w:rsidRPr="0094301C">
        <w:rPr>
          <w:rFonts w:cs="Times New Roman"/>
          <w:color w:val="3333CC"/>
        </w:rPr>
        <w:t>acknowledgement</w:t>
      </w:r>
      <w:r w:rsidRPr="0094301C">
        <w:rPr>
          <w:rFonts w:cs="Times New Roman"/>
          <w:color w:val="000000"/>
        </w:rPr>
        <w:t>) за потвърждаване на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получена команда.</w:t>
      </w:r>
    </w:p>
    <w:p w:rsidR="00135152" w:rsidRPr="0094301C" w:rsidRDefault="00135152" w:rsidP="00135152">
      <w:pPr>
        <w:pStyle w:val="NoSpacing"/>
        <w:rPr>
          <w:rFonts w:cs="Times New Roman"/>
          <w:color w:val="000000"/>
          <w:lang w:val="en-US"/>
        </w:rPr>
      </w:pPr>
      <w:r w:rsidRPr="0094301C">
        <w:rPr>
          <w:rFonts w:cs="Times New Roman"/>
          <w:color w:val="000000"/>
        </w:rPr>
        <w:t>След изпращането на всяка команда се изчаквасъответно потвърждение преди да се изпрати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друга команда.</w:t>
      </w:r>
      <w:r w:rsidR="00587CC2" w:rsidRPr="00587CC2">
        <w:rPr>
          <w:noProof/>
        </w:rPr>
        <w:pict>
          <v:shape id="_x0000_s1256" style="position:absolute;margin-left:0;margin-top:0;width:10in;height:540pt;z-index:-2515496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87CC2" w:rsidRPr="00587CC2">
        <w:rPr>
          <w:noProof/>
        </w:rPr>
        <w:pict>
          <v:shape id="_x0000_s1257" style="position:absolute;margin-left:0;margin-top:0;width:10in;height:540pt;z-index:-2515486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135152" w:rsidRPr="0094301C" w:rsidRDefault="00135152" w:rsidP="00135152">
      <w:pPr>
        <w:pStyle w:val="NoSpacing"/>
        <w:rPr>
          <w:rFonts w:cs="Times New Roman"/>
          <w:lang w:val="en-US"/>
        </w:rPr>
      </w:pPr>
    </w:p>
    <w:p w:rsidR="00135152" w:rsidRPr="0094301C" w:rsidRDefault="00135152" w:rsidP="00135152">
      <w:pPr>
        <w:pStyle w:val="NoSpacing"/>
        <w:rPr>
          <w:rFonts w:cs="Times New Roman"/>
          <w:color w:val="FF0000"/>
          <w:lang w:val="en-US"/>
        </w:rPr>
      </w:pPr>
      <w:r w:rsidRPr="0094301C">
        <w:rPr>
          <w:rFonts w:cs="Times New Roman"/>
          <w:color w:val="FF0000"/>
        </w:rPr>
        <w:t>Други Data Link Layer протоколи</w:t>
      </w:r>
      <w:r w:rsidR="00587CC2" w:rsidRPr="00587CC2">
        <w:rPr>
          <w:noProof/>
        </w:rPr>
        <w:pict>
          <v:shape id="_x0000_s1258" style="position:absolute;margin-left:0;margin-top:0;width:10in;height:540pt;z-index:-2515476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87CC2" w:rsidRPr="00587CC2">
        <w:rPr>
          <w:noProof/>
        </w:rPr>
        <w:pict>
          <v:shape id="_x0000_s1259" style="position:absolute;margin-left:0;margin-top:0;width:10in;height:540pt;z-index:-2515466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135152" w:rsidRPr="0094301C" w:rsidRDefault="00135152" w:rsidP="00135152">
      <w:pPr>
        <w:pStyle w:val="NoSpacing"/>
        <w:rPr>
          <w:rFonts w:cs="Times New Roman"/>
          <w:lang w:val="en-US"/>
        </w:rPr>
      </w:pPr>
    </w:p>
    <w:p w:rsidR="00135152" w:rsidRPr="0094301C" w:rsidRDefault="00135152" w:rsidP="00135152">
      <w:pPr>
        <w:pStyle w:val="NoSpacing"/>
        <w:rPr>
          <w:rFonts w:cs="Times New Roman"/>
          <w:b/>
          <w:bCs/>
          <w:color w:val="FF0000"/>
        </w:rPr>
      </w:pPr>
      <w:r w:rsidRPr="0094301C">
        <w:rPr>
          <w:rFonts w:cs="Times New Roman"/>
          <w:b/>
          <w:bCs/>
          <w:color w:val="FF0000"/>
        </w:rPr>
        <w:t>Протокол PPP</w:t>
      </w:r>
    </w:p>
    <w:p w:rsidR="00135152" w:rsidRPr="0094301C" w:rsidRDefault="00135152" w:rsidP="00135152">
      <w:pPr>
        <w:pStyle w:val="NoSpacing"/>
        <w:rPr>
          <w:rFonts w:cs="Times New Roman"/>
        </w:rPr>
      </w:pPr>
    </w:p>
    <w:p w:rsidR="00135152" w:rsidRPr="0094301C" w:rsidRDefault="00135152" w:rsidP="00135152">
      <w:pPr>
        <w:pStyle w:val="NoSpacing"/>
        <w:rPr>
          <w:rFonts w:cs="Times New Roman"/>
          <w:color w:val="000000"/>
          <w:lang w:val="en-US"/>
        </w:rPr>
      </w:pPr>
      <w:r w:rsidRPr="0094301C">
        <w:rPr>
          <w:rFonts w:cs="Times New Roman"/>
          <w:color w:val="000000"/>
        </w:rPr>
        <w:t>Протоколът PPP (Point-to-Point Protocol) е протокол за двуточкова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връзка. Този протокол се използва за свързване на домашни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компютри до доставчици на Интернет услуги по телефонна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линия.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Протоколът PPP е байтово-ориентиран и за идентифициране на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кадрите се използва техниката вмъкване на байтове.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Форматът на кадъра е наследен от HDLC:</w:t>
      </w:r>
    </w:p>
    <w:p w:rsidR="009D5D78" w:rsidRPr="0094301C" w:rsidRDefault="009D5D78" w:rsidP="00135152">
      <w:pPr>
        <w:pStyle w:val="NoSpacing"/>
        <w:rPr>
          <w:rFonts w:cs="Times New Roman"/>
          <w:color w:val="000000"/>
          <w:lang w:val="en-US"/>
        </w:rPr>
      </w:pPr>
    </w:p>
    <w:p w:rsidR="009D5D78" w:rsidRPr="0094301C" w:rsidRDefault="009D5D78" w:rsidP="00135152">
      <w:pPr>
        <w:pStyle w:val="NoSpacing"/>
        <w:rPr>
          <w:rFonts w:cs="Times New Roman"/>
          <w:color w:val="000000"/>
          <w:lang w:val="en-US"/>
        </w:rPr>
      </w:pPr>
    </w:p>
    <w:p w:rsidR="009D5D78" w:rsidRPr="0094301C" w:rsidRDefault="00135152" w:rsidP="00135152">
      <w:pPr>
        <w:pStyle w:val="NoSpacing"/>
        <w:rPr>
          <w:rFonts w:cs="Times New Roman"/>
          <w:b/>
          <w:bCs/>
          <w:color w:val="FF0000"/>
          <w:lang w:val="en-US"/>
        </w:rPr>
      </w:pPr>
      <w:r w:rsidRPr="0094301C">
        <w:rPr>
          <w:rFonts w:cs="Times New Roman"/>
          <w:noProof/>
        </w:rPr>
        <w:drawing>
          <wp:inline distT="0" distB="0" distL="0" distR="0">
            <wp:extent cx="3990250" cy="770421"/>
            <wp:effectExtent l="19050" t="0" r="0" b="0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672" cy="77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CC2" w:rsidRPr="00587CC2">
        <w:rPr>
          <w:noProof/>
        </w:rPr>
        <w:pict>
          <v:shape id="_x0000_s1260" style="position:absolute;margin-left:0;margin-top:0;width:10in;height:540pt;z-index:-2515456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D5D78" w:rsidRPr="0094301C" w:rsidRDefault="009D5D78" w:rsidP="00135152">
      <w:pPr>
        <w:pStyle w:val="NoSpacing"/>
        <w:rPr>
          <w:rFonts w:cs="Times New Roman"/>
          <w:b/>
          <w:bCs/>
          <w:color w:val="FF0000"/>
          <w:lang w:val="en-US"/>
        </w:rPr>
      </w:pPr>
    </w:p>
    <w:p w:rsidR="00135152" w:rsidRPr="0094301C" w:rsidRDefault="00135152" w:rsidP="00135152">
      <w:pPr>
        <w:pStyle w:val="NoSpacing"/>
        <w:rPr>
          <w:rFonts w:cs="Times New Roman"/>
        </w:rPr>
      </w:pPr>
    </w:p>
    <w:p w:rsidR="009D5D78" w:rsidRPr="0094301C" w:rsidRDefault="00135152" w:rsidP="00135152">
      <w:pPr>
        <w:pStyle w:val="NoSpacing"/>
        <w:rPr>
          <w:noProof/>
          <w:lang w:val="en-US"/>
        </w:rPr>
      </w:pPr>
      <w:r w:rsidRPr="0094301C">
        <w:rPr>
          <w:rFonts w:cs="Times New Roman"/>
          <w:color w:val="000000"/>
        </w:rPr>
        <w:t>При PPP няма индивидуални адреси на станциите, затова полето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i/>
          <w:iCs/>
          <w:color w:val="3333CC"/>
        </w:rPr>
        <w:t>Address</w:t>
      </w:r>
      <w:r w:rsidRPr="0094301C">
        <w:rPr>
          <w:rFonts w:cs="Times New Roman"/>
          <w:color w:val="000000"/>
        </w:rPr>
        <w:t xml:space="preserve"> съдържа 11111111, което означава адресите на всички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станции.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Полето</w:t>
      </w:r>
      <w:r w:rsidRPr="0094301C">
        <w:rPr>
          <w:rFonts w:cs="Times New Roman"/>
          <w:i/>
          <w:iCs/>
          <w:color w:val="3333CC"/>
        </w:rPr>
        <w:t xml:space="preserve"> Control</w:t>
      </w:r>
      <w:r w:rsidRPr="0094301C">
        <w:rPr>
          <w:rFonts w:cs="Times New Roman"/>
          <w:color w:val="000000"/>
        </w:rPr>
        <w:t xml:space="preserve"> съдържа 00000011, което означава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3333CC"/>
        </w:rPr>
        <w:t>unnumbered</w:t>
      </w:r>
      <w:r w:rsidRPr="0094301C">
        <w:rPr>
          <w:rFonts w:cs="Times New Roman"/>
          <w:color w:val="000000"/>
        </w:rPr>
        <w:t>-кадър. С други думи, PPP не осигурява надеждно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предаване чрез номера на кадрите и потвърждения.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Полето</w:t>
      </w:r>
      <w:r w:rsidRPr="0094301C">
        <w:rPr>
          <w:rFonts w:cs="Times New Roman"/>
          <w:i/>
          <w:iCs/>
          <w:color w:val="3333CC"/>
        </w:rPr>
        <w:t xml:space="preserve"> Protocol</w:t>
      </w:r>
      <w:r w:rsidRPr="0094301C">
        <w:rPr>
          <w:rFonts w:cs="Times New Roman"/>
          <w:color w:val="000000"/>
        </w:rPr>
        <w:t xml:space="preserve"> съдържа идентификатор на протокол, който указва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как да се интерпретира полето</w:t>
      </w:r>
      <w:r w:rsidRPr="0094301C">
        <w:rPr>
          <w:rFonts w:cs="Times New Roman"/>
          <w:i/>
          <w:iCs/>
          <w:color w:val="000000"/>
        </w:rPr>
        <w:t xml:space="preserve"> Payload</w:t>
      </w:r>
      <w:r w:rsidRPr="0094301C">
        <w:rPr>
          <w:rFonts w:cs="Times New Roman"/>
          <w:color w:val="000000"/>
        </w:rPr>
        <w:t>, в което се помества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съответния пакет.Максималната дължина на</w:t>
      </w:r>
      <w:r w:rsidRPr="0094301C">
        <w:rPr>
          <w:rFonts w:cs="Times New Roman"/>
          <w:i/>
          <w:iCs/>
          <w:color w:val="3333CC"/>
        </w:rPr>
        <w:t xml:space="preserve"> Payload</w:t>
      </w:r>
      <w:r w:rsidRPr="0094301C">
        <w:rPr>
          <w:rFonts w:cs="Times New Roman"/>
          <w:color w:val="000000"/>
        </w:rPr>
        <w:t xml:space="preserve"> е 1500 байта.</w:t>
      </w:r>
    </w:p>
    <w:p w:rsidR="009D5D78" w:rsidRPr="0094301C" w:rsidRDefault="009D5D78" w:rsidP="00135152">
      <w:pPr>
        <w:pStyle w:val="NoSpacing"/>
        <w:rPr>
          <w:noProof/>
          <w:lang w:val="en-US"/>
        </w:rPr>
      </w:pPr>
    </w:p>
    <w:p w:rsidR="009D5D78" w:rsidRPr="0094301C" w:rsidRDefault="00587CC2" w:rsidP="00135152">
      <w:pPr>
        <w:pStyle w:val="NoSpacing"/>
        <w:rPr>
          <w:rFonts w:cs="Times New Roman"/>
          <w:color w:val="000000"/>
          <w:lang w:val="en-US"/>
        </w:rPr>
      </w:pPr>
      <w:r w:rsidRPr="00587CC2">
        <w:rPr>
          <w:noProof/>
        </w:rPr>
        <w:pict>
          <v:shape id="_x0000_s1263" style="position:absolute;margin-left:0;margin-top:0;width:10in;height:540pt;z-index:-2515425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587CC2">
        <w:rPr>
          <w:noProof/>
        </w:rPr>
        <w:pict>
          <v:shape id="_x0000_s1264" style="position:absolute;margin-left:0;margin-top:0;width:10in;height:540pt;z-index:-2515415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135152" w:rsidRPr="0094301C">
        <w:rPr>
          <w:rFonts w:cs="Times New Roman"/>
          <w:color w:val="000000"/>
        </w:rPr>
        <w:t>Дължините на полетата</w:t>
      </w:r>
      <w:r w:rsidR="00135152" w:rsidRPr="0094301C">
        <w:rPr>
          <w:rFonts w:cs="Times New Roman"/>
          <w:i/>
          <w:iCs/>
          <w:color w:val="3333CC"/>
        </w:rPr>
        <w:t xml:space="preserve"> Protocol</w:t>
      </w:r>
      <w:r w:rsidR="00135152" w:rsidRPr="0094301C">
        <w:rPr>
          <w:rFonts w:cs="Times New Roman"/>
          <w:color w:val="000000"/>
        </w:rPr>
        <w:t xml:space="preserve"> и</w:t>
      </w:r>
      <w:r w:rsidR="00135152" w:rsidRPr="0094301C">
        <w:rPr>
          <w:rFonts w:cs="Times New Roman"/>
          <w:i/>
          <w:iCs/>
          <w:color w:val="3333CC"/>
        </w:rPr>
        <w:t xml:space="preserve"> Checksum</w:t>
      </w:r>
      <w:r w:rsidR="00135152" w:rsidRPr="0094301C">
        <w:rPr>
          <w:rFonts w:cs="Times New Roman"/>
          <w:color w:val="000000"/>
        </w:rPr>
        <w:t xml:space="preserve"> се</w:t>
      </w:r>
      <w:r w:rsidR="00135152" w:rsidRPr="0094301C">
        <w:rPr>
          <w:rFonts w:cs="Times New Roman"/>
          <w:color w:val="000000"/>
          <w:lang w:val="en-US"/>
        </w:rPr>
        <w:t xml:space="preserve"> </w:t>
      </w:r>
      <w:r w:rsidR="00135152" w:rsidRPr="0094301C">
        <w:rPr>
          <w:rFonts w:cs="Times New Roman"/>
          <w:color w:val="000000"/>
        </w:rPr>
        <w:t>договарят при установяването на съединение.</w:t>
      </w:r>
      <w:r w:rsidR="00135152" w:rsidRPr="0094301C">
        <w:rPr>
          <w:rFonts w:cs="Times New Roman"/>
          <w:color w:val="000000"/>
          <w:lang w:val="en-US"/>
        </w:rPr>
        <w:t xml:space="preserve"> </w:t>
      </w:r>
      <w:r w:rsidR="00135152" w:rsidRPr="0094301C">
        <w:rPr>
          <w:rFonts w:cs="Times New Roman"/>
          <w:color w:val="000000"/>
        </w:rPr>
        <w:t>След установяване на съединение, двете страни се</w:t>
      </w:r>
      <w:r w:rsidR="00135152" w:rsidRPr="0094301C">
        <w:rPr>
          <w:rFonts w:cs="Times New Roman"/>
          <w:color w:val="000000"/>
          <w:lang w:val="en-US"/>
        </w:rPr>
        <w:t xml:space="preserve"> </w:t>
      </w:r>
      <w:r w:rsidR="00135152" w:rsidRPr="0094301C">
        <w:rPr>
          <w:rFonts w:cs="Times New Roman"/>
          <w:color w:val="000000"/>
        </w:rPr>
        <w:t>договарят за мрежовите протоколи, които ще</w:t>
      </w:r>
      <w:r w:rsidR="00135152" w:rsidRPr="0094301C">
        <w:rPr>
          <w:rFonts w:cs="Times New Roman"/>
          <w:color w:val="000000"/>
          <w:lang w:val="en-US"/>
        </w:rPr>
        <w:t xml:space="preserve"> </w:t>
      </w:r>
      <w:r w:rsidR="00135152" w:rsidRPr="0094301C">
        <w:rPr>
          <w:rFonts w:cs="Times New Roman"/>
          <w:color w:val="000000"/>
        </w:rPr>
        <w:t>се използват. След това започват да се предават</w:t>
      </w:r>
      <w:r w:rsidR="00135152" w:rsidRPr="0094301C">
        <w:rPr>
          <w:rFonts w:cs="Times New Roman"/>
          <w:color w:val="000000"/>
          <w:lang w:val="en-US"/>
        </w:rPr>
        <w:t xml:space="preserve"> </w:t>
      </w:r>
      <w:r w:rsidR="00135152" w:rsidRPr="0094301C">
        <w:rPr>
          <w:rFonts w:cs="Times New Roman"/>
          <w:color w:val="000000"/>
        </w:rPr>
        <w:t>кадрите с данни, като полето</w:t>
      </w:r>
      <w:r w:rsidR="00135152" w:rsidRPr="0094301C">
        <w:rPr>
          <w:rFonts w:cs="Times New Roman"/>
          <w:i/>
          <w:iCs/>
          <w:color w:val="3333CC"/>
        </w:rPr>
        <w:t xml:space="preserve"> Protocol</w:t>
      </w:r>
      <w:r w:rsidR="00135152" w:rsidRPr="0094301C">
        <w:rPr>
          <w:rFonts w:cs="Times New Roman"/>
          <w:color w:val="000000"/>
        </w:rPr>
        <w:t xml:space="preserve"> съдържа</w:t>
      </w:r>
      <w:r w:rsidR="00135152" w:rsidRPr="0094301C">
        <w:rPr>
          <w:rFonts w:cs="Times New Roman"/>
          <w:color w:val="000000"/>
          <w:lang w:val="en-US"/>
        </w:rPr>
        <w:t xml:space="preserve"> </w:t>
      </w:r>
      <w:r w:rsidR="00135152" w:rsidRPr="0094301C">
        <w:rPr>
          <w:rFonts w:cs="Times New Roman"/>
          <w:color w:val="000000"/>
        </w:rPr>
        <w:t>идентификатор на един от уговорените</w:t>
      </w:r>
      <w:r w:rsidR="00135152" w:rsidRPr="0094301C">
        <w:rPr>
          <w:rFonts w:cs="Times New Roman"/>
          <w:color w:val="000000"/>
          <w:lang w:val="en-US"/>
        </w:rPr>
        <w:t xml:space="preserve"> </w:t>
      </w:r>
      <w:r w:rsidR="00135152" w:rsidRPr="0094301C">
        <w:rPr>
          <w:rFonts w:cs="Times New Roman"/>
          <w:color w:val="000000"/>
        </w:rPr>
        <w:t>мрежови протоколи, а</w:t>
      </w:r>
      <w:r w:rsidR="00135152" w:rsidRPr="0094301C">
        <w:rPr>
          <w:rFonts w:cs="Times New Roman"/>
          <w:i/>
          <w:iCs/>
          <w:color w:val="3333CC"/>
        </w:rPr>
        <w:t xml:space="preserve"> Payload</w:t>
      </w:r>
      <w:r w:rsidR="00135152" w:rsidRPr="0094301C">
        <w:rPr>
          <w:rFonts w:cs="Times New Roman"/>
          <w:color w:val="000000"/>
        </w:rPr>
        <w:t xml:space="preserve"> съдържа</w:t>
      </w:r>
      <w:r w:rsidR="00135152" w:rsidRPr="0094301C">
        <w:rPr>
          <w:rFonts w:cs="Times New Roman"/>
          <w:color w:val="000000"/>
          <w:lang w:val="en-US"/>
        </w:rPr>
        <w:t xml:space="preserve"> </w:t>
      </w:r>
      <w:r w:rsidR="00135152" w:rsidRPr="0094301C">
        <w:rPr>
          <w:rFonts w:cs="Times New Roman"/>
          <w:color w:val="000000"/>
        </w:rPr>
        <w:t>съответната дейтаграма.</w:t>
      </w:r>
    </w:p>
    <w:p w:rsidR="009D5D78" w:rsidRPr="0094301C" w:rsidRDefault="009D5D78" w:rsidP="00135152">
      <w:pPr>
        <w:pStyle w:val="NoSpacing"/>
        <w:rPr>
          <w:rFonts w:cs="Times New Roman"/>
          <w:color w:val="000000"/>
          <w:lang w:val="en-US"/>
        </w:rPr>
      </w:pPr>
    </w:p>
    <w:p w:rsidR="00135152" w:rsidRPr="0094301C" w:rsidRDefault="00587CC2" w:rsidP="00135152">
      <w:pPr>
        <w:pStyle w:val="NoSpacing"/>
        <w:rPr>
          <w:rFonts w:cs="Times New Roman"/>
          <w:color w:val="FF0000"/>
          <w:lang w:val="en-US"/>
        </w:rPr>
      </w:pPr>
      <w:r w:rsidRPr="00587CC2">
        <w:rPr>
          <w:noProof/>
        </w:rPr>
        <w:pict>
          <v:shape id="_x0000_s1265" style="position:absolute;margin-left:0;margin-top:0;width:10in;height:540pt;z-index:-2515404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587CC2">
        <w:rPr>
          <w:noProof/>
        </w:rPr>
        <w:pict>
          <v:shape id="_x0000_s1266" style="position:absolute;margin-left:0;margin-top:0;width:10in;height:540pt;z-index:-2515394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587CC2">
        <w:rPr>
          <w:noProof/>
        </w:rPr>
        <w:pict>
          <v:shape id="_x0000_s1268" style="position:absolute;margin-left:0;margin-top:0;width:10in;height:434pt;z-index:-2515374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587CC2">
        <w:rPr>
          <w:noProof/>
        </w:rPr>
        <w:pict>
          <v:shape id="_x0000_s1267" style="position:absolute;margin-left:0;margin-top:0;width:10in;height:540pt;z-index:-2515384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587CC2">
        <w:rPr>
          <w:noProof/>
        </w:rPr>
        <w:pict>
          <v:rect id="_x0000_s1269" style="position:absolute;margin-left:61pt;margin-top:115pt;width:605pt;height:319pt;z-index:-251536384;mso-position-horizontal-relative:page;mso-position-vertical-relative:page" o:allowincell="f" filled="f" stroked="f">
            <v:textbox inset="0,0,0,0">
              <w:txbxContent>
                <w:p w:rsidR="00135152" w:rsidRDefault="00135152" w:rsidP="00135152">
                  <w:pPr>
                    <w:spacing w:after="0" w:line="628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35152" w:rsidRDefault="00135152" w:rsidP="001351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135152" w:rsidRPr="0094301C">
        <w:rPr>
          <w:rFonts w:cs="Times New Roman"/>
          <w:color w:val="FF0000"/>
        </w:rPr>
        <w:t>PPP фази</w:t>
      </w:r>
    </w:p>
    <w:p w:rsidR="00135152" w:rsidRPr="0094301C" w:rsidRDefault="00D64491" w:rsidP="00135152">
      <w:pPr>
        <w:pStyle w:val="NoSpacing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46990</wp:posOffset>
            </wp:positionV>
            <wp:extent cx="4438650" cy="2286000"/>
            <wp:effectExtent l="19050" t="0" r="0" b="0"/>
            <wp:wrapSquare wrapText="bothSides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5152" w:rsidRPr="0094301C" w:rsidRDefault="00135152" w:rsidP="00135152">
      <w:pPr>
        <w:pStyle w:val="NoSpacing"/>
        <w:rPr>
          <w:rFonts w:cs="Times New Roman"/>
        </w:rPr>
      </w:pPr>
    </w:p>
    <w:p w:rsidR="00D64491" w:rsidRDefault="00D64491" w:rsidP="00135152">
      <w:pPr>
        <w:pStyle w:val="NoSpacing"/>
        <w:rPr>
          <w:rFonts w:cs="Times New Roman"/>
          <w:color w:val="000000"/>
          <w:lang w:val="en-US"/>
        </w:rPr>
      </w:pPr>
    </w:p>
    <w:p w:rsidR="00D64491" w:rsidRDefault="00D64491" w:rsidP="00135152">
      <w:pPr>
        <w:pStyle w:val="NoSpacing"/>
        <w:rPr>
          <w:rFonts w:cs="Times New Roman"/>
          <w:color w:val="000000"/>
          <w:lang w:val="en-US"/>
        </w:rPr>
      </w:pPr>
    </w:p>
    <w:p w:rsidR="00D64491" w:rsidRDefault="00D64491" w:rsidP="00135152">
      <w:pPr>
        <w:pStyle w:val="NoSpacing"/>
        <w:rPr>
          <w:rFonts w:cs="Times New Roman"/>
          <w:color w:val="000000"/>
          <w:lang w:val="en-US"/>
        </w:rPr>
      </w:pPr>
    </w:p>
    <w:p w:rsidR="00D64491" w:rsidRDefault="00D64491" w:rsidP="00135152">
      <w:pPr>
        <w:pStyle w:val="NoSpacing"/>
        <w:rPr>
          <w:rFonts w:cs="Times New Roman"/>
          <w:color w:val="000000"/>
          <w:lang w:val="en-US"/>
        </w:rPr>
      </w:pPr>
    </w:p>
    <w:p w:rsidR="00D64491" w:rsidRDefault="00D64491" w:rsidP="00135152">
      <w:pPr>
        <w:pStyle w:val="NoSpacing"/>
        <w:rPr>
          <w:rFonts w:cs="Times New Roman"/>
          <w:color w:val="000000"/>
          <w:lang w:val="en-US"/>
        </w:rPr>
      </w:pPr>
    </w:p>
    <w:p w:rsidR="00D64491" w:rsidRDefault="00D64491" w:rsidP="00135152">
      <w:pPr>
        <w:pStyle w:val="NoSpacing"/>
        <w:rPr>
          <w:rFonts w:cs="Times New Roman"/>
          <w:color w:val="000000"/>
          <w:lang w:val="en-US"/>
        </w:rPr>
      </w:pPr>
    </w:p>
    <w:p w:rsidR="00D64491" w:rsidRDefault="00D64491" w:rsidP="00135152">
      <w:pPr>
        <w:pStyle w:val="NoSpacing"/>
        <w:rPr>
          <w:rFonts w:cs="Times New Roman"/>
          <w:color w:val="000000"/>
          <w:lang w:val="en-US"/>
        </w:rPr>
      </w:pPr>
    </w:p>
    <w:p w:rsidR="00D64491" w:rsidRDefault="00D64491" w:rsidP="00135152">
      <w:pPr>
        <w:pStyle w:val="NoSpacing"/>
        <w:rPr>
          <w:rFonts w:cs="Times New Roman"/>
          <w:color w:val="000000"/>
          <w:lang w:val="en-US"/>
        </w:rPr>
      </w:pPr>
    </w:p>
    <w:p w:rsidR="00135152" w:rsidRPr="0094301C" w:rsidRDefault="00587CC2" w:rsidP="00135152">
      <w:pPr>
        <w:pStyle w:val="NoSpacing"/>
        <w:rPr>
          <w:rFonts w:cs="Times New Roman"/>
        </w:rPr>
      </w:pPr>
      <w:r w:rsidRPr="00587CC2">
        <w:rPr>
          <w:noProof/>
        </w:rPr>
        <w:pict>
          <v:shape id="_x0000_s1271" style="position:absolute;margin-left:0;margin-top:0;width:10in;height:540pt;z-index:-2515343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135152" w:rsidRPr="0094301C">
        <w:rPr>
          <w:rFonts w:cs="Times New Roman"/>
          <w:color w:val="000000"/>
        </w:rPr>
        <w:t>Схема на установяване на връзката.</w:t>
      </w:r>
    </w:p>
    <w:p w:rsidR="00135152" w:rsidRPr="0094301C" w:rsidRDefault="00135152" w:rsidP="00135152">
      <w:pPr>
        <w:pStyle w:val="NoSpacing"/>
        <w:rPr>
          <w:rFonts w:cs="Times New Roman"/>
        </w:rPr>
      </w:pPr>
    </w:p>
    <w:p w:rsidR="0094301C" w:rsidRDefault="0094301C" w:rsidP="00135152">
      <w:pPr>
        <w:pStyle w:val="NoSpacing"/>
        <w:rPr>
          <w:rFonts w:cs="Times New Roman"/>
          <w:color w:val="FF0000"/>
          <w:lang w:val="en-US"/>
        </w:rPr>
      </w:pPr>
    </w:p>
    <w:p w:rsidR="00D64491" w:rsidRDefault="00D64491" w:rsidP="00135152">
      <w:pPr>
        <w:pStyle w:val="NoSpacing"/>
        <w:rPr>
          <w:rFonts w:cs="Times New Roman"/>
          <w:color w:val="FF0000"/>
          <w:lang w:val="en-US"/>
        </w:rPr>
      </w:pPr>
    </w:p>
    <w:p w:rsidR="00135152" w:rsidRPr="0094301C" w:rsidRDefault="00135152" w:rsidP="00135152">
      <w:pPr>
        <w:pStyle w:val="NoSpacing"/>
        <w:rPr>
          <w:rFonts w:cs="Times New Roman"/>
        </w:rPr>
      </w:pPr>
      <w:r w:rsidRPr="0094301C">
        <w:rPr>
          <w:rFonts w:cs="Times New Roman"/>
          <w:color w:val="FF0000"/>
        </w:rPr>
        <w:t>LCP</w:t>
      </w:r>
    </w:p>
    <w:p w:rsidR="00135152" w:rsidRPr="0094301C" w:rsidRDefault="00135152" w:rsidP="00135152">
      <w:pPr>
        <w:pStyle w:val="NoSpacing"/>
        <w:rPr>
          <w:rFonts w:cs="Times New Roman"/>
        </w:rPr>
      </w:pPr>
      <w:r w:rsidRPr="0094301C">
        <w:rPr>
          <w:rFonts w:cs="Times New Roman"/>
          <w:b/>
          <w:bCs/>
          <w:color w:val="000080"/>
        </w:rPr>
        <w:t>Line Control Protocol</w:t>
      </w:r>
      <w:r w:rsidRPr="0094301C">
        <w:rPr>
          <w:rFonts w:cs="Times New Roman"/>
          <w:color w:val="000000"/>
        </w:rPr>
        <w:t xml:space="preserve"> (</w:t>
      </w:r>
      <w:r w:rsidRPr="0094301C">
        <w:rPr>
          <w:rFonts w:cs="Times New Roman"/>
          <w:b/>
          <w:bCs/>
          <w:color w:val="FF0000"/>
        </w:rPr>
        <w:t>LCP</w:t>
      </w:r>
      <w:r w:rsidRPr="0094301C">
        <w:rPr>
          <w:rFonts w:cs="Times New Roman"/>
          <w:color w:val="000000"/>
        </w:rPr>
        <w:t>):</w:t>
      </w:r>
      <w:r w:rsidR="009D5D78"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автоматично конфигуриране на срещуположните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интерфейси: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80"/>
        </w:rPr>
        <w:t>дължина</w:t>
      </w:r>
      <w:r w:rsidRPr="0094301C">
        <w:rPr>
          <w:rFonts w:cs="Times New Roman"/>
          <w:color w:val="000000"/>
        </w:rPr>
        <w:t xml:space="preserve"> на кадъра,</w:t>
      </w:r>
      <w:r w:rsidRPr="0094301C">
        <w:rPr>
          <w:rFonts w:cs="Times New Roman"/>
          <w:color w:val="000080"/>
        </w:rPr>
        <w:t xml:space="preserve"> ESC</w:t>
      </w:r>
      <w:r w:rsidRPr="0094301C">
        <w:rPr>
          <w:rFonts w:cs="Times New Roman"/>
          <w:color w:val="000000"/>
        </w:rPr>
        <w:t xml:space="preserve"> символи;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Проверка на линията за грешки с произволни числа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(</w:t>
      </w:r>
      <w:r w:rsidRPr="0094301C">
        <w:rPr>
          <w:rFonts w:cs="Times New Roman"/>
          <w:color w:val="000080"/>
        </w:rPr>
        <w:t>magic numbers</w:t>
      </w:r>
      <w:r w:rsidRPr="0094301C">
        <w:rPr>
          <w:rFonts w:cs="Times New Roman"/>
          <w:color w:val="000000"/>
        </w:rPr>
        <w:t>). Ако линията е дадена накъсо, възелът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получава LCP съобщение със своя си magic number, вместо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да получи magic number на съседа;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Компресия.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Последвани евентуално от</w:t>
      </w:r>
      <w:r w:rsidRPr="0094301C">
        <w:rPr>
          <w:rFonts w:cs="Times New Roman"/>
          <w:color w:val="000080"/>
        </w:rPr>
        <w:t xml:space="preserve"> аутентикация</w:t>
      </w:r>
      <w:r w:rsidRPr="0094301C">
        <w:rPr>
          <w:rFonts w:cs="Times New Roman"/>
          <w:color w:val="000000"/>
        </w:rPr>
        <w:t>.</w:t>
      </w:r>
      <w:r w:rsidR="00587CC2" w:rsidRPr="00587CC2">
        <w:rPr>
          <w:noProof/>
        </w:rPr>
        <w:pict>
          <v:shape id="_x0000_s1270" style="position:absolute;margin-left:0;margin-top:0;width:10in;height:540pt;z-index:-2515353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94301C">
        <w:rPr>
          <w:noProof/>
        </w:rPr>
        <w:t xml:space="preserve"> </w:t>
      </w:r>
    </w:p>
    <w:p w:rsidR="00135152" w:rsidRDefault="00135152" w:rsidP="001F1B8A">
      <w:pPr>
        <w:pStyle w:val="NoSpacing"/>
        <w:rPr>
          <w:rFonts w:cs="Times New Roman"/>
          <w:color w:val="FF0000"/>
          <w:lang w:val="en-US"/>
        </w:rPr>
      </w:pPr>
    </w:p>
    <w:p w:rsidR="00D64491" w:rsidRDefault="00D64491" w:rsidP="001F1B8A">
      <w:pPr>
        <w:pStyle w:val="NoSpacing"/>
        <w:rPr>
          <w:rFonts w:cs="Times New Roman"/>
          <w:color w:val="FF0000"/>
          <w:lang w:val="en-US"/>
        </w:rPr>
      </w:pPr>
    </w:p>
    <w:p w:rsidR="00D64491" w:rsidRDefault="00D64491" w:rsidP="001F1B8A">
      <w:pPr>
        <w:pStyle w:val="NoSpacing"/>
        <w:rPr>
          <w:rFonts w:cs="Times New Roman"/>
          <w:color w:val="FF0000"/>
          <w:lang w:val="en-US"/>
        </w:rPr>
      </w:pPr>
    </w:p>
    <w:p w:rsidR="00D64491" w:rsidRPr="0094301C" w:rsidRDefault="00D64491" w:rsidP="001F1B8A">
      <w:pPr>
        <w:pStyle w:val="NoSpacing"/>
        <w:rPr>
          <w:rFonts w:cs="Times New Roman"/>
          <w:color w:val="FF0000"/>
          <w:lang w:val="en-US"/>
        </w:rPr>
      </w:pPr>
    </w:p>
    <w:p w:rsidR="001F1B8A" w:rsidRPr="0094301C" w:rsidRDefault="001F1B8A" w:rsidP="001F1B8A">
      <w:pPr>
        <w:pStyle w:val="NoSpacing"/>
        <w:rPr>
          <w:rFonts w:cs="Times New Roman"/>
        </w:rPr>
      </w:pPr>
      <w:r w:rsidRPr="0094301C">
        <w:rPr>
          <w:rFonts w:cs="Times New Roman"/>
          <w:color w:val="FF0000"/>
        </w:rPr>
        <w:lastRenderedPageBreak/>
        <w:t>Аутентикация</w:t>
      </w:r>
    </w:p>
    <w:p w:rsidR="001F1B8A" w:rsidRPr="0094301C" w:rsidRDefault="001F1B8A" w:rsidP="001F1B8A">
      <w:pPr>
        <w:pStyle w:val="NoSpacing"/>
        <w:rPr>
          <w:rFonts w:cs="Times New Roman"/>
        </w:rPr>
      </w:pPr>
    </w:p>
    <w:p w:rsidR="001F1B8A" w:rsidRPr="0094301C" w:rsidRDefault="001F1B8A" w:rsidP="001F1B8A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000000"/>
        </w:rPr>
        <w:t>Съседите си обменят съобщения за аутентикация. Имаме два варианта:</w:t>
      </w:r>
    </w:p>
    <w:p w:rsidR="001F1B8A" w:rsidRPr="0094301C" w:rsidRDefault="001F1B8A" w:rsidP="001F1B8A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000000"/>
        </w:rPr>
        <w:t>Password Authentication Protocol (</w:t>
      </w:r>
      <w:r w:rsidRPr="0094301C">
        <w:rPr>
          <w:rFonts w:cs="Times New Roman"/>
          <w:color w:val="FF0000"/>
        </w:rPr>
        <w:t>PAP</w:t>
      </w:r>
      <w:r w:rsidRPr="0094301C">
        <w:rPr>
          <w:rFonts w:cs="Times New Roman"/>
          <w:color w:val="000000"/>
        </w:rPr>
        <w:t>) и Challenge Handshake Authentication Protocol (</w:t>
      </w:r>
      <w:r w:rsidRPr="0094301C">
        <w:rPr>
          <w:rFonts w:cs="Times New Roman"/>
          <w:color w:val="FF0000"/>
        </w:rPr>
        <w:t>CHAP</w:t>
      </w:r>
      <w:r w:rsidRPr="0094301C">
        <w:rPr>
          <w:rFonts w:cs="Times New Roman"/>
          <w:color w:val="000000"/>
        </w:rPr>
        <w:t>).</w:t>
      </w:r>
    </w:p>
    <w:p w:rsidR="001F1B8A" w:rsidRPr="0094301C" w:rsidRDefault="001F1B8A" w:rsidP="001F1B8A">
      <w:pPr>
        <w:pStyle w:val="NoSpacing"/>
        <w:rPr>
          <w:rFonts w:cs="Times New Roman"/>
        </w:rPr>
      </w:pPr>
      <w:r w:rsidRPr="0094301C">
        <w:rPr>
          <w:rFonts w:cs="Times New Roman"/>
          <w:color w:val="000000"/>
        </w:rPr>
        <w:t>В безжичните мрежи се ползва</w:t>
      </w:r>
      <w:r w:rsidRPr="0094301C">
        <w:rPr>
          <w:rFonts w:cs="Times New Roman"/>
          <w:color w:val="000080"/>
        </w:rPr>
        <w:t xml:space="preserve"> EAP</w:t>
      </w:r>
      <w:r w:rsidRPr="0094301C">
        <w:rPr>
          <w:rFonts w:cs="Times New Roman"/>
          <w:color w:val="000000"/>
        </w:rPr>
        <w:t>.</w:t>
      </w:r>
      <w:r w:rsidR="00587CC2" w:rsidRPr="00587CC2">
        <w:rPr>
          <w:noProof/>
        </w:rPr>
        <w:pict>
          <v:shape id="_x0000_s1237" style="position:absolute;margin-left:0;margin-top:0;width:10in;height:540pt;z-index:-2515701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87CC2" w:rsidRPr="00587CC2">
        <w:rPr>
          <w:noProof/>
        </w:rPr>
        <w:pict>
          <v:shape id="_x0000_s1238" style="position:absolute;margin-left:0;margin-top:0;width:10in;height:540pt;z-index:-2515691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1F1B8A" w:rsidRPr="0094301C" w:rsidRDefault="001F1B8A" w:rsidP="001F1B8A">
      <w:pPr>
        <w:pStyle w:val="NoSpacing"/>
        <w:rPr>
          <w:rFonts w:cs="Times New Roman"/>
        </w:rPr>
      </w:pPr>
    </w:p>
    <w:p w:rsidR="001F1B8A" w:rsidRPr="0094301C" w:rsidRDefault="001F1B8A" w:rsidP="001F1B8A">
      <w:pPr>
        <w:pStyle w:val="NoSpacing"/>
        <w:rPr>
          <w:rFonts w:cs="Times New Roman"/>
        </w:rPr>
      </w:pPr>
      <w:r w:rsidRPr="0094301C">
        <w:rPr>
          <w:rFonts w:cs="Times New Roman"/>
          <w:b/>
          <w:bCs/>
          <w:color w:val="FF0000"/>
        </w:rPr>
        <w:t>PAP</w:t>
      </w:r>
      <w:r w:rsidRPr="0094301C">
        <w:rPr>
          <w:rFonts w:cs="Times New Roman"/>
          <w:color w:val="000000"/>
        </w:rPr>
        <w:t xml:space="preserve"> предава пароли в</w:t>
      </w:r>
      <w:r w:rsidRPr="0094301C">
        <w:rPr>
          <w:rFonts w:cs="Times New Roman"/>
          <w:color w:val="000080"/>
        </w:rPr>
        <w:t xml:space="preserve"> явен ASCII текст</w:t>
      </w:r>
      <w:r w:rsidRPr="0094301C">
        <w:rPr>
          <w:rFonts w:cs="Times New Roman"/>
          <w:color w:val="000000"/>
        </w:rPr>
        <w:t xml:space="preserve"> по мрежата,затова е несигурен.</w:t>
      </w:r>
    </w:p>
    <w:p w:rsidR="001F1B8A" w:rsidRPr="0094301C" w:rsidRDefault="001F1B8A" w:rsidP="001F1B8A">
      <w:pPr>
        <w:pStyle w:val="NoSpacing"/>
        <w:rPr>
          <w:rFonts w:cs="Times New Roman"/>
          <w:color w:val="000080"/>
        </w:rPr>
      </w:pPr>
      <w:r w:rsidRPr="0094301C">
        <w:rPr>
          <w:rFonts w:cs="Times New Roman"/>
          <w:color w:val="000000"/>
        </w:rPr>
        <w:t>* Клиент изпраща</w:t>
      </w:r>
      <w:r w:rsidRPr="0094301C">
        <w:rPr>
          <w:rFonts w:cs="Times New Roman"/>
          <w:color w:val="000080"/>
        </w:rPr>
        <w:t xml:space="preserve"> username</w:t>
      </w:r>
      <w:r w:rsidRPr="0094301C">
        <w:rPr>
          <w:rFonts w:cs="Times New Roman"/>
          <w:color w:val="000000"/>
        </w:rPr>
        <w:t xml:space="preserve"> и</w:t>
      </w:r>
      <w:r w:rsidRPr="0094301C">
        <w:rPr>
          <w:rFonts w:cs="Times New Roman"/>
          <w:color w:val="000080"/>
        </w:rPr>
        <w:t xml:space="preserve"> password</w:t>
      </w:r>
    </w:p>
    <w:p w:rsidR="001F1B8A" w:rsidRPr="0094301C" w:rsidRDefault="001F1B8A" w:rsidP="001F1B8A">
      <w:pPr>
        <w:pStyle w:val="NoSpacing"/>
        <w:rPr>
          <w:rFonts w:cs="Times New Roman"/>
        </w:rPr>
      </w:pPr>
      <w:r w:rsidRPr="0094301C">
        <w:rPr>
          <w:rFonts w:cs="Times New Roman"/>
          <w:color w:val="000000"/>
        </w:rPr>
        <w:t xml:space="preserve">* Сървърът връща: </w:t>
      </w:r>
      <w:r w:rsidRPr="0094301C">
        <w:rPr>
          <w:rFonts w:cs="Times New Roman"/>
          <w:color w:val="000080"/>
        </w:rPr>
        <w:t>authentication-ack</w:t>
      </w:r>
      <w:r w:rsidRPr="0094301C">
        <w:rPr>
          <w:rFonts w:cs="Times New Roman"/>
          <w:color w:val="000000"/>
        </w:rPr>
        <w:t xml:space="preserve"> (ако е OK) или </w:t>
      </w:r>
      <w:r w:rsidRPr="0094301C">
        <w:rPr>
          <w:rFonts w:cs="Times New Roman"/>
          <w:color w:val="000080"/>
        </w:rPr>
        <w:t>authentication-nak</w:t>
      </w:r>
      <w:r w:rsidRPr="0094301C">
        <w:rPr>
          <w:rFonts w:cs="Times New Roman"/>
          <w:color w:val="000000"/>
        </w:rPr>
        <w:t xml:space="preserve"> (в противен случай).</w:t>
      </w:r>
      <w:r w:rsidR="00587CC2" w:rsidRPr="00587CC2">
        <w:rPr>
          <w:noProof/>
        </w:rPr>
        <w:pict>
          <v:shape id="_x0000_s1239" style="position:absolute;margin-left:0;margin-top:0;width:10in;height:540pt;z-index:-2515681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87CC2" w:rsidRPr="00587CC2">
        <w:rPr>
          <w:noProof/>
        </w:rPr>
        <w:pict>
          <v:shape id="_x0000_s1240" style="position:absolute;margin-left:0;margin-top:0;width:10in;height:540pt;z-index:-2515671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1F1B8A" w:rsidRPr="0094301C" w:rsidRDefault="001F1B8A" w:rsidP="001F1B8A">
      <w:pPr>
        <w:pStyle w:val="NoSpacing"/>
        <w:rPr>
          <w:rFonts w:cs="Times New Roman"/>
        </w:rPr>
      </w:pPr>
    </w:p>
    <w:p w:rsidR="001F1B8A" w:rsidRPr="0094301C" w:rsidRDefault="001F1B8A" w:rsidP="001F1B8A">
      <w:pPr>
        <w:pStyle w:val="NoSpacing"/>
        <w:rPr>
          <w:rFonts w:cs="Times New Roman"/>
        </w:rPr>
      </w:pPr>
      <w:r w:rsidRPr="0094301C">
        <w:rPr>
          <w:rFonts w:cs="Times New Roman"/>
          <w:color w:val="FF0000"/>
        </w:rPr>
        <w:t>CHAP</w:t>
      </w:r>
      <w:r w:rsidRPr="0094301C">
        <w:rPr>
          <w:rFonts w:cs="Times New Roman"/>
          <w:color w:val="000000"/>
        </w:rPr>
        <w:t xml:space="preserve"> периодично проверява идентичността на клиента чрез</w:t>
      </w:r>
      <w:r w:rsidRPr="0094301C">
        <w:rPr>
          <w:rFonts w:cs="Times New Roman"/>
          <w:b/>
          <w:bCs/>
          <w:color w:val="000080"/>
        </w:rPr>
        <w:t xml:space="preserve"> three-way handshake</w:t>
      </w:r>
      <w:r w:rsidRPr="0094301C">
        <w:rPr>
          <w:rFonts w:cs="Times New Roman"/>
          <w:color w:val="000000"/>
        </w:rPr>
        <w:t>. При установяване на сесията и през произволни интервали от време след това. Проверката се базира на</w:t>
      </w:r>
      <w:r w:rsidRPr="0094301C">
        <w:rPr>
          <w:rFonts w:cs="Times New Roman"/>
          <w:color w:val="000080"/>
        </w:rPr>
        <w:t xml:space="preserve"> споделена “тайна”</w:t>
      </w:r>
      <w:r w:rsidRPr="0094301C">
        <w:rPr>
          <w:rFonts w:cs="Times New Roman"/>
          <w:color w:val="000000"/>
        </w:rPr>
        <w:t xml:space="preserve"> (напр. Паролата на потребителя).</w:t>
      </w:r>
    </w:p>
    <w:p w:rsidR="001F1B8A" w:rsidRPr="0094301C" w:rsidRDefault="001F1B8A" w:rsidP="001F1B8A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000000"/>
        </w:rPr>
        <w:t>1.</w:t>
      </w:r>
      <w:r w:rsidRPr="0094301C">
        <w:rPr>
          <w:rFonts w:cs="Times New Roman"/>
          <w:color w:val="FF0000"/>
        </w:rPr>
        <w:t xml:space="preserve"> Сървърът</w:t>
      </w:r>
      <w:r w:rsidRPr="0094301C">
        <w:rPr>
          <w:rFonts w:cs="Times New Roman"/>
          <w:color w:val="000000"/>
        </w:rPr>
        <w:t xml:space="preserve"> изпраща</w:t>
      </w:r>
      <w:r w:rsidRPr="0094301C">
        <w:rPr>
          <w:rFonts w:cs="Times New Roman"/>
          <w:b/>
          <w:bCs/>
          <w:color w:val="000080"/>
        </w:rPr>
        <w:t xml:space="preserve"> "challenge"</w:t>
      </w:r>
      <w:r w:rsidRPr="0094301C">
        <w:rPr>
          <w:rFonts w:cs="Times New Roman"/>
          <w:color w:val="000000"/>
        </w:rPr>
        <w:t xml:space="preserve"> съобщение към клиента.</w:t>
      </w:r>
    </w:p>
    <w:p w:rsidR="001F1B8A" w:rsidRPr="0094301C" w:rsidRDefault="001F1B8A" w:rsidP="001F1B8A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000000"/>
        </w:rPr>
        <w:t>2.</w:t>
      </w:r>
      <w:r w:rsidRPr="0094301C">
        <w:rPr>
          <w:rFonts w:cs="Times New Roman"/>
          <w:color w:val="FF0000"/>
        </w:rPr>
        <w:t xml:space="preserve"> Клиентът</w:t>
      </w:r>
      <w:r w:rsidRPr="0094301C">
        <w:rPr>
          <w:rFonts w:cs="Times New Roman"/>
          <w:color w:val="000000"/>
        </w:rPr>
        <w:t xml:space="preserve"> отговаря с число, изчислено с помощта на еднопосочна хеш функция, напр.</w:t>
      </w:r>
      <w:r w:rsidRPr="0094301C">
        <w:rPr>
          <w:rFonts w:cs="Times New Roman"/>
          <w:b/>
          <w:bCs/>
          <w:color w:val="000080"/>
        </w:rPr>
        <w:t xml:space="preserve"> MD5 checksum hash</w:t>
      </w:r>
      <w:r w:rsidRPr="0094301C">
        <w:rPr>
          <w:rFonts w:cs="Times New Roman"/>
          <w:color w:val="000000"/>
        </w:rPr>
        <w:t>.</w:t>
      </w:r>
    </w:p>
    <w:p w:rsidR="001F1B8A" w:rsidRPr="0094301C" w:rsidRDefault="001F1B8A" w:rsidP="001F1B8A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000000"/>
        </w:rPr>
        <w:t>3.</w:t>
      </w:r>
      <w:r w:rsidRPr="0094301C">
        <w:rPr>
          <w:rFonts w:cs="Times New Roman"/>
          <w:color w:val="FF0000"/>
        </w:rPr>
        <w:t xml:space="preserve"> Сървърът</w:t>
      </w:r>
      <w:r w:rsidRPr="0094301C">
        <w:rPr>
          <w:rFonts w:cs="Times New Roman"/>
          <w:color w:val="000000"/>
        </w:rPr>
        <w:t xml:space="preserve"> сравнява този хеш със своя. Ако съвпадат, с;едва </w:t>
      </w:r>
      <w:r w:rsidRPr="0094301C">
        <w:rPr>
          <w:rFonts w:cs="Times New Roman"/>
          <w:color w:val="000080"/>
        </w:rPr>
        <w:t>acknowledge</w:t>
      </w:r>
      <w:r w:rsidRPr="0094301C">
        <w:rPr>
          <w:rFonts w:cs="Times New Roman"/>
          <w:color w:val="000000"/>
        </w:rPr>
        <w:t>; в противен случай връзката се прекъсва.</w:t>
      </w:r>
    </w:p>
    <w:p w:rsidR="001F1B8A" w:rsidRPr="0094301C" w:rsidRDefault="001F1B8A" w:rsidP="001F1B8A">
      <w:pPr>
        <w:pStyle w:val="NoSpacing"/>
        <w:rPr>
          <w:noProof/>
        </w:rPr>
      </w:pPr>
      <w:r w:rsidRPr="0094301C">
        <w:rPr>
          <w:rFonts w:cs="Times New Roman"/>
          <w:color w:val="000000"/>
        </w:rPr>
        <w:t>4. През</w:t>
      </w:r>
      <w:r w:rsidRPr="0094301C">
        <w:rPr>
          <w:rFonts w:cs="Times New Roman"/>
          <w:color w:val="000080"/>
        </w:rPr>
        <w:t xml:space="preserve"> произволни интервали</w:t>
      </w:r>
      <w:r w:rsidRPr="0094301C">
        <w:rPr>
          <w:rFonts w:cs="Times New Roman"/>
          <w:color w:val="000000"/>
        </w:rPr>
        <w:t xml:space="preserve"> сървърът изпраща новопредизвикателство: стъпки 1-3 се повтарят.</w:t>
      </w:r>
    </w:p>
    <w:p w:rsidR="001F1B8A" w:rsidRPr="0094301C" w:rsidRDefault="00587CC2" w:rsidP="001F1B8A">
      <w:pPr>
        <w:pStyle w:val="NoSpacing"/>
        <w:rPr>
          <w:rFonts w:cs="Times New Roman"/>
        </w:rPr>
      </w:pPr>
      <w:r w:rsidRPr="00587CC2">
        <w:rPr>
          <w:noProof/>
        </w:rPr>
        <w:pict>
          <v:shape id="_x0000_s1241" style="position:absolute;margin-left:0;margin-top:0;width:10in;height:540pt;z-index:-2515660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587CC2">
        <w:rPr>
          <w:noProof/>
        </w:rPr>
        <w:pict>
          <v:shape id="_x0000_s1242" style="position:absolute;margin-left:0;margin-top:0;width:10in;height:540pt;z-index:-2515650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1F1B8A" w:rsidRPr="0094301C" w:rsidRDefault="001F1B8A" w:rsidP="001F1B8A">
      <w:pPr>
        <w:pStyle w:val="NoSpacing"/>
        <w:rPr>
          <w:rFonts w:cs="Times New Roman"/>
          <w:color w:val="000000"/>
          <w:lang w:val="en-US"/>
        </w:rPr>
      </w:pPr>
      <w:r w:rsidRPr="0094301C">
        <w:rPr>
          <w:rFonts w:cs="Times New Roman"/>
          <w:color w:val="FF0000"/>
        </w:rPr>
        <w:t>Network Control Protocol</w:t>
      </w:r>
      <w:r w:rsidRPr="0094301C">
        <w:rPr>
          <w:rFonts w:cs="Times New Roman"/>
          <w:color w:val="000000"/>
        </w:rPr>
        <w:t xml:space="preserve"> (NCP) се стартира след LCP.</w:t>
      </w:r>
      <w:r w:rsidRPr="0094301C">
        <w:rPr>
          <w:rFonts w:cs="Times New Roman"/>
          <w:color w:val="000080"/>
        </w:rPr>
        <w:t>Уговаря</w:t>
      </w:r>
      <w:r w:rsidRPr="0094301C">
        <w:rPr>
          <w:rFonts w:cs="Times New Roman"/>
          <w:color w:val="000000"/>
        </w:rPr>
        <w:t xml:space="preserve"> опции за протокола от</w:t>
      </w:r>
      <w:r w:rsidRPr="0094301C">
        <w:rPr>
          <w:rFonts w:cs="Times New Roman"/>
          <w:color w:val="000080"/>
        </w:rPr>
        <w:t xml:space="preserve"> мрежовия слой</w:t>
      </w:r>
      <w:r w:rsidRPr="0094301C">
        <w:rPr>
          <w:rFonts w:cs="Times New Roman"/>
          <w:color w:val="000000"/>
        </w:rPr>
        <w:t xml:space="preserve">, надPPP. NCP са: </w:t>
      </w:r>
      <w:r w:rsidRPr="0094301C">
        <w:rPr>
          <w:rFonts w:cs="Times New Roman"/>
          <w:color w:val="000000"/>
          <w:lang w:val="en-US"/>
        </w:rPr>
        <w:t>I</w:t>
      </w:r>
      <w:r w:rsidRPr="0094301C">
        <w:rPr>
          <w:rFonts w:cs="Times New Roman"/>
          <w:color w:val="000000"/>
        </w:rPr>
        <w:t>nternet Protocol Control Protocol (</w:t>
      </w:r>
      <w:r w:rsidRPr="0094301C">
        <w:rPr>
          <w:rFonts w:cs="Times New Roman"/>
          <w:b/>
          <w:bCs/>
          <w:color w:val="FF0000"/>
        </w:rPr>
        <w:t>IPCP</w:t>
      </w:r>
      <w:r w:rsidRPr="0094301C">
        <w:rPr>
          <w:rFonts w:cs="Times New Roman"/>
          <w:color w:val="000000"/>
        </w:rPr>
        <w:t>) за IP,Internetwork Packet Exchange Control Protocol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(</w:t>
      </w:r>
      <w:r w:rsidRPr="0094301C">
        <w:rPr>
          <w:rFonts w:cs="Times New Roman"/>
          <w:b/>
          <w:bCs/>
          <w:color w:val="000080"/>
        </w:rPr>
        <w:t>IPXCP</w:t>
      </w:r>
      <w:r w:rsidRPr="0094301C">
        <w:rPr>
          <w:rFonts w:cs="Times New Roman"/>
          <w:color w:val="000000"/>
        </w:rPr>
        <w:t>) за IPX и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AppleTalk Control Protocol за AppleTalk и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b/>
          <w:bCs/>
          <w:color w:val="000080"/>
        </w:rPr>
        <w:t>IPv6 Control Protocol</w:t>
      </w:r>
      <w:r w:rsidRPr="0094301C">
        <w:rPr>
          <w:rFonts w:cs="Times New Roman"/>
          <w:color w:val="000000"/>
        </w:rPr>
        <w:t xml:space="preserve"> (</w:t>
      </w:r>
      <w:r w:rsidRPr="0094301C">
        <w:rPr>
          <w:rFonts w:cs="Times New Roman"/>
          <w:b/>
          <w:bCs/>
          <w:color w:val="FF0000"/>
        </w:rPr>
        <w:t>IPV6CP</w:t>
      </w:r>
      <w:r w:rsidRPr="0094301C">
        <w:rPr>
          <w:rFonts w:cs="Times New Roman"/>
          <w:color w:val="000000"/>
        </w:rPr>
        <w:t>) за предаване на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IPv6 пакети по PPP линии.</w:t>
      </w:r>
      <w:r w:rsidR="00587CC2" w:rsidRPr="00587CC2">
        <w:rPr>
          <w:noProof/>
        </w:rPr>
        <w:pict>
          <v:shape id="_x0000_s1235" style="position:absolute;margin-left:0;margin-top:0;width:10in;height:540pt;z-index:-2515732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87CC2" w:rsidRPr="00587CC2">
        <w:rPr>
          <w:noProof/>
        </w:rPr>
        <w:pict>
          <v:shape id="_x0000_s1236" style="position:absolute;margin-left:0;margin-top:0;width:10in;height:540pt;z-index:-2515722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1F1B8A" w:rsidRPr="0094301C" w:rsidRDefault="001F1B8A" w:rsidP="001F1B8A">
      <w:pPr>
        <w:pStyle w:val="NoSpacing"/>
        <w:rPr>
          <w:rFonts w:cs="Times New Roman"/>
          <w:color w:val="FF0000"/>
          <w:lang w:val="en-US"/>
        </w:rPr>
      </w:pPr>
    </w:p>
    <w:p w:rsidR="001F1B8A" w:rsidRPr="0094301C" w:rsidRDefault="001F1B8A" w:rsidP="001F1B8A">
      <w:pPr>
        <w:pStyle w:val="NoSpacing"/>
        <w:rPr>
          <w:rFonts w:cs="Times New Roman"/>
          <w:color w:val="FF0000"/>
        </w:rPr>
      </w:pPr>
      <w:r w:rsidRPr="0094301C">
        <w:rPr>
          <w:rFonts w:cs="Times New Roman"/>
          <w:color w:val="FF0000"/>
        </w:rPr>
        <w:t>Развитие на PPP – PPPoE</w:t>
      </w:r>
    </w:p>
    <w:p w:rsidR="001F1B8A" w:rsidRPr="0094301C" w:rsidRDefault="001F1B8A" w:rsidP="001F1B8A">
      <w:pPr>
        <w:pStyle w:val="NoSpacing"/>
        <w:rPr>
          <w:rFonts w:cs="Times New Roman"/>
        </w:rPr>
      </w:pPr>
    </w:p>
    <w:p w:rsidR="001F1B8A" w:rsidRPr="0094301C" w:rsidRDefault="001F1B8A" w:rsidP="001F1B8A">
      <w:pPr>
        <w:pStyle w:val="NoSpacing"/>
        <w:rPr>
          <w:rFonts w:cs="Times New Roman"/>
          <w:color w:val="000000"/>
          <w:lang w:val="en-US"/>
        </w:rPr>
      </w:pPr>
      <w:r w:rsidRPr="0094301C">
        <w:rPr>
          <w:rFonts w:cs="Times New Roman"/>
          <w:b/>
          <w:bCs/>
          <w:color w:val="3333CC"/>
        </w:rPr>
        <w:t>PPPoE</w:t>
      </w:r>
      <w:r w:rsidRPr="0094301C">
        <w:rPr>
          <w:rFonts w:cs="Times New Roman"/>
          <w:color w:val="3333CC"/>
        </w:rPr>
        <w:t>,</w:t>
      </w:r>
      <w:r w:rsidRPr="0094301C">
        <w:rPr>
          <w:rFonts w:cs="Times New Roman"/>
          <w:b/>
          <w:bCs/>
          <w:color w:val="3333CC"/>
        </w:rPr>
        <w:t xml:space="preserve"> Point-to-Point Protocol over Ethernet</w:t>
      </w:r>
      <w:r w:rsidRPr="0094301C">
        <w:rPr>
          <w:rFonts w:cs="Times New Roman"/>
          <w:color w:val="000000"/>
        </w:rPr>
        <w:t xml:space="preserve"> опакова PPP кадри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вътре в Ethernet кадри.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Използва се при свързвания към Интернет чрез ADSL или кабелни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модеми, LANs, WLANs или Metro Ethernet мрежи.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Разработена е от UUNET, Redback Networks и RouterWare,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стандартизирана е в RFC (Request for Comment) 2516.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 xml:space="preserve">Ethernet мрежите са с пакетна комутация, </w:t>
      </w:r>
      <w:r w:rsidRPr="0094301C">
        <w:rPr>
          <w:rFonts w:cs="Times New Roman"/>
          <w:color w:val="000000"/>
          <w:lang w:val="en-US"/>
        </w:rPr>
        <w:t>c</w:t>
      </w:r>
      <w:r w:rsidRPr="0094301C">
        <w:rPr>
          <w:rFonts w:cs="Times New Roman"/>
          <w:color w:val="000000"/>
        </w:rPr>
        <w:t>onnectionless, нямат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механизми за защита срещу IP и MAC конфликти и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компрометирани DHCP сървъри.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Чрез PPPoE потребителите</w:t>
      </w:r>
      <w:r w:rsidRPr="0094301C">
        <w:rPr>
          <w:rFonts w:cs="Times New Roman"/>
          <w:color w:val="3333CC"/>
        </w:rPr>
        <w:t xml:space="preserve"> виртуално “набират номера"</w:t>
      </w:r>
      <w:r w:rsidRPr="0094301C">
        <w:rPr>
          <w:rFonts w:cs="Times New Roman"/>
          <w:color w:val="000000"/>
        </w:rPr>
        <w:t xml:space="preserve"> на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отдалечен сървър на провайдера през Ethernet и установяват“point to point” връзка.</w:t>
      </w:r>
      <w:r w:rsidRPr="0094301C">
        <w:rPr>
          <w:rFonts w:cs="Times New Roman"/>
          <w:color w:val="000000"/>
          <w:lang w:val="en-US"/>
        </w:rPr>
        <w:t xml:space="preserve"> </w:t>
      </w:r>
    </w:p>
    <w:p w:rsidR="001F1B8A" w:rsidRPr="0094301C" w:rsidRDefault="001F1B8A" w:rsidP="001F1B8A">
      <w:pPr>
        <w:pStyle w:val="NoSpacing"/>
        <w:rPr>
          <w:rFonts w:cs="Times New Roman"/>
          <w:color w:val="000000"/>
          <w:lang w:val="en-US"/>
        </w:rPr>
      </w:pPr>
    </w:p>
    <w:p w:rsidR="001F1B8A" w:rsidRPr="0094301C" w:rsidRDefault="001F1B8A" w:rsidP="001F1B8A">
      <w:pPr>
        <w:pStyle w:val="NoSpacing"/>
        <w:rPr>
          <w:rFonts w:cs="Times New Roman"/>
          <w:color w:val="FF0000"/>
        </w:rPr>
      </w:pPr>
      <w:r w:rsidRPr="0094301C">
        <w:rPr>
          <w:rFonts w:cs="Times New Roman"/>
          <w:color w:val="FF0000"/>
        </w:rPr>
        <w:t>PPPoE - стадии</w:t>
      </w:r>
    </w:p>
    <w:p w:rsidR="001F1B8A" w:rsidRPr="0094301C" w:rsidRDefault="001F1B8A" w:rsidP="001F1B8A">
      <w:pPr>
        <w:pStyle w:val="NoSpacing"/>
        <w:rPr>
          <w:rFonts w:cs="Times New Roman"/>
        </w:rPr>
      </w:pPr>
    </w:p>
    <w:p w:rsidR="001F1B8A" w:rsidRPr="0094301C" w:rsidRDefault="001F1B8A" w:rsidP="001F1B8A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color w:val="000000"/>
        </w:rPr>
        <w:t>PPPoE се установява на два точно определени стадия:</w:t>
      </w:r>
    </w:p>
    <w:p w:rsidR="001F1B8A" w:rsidRPr="0094301C" w:rsidRDefault="001F1B8A" w:rsidP="001F1B8A">
      <w:pPr>
        <w:pStyle w:val="NoSpacing"/>
        <w:rPr>
          <w:rFonts w:cs="Times New Roman"/>
          <w:color w:val="000000"/>
        </w:rPr>
      </w:pPr>
      <w:r w:rsidRPr="0094301C">
        <w:rPr>
          <w:rFonts w:cs="Times New Roman"/>
          <w:b/>
          <w:bCs/>
          <w:color w:val="3333CC"/>
        </w:rPr>
        <w:t>PPPoE discovery</w:t>
      </w:r>
      <w:r w:rsidR="0094301C">
        <w:rPr>
          <w:rFonts w:cs="Times New Roman"/>
          <w:b/>
          <w:bCs/>
          <w:color w:val="3333CC"/>
          <w:lang w:val="en-US"/>
        </w:rPr>
        <w:t xml:space="preserve"> </w:t>
      </w:r>
      <w:r w:rsidRPr="0094301C">
        <w:rPr>
          <w:rFonts w:cs="Times New Roman"/>
          <w:color w:val="000000"/>
        </w:rPr>
        <w:t>Традиционните PPP връзки се установяват между две крайни точки,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които са предварително изградени.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Но Ethernet мрежите са multi-access, така че преди обмен на PPP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контролни пакети за установяване на връзката върху Ethernet,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двете старни ще трябва да си научат MAC адресите, за да бъдат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закодирани в контролните пакети.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Също така се установява</w:t>
      </w:r>
      <w:r w:rsidRPr="0094301C">
        <w:rPr>
          <w:rFonts w:cs="Times New Roman"/>
          <w:color w:val="3333CC"/>
        </w:rPr>
        <w:t xml:space="preserve"> Session Id</w:t>
      </w:r>
      <w:r w:rsidRPr="0094301C">
        <w:rPr>
          <w:rFonts w:cs="Times New Roman"/>
          <w:color w:val="000000"/>
        </w:rPr>
        <w:t>, която се използва при обмена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на пакети.</w:t>
      </w:r>
    </w:p>
    <w:p w:rsidR="001F1B8A" w:rsidRPr="0094301C" w:rsidRDefault="001F1B8A" w:rsidP="001F1B8A">
      <w:pPr>
        <w:pStyle w:val="NoSpacing"/>
      </w:pPr>
      <w:r w:rsidRPr="0094301C">
        <w:rPr>
          <w:rFonts w:cs="Times New Roman"/>
          <w:b/>
          <w:bCs/>
          <w:color w:val="3333CC"/>
        </w:rPr>
        <w:t>PPP session</w:t>
      </w:r>
      <w:r w:rsidR="0094301C">
        <w:rPr>
          <w:rFonts w:cs="Times New Roman"/>
          <w:b/>
          <w:bCs/>
          <w:color w:val="3333CC"/>
          <w:lang w:val="en-US"/>
        </w:rPr>
        <w:t xml:space="preserve"> </w:t>
      </w:r>
      <w:r w:rsidRPr="0094301C">
        <w:rPr>
          <w:rFonts w:cs="Times New Roman"/>
          <w:color w:val="000000"/>
        </w:rPr>
        <w:t>След като са известни MAC адресите и е установена сесията, двете</w:t>
      </w:r>
      <w:r w:rsidRPr="0094301C">
        <w:rPr>
          <w:rFonts w:cs="Times New Roman"/>
          <w:color w:val="000000"/>
          <w:lang w:val="en-US"/>
        </w:rPr>
        <w:t xml:space="preserve"> </w:t>
      </w:r>
      <w:r w:rsidRPr="0094301C">
        <w:rPr>
          <w:rFonts w:cs="Times New Roman"/>
          <w:color w:val="000000"/>
        </w:rPr>
        <w:t>старни имат всичката информация за изграждане на “point-to-point” връзка по Ethernet и обмен на пакети.</w:t>
      </w:r>
      <w:r w:rsidR="00587CC2">
        <w:rPr>
          <w:noProof/>
        </w:rPr>
        <w:pict>
          <v:shape id="_x0000_s1196" style="position:absolute;margin-left:0;margin-top:0;width:10in;height:540pt;z-index:-2516142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87CC2">
        <w:rPr>
          <w:noProof/>
        </w:rPr>
        <w:pict>
          <v:shape id="_x0000_s1197" style="position:absolute;margin-left:0;margin-top:0;width:10in;height:540pt;z-index:-2516131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sectPr w:rsidR="001F1B8A" w:rsidRPr="0094301C" w:rsidSect="00D64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F1B8A"/>
    <w:rsid w:val="00031D4E"/>
    <w:rsid w:val="00135152"/>
    <w:rsid w:val="001F1B8A"/>
    <w:rsid w:val="002D6251"/>
    <w:rsid w:val="00316AC2"/>
    <w:rsid w:val="004F216D"/>
    <w:rsid w:val="00587CC2"/>
    <w:rsid w:val="00674CE2"/>
    <w:rsid w:val="006E4616"/>
    <w:rsid w:val="0074474A"/>
    <w:rsid w:val="0094301C"/>
    <w:rsid w:val="009D5D78"/>
    <w:rsid w:val="00A1470C"/>
    <w:rsid w:val="00A66649"/>
    <w:rsid w:val="00C071BA"/>
    <w:rsid w:val="00D6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B8A"/>
    <w:rPr>
      <w:rFonts w:eastAsiaTheme="minorEastAsia"/>
      <w:lang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70C"/>
    <w:pPr>
      <w:spacing w:after="0" w:line="240" w:lineRule="auto"/>
    </w:pPr>
    <w:rPr>
      <w:rFonts w:eastAsiaTheme="minorEastAsia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B8A"/>
    <w:rPr>
      <w:rFonts w:ascii="Tahoma" w:eastAsiaTheme="minorEastAsia" w:hAnsi="Tahoma" w:cs="Tahoma"/>
      <w:sz w:val="16"/>
      <w:szCs w:val="16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margita</cp:lastModifiedBy>
  <cp:revision>4</cp:revision>
  <dcterms:created xsi:type="dcterms:W3CDTF">2010-11-05T11:29:00Z</dcterms:created>
  <dcterms:modified xsi:type="dcterms:W3CDTF">2010-11-09T14:02:00Z</dcterms:modified>
</cp:coreProperties>
</file>