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5D1A" w:rsidRDefault="00EF233E" w:rsidP="00EF233E">
      <w:bookmarkStart w:id="0" w:name="_GoBack"/>
      <w:bookmarkEnd w:id="0"/>
      <w:r>
        <w:t>ТЕСТ</w:t>
      </w:r>
    </w:p>
    <w:p w:rsidR="00EF233E" w:rsidRPr="000F6C2F" w:rsidRDefault="00EF233E" w:rsidP="00EF233E">
      <w:pPr>
        <w:rPr>
          <w:b/>
        </w:rPr>
      </w:pPr>
      <w:r w:rsidRPr="000F6C2F">
        <w:rPr>
          <w:b/>
        </w:rPr>
        <w:t xml:space="preserve">1. Характеризирайте следния </w:t>
      </w:r>
      <w:r w:rsidRPr="000F6C2F">
        <w:rPr>
          <w:b/>
          <w:lang w:val="en-US"/>
        </w:rPr>
        <w:t xml:space="preserve">IP </w:t>
      </w:r>
      <w:r w:rsidRPr="000F6C2F">
        <w:rPr>
          <w:b/>
        </w:rPr>
        <w:t>адрес: 10.255.255.255</w:t>
      </w:r>
    </w:p>
    <w:p w:rsidR="00EF233E" w:rsidRDefault="00EF233E" w:rsidP="00D4146F">
      <w:pPr>
        <w:ind w:firstLine="284"/>
      </w:pPr>
      <w:r w:rsidRPr="00EF233E">
        <w:t>IP адрес от клас А за частни мрежи с маска 255.0.0.0 по подразбиране.</w:t>
      </w:r>
    </w:p>
    <w:p w:rsidR="00EF233E" w:rsidRDefault="00EF233E" w:rsidP="00D4146F">
      <w:pPr>
        <w:ind w:firstLine="284"/>
      </w:pPr>
    </w:p>
    <w:p w:rsidR="00EF233E" w:rsidRDefault="00EF233E" w:rsidP="00EF233E">
      <w:r w:rsidRPr="000F6C2F">
        <w:rPr>
          <w:b/>
          <w:lang w:val="en-US"/>
        </w:rPr>
        <w:t xml:space="preserve">2. IP </w:t>
      </w:r>
      <w:r w:rsidRPr="000F6C2F">
        <w:rPr>
          <w:b/>
        </w:rPr>
        <w:t xml:space="preserve">адрес на хост в подмрежа е 172.16.4.234, маската е </w:t>
      </w:r>
      <w:r w:rsidRPr="000F6C2F">
        <w:rPr>
          <w:b/>
          <w:lang w:val="en-US"/>
        </w:rPr>
        <w:t>255.255.252.0 (</w:t>
      </w:r>
      <w:r w:rsidRPr="000F6C2F">
        <w:rPr>
          <w:b/>
        </w:rPr>
        <w:t>примерно). Определете</w:t>
      </w:r>
      <w:r w:rsidRPr="00EF233E">
        <w:t xml:space="preserve"> адреса на мрежата </w:t>
      </w:r>
      <w:r>
        <w:t>и максималния брой хостове в тази подмрежа.</w:t>
      </w:r>
    </w:p>
    <w:p w:rsidR="00EF0AB7" w:rsidRDefault="00EF0AB7" w:rsidP="00D4146F">
      <w:pPr>
        <w:ind w:firstLine="284"/>
      </w:pPr>
      <w:r w:rsidRPr="00EF0AB7">
        <w:t xml:space="preserve">Network:   172.16.4.0/22 </w:t>
      </w:r>
    </w:p>
    <w:p w:rsidR="00EF233E" w:rsidRDefault="00EF0AB7" w:rsidP="00D4146F">
      <w:pPr>
        <w:ind w:firstLine="284"/>
      </w:pPr>
      <w:r w:rsidRPr="00EF0AB7">
        <w:t>Hosts/Net: 1022</w:t>
      </w:r>
    </w:p>
    <w:p w:rsidR="00EF0AB7" w:rsidRDefault="00EF0AB7" w:rsidP="00EF233E"/>
    <w:p w:rsidR="00EF0AB7" w:rsidRPr="000F6C2F" w:rsidRDefault="00EF0AB7" w:rsidP="00EF233E">
      <w:pPr>
        <w:rPr>
          <w:b/>
          <w:lang w:val="en-US"/>
        </w:rPr>
      </w:pPr>
      <w:r w:rsidRPr="000F6C2F">
        <w:rPr>
          <w:b/>
          <w:lang w:val="en-US"/>
        </w:rPr>
        <w:t xml:space="preserve">3. IP </w:t>
      </w:r>
      <w:r w:rsidRPr="000F6C2F">
        <w:rPr>
          <w:b/>
        </w:rPr>
        <w:t xml:space="preserve">адресът за </w:t>
      </w:r>
      <w:r w:rsidRPr="000F6C2F">
        <w:rPr>
          <w:b/>
          <w:lang w:val="en-US"/>
        </w:rPr>
        <w:t xml:space="preserve">broadcast </w:t>
      </w:r>
      <w:r w:rsidRPr="000F6C2F">
        <w:rPr>
          <w:b/>
        </w:rPr>
        <w:t xml:space="preserve">за подмрежа </w:t>
      </w:r>
      <w:r w:rsidRPr="000F6C2F">
        <w:rPr>
          <w:b/>
          <w:lang w:val="en-US"/>
        </w:rPr>
        <w:t xml:space="preserve">13.141.8.0/23 e: </w:t>
      </w:r>
    </w:p>
    <w:p w:rsidR="00EF0AB7" w:rsidRDefault="00EF0AB7" w:rsidP="00D4146F">
      <w:pPr>
        <w:ind w:firstLine="284"/>
      </w:pPr>
      <w:r>
        <w:t>13.141.9.255</w:t>
      </w:r>
    </w:p>
    <w:p w:rsidR="00EF0AB7" w:rsidRDefault="00EF0AB7" w:rsidP="00D4146F">
      <w:pPr>
        <w:ind w:firstLine="284"/>
      </w:pPr>
      <w:r>
        <w:rPr>
          <w:lang w:val="en-US"/>
        </w:rPr>
        <w:t>(</w:t>
      </w:r>
      <w:r>
        <w:t xml:space="preserve">Преобразуваме </w:t>
      </w:r>
      <w:r>
        <w:rPr>
          <w:lang w:val="en-US"/>
        </w:rPr>
        <w:t xml:space="preserve">IP </w:t>
      </w:r>
      <w:r>
        <w:t>адреса и</w:t>
      </w:r>
      <w:r>
        <w:rPr>
          <w:lang w:val="en-US"/>
        </w:rPr>
        <w:t xml:space="preserve"> wildcard </w:t>
      </w:r>
      <w:r>
        <w:t>маската (</w:t>
      </w:r>
      <w:r>
        <w:rPr>
          <w:lang w:val="en-US"/>
        </w:rPr>
        <w:t xml:space="preserve">0.0.0.1.255) </w:t>
      </w:r>
      <w:r>
        <w:t xml:space="preserve">в двоичен вид и </w:t>
      </w:r>
      <w:r w:rsidR="00D4146F">
        <w:t>ги събираме побитово</w:t>
      </w:r>
      <w:r>
        <w:t>)</w:t>
      </w:r>
    </w:p>
    <w:p w:rsidR="00EF0AB7" w:rsidRDefault="00EF0AB7" w:rsidP="00EF233E"/>
    <w:p w:rsidR="00EF0AB7" w:rsidRDefault="00EF0AB7" w:rsidP="00EF233E">
      <w:r>
        <w:t>4. Не се вижда адреса, трябва да се пресметне дали и 2та адреса са на хостове в една и съща мрежа.</w:t>
      </w:r>
    </w:p>
    <w:p w:rsidR="00EF0AB7" w:rsidRDefault="00EF0AB7" w:rsidP="00EF233E"/>
    <w:p w:rsidR="00EF0AB7" w:rsidRPr="000F6C2F" w:rsidRDefault="00EF0AB7" w:rsidP="00EF233E">
      <w:pPr>
        <w:rPr>
          <w:b/>
          <w:lang w:val="en-US"/>
        </w:rPr>
      </w:pPr>
      <w:r w:rsidRPr="000F6C2F">
        <w:rPr>
          <w:b/>
        </w:rPr>
        <w:t xml:space="preserve">5. След конфигуриране с </w:t>
      </w:r>
      <w:r w:rsidRPr="000F6C2F">
        <w:rPr>
          <w:b/>
          <w:lang w:val="en-US"/>
        </w:rPr>
        <w:t xml:space="preserve">ifconfig eth0 172.16.0.1/22 </w:t>
      </w:r>
      <w:r w:rsidRPr="000F6C2F">
        <w:rPr>
          <w:b/>
        </w:rPr>
        <w:t xml:space="preserve">какви са адресите </w:t>
      </w:r>
      <w:r w:rsidRPr="000F6C2F">
        <w:rPr>
          <w:b/>
          <w:lang w:val="en-US"/>
        </w:rPr>
        <w:t xml:space="preserve">Network(?) </w:t>
      </w:r>
      <w:r w:rsidRPr="000F6C2F">
        <w:rPr>
          <w:b/>
        </w:rPr>
        <w:t xml:space="preserve">и </w:t>
      </w:r>
      <w:r w:rsidRPr="000F6C2F">
        <w:rPr>
          <w:b/>
          <w:lang w:val="en-US"/>
        </w:rPr>
        <w:t>Broadcast?</w:t>
      </w:r>
    </w:p>
    <w:p w:rsidR="00EF0AB7" w:rsidRDefault="00D04241" w:rsidP="00D4146F">
      <w:pPr>
        <w:ind w:firstLine="284"/>
        <w:rPr>
          <w:lang w:val="en-US"/>
        </w:rPr>
      </w:pPr>
      <w:r w:rsidRPr="00D04241">
        <w:rPr>
          <w:lang w:val="en-US"/>
        </w:rPr>
        <w:t>Network:   172.16.0.0/22</w:t>
      </w:r>
    </w:p>
    <w:p w:rsidR="00D04241" w:rsidRDefault="00D04241" w:rsidP="00D4146F">
      <w:pPr>
        <w:ind w:firstLine="284"/>
        <w:rPr>
          <w:lang w:val="en-US"/>
        </w:rPr>
      </w:pPr>
      <w:r w:rsidRPr="00D04241">
        <w:rPr>
          <w:lang w:val="en-US"/>
        </w:rPr>
        <w:t>Broadcast: 172.16.3.255</w:t>
      </w:r>
    </w:p>
    <w:p w:rsidR="00D04241" w:rsidRDefault="00D04241" w:rsidP="00EF233E">
      <w:pPr>
        <w:rPr>
          <w:lang w:val="en-US"/>
        </w:rPr>
      </w:pPr>
    </w:p>
    <w:p w:rsidR="00D04241" w:rsidRPr="000F6C2F" w:rsidRDefault="00D04241" w:rsidP="00EF233E">
      <w:pPr>
        <w:rPr>
          <w:b/>
        </w:rPr>
      </w:pPr>
      <w:r w:rsidRPr="000F6C2F">
        <w:rPr>
          <w:b/>
          <w:lang w:val="en-US"/>
        </w:rPr>
        <w:t xml:space="preserve">6. </w:t>
      </w:r>
      <w:r w:rsidRPr="000F6C2F">
        <w:rPr>
          <w:b/>
        </w:rPr>
        <w:t xml:space="preserve">Какъв е максималния брой подмрежи при </w:t>
      </w:r>
      <w:r w:rsidRPr="000F6C2F">
        <w:rPr>
          <w:b/>
          <w:lang w:val="en-US"/>
        </w:rPr>
        <w:t xml:space="preserve">NetID=210.16.15.0, </w:t>
      </w:r>
      <w:r w:rsidRPr="000F6C2F">
        <w:rPr>
          <w:b/>
        </w:rPr>
        <w:t>че във всяка мрежа да има място за 50 хоста? Каква е маската?</w:t>
      </w:r>
    </w:p>
    <w:p w:rsidR="00D04241" w:rsidRDefault="00D04241" w:rsidP="00D4146F">
      <w:pPr>
        <w:ind w:firstLine="284"/>
        <w:rPr>
          <w:lang w:val="en-US"/>
        </w:rPr>
      </w:pPr>
      <w:r>
        <w:t>32</w:t>
      </w:r>
      <w:r>
        <w:rPr>
          <w:lang w:val="en-US"/>
        </w:rPr>
        <w:t xml:space="preserve"> &lt; 50 </w:t>
      </w:r>
      <w:r>
        <w:t>+ 2 (</w:t>
      </w:r>
      <w:r>
        <w:rPr>
          <w:lang w:val="en-US"/>
        </w:rPr>
        <w:t xml:space="preserve">+ </w:t>
      </w:r>
      <w:r>
        <w:t xml:space="preserve">мрежов и </w:t>
      </w:r>
      <w:r>
        <w:rPr>
          <w:lang w:val="en-US"/>
        </w:rPr>
        <w:t xml:space="preserve">broadcast) &lt; 64, </w:t>
      </w:r>
      <w:r>
        <w:t>следователно</w:t>
      </w:r>
      <w:r>
        <w:rPr>
          <w:lang w:val="en-US"/>
        </w:rPr>
        <w:t xml:space="preserve"> </w:t>
      </w:r>
      <w:r>
        <w:t>трябват 6 бита за хостове (64=</w:t>
      </w:r>
      <w:r>
        <w:rPr>
          <w:lang w:val="en-US"/>
        </w:rPr>
        <w:t>2^6)</w:t>
      </w:r>
      <w:r>
        <w:t xml:space="preserve">. Тогава събнет маската е </w:t>
      </w:r>
      <w:r>
        <w:rPr>
          <w:lang w:val="en-US"/>
        </w:rPr>
        <w:t>/26 (32-6</w:t>
      </w:r>
      <w:r w:rsidR="00D4146F">
        <w:t xml:space="preserve"> бита</w:t>
      </w:r>
      <w:r>
        <w:rPr>
          <w:lang w:val="en-US"/>
        </w:rPr>
        <w:t xml:space="preserve">) </w:t>
      </w:r>
      <w:r>
        <w:t xml:space="preserve">или </w:t>
      </w:r>
      <w:r>
        <w:rPr>
          <w:lang w:val="en-US"/>
        </w:rPr>
        <w:t>255.255.255.192</w:t>
      </w:r>
    </w:p>
    <w:p w:rsidR="00D04241" w:rsidRDefault="00D04241" w:rsidP="00D4146F">
      <w:pPr>
        <w:ind w:firstLine="284"/>
      </w:pPr>
      <w:r>
        <w:t xml:space="preserve">Мрежата 210.16.15.0 е от клас </w:t>
      </w:r>
      <w:r w:rsidR="004F6F7A">
        <w:rPr>
          <w:lang w:val="en-US"/>
        </w:rPr>
        <w:t xml:space="preserve">C, </w:t>
      </w:r>
      <w:r w:rsidR="004F6F7A" w:rsidRPr="004F6F7A">
        <w:t>т.е. има маска</w:t>
      </w:r>
      <w:r w:rsidR="004F6F7A">
        <w:rPr>
          <w:lang w:val="en-US"/>
        </w:rPr>
        <w:t xml:space="preserve"> </w:t>
      </w:r>
      <w:r w:rsidR="004F6F7A">
        <w:t xml:space="preserve">/24. За </w:t>
      </w:r>
      <w:r w:rsidR="00D4146F">
        <w:t xml:space="preserve">подмрежи </w:t>
      </w:r>
      <w:r w:rsidR="004F6F7A">
        <w:t>можем да разцъкваме останалите 26-24 = 2 бита, 2</w:t>
      </w:r>
      <w:r w:rsidR="004F6F7A">
        <w:rPr>
          <w:lang w:val="en-US"/>
        </w:rPr>
        <w:t xml:space="preserve">^2 = 4, </w:t>
      </w:r>
      <w:r w:rsidR="004F6F7A">
        <w:t>следователно броя подмрежи е 4</w:t>
      </w:r>
    </w:p>
    <w:p w:rsidR="00F67EA6" w:rsidRDefault="00F67EA6" w:rsidP="00D4146F">
      <w:pPr>
        <w:ind w:firstLine="284"/>
      </w:pPr>
    </w:p>
    <w:p w:rsidR="00F67EA6" w:rsidRPr="000F6C2F" w:rsidRDefault="00F67EA6" w:rsidP="00EF233E">
      <w:pPr>
        <w:rPr>
          <w:b/>
        </w:rPr>
      </w:pPr>
      <w:r w:rsidRPr="000F6C2F">
        <w:rPr>
          <w:b/>
          <w:lang w:val="en-US"/>
        </w:rPr>
        <w:t>7.</w:t>
      </w:r>
      <w:r w:rsidRPr="000F6C2F">
        <w:rPr>
          <w:b/>
        </w:rPr>
        <w:t xml:space="preserve"> Вярно ли е че алгоритъма за избор на маршрут е универсален и не зависи от протокола за маршрутизация? Обосновете отговора си.</w:t>
      </w:r>
    </w:p>
    <w:p w:rsidR="00F67EA6" w:rsidRDefault="00F67EA6" w:rsidP="00D4146F">
      <w:pPr>
        <w:ind w:firstLine="284"/>
      </w:pPr>
      <w:r>
        <w:t xml:space="preserve">„Да. Най-доброто съвпадение“ според мен не е верен отговор. Първо, „алгоритъмът“ не е един а са много и работят на различен принцип. Например </w:t>
      </w:r>
      <w:r>
        <w:rPr>
          <w:lang w:val="en-US"/>
        </w:rPr>
        <w:t>EIGRP</w:t>
      </w:r>
      <w:r>
        <w:t xml:space="preserve"> протокола се смята за по-точен от </w:t>
      </w:r>
      <w:r>
        <w:rPr>
          <w:lang w:val="en-US"/>
        </w:rPr>
        <w:t xml:space="preserve">RIP </w:t>
      </w:r>
      <w:r>
        <w:t xml:space="preserve">и има административна дестинация по-малка от тази на </w:t>
      </w:r>
      <w:r>
        <w:rPr>
          <w:lang w:val="en-US"/>
        </w:rPr>
        <w:t xml:space="preserve">RIP. </w:t>
      </w:r>
      <w:r>
        <w:t xml:space="preserve">Ако и всички протоколи избираха един маршрут, понятието „административна дистанция“ щеше да е излишно. </w:t>
      </w:r>
    </w:p>
    <w:p w:rsidR="00F67EA6" w:rsidRDefault="00F67EA6" w:rsidP="00EF233E"/>
    <w:p w:rsidR="00F67EA6" w:rsidRPr="000F6C2F" w:rsidRDefault="00F67EA6" w:rsidP="00EF233E">
      <w:pPr>
        <w:rPr>
          <w:b/>
        </w:rPr>
      </w:pPr>
      <w:r w:rsidRPr="000F6C2F">
        <w:rPr>
          <w:b/>
        </w:rPr>
        <w:t xml:space="preserve">11. </w:t>
      </w:r>
      <w:r w:rsidR="009C5DA5" w:rsidRPr="000F6C2F">
        <w:rPr>
          <w:b/>
        </w:rPr>
        <w:t xml:space="preserve">Как се задава метриката в </w:t>
      </w:r>
      <w:r w:rsidR="009C5DA5" w:rsidRPr="000F6C2F">
        <w:rPr>
          <w:b/>
          <w:lang w:val="en-US"/>
        </w:rPr>
        <w:t xml:space="preserve">RIP </w:t>
      </w:r>
      <w:r w:rsidR="009C5DA5" w:rsidRPr="000F6C2F">
        <w:rPr>
          <w:b/>
        </w:rPr>
        <w:t xml:space="preserve">и </w:t>
      </w:r>
      <w:r w:rsidR="009C5DA5" w:rsidRPr="000F6C2F">
        <w:rPr>
          <w:b/>
          <w:lang w:val="en-US"/>
        </w:rPr>
        <w:t xml:space="preserve">OSPF </w:t>
      </w:r>
      <w:r w:rsidR="009C5DA5" w:rsidRPr="000F6C2F">
        <w:rPr>
          <w:b/>
        </w:rPr>
        <w:t>протоколи?</w:t>
      </w:r>
    </w:p>
    <w:p w:rsidR="009C5DA5" w:rsidRDefault="009C5DA5" w:rsidP="00D4146F">
      <w:pPr>
        <w:ind w:firstLine="284"/>
      </w:pPr>
      <w:r>
        <w:rPr>
          <w:lang w:val="en-US"/>
        </w:rPr>
        <w:t>RIP – hop count (</w:t>
      </w:r>
      <w:r>
        <w:t>броя устройства по маршрута)</w:t>
      </w:r>
    </w:p>
    <w:p w:rsidR="00834FB1" w:rsidRDefault="005033F1" w:rsidP="00D4146F">
      <w:pPr>
        <w:ind w:firstLine="284"/>
        <w:rPr>
          <w:lang w:val="en-US"/>
        </w:rPr>
      </w:pPr>
      <w:r>
        <w:rPr>
          <w:lang w:val="en-US"/>
        </w:rPr>
        <w:t xml:space="preserve">OSPF – </w:t>
      </w:r>
      <w:r>
        <w:t xml:space="preserve">всеки изходящ интерфейс на рутер по маршрута </w:t>
      </w:r>
      <w:r w:rsidR="00834FB1">
        <w:t>увеличава метриката с</w:t>
      </w:r>
      <w:r>
        <w:t xml:space="preserve"> 100/</w:t>
      </w:r>
      <w:r>
        <w:rPr>
          <w:lang w:val="en-US"/>
        </w:rPr>
        <w:t>b</w:t>
      </w:r>
      <w:r>
        <w:t xml:space="preserve">, където </w:t>
      </w:r>
      <w:r>
        <w:rPr>
          <w:lang w:val="en-US"/>
        </w:rPr>
        <w:t xml:space="preserve">b </w:t>
      </w:r>
      <w:r>
        <w:t xml:space="preserve">= </w:t>
      </w:r>
      <w:r>
        <w:rPr>
          <w:lang w:val="en-US"/>
        </w:rPr>
        <w:t>bandwidth</w:t>
      </w:r>
      <w:r w:rsidR="00834FB1">
        <w:t xml:space="preserve"> </w:t>
      </w:r>
      <w:r w:rsidR="00834FB1">
        <w:rPr>
          <w:lang w:val="en-US"/>
        </w:rPr>
        <w:t>of the interface</w:t>
      </w:r>
      <w:r>
        <w:rPr>
          <w:lang w:val="en-US"/>
        </w:rPr>
        <w:t xml:space="preserve"> </w:t>
      </w:r>
      <w:r w:rsidR="00834FB1">
        <w:rPr>
          <w:lang w:val="en-US"/>
        </w:rPr>
        <w:t>in Mbps</w:t>
      </w:r>
    </w:p>
    <w:p w:rsidR="00834FB1" w:rsidRDefault="00834FB1" w:rsidP="00EF233E">
      <w:pPr>
        <w:rPr>
          <w:lang w:val="en-US"/>
        </w:rPr>
      </w:pPr>
    </w:p>
    <w:p w:rsidR="00834FB1" w:rsidRPr="000F6C2F" w:rsidRDefault="00834FB1" w:rsidP="00EF233E">
      <w:pPr>
        <w:rPr>
          <w:b/>
        </w:rPr>
      </w:pPr>
      <w:r w:rsidRPr="000F6C2F">
        <w:rPr>
          <w:b/>
          <w:lang w:val="en-US"/>
        </w:rPr>
        <w:t xml:space="preserve">12. </w:t>
      </w:r>
      <w:r w:rsidRPr="000F6C2F">
        <w:rPr>
          <w:b/>
        </w:rPr>
        <w:t xml:space="preserve">При отсъствие на запис за </w:t>
      </w:r>
      <w:r w:rsidRPr="000F6C2F">
        <w:rPr>
          <w:b/>
          <w:lang w:val="en-US"/>
        </w:rPr>
        <w:t xml:space="preserve">Next hop </w:t>
      </w:r>
      <w:r w:rsidRPr="000F6C2F">
        <w:rPr>
          <w:b/>
        </w:rPr>
        <w:t>в маршрутната таблица, накъде ще се пренасочи пакета?</w:t>
      </w:r>
    </w:p>
    <w:p w:rsidR="00834FB1" w:rsidRDefault="00834FB1" w:rsidP="00D4146F">
      <w:pPr>
        <w:ind w:firstLine="284"/>
        <w:rPr>
          <w:lang w:val="en-US"/>
        </w:rPr>
      </w:pPr>
      <w:r>
        <w:t xml:space="preserve">Сипва го на </w:t>
      </w:r>
      <w:r>
        <w:rPr>
          <w:lang w:val="en-US"/>
        </w:rPr>
        <w:t>default gateway.</w:t>
      </w:r>
    </w:p>
    <w:p w:rsidR="00834FB1" w:rsidRDefault="00834FB1" w:rsidP="00EF233E">
      <w:pPr>
        <w:rPr>
          <w:lang w:val="en-US"/>
        </w:rPr>
      </w:pPr>
    </w:p>
    <w:p w:rsidR="009C5DA5" w:rsidRPr="000F6C2F" w:rsidRDefault="00834FB1" w:rsidP="00EF233E">
      <w:pPr>
        <w:rPr>
          <w:b/>
        </w:rPr>
      </w:pPr>
      <w:r w:rsidRPr="000F6C2F">
        <w:rPr>
          <w:b/>
          <w:lang w:val="en-US"/>
        </w:rPr>
        <w:t xml:space="preserve">13.  При TCP </w:t>
      </w:r>
      <w:r w:rsidRPr="000F6C2F">
        <w:rPr>
          <w:b/>
        </w:rPr>
        <w:t>протокол при какви условия се реализира преход от едно състояние в следващо?</w:t>
      </w:r>
    </w:p>
    <w:p w:rsidR="00834FB1" w:rsidRDefault="00834FB1" w:rsidP="00D4146F">
      <w:pPr>
        <w:ind w:firstLine="284"/>
      </w:pPr>
      <w:r>
        <w:t>Брат, какво изобщо значи състояние, кой е правил тоя тест, искам да си поговоря с него.</w:t>
      </w:r>
    </w:p>
    <w:p w:rsidR="00834FB1" w:rsidRDefault="00834FB1" w:rsidP="00EF233E"/>
    <w:p w:rsidR="00834FB1" w:rsidRPr="000F6C2F" w:rsidRDefault="00453E3D" w:rsidP="00EF233E">
      <w:pPr>
        <w:rPr>
          <w:b/>
        </w:rPr>
      </w:pPr>
      <w:r w:rsidRPr="000F6C2F">
        <w:rPr>
          <w:b/>
          <w:lang w:val="en-US"/>
        </w:rPr>
        <w:t xml:space="preserve">14. </w:t>
      </w:r>
      <w:r w:rsidRPr="000F6C2F">
        <w:rPr>
          <w:b/>
        </w:rPr>
        <w:t xml:space="preserve">В какво се изразява разликата между </w:t>
      </w:r>
      <w:r w:rsidRPr="000F6C2F">
        <w:rPr>
          <w:b/>
          <w:lang w:val="en-US"/>
        </w:rPr>
        <w:t xml:space="preserve">ARP </w:t>
      </w:r>
      <w:r w:rsidRPr="000F6C2F">
        <w:rPr>
          <w:b/>
        </w:rPr>
        <w:t xml:space="preserve">и </w:t>
      </w:r>
      <w:r w:rsidRPr="000F6C2F">
        <w:rPr>
          <w:b/>
          <w:lang w:val="en-US"/>
        </w:rPr>
        <w:t xml:space="preserve">RARP </w:t>
      </w:r>
      <w:r w:rsidRPr="000F6C2F">
        <w:rPr>
          <w:b/>
        </w:rPr>
        <w:t>протоколите?</w:t>
      </w:r>
    </w:p>
    <w:p w:rsidR="00453E3D" w:rsidRDefault="00453E3D" w:rsidP="00D4146F">
      <w:pPr>
        <w:ind w:firstLine="284"/>
        <w:rPr>
          <w:lang w:val="en-US"/>
        </w:rPr>
      </w:pPr>
      <w:r>
        <w:t>И двата протокола служат з</w:t>
      </w:r>
      <w:r w:rsidRPr="00453E3D">
        <w:t>а установяване на с</w:t>
      </w:r>
      <w:r>
        <w:t xml:space="preserve">ъответствието между IP </w:t>
      </w:r>
      <w:r w:rsidRPr="00453E3D">
        <w:t xml:space="preserve">адреса </w:t>
      </w:r>
      <w:r>
        <w:t xml:space="preserve">и физическия адрес на хостовете в локалната мрежа. </w:t>
      </w:r>
      <w:r>
        <w:rPr>
          <w:lang w:val="en-US"/>
        </w:rPr>
        <w:t xml:space="preserve">ARP </w:t>
      </w:r>
      <w:r>
        <w:t xml:space="preserve">се ползва за намиране на физически адрес по </w:t>
      </w:r>
      <w:r>
        <w:rPr>
          <w:lang w:val="en-US"/>
        </w:rPr>
        <w:t xml:space="preserve">IP </w:t>
      </w:r>
      <w:r>
        <w:t xml:space="preserve">а </w:t>
      </w:r>
      <w:r>
        <w:rPr>
          <w:lang w:val="en-US"/>
        </w:rPr>
        <w:t xml:space="preserve">RARP </w:t>
      </w:r>
      <w:r>
        <w:t>(</w:t>
      </w:r>
      <w:r>
        <w:rPr>
          <w:lang w:val="en-US"/>
        </w:rPr>
        <w:t xml:space="preserve">Reverse ARP) </w:t>
      </w:r>
      <w:r>
        <w:t xml:space="preserve">за намиране на </w:t>
      </w:r>
      <w:r>
        <w:rPr>
          <w:lang w:val="en-US"/>
        </w:rPr>
        <w:t xml:space="preserve">IP </w:t>
      </w:r>
      <w:r>
        <w:t xml:space="preserve">адрес при известен </w:t>
      </w:r>
      <w:r>
        <w:rPr>
          <w:lang w:val="en-US"/>
        </w:rPr>
        <w:t>MAC.</w:t>
      </w:r>
    </w:p>
    <w:p w:rsidR="00453E3D" w:rsidRDefault="00453E3D" w:rsidP="00EF233E">
      <w:pPr>
        <w:rPr>
          <w:lang w:val="en-US"/>
        </w:rPr>
      </w:pPr>
    </w:p>
    <w:p w:rsidR="00453E3D" w:rsidRPr="000F6C2F" w:rsidRDefault="00384244" w:rsidP="00EF233E">
      <w:pPr>
        <w:rPr>
          <w:b/>
        </w:rPr>
      </w:pPr>
      <w:r w:rsidRPr="000F6C2F">
        <w:rPr>
          <w:b/>
          <w:lang w:val="en-US"/>
        </w:rPr>
        <w:t xml:space="preserve">15. </w:t>
      </w:r>
      <w:r w:rsidRPr="000F6C2F">
        <w:rPr>
          <w:b/>
        </w:rPr>
        <w:t>Ако съобщението е фрагментирано и по пътя попадне в участък с по-голям размер на</w:t>
      </w:r>
      <w:r>
        <w:t xml:space="preserve"> </w:t>
      </w:r>
      <w:r w:rsidRPr="000F6C2F">
        <w:rPr>
          <w:b/>
        </w:rPr>
        <w:t>фрагмента, къде ще се осъществи събирането на фрагментите?</w:t>
      </w:r>
    </w:p>
    <w:p w:rsidR="00384244" w:rsidRDefault="00384244" w:rsidP="00D4146F">
      <w:pPr>
        <w:ind w:firstLine="284"/>
      </w:pPr>
      <w:r>
        <w:t>Събирането (</w:t>
      </w:r>
      <w:r>
        <w:rPr>
          <w:lang w:val="en-US"/>
        </w:rPr>
        <w:t xml:space="preserve">reassembly) </w:t>
      </w:r>
      <w:r>
        <w:t xml:space="preserve">на фрагменти се прави само в </w:t>
      </w:r>
      <w:r>
        <w:rPr>
          <w:lang w:val="en-US"/>
        </w:rPr>
        <w:t xml:space="preserve">destination </w:t>
      </w:r>
      <w:r>
        <w:t xml:space="preserve">хоста. Фрагментирането може да се прави и от други устройства по маршрута (напр. рутери). Когато твърде голяма дейтаграма достигне част от мрежата с по-малък </w:t>
      </w:r>
      <w:r>
        <w:rPr>
          <w:lang w:val="en-US"/>
        </w:rPr>
        <w:t xml:space="preserve">MTU, </w:t>
      </w:r>
      <w:r>
        <w:t xml:space="preserve">при </w:t>
      </w:r>
      <w:r>
        <w:rPr>
          <w:lang w:val="en-US"/>
        </w:rPr>
        <w:t xml:space="preserve">IPv4 </w:t>
      </w:r>
      <w:r>
        <w:t xml:space="preserve">рутерът може да фрагментира пакета или да го дропне и да върне </w:t>
      </w:r>
      <w:r>
        <w:rPr>
          <w:lang w:val="en-US"/>
        </w:rPr>
        <w:t xml:space="preserve">ICMP </w:t>
      </w:r>
      <w:r>
        <w:t xml:space="preserve">съобщение до изпращача да си оправи </w:t>
      </w:r>
      <w:r>
        <w:rPr>
          <w:lang w:val="en-US"/>
        </w:rPr>
        <w:t>MTU-</w:t>
      </w:r>
      <w:r>
        <w:t xml:space="preserve">то. При </w:t>
      </w:r>
      <w:r>
        <w:rPr>
          <w:lang w:val="en-US"/>
        </w:rPr>
        <w:t xml:space="preserve">IPv6 </w:t>
      </w:r>
      <w:r>
        <w:t>е възможен само втория вариант.</w:t>
      </w:r>
    </w:p>
    <w:p w:rsidR="00384244" w:rsidRDefault="00384244" w:rsidP="00EF233E"/>
    <w:p w:rsidR="00384244" w:rsidRPr="000F6C2F" w:rsidRDefault="00384244" w:rsidP="00EF233E">
      <w:pPr>
        <w:rPr>
          <w:b/>
        </w:rPr>
      </w:pPr>
      <w:r w:rsidRPr="000F6C2F">
        <w:rPr>
          <w:b/>
        </w:rPr>
        <w:t xml:space="preserve">16. </w:t>
      </w:r>
      <w:r w:rsidR="000F6C2F" w:rsidRPr="000F6C2F">
        <w:rPr>
          <w:b/>
        </w:rPr>
        <w:t xml:space="preserve">Защо трябва да се използва </w:t>
      </w:r>
      <w:r w:rsidR="000F6C2F" w:rsidRPr="000F6C2F">
        <w:rPr>
          <w:b/>
          <w:lang w:val="en-US"/>
        </w:rPr>
        <w:t xml:space="preserve">TTL </w:t>
      </w:r>
      <w:r w:rsidR="000F6C2F" w:rsidRPr="000F6C2F">
        <w:rPr>
          <w:b/>
        </w:rPr>
        <w:t>при мултимедийни данни?</w:t>
      </w:r>
    </w:p>
    <w:p w:rsidR="000F6C2F" w:rsidRDefault="000F6C2F" w:rsidP="00D4146F">
      <w:pPr>
        <w:ind w:firstLine="284"/>
      </w:pPr>
      <w:r>
        <w:t xml:space="preserve">Мога да ти кажа за какво се използва </w:t>
      </w:r>
      <w:r>
        <w:rPr>
          <w:lang w:val="en-US"/>
        </w:rPr>
        <w:t xml:space="preserve">TTL </w:t>
      </w:r>
      <w:r>
        <w:t xml:space="preserve">по принцип, пък ти си прецени за мултимедийни данни как да го ползваш. </w:t>
      </w:r>
      <w:r>
        <w:rPr>
          <w:lang w:val="en-US"/>
        </w:rPr>
        <w:t xml:space="preserve">TTL </w:t>
      </w:r>
      <w:r>
        <w:t xml:space="preserve">указва максималният брой устройства (рутери), през които може да мине пакета. Когато обработва пакет, рутера намаля </w:t>
      </w:r>
      <w:r>
        <w:rPr>
          <w:lang w:val="en-US"/>
        </w:rPr>
        <w:t xml:space="preserve">TTL </w:t>
      </w:r>
      <w:r>
        <w:t xml:space="preserve">на пакета с 1. Когато </w:t>
      </w:r>
      <w:r>
        <w:rPr>
          <w:lang w:val="en-US"/>
        </w:rPr>
        <w:t xml:space="preserve">TTL </w:t>
      </w:r>
      <w:r>
        <w:t xml:space="preserve">стане 0, пакетът се унищожава. Използва се, за да не се наводнява мрежата с лутащи се пакети. </w:t>
      </w:r>
      <w:r>
        <w:rPr>
          <w:lang w:val="en-US"/>
        </w:rPr>
        <w:t xml:space="preserve">TTL = 1 </w:t>
      </w:r>
      <w:r>
        <w:t xml:space="preserve">например значи че пакета не трябва да напуска локалната мрежа. </w:t>
      </w:r>
    </w:p>
    <w:p w:rsidR="000F6C2F" w:rsidRDefault="000F6C2F" w:rsidP="00EF233E"/>
    <w:p w:rsidR="000F6C2F" w:rsidRPr="000F6C2F" w:rsidRDefault="000F6C2F" w:rsidP="00EF233E">
      <w:pPr>
        <w:rPr>
          <w:b/>
        </w:rPr>
      </w:pPr>
      <w:r w:rsidRPr="000F6C2F">
        <w:rPr>
          <w:b/>
        </w:rPr>
        <w:t>17. По какво се различават задачите на мрежово ниво при локални и глобални мрежи?</w:t>
      </w:r>
    </w:p>
    <w:p w:rsidR="000F6C2F" w:rsidRDefault="000F6C2F" w:rsidP="00D4146F">
      <w:pPr>
        <w:ind w:firstLine="284"/>
        <w:rPr>
          <w:lang w:val="en-US"/>
        </w:rPr>
      </w:pPr>
      <w:r>
        <w:rPr>
          <w:lang w:val="en-US"/>
        </w:rPr>
        <w:t>Dafuq?</w:t>
      </w:r>
    </w:p>
    <w:p w:rsidR="000F6C2F" w:rsidRDefault="000F6C2F" w:rsidP="00EF233E">
      <w:pPr>
        <w:rPr>
          <w:lang w:val="en-US"/>
        </w:rPr>
      </w:pPr>
    </w:p>
    <w:p w:rsidR="000F6C2F" w:rsidRPr="000F6C2F" w:rsidRDefault="000F6C2F" w:rsidP="00EF233E">
      <w:pPr>
        <w:rPr>
          <w:b/>
          <w:lang w:val="en-US"/>
        </w:rPr>
      </w:pPr>
      <w:r w:rsidRPr="000F6C2F">
        <w:rPr>
          <w:b/>
        </w:rPr>
        <w:t xml:space="preserve">18. По какво се различават </w:t>
      </w:r>
      <w:r w:rsidRPr="000F6C2F">
        <w:rPr>
          <w:b/>
          <w:lang w:val="en-US"/>
        </w:rPr>
        <w:t>ping и tacert?</w:t>
      </w:r>
    </w:p>
    <w:p w:rsidR="000F6C2F" w:rsidRPr="000F6C2F" w:rsidRDefault="000F6C2F" w:rsidP="00D4146F">
      <w:pPr>
        <w:ind w:firstLine="284"/>
      </w:pPr>
      <w:r>
        <w:rPr>
          <w:lang w:val="en-US"/>
        </w:rPr>
        <w:t xml:space="preserve">Ping </w:t>
      </w:r>
      <w:r>
        <w:t xml:space="preserve">ти казва само дали съответния хост е достъпен, а </w:t>
      </w:r>
      <w:r>
        <w:rPr>
          <w:lang w:val="en-US"/>
        </w:rPr>
        <w:t xml:space="preserve">tracert </w:t>
      </w:r>
      <w:r>
        <w:t>ти дава информация устройствата (рутерите), през които минава един пакет до него.</w:t>
      </w:r>
    </w:p>
    <w:sectPr w:rsidR="000F6C2F" w:rsidRPr="000F6C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233E"/>
    <w:rsid w:val="000F6C2F"/>
    <w:rsid w:val="00195A06"/>
    <w:rsid w:val="00384244"/>
    <w:rsid w:val="00453E3D"/>
    <w:rsid w:val="004F6F7A"/>
    <w:rsid w:val="005033F1"/>
    <w:rsid w:val="00585D1A"/>
    <w:rsid w:val="00834FB1"/>
    <w:rsid w:val="009C5DA5"/>
    <w:rsid w:val="00D04241"/>
    <w:rsid w:val="00D4146F"/>
    <w:rsid w:val="00EF0AB7"/>
    <w:rsid w:val="00EF233E"/>
    <w:rsid w:val="00F67EA6"/>
    <w:rsid w:val="00F87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233E"/>
    <w:pPr>
      <w:spacing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233E"/>
    <w:pPr>
      <w:spacing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074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1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1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563</Words>
  <Characters>3211</Characters>
  <Application>Microsoft Office Word</Application>
  <DocSecurity>0</DocSecurity>
  <Lines>26</Lines>
  <Paragraphs>7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Радослав Бахчеванов</dc:creator>
  <cp:lastModifiedBy>chris</cp:lastModifiedBy>
  <cp:revision>2</cp:revision>
  <dcterms:created xsi:type="dcterms:W3CDTF">2014-06-06T18:39:00Z</dcterms:created>
  <dcterms:modified xsi:type="dcterms:W3CDTF">2014-06-06T18:39:00Z</dcterms:modified>
</cp:coreProperties>
</file>