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18" w:rsidRDefault="0064211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3E26FF" w:rsidRDefault="0021065E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egoe UI Symbol" w:hAnsi="Segoe UI Symbol" w:hint="eastAsia"/>
          <w:color w:val="404040"/>
        </w:rPr>
        <w:t>大家好我是群友</w:t>
      </w:r>
      <w:r>
        <w:rPr>
          <w:rFonts w:ascii="Segoe UI Symbol" w:hAnsi="Segoe UI Symbol" w:hint="eastAsia"/>
          <w:color w:val="404040"/>
        </w:rPr>
        <w:t>y</w:t>
      </w:r>
      <w:r>
        <w:rPr>
          <w:rFonts w:ascii="Segoe UI Symbol" w:hAnsi="Segoe UI Symbol" w:hint="eastAsia"/>
          <w:color w:val="404040"/>
        </w:rPr>
        <w:t>，今天给大家分享的主题是</w:t>
      </w:r>
      <w:r w:rsidR="00781792">
        <w:rPr>
          <w:rFonts w:ascii="Segoe UI Symbol" w:hAnsi="Segoe UI Symbol" w:hint="eastAsia"/>
          <w:color w:val="404040"/>
        </w:rPr>
        <w:t xml:space="preserve"> </w:t>
      </w:r>
      <w:r w:rsidR="00F57ECD" w:rsidRPr="00F57ECD">
        <w:rPr>
          <w:rFonts w:ascii="Segoe UI Symbol" w:hAnsi="Segoe UI Symbol" w:hint="eastAsia"/>
          <w:color w:val="404040"/>
        </w:rPr>
        <w:t>炒币如何让生活变得美好</w:t>
      </w:r>
    </w:p>
    <w:p w:rsidR="00747B9C" w:rsidRDefault="00747B9C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747B9C" w:rsidRDefault="00747B9C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proofErr w:type="gramStart"/>
      <w:r>
        <w:rPr>
          <w:rFonts w:ascii="Segoe UI Symbol" w:hAnsi="Segoe UI Symbol" w:hint="eastAsia"/>
          <w:color w:val="404040"/>
        </w:rPr>
        <w:t>币圈</w:t>
      </w:r>
      <w:r>
        <w:rPr>
          <w:rFonts w:ascii="Segoe UI Symbol" w:hAnsi="Segoe UI Symbol"/>
          <w:color w:val="404040"/>
        </w:rPr>
        <w:t>有</w:t>
      </w:r>
      <w:proofErr w:type="gramEnd"/>
      <w:r>
        <w:rPr>
          <w:rFonts w:ascii="Segoe UI Symbol" w:hAnsi="Segoe UI Symbol"/>
          <w:color w:val="404040"/>
        </w:rPr>
        <w:t>很多</w:t>
      </w:r>
      <w:r>
        <w:rPr>
          <w:rFonts w:ascii="Segoe UI Symbol" w:hAnsi="Segoe UI Symbol" w:hint="eastAsia"/>
          <w:color w:val="404040"/>
        </w:rPr>
        <w:t>赚了很多钱或者赚过很多钱</w:t>
      </w:r>
      <w:r>
        <w:rPr>
          <w:rFonts w:ascii="Segoe UI Symbol" w:hAnsi="Segoe UI Symbol"/>
          <w:color w:val="404040"/>
        </w:rPr>
        <w:t>的人，他们赚</w:t>
      </w:r>
      <w:r>
        <w:rPr>
          <w:rFonts w:ascii="Segoe UI Symbol" w:hAnsi="Segoe UI Symbol" w:hint="eastAsia"/>
          <w:color w:val="404040"/>
        </w:rPr>
        <w:t>到的</w:t>
      </w:r>
      <w:r>
        <w:rPr>
          <w:rFonts w:ascii="Segoe UI Symbol" w:hAnsi="Segoe UI Symbol"/>
          <w:color w:val="404040"/>
        </w:rPr>
        <w:t>钱如果</w:t>
      </w:r>
      <w:r>
        <w:rPr>
          <w:rFonts w:ascii="Segoe UI Symbol" w:hAnsi="Segoe UI Symbol" w:hint="eastAsia"/>
          <w:color w:val="404040"/>
        </w:rPr>
        <w:t>及时提现用于</w:t>
      </w:r>
      <w:r>
        <w:rPr>
          <w:rFonts w:ascii="Segoe UI Symbol" w:hAnsi="Segoe UI Symbol"/>
          <w:color w:val="404040"/>
        </w:rPr>
        <w:t>支出，</w:t>
      </w:r>
      <w:r>
        <w:rPr>
          <w:rFonts w:ascii="Segoe UI Symbol" w:hAnsi="Segoe UI Symbol" w:hint="eastAsia"/>
          <w:color w:val="404040"/>
        </w:rPr>
        <w:t>完全可以很好的改善自己生活，但也有很多人在炒币赚钱</w:t>
      </w:r>
      <w:r w:rsidR="00BF5CC0">
        <w:rPr>
          <w:rFonts w:ascii="Segoe UI Symbol" w:hAnsi="Segoe UI Symbol" w:hint="eastAsia"/>
          <w:color w:val="404040"/>
        </w:rPr>
        <w:t>后往往并没有改善自己生活</w:t>
      </w:r>
      <w:r>
        <w:rPr>
          <w:rFonts w:ascii="Segoe UI Symbol" w:hAnsi="Segoe UI Symbol" w:hint="eastAsia"/>
          <w:color w:val="404040"/>
        </w:rPr>
        <w:t>继续加大力度炒而导致</w:t>
      </w:r>
      <w:proofErr w:type="gramStart"/>
      <w:r>
        <w:rPr>
          <w:rFonts w:ascii="Segoe UI Symbol" w:hAnsi="Segoe UI Symbol" w:hint="eastAsia"/>
          <w:color w:val="404040"/>
        </w:rPr>
        <w:t>浮盈变</w:t>
      </w:r>
      <w:proofErr w:type="gramEnd"/>
      <w:r>
        <w:rPr>
          <w:rFonts w:ascii="Segoe UI Symbol" w:hAnsi="Segoe UI Symbol" w:hint="eastAsia"/>
          <w:color w:val="404040"/>
        </w:rPr>
        <w:t>亏损</w:t>
      </w:r>
      <w:r w:rsidR="00BF5CC0">
        <w:rPr>
          <w:rFonts w:ascii="Segoe UI Symbol" w:hAnsi="Segoe UI Symbol" w:hint="eastAsia"/>
          <w:color w:val="404040"/>
        </w:rPr>
        <w:t>，导致自己</w:t>
      </w:r>
      <w:r>
        <w:rPr>
          <w:rFonts w:ascii="Segoe UI Symbol" w:hAnsi="Segoe UI Symbol" w:hint="eastAsia"/>
          <w:color w:val="404040"/>
        </w:rPr>
        <w:t>陷入一个糟糕的状态</w:t>
      </w:r>
      <w:r w:rsidR="00BF5CC0">
        <w:rPr>
          <w:rFonts w:ascii="Segoe UI Symbol" w:hAnsi="Segoe UI Symbol" w:hint="eastAsia"/>
          <w:color w:val="404040"/>
        </w:rPr>
        <w:t>，更有甚者借款梭哈卖房加杠杆</w:t>
      </w:r>
      <w:r w:rsidR="00C277D7">
        <w:rPr>
          <w:rFonts w:ascii="Segoe UI Symbol" w:hAnsi="Segoe UI Symbol" w:hint="eastAsia"/>
          <w:color w:val="404040"/>
        </w:rPr>
        <w:t>，身心</w:t>
      </w:r>
      <w:proofErr w:type="gramStart"/>
      <w:r w:rsidR="00C277D7">
        <w:rPr>
          <w:rFonts w:ascii="Segoe UI Symbol" w:hAnsi="Segoe UI Symbol" w:hint="eastAsia"/>
          <w:color w:val="404040"/>
        </w:rPr>
        <w:t>受损想</w:t>
      </w:r>
      <w:proofErr w:type="gramEnd"/>
      <w:r w:rsidR="00C277D7">
        <w:rPr>
          <w:rFonts w:ascii="Segoe UI Symbol" w:hAnsi="Segoe UI Symbol" w:hint="eastAsia"/>
          <w:color w:val="404040"/>
        </w:rPr>
        <w:t>死心都有谈何让生活更美好？</w:t>
      </w:r>
    </w:p>
    <w:p w:rsidR="00694258" w:rsidRDefault="004E0344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proofErr w:type="gramStart"/>
      <w:r>
        <w:rPr>
          <w:rFonts w:ascii="Segoe UI Symbol" w:hAnsi="Segoe UI Symbol" w:hint="eastAsia"/>
          <w:color w:val="404040"/>
        </w:rPr>
        <w:t>一</w:t>
      </w:r>
      <w:proofErr w:type="gramEnd"/>
      <w:r>
        <w:rPr>
          <w:rFonts w:ascii="Segoe UI Symbol" w:hAnsi="Segoe UI Symbol" w:hint="eastAsia"/>
          <w:color w:val="404040"/>
        </w:rPr>
        <w:t>：个人经历</w:t>
      </w:r>
    </w:p>
    <w:p w:rsidR="004E0344" w:rsidRDefault="004E0344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egoe UI Symbol" w:hAnsi="Segoe UI Symbol" w:hint="eastAsia"/>
          <w:color w:val="404040"/>
        </w:rPr>
        <w:t>同大多数被造富效应吸引进圈的人一样，我也是在</w:t>
      </w:r>
      <w:r>
        <w:rPr>
          <w:rFonts w:ascii="Segoe UI Symbol" w:hAnsi="Segoe UI Symbol" w:hint="eastAsia"/>
          <w:color w:val="404040"/>
        </w:rPr>
        <w:t>17</w:t>
      </w:r>
      <w:r w:rsidR="006410B0">
        <w:rPr>
          <w:rFonts w:ascii="Segoe UI Symbol" w:hAnsi="Segoe UI Symbol" w:hint="eastAsia"/>
          <w:color w:val="404040"/>
        </w:rPr>
        <w:t>年</w:t>
      </w:r>
      <w:r>
        <w:rPr>
          <w:rFonts w:ascii="Segoe UI Symbol" w:hAnsi="Segoe UI Symbol" w:hint="eastAsia"/>
          <w:color w:val="404040"/>
        </w:rPr>
        <w:t>大牛市时期进入币圈，经历也都大同小异见过了山寨</w:t>
      </w:r>
      <w:proofErr w:type="gramStart"/>
      <w:r>
        <w:rPr>
          <w:rFonts w:ascii="Segoe UI Symbol" w:hAnsi="Segoe UI Symbol" w:hint="eastAsia"/>
          <w:color w:val="404040"/>
        </w:rPr>
        <w:t>币令人</w:t>
      </w:r>
      <w:proofErr w:type="gramEnd"/>
      <w:r>
        <w:rPr>
          <w:rFonts w:ascii="Segoe UI Symbol" w:hAnsi="Segoe UI Symbol" w:hint="eastAsia"/>
          <w:color w:val="404040"/>
        </w:rPr>
        <w:t>窒息的涨幅</w:t>
      </w:r>
      <w:r w:rsidR="006410B0">
        <w:rPr>
          <w:rFonts w:ascii="Segoe UI Symbol" w:hAnsi="Segoe UI Symbol" w:hint="eastAsia"/>
          <w:color w:val="404040"/>
        </w:rPr>
        <w:t>，体会过山寨币</w:t>
      </w:r>
      <w:r w:rsidR="006410B0">
        <w:rPr>
          <w:rFonts w:ascii="Segoe UI Symbol" w:hAnsi="Segoe UI Symbol" w:hint="eastAsia"/>
          <w:color w:val="404040"/>
        </w:rPr>
        <w:t>90</w:t>
      </w:r>
      <w:r w:rsidR="006410B0">
        <w:rPr>
          <w:rFonts w:ascii="Segoe UI Symbol" w:hAnsi="Segoe UI Symbol" w:hint="eastAsia"/>
          <w:color w:val="404040"/>
        </w:rPr>
        <w:t>跌幅后的又一个</w:t>
      </w:r>
      <w:r w:rsidR="006410B0">
        <w:rPr>
          <w:rFonts w:ascii="Segoe UI Symbol" w:hAnsi="Segoe UI Symbol" w:hint="eastAsia"/>
          <w:color w:val="404040"/>
        </w:rPr>
        <w:t>90</w:t>
      </w:r>
      <w:r w:rsidR="006410B0">
        <w:rPr>
          <w:rFonts w:ascii="Segoe UI Symbol" w:hAnsi="Segoe UI Symbol" w:hint="eastAsia"/>
          <w:color w:val="404040"/>
        </w:rPr>
        <w:t>跌幅</w:t>
      </w:r>
      <w:r w:rsidR="00793C1F">
        <w:rPr>
          <w:rFonts w:ascii="Segoe UI Symbol" w:hAnsi="Segoe UI Symbol" w:hint="eastAsia"/>
          <w:color w:val="404040"/>
        </w:rPr>
        <w:t>，也</w:t>
      </w:r>
      <w:proofErr w:type="gramStart"/>
      <w:r w:rsidR="006410B0">
        <w:rPr>
          <w:rFonts w:ascii="Segoe UI Symbol" w:hAnsi="Segoe UI Symbol" w:hint="eastAsia"/>
          <w:color w:val="404040"/>
        </w:rPr>
        <w:t>经历过靠运气</w:t>
      </w:r>
      <w:proofErr w:type="gramEnd"/>
      <w:r w:rsidR="006410B0">
        <w:rPr>
          <w:rFonts w:ascii="Segoe UI Symbol" w:hAnsi="Segoe UI Symbol" w:hint="eastAsia"/>
          <w:color w:val="404040"/>
        </w:rPr>
        <w:t>赚钱靠实</w:t>
      </w:r>
      <w:r w:rsidR="00793C1F">
        <w:rPr>
          <w:rFonts w:ascii="Segoe UI Symbol" w:hAnsi="Segoe UI Symbol" w:hint="eastAsia"/>
          <w:color w:val="404040"/>
        </w:rPr>
        <w:t>力还回去的阶段</w:t>
      </w:r>
      <w:r w:rsidR="003E26FF">
        <w:rPr>
          <w:rFonts w:ascii="Segoe UI Symbol" w:hAnsi="Segoe UI Symbol" w:hint="eastAsia"/>
          <w:color w:val="404040"/>
        </w:rPr>
        <w:t>，总之一路过来亏</w:t>
      </w:r>
      <w:proofErr w:type="gramStart"/>
      <w:r w:rsidR="003E26FF">
        <w:rPr>
          <w:rFonts w:ascii="Segoe UI Symbol" w:hAnsi="Segoe UI Symbol" w:hint="eastAsia"/>
          <w:color w:val="404040"/>
        </w:rPr>
        <w:t>亏</w:t>
      </w:r>
      <w:proofErr w:type="gramEnd"/>
      <w:r w:rsidR="003E26FF">
        <w:rPr>
          <w:rFonts w:ascii="Segoe UI Symbol" w:hAnsi="Segoe UI Symbol" w:hint="eastAsia"/>
          <w:color w:val="404040"/>
        </w:rPr>
        <w:t>赚</w:t>
      </w:r>
      <w:proofErr w:type="gramStart"/>
      <w:r w:rsidR="003E26FF">
        <w:rPr>
          <w:rFonts w:ascii="Segoe UI Symbol" w:hAnsi="Segoe UI Symbol" w:hint="eastAsia"/>
          <w:color w:val="404040"/>
        </w:rPr>
        <w:t>赚</w:t>
      </w:r>
      <w:proofErr w:type="gramEnd"/>
      <w:r w:rsidR="003E26FF">
        <w:rPr>
          <w:rFonts w:ascii="Segoe UI Symbol" w:hAnsi="Segoe UI Symbol" w:hint="eastAsia"/>
          <w:color w:val="404040"/>
        </w:rPr>
        <w:t>生活没有更好也不至于亏到饭都吃不起</w:t>
      </w:r>
      <w:r w:rsidR="00793C1F">
        <w:rPr>
          <w:rFonts w:ascii="Segoe UI Symbol" w:hAnsi="Segoe UI Symbol" w:hint="eastAsia"/>
          <w:color w:val="404040"/>
        </w:rPr>
        <w:t>。</w:t>
      </w:r>
    </w:p>
    <w:p w:rsidR="003E26FF" w:rsidRDefault="003E26FF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4E0344" w:rsidRDefault="00793C1F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 w:hint="eastAsia"/>
          <w:color w:val="404040"/>
        </w:rPr>
        <w:t>二</w:t>
      </w:r>
      <w:r w:rsidR="003E26FF">
        <w:rPr>
          <w:rFonts w:ascii="Segoe UI Symbol" w:hAnsi="Segoe UI Symbol" w:hint="eastAsia"/>
          <w:color w:val="404040"/>
        </w:rPr>
        <w:t>：</w:t>
      </w:r>
      <w:r w:rsidR="0008484E">
        <w:rPr>
          <w:rFonts w:ascii="Segoe UI Symbol" w:hAnsi="Segoe UI Symbol" w:hint="eastAsia"/>
          <w:color w:val="404040"/>
        </w:rPr>
        <w:t>炒币的目的</w:t>
      </w:r>
    </w:p>
    <w:p w:rsidR="00642118" w:rsidRDefault="0008484E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 w:hint="eastAsia"/>
          <w:color w:val="404040"/>
        </w:rPr>
        <w:t>除了少数进来尝试新鲜事物的人外几乎都是为了赚钱</w:t>
      </w:r>
      <w:r w:rsidR="00694258">
        <w:rPr>
          <w:rFonts w:ascii="Segoe UI Symbol" w:hAnsi="Segoe UI Symbol" w:hint="eastAsia"/>
          <w:color w:val="404040"/>
        </w:rPr>
        <w:t>的。</w:t>
      </w:r>
    </w:p>
    <w:p w:rsidR="00642118" w:rsidRPr="007D2D7F" w:rsidRDefault="007D2D7F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很多</w:t>
      </w:r>
      <w:r>
        <w:rPr>
          <w:rFonts w:ascii="Segoe UI Symbol" w:hAnsi="Segoe UI Symbol" w:hint="eastAsia"/>
          <w:color w:val="404040"/>
        </w:rPr>
        <w:t>刚进圈的新</w:t>
      </w:r>
      <w:r w:rsidR="00642118">
        <w:rPr>
          <w:rFonts w:ascii="Segoe UI Symbol" w:hAnsi="Segoe UI Symbol"/>
          <w:color w:val="404040"/>
        </w:rPr>
        <w:t>人可能因为运气好，迅速获得第一桶金，信心倍增，变得更加渴望财富，觉得自己</w:t>
      </w:r>
      <w:r w:rsidR="007D7F60">
        <w:rPr>
          <w:rFonts w:ascii="Segoe UI Symbol" w:hAnsi="Segoe UI Symbol" w:hint="eastAsia"/>
          <w:color w:val="404040"/>
        </w:rPr>
        <w:t>天生就有潜质</w:t>
      </w:r>
      <w:r w:rsidR="00642118">
        <w:rPr>
          <w:rFonts w:ascii="Segoe UI Symbol" w:hAnsi="Segoe UI Symbol"/>
          <w:color w:val="404040"/>
        </w:rPr>
        <w:t>。于是乎，人一旦信心太过膨胀，就会更加容易冒险，而容易忽略风险的存在。</w:t>
      </w:r>
    </w:p>
    <w:p w:rsidR="00642118" w:rsidRDefault="007D7F60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市场是有周期的，</w:t>
      </w:r>
      <w:r w:rsidR="00642118">
        <w:rPr>
          <w:rFonts w:ascii="Segoe UI Symbol" w:hAnsi="Segoe UI Symbol"/>
          <w:color w:val="404040"/>
        </w:rPr>
        <w:t>过度自信恰恰导致了在市场开始走向下调周期的时候失去警惕。以为只是短期调整，在市场大跌的时候盲目抄底，觉得市场还会涨回来，甚至增加几倍的杠杆来赌。</w:t>
      </w:r>
    </w:p>
    <w:p w:rsidR="00642118" w:rsidRDefault="0064211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因为前期投资的太过顺利，以为自己可以左右市场，最后被市场无情打脸，以至于倾家荡产，欠下巨额债务。人往往容易在情绪崩溃的时候做出极端的行为，比如自杀或者跑路。</w:t>
      </w:r>
    </w:p>
    <w:p w:rsidR="007D7F60" w:rsidRDefault="007D7F60" w:rsidP="00DC7476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DC7476" w:rsidRDefault="00DC7476" w:rsidP="00DC7476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lastRenderedPageBreak/>
        <w:t>在投资的世界，坏事往往就在人们极度兴奋的时候发生，当大脑极度兴奋的时候，就会觉得自己无所不能，这个时候最容易贷款，或者疯狂加杠杆，市场又会不断暗示，最后让你采取行动。这个时候往往就是市场物极必反的转折点。</w:t>
      </w:r>
    </w:p>
    <w:p w:rsidR="00642118" w:rsidRDefault="00DC7476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egoe UI Symbol" w:hAnsi="Segoe UI Symbol"/>
          <w:color w:val="404040"/>
        </w:rPr>
        <w:t>市场本质上是一场零和游戏，当大家都觉得自己赚钱的时候，恰恰是大牛市的转折点</w:t>
      </w:r>
      <w:r>
        <w:rPr>
          <w:rFonts w:ascii="Segoe UI Symbol" w:hAnsi="Segoe UI Symbol" w:hint="eastAsia"/>
          <w:color w:val="404040"/>
        </w:rPr>
        <w:t>。</w:t>
      </w:r>
    </w:p>
    <w:p w:rsidR="00735A6D" w:rsidRDefault="00735A6D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735A6D" w:rsidRPr="00C70218" w:rsidRDefault="00B97235" w:rsidP="00C702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imsun" w:hAnsi="simsun"/>
          <w:color w:val="333333"/>
          <w:shd w:val="clear" w:color="auto" w:fill="FFFFFF"/>
        </w:rPr>
        <w:t>锚定效应</w:t>
      </w:r>
      <w:r>
        <w:rPr>
          <w:rFonts w:ascii="simsun" w:hAnsi="simsun" w:hint="eastAsia"/>
          <w:color w:val="333333"/>
          <w:shd w:val="clear" w:color="auto" w:fill="FFFFFF"/>
        </w:rPr>
        <w:t>大家应该都知道，很多庄家利用这种心理出货，散户</w:t>
      </w:r>
      <w:r>
        <w:rPr>
          <w:rFonts w:ascii="simsun" w:hAnsi="simsun"/>
          <w:color w:val="333333"/>
          <w:shd w:val="clear" w:color="auto" w:fill="FFFFFF"/>
        </w:rPr>
        <w:t>锚定</w:t>
      </w:r>
      <w:r>
        <w:rPr>
          <w:rFonts w:ascii="simsun" w:hAnsi="simsun" w:hint="eastAsia"/>
          <w:color w:val="333333"/>
          <w:shd w:val="clear" w:color="auto" w:fill="FFFFFF"/>
        </w:rPr>
        <w:t>币价不久前的一个</w:t>
      </w:r>
      <w:r>
        <w:rPr>
          <w:rFonts w:ascii="simsun" w:hAnsi="simsun"/>
          <w:color w:val="333333"/>
          <w:shd w:val="clear" w:color="auto" w:fill="FFFFFF"/>
        </w:rPr>
        <w:t>高值</w:t>
      </w:r>
      <w:r w:rsidR="002941E8">
        <w:rPr>
          <w:rFonts w:ascii="simsun" w:hAnsi="simsun"/>
          <w:color w:val="333333"/>
          <w:shd w:val="clear" w:color="auto" w:fill="FFFFFF"/>
        </w:rPr>
        <w:t>，当下跌一定幅度到达自己的心理预期，投资者往往认为已经超跌，</w:t>
      </w:r>
      <w:r>
        <w:rPr>
          <w:rFonts w:ascii="simsun" w:hAnsi="simsun"/>
          <w:color w:val="333333"/>
          <w:shd w:val="clear" w:color="auto" w:fill="FFFFFF"/>
        </w:rPr>
        <w:t>跌得够多了，与自己锚定的最高值相比已经跌成狗了</w:t>
      </w:r>
      <w:r>
        <w:rPr>
          <w:rFonts w:ascii="simsun" w:hAnsi="simsun" w:hint="eastAsia"/>
          <w:color w:val="333333"/>
          <w:shd w:val="clear" w:color="auto" w:fill="FFFFFF"/>
        </w:rPr>
        <w:t>，因此</w:t>
      </w:r>
      <w:proofErr w:type="gramStart"/>
      <w:r w:rsidR="00C70218">
        <w:rPr>
          <w:rFonts w:ascii="simsun" w:hAnsi="simsun"/>
          <w:color w:val="333333"/>
          <w:shd w:val="clear" w:color="auto" w:fill="FFFFFF"/>
        </w:rPr>
        <w:t>作出</w:t>
      </w:r>
      <w:proofErr w:type="gramEnd"/>
      <w:r w:rsidR="00C70218">
        <w:rPr>
          <w:rFonts w:ascii="simsun" w:hAnsi="simsun"/>
          <w:color w:val="333333"/>
          <w:shd w:val="clear" w:color="auto" w:fill="FFFFFF"/>
        </w:rPr>
        <w:t>投资决策</w:t>
      </w:r>
      <w:r w:rsidR="00C70218">
        <w:rPr>
          <w:rFonts w:ascii="simsun" w:hAnsi="simsun" w:hint="eastAsia"/>
          <w:color w:val="333333"/>
          <w:shd w:val="clear" w:color="auto" w:fill="FFFFFF"/>
        </w:rPr>
        <w:t>，如下图。</w:t>
      </w:r>
    </w:p>
    <w:p w:rsidR="00B914FA" w:rsidRPr="00B914FA" w:rsidRDefault="00B914FA" w:rsidP="00B914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3F4CBE" wp14:editId="0070123C">
            <wp:extent cx="3668395" cy="12195810"/>
            <wp:effectExtent l="0" t="0" r="8255" b="0"/>
            <wp:docPr id="1" name="图片 1" descr="D:\Documents\Tencent Files\1303084488\Image\Group\Image38\NY7VCLVVTS31YN5S8D$07]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303084488\Image\Group\Image38\NY7VCLVVTS31YN5S8D$07]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219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E8" w:rsidRDefault="002941E8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egoe UI Symbol" w:hAnsi="Segoe UI Symbol" w:hint="eastAsia"/>
          <w:color w:val="404040"/>
        </w:rPr>
        <w:lastRenderedPageBreak/>
        <w:t>当然，上图主要还是为了搞笑的效果。</w:t>
      </w:r>
    </w:p>
    <w:p w:rsidR="00B914FA" w:rsidRDefault="00D722D6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egoe UI Symbol" w:hAnsi="Segoe UI Symbol" w:hint="eastAsia"/>
          <w:color w:val="404040"/>
        </w:rPr>
        <w:t>比如自己印象十分深刻的柚子币，在上半年快速见顶后自己也预测了瀑布并做了空，</w:t>
      </w:r>
      <w:r w:rsidR="00D53ED2">
        <w:rPr>
          <w:rFonts w:ascii="Segoe UI Symbol" w:hAnsi="Segoe UI Symbol" w:hint="eastAsia"/>
          <w:color w:val="404040"/>
        </w:rPr>
        <w:t>后面到了</w:t>
      </w:r>
      <w:r w:rsidR="00D53ED2">
        <w:rPr>
          <w:rFonts w:ascii="Segoe UI Symbol" w:hAnsi="Segoe UI Symbol" w:hint="eastAsia"/>
          <w:color w:val="404040"/>
        </w:rPr>
        <w:t>5</w:t>
      </w:r>
      <w:r w:rsidR="00D53ED2">
        <w:rPr>
          <w:rFonts w:ascii="Segoe UI Symbol" w:hAnsi="Segoe UI Symbol" w:hint="eastAsia"/>
          <w:color w:val="404040"/>
        </w:rPr>
        <w:t>开头时候没忍住做了多，</w:t>
      </w:r>
      <w:r w:rsidR="00A97D65">
        <w:rPr>
          <w:rFonts w:ascii="Segoe UI Symbol" w:hAnsi="Segoe UI Symbol" w:hint="eastAsia"/>
          <w:color w:val="404040"/>
        </w:rPr>
        <w:t>4</w:t>
      </w:r>
      <w:r w:rsidR="00A97D65">
        <w:rPr>
          <w:rFonts w:ascii="Segoe UI Symbol" w:hAnsi="Segoe UI Symbol" w:hint="eastAsia"/>
          <w:color w:val="404040"/>
        </w:rPr>
        <w:t>开头时候我认为下跌空间已经不大了，</w:t>
      </w:r>
      <w:r w:rsidR="00A97D65">
        <w:rPr>
          <w:rFonts w:ascii="Segoe UI Symbol" w:hAnsi="Segoe UI Symbol" w:hint="eastAsia"/>
          <w:color w:val="404040"/>
        </w:rPr>
        <w:t>3</w:t>
      </w:r>
      <w:r w:rsidR="00A97D65">
        <w:rPr>
          <w:rFonts w:ascii="Segoe UI Symbol" w:hAnsi="Segoe UI Symbol" w:hint="eastAsia"/>
          <w:color w:val="404040"/>
        </w:rPr>
        <w:t>开头的时候我认为再往下庄家都要被套了，</w:t>
      </w:r>
      <w:r w:rsidR="003006A2">
        <w:rPr>
          <w:rFonts w:ascii="Segoe UI Symbol" w:hAnsi="Segoe UI Symbol" w:hint="eastAsia"/>
          <w:color w:val="404040"/>
        </w:rPr>
        <w:t>然后</w:t>
      </w:r>
      <w:r w:rsidR="003006A2">
        <w:rPr>
          <w:rFonts w:ascii="Segoe UI Symbol" w:hAnsi="Segoe UI Symbol" w:hint="eastAsia"/>
          <w:color w:val="404040"/>
        </w:rPr>
        <w:t>9</w:t>
      </w:r>
      <w:r w:rsidR="00BA3339">
        <w:rPr>
          <w:rFonts w:ascii="Segoe UI Symbol" w:hAnsi="Segoe UI Symbol" w:hint="eastAsia"/>
          <w:color w:val="404040"/>
        </w:rPr>
        <w:t>.</w:t>
      </w:r>
      <w:r w:rsidR="003006A2">
        <w:rPr>
          <w:rFonts w:ascii="Segoe UI Symbol" w:hAnsi="Segoe UI Symbol" w:hint="eastAsia"/>
          <w:color w:val="404040"/>
        </w:rPr>
        <w:t>25</w:t>
      </w:r>
      <w:r w:rsidR="003006A2">
        <w:rPr>
          <w:rFonts w:ascii="Segoe UI Symbol" w:hAnsi="Segoe UI Symbol" w:hint="eastAsia"/>
          <w:color w:val="404040"/>
        </w:rPr>
        <w:t>时候柚子</w:t>
      </w:r>
      <w:r w:rsidR="00BA3339">
        <w:rPr>
          <w:rFonts w:ascii="Segoe UI Symbol" w:hAnsi="Segoe UI Symbol" w:hint="eastAsia"/>
          <w:color w:val="404040"/>
        </w:rPr>
        <w:t>多单</w:t>
      </w:r>
      <w:r w:rsidR="003006A2">
        <w:rPr>
          <w:rFonts w:ascii="Segoe UI Symbol" w:hAnsi="Segoe UI Symbol" w:hint="eastAsia"/>
          <w:color w:val="404040"/>
        </w:rPr>
        <w:t>被一波带走</w:t>
      </w:r>
      <w:proofErr w:type="gramStart"/>
      <w:r w:rsidR="00BA3339">
        <w:rPr>
          <w:rFonts w:ascii="Segoe UI Symbol" w:hAnsi="Segoe UI Symbol" w:hint="eastAsia"/>
          <w:color w:val="404040"/>
        </w:rPr>
        <w:t>全爆完</w:t>
      </w:r>
      <w:proofErr w:type="gramEnd"/>
      <w:r w:rsidR="003006A2">
        <w:rPr>
          <w:rFonts w:ascii="Segoe UI Symbol" w:hAnsi="Segoe UI Symbol" w:hint="eastAsia"/>
          <w:color w:val="404040"/>
        </w:rPr>
        <w:t>，</w:t>
      </w:r>
      <w:r w:rsidR="00D53ED2">
        <w:rPr>
          <w:rFonts w:ascii="Segoe UI Symbol" w:hAnsi="Segoe UI Symbol" w:hint="eastAsia"/>
          <w:color w:val="404040"/>
        </w:rPr>
        <w:t>剧情如下图所示。</w:t>
      </w:r>
    </w:p>
    <w:p w:rsidR="00B914FA" w:rsidRPr="00DC7476" w:rsidRDefault="00D53ED2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D373FA" wp14:editId="12153137">
            <wp:simplePos x="0" y="0"/>
            <wp:positionH relativeFrom="column">
              <wp:posOffset>-98425</wp:posOffset>
            </wp:positionH>
            <wp:positionV relativeFrom="paragraph">
              <wp:posOffset>139065</wp:posOffset>
            </wp:positionV>
            <wp:extent cx="5486400" cy="303149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3ED2" w:rsidRDefault="00D53ED2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D53ED2" w:rsidRDefault="00D53ED2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D53ED2" w:rsidRDefault="00D53ED2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D53ED2" w:rsidRDefault="00D53ED2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D53ED2" w:rsidRDefault="00D53ED2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011B04" w:rsidRDefault="00011B04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egoe UI Symbol" w:hAnsi="Segoe UI Symbol" w:hint="eastAsia"/>
          <w:color w:val="404040"/>
        </w:rPr>
        <w:t>这里不得不怒斥一下某些无良交易所（点名以</w:t>
      </w:r>
      <w:r>
        <w:rPr>
          <w:rFonts w:ascii="Segoe UI Symbol" w:hAnsi="Segoe UI Symbol" w:hint="eastAsia"/>
          <w:color w:val="404040"/>
        </w:rPr>
        <w:t>OK,</w:t>
      </w:r>
      <w:proofErr w:type="gramStart"/>
      <w:r>
        <w:rPr>
          <w:rFonts w:ascii="Segoe UI Symbol" w:hAnsi="Segoe UI Symbol" w:hint="eastAsia"/>
          <w:color w:val="404040"/>
        </w:rPr>
        <w:t>火币为</w:t>
      </w:r>
      <w:proofErr w:type="gramEnd"/>
      <w:r>
        <w:rPr>
          <w:rFonts w:ascii="Segoe UI Symbol" w:hAnsi="Segoe UI Symbol" w:hint="eastAsia"/>
          <w:color w:val="404040"/>
        </w:rPr>
        <w:t>代表）</w:t>
      </w:r>
      <w:r w:rsidR="00276C2C">
        <w:rPr>
          <w:rFonts w:ascii="Segoe UI Symbol" w:hAnsi="Segoe UI Symbol" w:hint="eastAsia"/>
          <w:color w:val="404040"/>
        </w:rPr>
        <w:t>吃相难看之极</w:t>
      </w:r>
      <w:r>
        <w:rPr>
          <w:rFonts w:ascii="Segoe UI Symbol" w:hAnsi="Segoe UI Symbol" w:hint="eastAsia"/>
          <w:color w:val="404040"/>
        </w:rPr>
        <w:t>，下面两张图对比</w:t>
      </w:r>
      <w:r w:rsidR="00276C2C">
        <w:rPr>
          <w:rFonts w:ascii="Segoe UI Symbol" w:hAnsi="Segoe UI Symbol" w:hint="eastAsia"/>
          <w:color w:val="404040"/>
        </w:rPr>
        <w:t>：</w:t>
      </w:r>
    </w:p>
    <w:p w:rsidR="00276C2C" w:rsidRPr="00276C2C" w:rsidRDefault="006D2E72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C2658A" wp14:editId="72BE2F61">
            <wp:simplePos x="0" y="0"/>
            <wp:positionH relativeFrom="column">
              <wp:posOffset>204204</wp:posOffset>
            </wp:positionH>
            <wp:positionV relativeFrom="paragraph">
              <wp:posOffset>347109</wp:posOffset>
            </wp:positionV>
            <wp:extent cx="5486400" cy="4011930"/>
            <wp:effectExtent l="0" t="0" r="0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B04" w:rsidRDefault="00011B04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011B04" w:rsidRDefault="00011B04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276C2C" w:rsidRDefault="00276C2C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276C2C" w:rsidRDefault="00276C2C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276C2C" w:rsidRDefault="00276C2C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276C2C" w:rsidRDefault="006D2E72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FD0EEA3" wp14:editId="2D5FAB39">
            <wp:simplePos x="0" y="0"/>
            <wp:positionH relativeFrom="column">
              <wp:posOffset>242570</wp:posOffset>
            </wp:positionH>
            <wp:positionV relativeFrom="paragraph">
              <wp:posOffset>224790</wp:posOffset>
            </wp:positionV>
            <wp:extent cx="5486400" cy="3713480"/>
            <wp:effectExtent l="0" t="0" r="0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C2C" w:rsidRDefault="00276C2C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276C2C" w:rsidRDefault="00276C2C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276C2C" w:rsidRDefault="00276C2C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276C2C" w:rsidRDefault="00276C2C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6D2E72" w:rsidRDefault="006D2E72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6D2E72" w:rsidRDefault="006D2E72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6D2E72" w:rsidRDefault="00127C41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egoe UI Symbol" w:hAnsi="Segoe UI Symbol" w:hint="eastAsia"/>
          <w:color w:val="404040"/>
        </w:rPr>
        <w:t>在这次“战役”中，只要你玩了季度合约</w:t>
      </w:r>
      <w:r w:rsidR="00815107">
        <w:rPr>
          <w:rFonts w:ascii="Segoe UI Symbol" w:hAnsi="Segoe UI Symbol" w:hint="eastAsia"/>
          <w:color w:val="404040"/>
        </w:rPr>
        <w:t>多单</w:t>
      </w:r>
      <w:r>
        <w:rPr>
          <w:rFonts w:ascii="Segoe UI Symbol" w:hAnsi="Segoe UI Symbol" w:hint="eastAsia"/>
          <w:color w:val="404040"/>
        </w:rPr>
        <w:t>，就</w:t>
      </w:r>
      <w:r w:rsidR="00815107">
        <w:rPr>
          <w:rFonts w:ascii="Segoe UI Symbol" w:hAnsi="Segoe UI Symbol" w:hint="eastAsia"/>
          <w:color w:val="404040"/>
        </w:rPr>
        <w:t>得白白挨</w:t>
      </w:r>
      <w:r w:rsidR="00933220">
        <w:rPr>
          <w:rFonts w:ascii="Segoe UI Symbol" w:hAnsi="Segoe UI Symbol" w:hint="eastAsia"/>
          <w:color w:val="404040"/>
        </w:rPr>
        <w:t>8</w:t>
      </w:r>
      <w:r w:rsidR="00933220">
        <w:rPr>
          <w:rFonts w:ascii="Segoe UI Symbol" w:hAnsi="Segoe UI Symbol" w:hint="eastAsia"/>
          <w:color w:val="404040"/>
        </w:rPr>
        <w:t>个点的跌幅！</w:t>
      </w:r>
      <w:r w:rsidR="00815107">
        <w:rPr>
          <w:rFonts w:ascii="Segoe UI Symbol" w:hAnsi="Segoe UI Symbol" w:hint="eastAsia"/>
          <w:color w:val="404040"/>
        </w:rPr>
        <w:t>加了杠杆这个数据更吓人！！这已经是明目张胆的割</w:t>
      </w:r>
      <w:r w:rsidR="00933220">
        <w:rPr>
          <w:rFonts w:ascii="Segoe UI Symbol" w:hAnsi="Segoe UI Symbol" w:hint="eastAsia"/>
          <w:color w:val="404040"/>
        </w:rPr>
        <w:t>，</w:t>
      </w:r>
      <w:r w:rsidR="00C508D8">
        <w:rPr>
          <w:rFonts w:ascii="Segoe UI Symbol" w:hAnsi="Segoe UI Symbol" w:hint="eastAsia"/>
          <w:color w:val="404040"/>
        </w:rPr>
        <w:t>很多人并非死于</w:t>
      </w:r>
      <w:r>
        <w:rPr>
          <w:rFonts w:ascii="Segoe UI Symbol" w:hAnsi="Segoe UI Symbol" w:hint="eastAsia"/>
          <w:color w:val="404040"/>
        </w:rPr>
        <w:t>实际币价的下跌，而是</w:t>
      </w:r>
      <w:r w:rsidR="00815107">
        <w:rPr>
          <w:rFonts w:ascii="Segoe UI Symbol" w:hAnsi="Segoe UI Symbol" w:hint="eastAsia"/>
          <w:color w:val="404040"/>
        </w:rPr>
        <w:t>死于无良交易所的插针。</w:t>
      </w:r>
    </w:p>
    <w:p w:rsidR="00CA4DFF" w:rsidRDefault="00CA4DFF" w:rsidP="00FA16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A4DFF" w:rsidRDefault="00CA4DFF" w:rsidP="00FA169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附：</w:t>
      </w:r>
      <w:r w:rsidR="00FA1697" w:rsidRPr="00FA1697">
        <w:rPr>
          <w:rFonts w:ascii="宋体" w:eastAsia="宋体" w:hAnsi="宋体" w:cs="宋体"/>
          <w:kern w:val="0"/>
          <w:sz w:val="24"/>
          <w:szCs w:val="24"/>
        </w:rPr>
        <w:t>我为什么要在</w:t>
      </w:r>
      <w:proofErr w:type="spellStart"/>
      <w:r w:rsidR="00FA1697" w:rsidRPr="00FA1697">
        <w:rPr>
          <w:rFonts w:ascii="宋体" w:eastAsia="宋体" w:hAnsi="宋体" w:cs="宋体"/>
          <w:kern w:val="0"/>
          <w:sz w:val="24"/>
          <w:szCs w:val="24"/>
        </w:rPr>
        <w:t>bitcoke</w:t>
      </w:r>
      <w:proofErr w:type="spellEnd"/>
      <w:r w:rsidR="00FA1697" w:rsidRPr="00FA1697">
        <w:rPr>
          <w:rFonts w:ascii="宋体" w:eastAsia="宋体" w:hAnsi="宋体" w:cs="宋体"/>
          <w:kern w:val="0"/>
          <w:sz w:val="24"/>
          <w:szCs w:val="24"/>
        </w:rPr>
        <w:t>上做合约？</w:t>
      </w:r>
      <w:r w:rsidR="00FA1697" w:rsidRPr="00FA1697">
        <w:rPr>
          <w:rFonts w:ascii="宋体" w:eastAsia="宋体" w:hAnsi="宋体" w:cs="宋体"/>
          <w:kern w:val="0"/>
          <w:sz w:val="24"/>
          <w:szCs w:val="24"/>
        </w:rPr>
        <w:br/>
        <w:t>1、混合合约，可以用一个币种交易其它所有合约品种，不用换币，不用承担汇率风险；</w:t>
      </w:r>
      <w:r w:rsidR="00FA1697" w:rsidRPr="00FA1697">
        <w:rPr>
          <w:rFonts w:ascii="宋体" w:eastAsia="宋体" w:hAnsi="宋体" w:cs="宋体"/>
          <w:kern w:val="0"/>
          <w:sz w:val="24"/>
          <w:szCs w:val="24"/>
        </w:rPr>
        <w:br/>
        <w:t>2、开单就能设置止盈止损，再也不用一直盯盘，高级单是做突破行情的完美工具；</w:t>
      </w:r>
      <w:r w:rsidR="00FA1697" w:rsidRPr="00FA1697">
        <w:rPr>
          <w:rFonts w:ascii="宋体" w:eastAsia="宋体" w:hAnsi="宋体" w:cs="宋体"/>
          <w:kern w:val="0"/>
          <w:sz w:val="24"/>
          <w:szCs w:val="24"/>
        </w:rPr>
        <w:br/>
        <w:t>3、永续合约，指数价格机制很先进，能走出</w:t>
      </w:r>
      <w:proofErr w:type="gramStart"/>
      <w:r w:rsidR="00FA1697" w:rsidRPr="00FA1697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="00FA1697" w:rsidRPr="00FA1697">
        <w:rPr>
          <w:rFonts w:ascii="宋体" w:eastAsia="宋体" w:hAnsi="宋体" w:cs="宋体"/>
          <w:kern w:val="0"/>
          <w:sz w:val="24"/>
          <w:szCs w:val="24"/>
        </w:rPr>
        <w:t>标准的K线，也不可能会扎针；</w:t>
      </w:r>
      <w:r w:rsidR="00FA1697" w:rsidRPr="00FA1697">
        <w:rPr>
          <w:rFonts w:ascii="宋体" w:eastAsia="宋体" w:hAnsi="宋体" w:cs="宋体"/>
          <w:kern w:val="0"/>
          <w:sz w:val="24"/>
          <w:szCs w:val="24"/>
        </w:rPr>
        <w:br/>
        <w:t>4、深度很好，几乎没有滑点；</w:t>
      </w:r>
    </w:p>
    <w:p w:rsidR="00FA1697" w:rsidRPr="00FA1697" w:rsidRDefault="00FA1697" w:rsidP="00FA16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697">
        <w:rPr>
          <w:rFonts w:ascii="宋体" w:eastAsia="宋体" w:hAnsi="宋体" w:cs="宋体"/>
          <w:kern w:val="0"/>
          <w:sz w:val="24"/>
          <w:szCs w:val="24"/>
        </w:rPr>
        <w:t>5、行情来的时候不卡不</w:t>
      </w:r>
      <w:proofErr w:type="gramStart"/>
      <w:r w:rsidRPr="00FA1697">
        <w:rPr>
          <w:rFonts w:ascii="宋体" w:eastAsia="宋体" w:hAnsi="宋体" w:cs="宋体"/>
          <w:kern w:val="0"/>
          <w:sz w:val="24"/>
          <w:szCs w:val="24"/>
        </w:rPr>
        <w:t>宕</w:t>
      </w:r>
      <w:proofErr w:type="gramEnd"/>
      <w:r w:rsidRPr="00FA1697">
        <w:rPr>
          <w:rFonts w:ascii="宋体" w:eastAsia="宋体" w:hAnsi="宋体" w:cs="宋体"/>
          <w:kern w:val="0"/>
          <w:sz w:val="24"/>
          <w:szCs w:val="24"/>
        </w:rPr>
        <w:t>机；</w:t>
      </w:r>
      <w:r w:rsidRPr="00FA1697">
        <w:rPr>
          <w:rFonts w:ascii="宋体" w:eastAsia="宋体" w:hAnsi="宋体" w:cs="宋体"/>
          <w:kern w:val="0"/>
          <w:sz w:val="24"/>
          <w:szCs w:val="24"/>
        </w:rPr>
        <w:br/>
        <w:t>6、手续费最便宜，还有返</w:t>
      </w:r>
      <w:proofErr w:type="gramStart"/>
      <w:r w:rsidRPr="00FA1697">
        <w:rPr>
          <w:rFonts w:ascii="宋体" w:eastAsia="宋体" w:hAnsi="宋体" w:cs="宋体"/>
          <w:kern w:val="0"/>
          <w:sz w:val="24"/>
          <w:szCs w:val="24"/>
        </w:rPr>
        <w:t>佣</w:t>
      </w:r>
      <w:proofErr w:type="gramEnd"/>
      <w:r w:rsidRPr="00FA1697">
        <w:rPr>
          <w:rFonts w:ascii="宋体" w:eastAsia="宋体" w:hAnsi="宋体" w:cs="宋体"/>
          <w:kern w:val="0"/>
          <w:sz w:val="24"/>
          <w:szCs w:val="24"/>
        </w:rPr>
        <w:t>。</w:t>
      </w:r>
      <w:r w:rsidRPr="00FA169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38430"/>
            <wp:effectExtent l="0" t="0" r="0" b="0"/>
            <wp:docPr id="9" name="图片 9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697">
        <w:rPr>
          <w:rFonts w:ascii="宋体" w:eastAsia="宋体" w:hAnsi="宋体" w:cs="宋体"/>
          <w:kern w:val="0"/>
          <w:sz w:val="24"/>
          <w:szCs w:val="24"/>
        </w:rPr>
        <w:t>https://www.bitcoke.com/BpKIBD</w:t>
      </w:r>
    </w:p>
    <w:p w:rsidR="006D2E72" w:rsidRDefault="006D2E72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</w:p>
    <w:p w:rsidR="00DC7476" w:rsidRDefault="00707595" w:rsidP="00642118">
      <w:pPr>
        <w:pStyle w:val="a3"/>
        <w:shd w:val="clear" w:color="auto" w:fill="FFFFFF"/>
        <w:spacing w:before="0" w:beforeAutospacing="0" w:after="300" w:afterAutospacing="0"/>
        <w:rPr>
          <w:rFonts w:ascii="Segoe UI Symbol" w:hAnsi="Segoe UI Symbol" w:hint="eastAsia"/>
          <w:color w:val="404040"/>
        </w:rPr>
      </w:pPr>
      <w:r>
        <w:rPr>
          <w:rFonts w:ascii="Segoe UI Symbol" w:hAnsi="Segoe UI Symbol" w:hint="eastAsia"/>
          <w:color w:val="404040"/>
        </w:rPr>
        <w:t>三：理论与现实</w:t>
      </w:r>
    </w:p>
    <w:p w:rsidR="00260227" w:rsidRDefault="00707595" w:rsidP="00260227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Segoe UI Symbol" w:hAnsi="Segoe UI Symbol" w:hint="eastAsia"/>
          <w:color w:val="404040"/>
        </w:rPr>
        <w:lastRenderedPageBreak/>
        <w:t>道理其实大家都懂，</w:t>
      </w:r>
      <w:r w:rsidR="005F27A0">
        <w:rPr>
          <w:rFonts w:ascii="Segoe UI Symbol" w:hAnsi="Segoe UI Symbol" w:hint="eastAsia"/>
          <w:color w:val="404040"/>
        </w:rPr>
        <w:t>技术分析也有不少人都会，什么风险控制投资大忌大家也都说的头头是道，可是到了实践大家还是会亏，侥幸赚了一次</w:t>
      </w:r>
      <w:r w:rsidR="00260227">
        <w:rPr>
          <w:rFonts w:ascii="Segoe UI Symbol" w:hAnsi="Segoe UI Symbol" w:hint="eastAsia"/>
          <w:color w:val="404040"/>
        </w:rPr>
        <w:t>后面也会大概率还回去。</w:t>
      </w:r>
      <w:r w:rsidR="00260227" w:rsidRPr="00260227">
        <w:rPr>
          <w:rFonts w:ascii="宋体" w:eastAsia="宋体" w:hAnsi="宋体" w:cs="宋体"/>
          <w:kern w:val="0"/>
          <w:sz w:val="24"/>
          <w:szCs w:val="24"/>
        </w:rPr>
        <w:t>重要的是错了要注意止损，对了</w:t>
      </w:r>
      <w:r w:rsidR="00601C06">
        <w:rPr>
          <w:rFonts w:ascii="宋体" w:eastAsia="宋体" w:hAnsi="宋体" w:cs="宋体" w:hint="eastAsia"/>
          <w:kern w:val="0"/>
          <w:sz w:val="24"/>
          <w:szCs w:val="24"/>
        </w:rPr>
        <w:t>耐心</w:t>
      </w:r>
      <w:r w:rsidR="00260227" w:rsidRPr="00260227">
        <w:rPr>
          <w:rFonts w:ascii="宋体" w:eastAsia="宋体" w:hAnsi="宋体" w:cs="宋体"/>
          <w:kern w:val="0"/>
          <w:sz w:val="24"/>
          <w:szCs w:val="24"/>
        </w:rPr>
        <w:t>长持。</w:t>
      </w:r>
    </w:p>
    <w:p w:rsidR="008C675A" w:rsidRDefault="008C67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C675A" w:rsidRDefault="00612AE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总结：炒币如何让生活变得更好？</w:t>
      </w:r>
    </w:p>
    <w:p w:rsidR="00612AEA" w:rsidRDefault="00612AE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19DA" w:rsidRDefault="00DF19D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这里不谈技术层面，只谈一些“假大空”</w:t>
      </w:r>
      <w:r w:rsidR="00033F17">
        <w:rPr>
          <w:rFonts w:ascii="宋体" w:eastAsia="宋体" w:hAnsi="宋体" w:cs="宋体" w:hint="eastAsia"/>
          <w:kern w:val="0"/>
          <w:sz w:val="24"/>
          <w:szCs w:val="24"/>
        </w:rPr>
        <w:t>却</w:t>
      </w:r>
      <w:r w:rsidR="000929E6">
        <w:rPr>
          <w:rFonts w:ascii="宋体" w:eastAsia="宋体" w:hAnsi="宋体" w:cs="宋体" w:hint="eastAsia"/>
          <w:kern w:val="0"/>
          <w:sz w:val="24"/>
          <w:szCs w:val="24"/>
        </w:rPr>
        <w:t>真实有用的</w:t>
      </w:r>
      <w:r w:rsidR="00033F17">
        <w:rPr>
          <w:rFonts w:ascii="宋体" w:eastAsia="宋体" w:hAnsi="宋体" w:cs="宋体" w:hint="eastAsia"/>
          <w:kern w:val="0"/>
          <w:sz w:val="24"/>
          <w:szCs w:val="24"/>
        </w:rPr>
        <w:t>招数（个人觉得）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1138C" w:rsidRPr="00B350E2" w:rsidRDefault="00A1138C" w:rsidP="00A1138C">
      <w:pPr>
        <w:widowControl/>
        <w:shd w:val="clear" w:color="auto" w:fill="FFFFFF"/>
        <w:spacing w:before="151" w:after="432" w:line="480" w:lineRule="atLeast"/>
        <w:ind w:firstLine="480"/>
        <w:rPr>
          <w:rFonts w:ascii="Arial" w:eastAsia="宋体" w:hAnsi="Arial" w:cs="Arial"/>
          <w:color w:val="191919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191919"/>
          <w:kern w:val="0"/>
          <w:sz w:val="24"/>
          <w:szCs w:val="24"/>
        </w:rPr>
        <w:t>1</w:t>
      </w:r>
      <w:r w:rsidR="004741DF">
        <w:rPr>
          <w:rFonts w:ascii="Arial" w:eastAsia="宋体" w:hAnsi="Arial" w:cs="Arial"/>
          <w:color w:val="191919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191919"/>
          <w:kern w:val="0"/>
          <w:sz w:val="24"/>
          <w:szCs w:val="24"/>
        </w:rPr>
        <w:t>市场</w:t>
      </w:r>
      <w:r>
        <w:rPr>
          <w:rFonts w:ascii="Arial" w:eastAsia="宋体" w:hAnsi="Arial" w:cs="Arial" w:hint="eastAsia"/>
          <w:color w:val="191919"/>
          <w:kern w:val="0"/>
          <w:sz w:val="24"/>
          <w:szCs w:val="24"/>
        </w:rPr>
        <w:t>永远是对</w:t>
      </w:r>
      <w:r w:rsidRPr="00B350E2">
        <w:rPr>
          <w:rFonts w:ascii="Arial" w:eastAsia="宋体" w:hAnsi="Arial" w:cs="Arial"/>
          <w:color w:val="191919"/>
          <w:kern w:val="0"/>
          <w:sz w:val="24"/>
          <w:szCs w:val="24"/>
        </w:rPr>
        <w:t>的，</w:t>
      </w:r>
      <w:r w:rsidR="002A2DC5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所以永远不要和市场作对，比如上涨后报复性做空，下跌后报复性做多</w:t>
      </w:r>
      <w:r w:rsidRPr="00B350E2">
        <w:rPr>
          <w:rFonts w:ascii="Arial" w:eastAsia="宋体" w:hAnsi="Arial" w:cs="Arial"/>
          <w:color w:val="191919"/>
          <w:kern w:val="0"/>
          <w:sz w:val="24"/>
          <w:szCs w:val="24"/>
        </w:rPr>
        <w:t>。</w:t>
      </w:r>
    </w:p>
    <w:p w:rsidR="00A1138C" w:rsidRPr="00A1138C" w:rsidRDefault="002A2DC5" w:rsidP="00B350E2">
      <w:pPr>
        <w:widowControl/>
        <w:shd w:val="clear" w:color="auto" w:fill="FFFFFF"/>
        <w:spacing w:before="151" w:after="432" w:line="480" w:lineRule="atLeast"/>
        <w:ind w:firstLine="480"/>
        <w:rPr>
          <w:rFonts w:ascii="Arial" w:eastAsia="宋体" w:hAnsi="Arial" w:cs="Arial" w:hint="eastAsia"/>
          <w:color w:val="191919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191919"/>
          <w:kern w:val="0"/>
          <w:sz w:val="24"/>
          <w:szCs w:val="24"/>
        </w:rPr>
        <w:t>2.</w:t>
      </w:r>
      <w:r>
        <w:rPr>
          <w:rFonts w:ascii="Arial" w:eastAsia="宋体" w:hAnsi="Arial" w:cs="Arial" w:hint="eastAsia"/>
          <w:color w:val="191919"/>
          <w:kern w:val="0"/>
          <w:sz w:val="24"/>
          <w:szCs w:val="24"/>
        </w:rPr>
        <w:t>技术不是最难的，难的是战胜自己</w:t>
      </w:r>
      <w:r w:rsidR="006A04FF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“小</w:t>
      </w:r>
      <w:r w:rsidR="0050783A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盈利</w:t>
      </w:r>
      <w:r w:rsidR="006A04FF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落袋为安</w:t>
      </w:r>
      <w:r w:rsidR="0050783A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，大亏损</w:t>
      </w:r>
      <w:r w:rsidR="006A04FF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硬抗到底”心理</w:t>
      </w:r>
      <w:r w:rsidR="004741DF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。</w:t>
      </w:r>
    </w:p>
    <w:p w:rsidR="00B350E2" w:rsidRPr="00B350E2" w:rsidRDefault="005B1599" w:rsidP="00B350E2">
      <w:pPr>
        <w:widowControl/>
        <w:shd w:val="clear" w:color="auto" w:fill="FFFFFF"/>
        <w:spacing w:before="151" w:after="432" w:line="480" w:lineRule="atLeast"/>
        <w:ind w:firstLine="480"/>
        <w:rPr>
          <w:rFonts w:ascii="Arial" w:eastAsia="宋体" w:hAnsi="Arial" w:cs="Arial"/>
          <w:color w:val="191919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191919"/>
          <w:kern w:val="0"/>
          <w:sz w:val="24"/>
          <w:szCs w:val="24"/>
        </w:rPr>
        <w:t>3</w:t>
      </w:r>
      <w:r w:rsidR="004741DF">
        <w:rPr>
          <w:rFonts w:ascii="Arial" w:eastAsia="宋体" w:hAnsi="Arial" w:cs="Arial"/>
          <w:color w:val="191919"/>
          <w:kern w:val="0"/>
          <w:sz w:val="24"/>
          <w:szCs w:val="24"/>
        </w:rPr>
        <w:t>.</w:t>
      </w:r>
      <w:r w:rsidR="00B350E2" w:rsidRPr="00B350E2">
        <w:rPr>
          <w:rFonts w:ascii="Arial" w:eastAsia="宋体" w:hAnsi="Arial" w:cs="Arial"/>
          <w:color w:val="191919"/>
          <w:kern w:val="0"/>
          <w:sz w:val="24"/>
          <w:szCs w:val="24"/>
        </w:rPr>
        <w:t>当市场证明你没有</w:t>
      </w:r>
      <w:proofErr w:type="gramStart"/>
      <w:r w:rsidR="00B350E2" w:rsidRPr="00B350E2">
        <w:rPr>
          <w:rFonts w:ascii="Arial" w:eastAsia="宋体" w:hAnsi="Arial" w:cs="Arial"/>
          <w:color w:val="191919"/>
          <w:kern w:val="0"/>
          <w:sz w:val="24"/>
          <w:szCs w:val="24"/>
        </w:rPr>
        <w:t>做对</w:t>
      </w:r>
      <w:proofErr w:type="gramEnd"/>
      <w:r w:rsidR="00B350E2" w:rsidRPr="00B350E2">
        <w:rPr>
          <w:rFonts w:ascii="Arial" w:eastAsia="宋体" w:hAnsi="Arial" w:cs="Arial"/>
          <w:color w:val="191919"/>
          <w:kern w:val="0"/>
          <w:sz w:val="24"/>
          <w:szCs w:val="24"/>
        </w:rPr>
        <w:t>（无</w:t>
      </w:r>
      <w:proofErr w:type="gramStart"/>
      <w:r w:rsidR="00B350E2" w:rsidRPr="00B350E2">
        <w:rPr>
          <w:rFonts w:ascii="Arial" w:eastAsia="宋体" w:hAnsi="Arial" w:cs="Arial"/>
          <w:color w:val="191919"/>
          <w:kern w:val="0"/>
          <w:sz w:val="24"/>
          <w:szCs w:val="24"/>
        </w:rPr>
        <w:t>亏无盈</w:t>
      </w:r>
      <w:proofErr w:type="gramEnd"/>
      <w:r w:rsidR="00B350E2" w:rsidRPr="00B350E2">
        <w:rPr>
          <w:rFonts w:ascii="Arial" w:eastAsia="宋体" w:hAnsi="Arial" w:cs="Arial"/>
          <w:color w:val="191919"/>
          <w:kern w:val="0"/>
          <w:sz w:val="24"/>
          <w:szCs w:val="24"/>
        </w:rPr>
        <w:t>）或做错时（亏损），第</w:t>
      </w:r>
      <w:proofErr w:type="gramStart"/>
      <w:r w:rsidR="00B350E2" w:rsidRPr="00B350E2">
        <w:rPr>
          <w:rFonts w:ascii="Arial" w:eastAsia="宋体" w:hAnsi="Arial" w:cs="Arial"/>
          <w:color w:val="191919"/>
          <w:kern w:val="0"/>
          <w:sz w:val="24"/>
          <w:szCs w:val="24"/>
        </w:rPr>
        <w:t>一时间砍仓出局</w:t>
      </w:r>
      <w:proofErr w:type="gramEnd"/>
      <w:r w:rsidR="00CB733C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。</w:t>
      </w:r>
    </w:p>
    <w:p w:rsidR="00B350E2" w:rsidRDefault="005B1599" w:rsidP="00B350E2">
      <w:pPr>
        <w:widowControl/>
        <w:shd w:val="clear" w:color="auto" w:fill="FFFFFF"/>
        <w:spacing w:before="151" w:after="432" w:line="480" w:lineRule="atLeast"/>
        <w:ind w:firstLine="480"/>
        <w:rPr>
          <w:rFonts w:ascii="Arial" w:eastAsia="宋体" w:hAnsi="Arial" w:cs="Arial" w:hint="eastAsia"/>
          <w:color w:val="191919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191919"/>
          <w:kern w:val="0"/>
          <w:sz w:val="24"/>
          <w:szCs w:val="24"/>
        </w:rPr>
        <w:t>4</w:t>
      </w:r>
      <w:r w:rsidR="003179A7">
        <w:rPr>
          <w:rFonts w:ascii="Arial" w:eastAsia="宋体" w:hAnsi="Arial" w:cs="Arial"/>
          <w:color w:val="191919"/>
          <w:kern w:val="0"/>
          <w:sz w:val="24"/>
          <w:szCs w:val="24"/>
        </w:rPr>
        <w:t>.</w:t>
      </w:r>
      <w:r w:rsidR="00B350E2" w:rsidRPr="00B350E2">
        <w:rPr>
          <w:rFonts w:ascii="Arial" w:eastAsia="宋体" w:hAnsi="Arial" w:cs="Arial"/>
          <w:color w:val="191919"/>
          <w:kern w:val="0"/>
          <w:sz w:val="24"/>
          <w:szCs w:val="24"/>
        </w:rPr>
        <w:t>盈利的单子请参考并在充分理解上一条规则的前提下止盈；</w:t>
      </w:r>
    </w:p>
    <w:p w:rsidR="005B1599" w:rsidRDefault="005B1599" w:rsidP="00B350E2">
      <w:pPr>
        <w:widowControl/>
        <w:shd w:val="clear" w:color="auto" w:fill="FFFFFF"/>
        <w:spacing w:before="151" w:after="432" w:line="480" w:lineRule="atLeast"/>
        <w:ind w:firstLine="480"/>
        <w:rPr>
          <w:rFonts w:ascii="Arial" w:eastAsia="宋体" w:hAnsi="Arial" w:cs="Arial" w:hint="eastAsia"/>
          <w:color w:val="191919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191919"/>
          <w:kern w:val="0"/>
          <w:sz w:val="24"/>
          <w:szCs w:val="24"/>
        </w:rPr>
        <w:t>5.</w:t>
      </w:r>
      <w:r w:rsidR="003179A7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盈利后记得提现改善自己生活，哪怕</w:t>
      </w:r>
      <w:r w:rsidR="000929E6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盈利的</w:t>
      </w:r>
      <w:r w:rsidR="003179A7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全部花费</w:t>
      </w:r>
      <w:proofErr w:type="gramStart"/>
      <w:r w:rsidR="003179A7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在</w:t>
      </w:r>
      <w:r>
        <w:rPr>
          <w:rFonts w:ascii="Arial" w:eastAsia="宋体" w:hAnsi="Arial" w:cs="Arial" w:hint="eastAsia"/>
          <w:color w:val="191919"/>
          <w:kern w:val="0"/>
          <w:sz w:val="24"/>
          <w:szCs w:val="24"/>
        </w:rPr>
        <w:t>嫩模</w:t>
      </w:r>
      <w:r w:rsidR="000929E6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也</w:t>
      </w:r>
      <w:proofErr w:type="gramEnd"/>
      <w:r w:rsidR="000929E6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好过后面亏损掉</w:t>
      </w:r>
      <w:r>
        <w:rPr>
          <w:rFonts w:ascii="Arial" w:eastAsia="宋体" w:hAnsi="Arial" w:cs="Arial" w:hint="eastAsia"/>
          <w:color w:val="191919"/>
          <w:kern w:val="0"/>
          <w:sz w:val="24"/>
          <w:szCs w:val="24"/>
        </w:rPr>
        <w:t>。</w:t>
      </w:r>
    </w:p>
    <w:p w:rsidR="000672DB" w:rsidRDefault="000929E6" w:rsidP="000672DB">
      <w:pPr>
        <w:widowControl/>
        <w:shd w:val="clear" w:color="auto" w:fill="FFFFFF"/>
        <w:spacing w:before="151" w:after="432" w:line="480" w:lineRule="atLeast"/>
        <w:ind w:firstLine="480"/>
        <w:rPr>
          <w:rFonts w:ascii="Arial" w:eastAsia="宋体" w:hAnsi="Arial" w:cs="Arial" w:hint="eastAsia"/>
          <w:color w:val="191919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191919"/>
          <w:kern w:val="0"/>
          <w:sz w:val="24"/>
          <w:szCs w:val="24"/>
        </w:rPr>
        <w:t>6.</w:t>
      </w:r>
      <w:proofErr w:type="gramStart"/>
      <w:r w:rsidR="00FA1697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扛单赚钱</w:t>
      </w:r>
      <w:proofErr w:type="gramEnd"/>
      <w:r w:rsidR="00FA1697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大概率</w:t>
      </w:r>
      <w:r w:rsidR="00033F17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会扛单一波带走。</w:t>
      </w:r>
    </w:p>
    <w:p w:rsidR="009E586D" w:rsidRPr="00B350E2" w:rsidRDefault="00E60A11" w:rsidP="000672DB">
      <w:pPr>
        <w:widowControl/>
        <w:shd w:val="clear" w:color="auto" w:fill="FFFFFF"/>
        <w:spacing w:before="151" w:after="432" w:line="480" w:lineRule="atLeast"/>
        <w:ind w:firstLine="480"/>
        <w:rPr>
          <w:rFonts w:ascii="Arial" w:eastAsia="宋体" w:hAnsi="Arial" w:cs="Arial"/>
          <w:color w:val="191919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191919"/>
          <w:kern w:val="0"/>
          <w:sz w:val="24"/>
          <w:szCs w:val="24"/>
        </w:rPr>
        <w:t>7</w:t>
      </w:r>
      <w:r w:rsidR="009E586D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.</w:t>
      </w:r>
      <w:r w:rsidR="009E586D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永远用自己能承受的资金去交易，借款变卖资产</w:t>
      </w:r>
      <w:r w:rsidR="0075625F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去交易</w:t>
      </w:r>
      <w:r w:rsidR="009E586D">
        <w:rPr>
          <w:rFonts w:ascii="Arial" w:eastAsia="宋体" w:hAnsi="Arial" w:cs="Arial" w:hint="eastAsia"/>
          <w:color w:val="191919"/>
          <w:kern w:val="0"/>
          <w:sz w:val="24"/>
          <w:szCs w:val="24"/>
        </w:rPr>
        <w:t>更是大忌。</w:t>
      </w:r>
    </w:p>
    <w:p w:rsidR="00DF19DA" w:rsidRDefault="00E60A11" w:rsidP="00747B9C">
      <w:pPr>
        <w:widowControl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="009835A1">
        <w:rPr>
          <w:rFonts w:ascii="宋体" w:eastAsia="宋体" w:hAnsi="宋体" w:cs="宋体" w:hint="eastAsia"/>
          <w:kern w:val="0"/>
          <w:sz w:val="24"/>
          <w:szCs w:val="24"/>
        </w:rPr>
        <w:t>.永远拥护</w:t>
      </w:r>
      <w:proofErr w:type="gramStart"/>
      <w:r w:rsidR="008578F3">
        <w:rPr>
          <w:rFonts w:ascii="宋体" w:eastAsia="宋体" w:hAnsi="宋体" w:cs="宋体" w:hint="eastAsia"/>
          <w:kern w:val="0"/>
          <w:sz w:val="24"/>
          <w:szCs w:val="24"/>
        </w:rPr>
        <w:t>币圈最好</w:t>
      </w:r>
      <w:proofErr w:type="gramEnd"/>
      <w:r w:rsidR="008578F3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9835A1">
        <w:rPr>
          <w:rFonts w:ascii="宋体" w:eastAsia="宋体" w:hAnsi="宋体" w:cs="宋体" w:hint="eastAsia"/>
          <w:kern w:val="0"/>
          <w:sz w:val="24"/>
          <w:szCs w:val="24"/>
        </w:rPr>
        <w:t>喷头哥哥！</w:t>
      </w:r>
      <w:r w:rsidR="000672DB">
        <w:rPr>
          <w:rFonts w:ascii="宋体" w:eastAsia="宋体" w:hAnsi="宋体" w:cs="宋体" w:hint="eastAsia"/>
          <w:kern w:val="0"/>
          <w:sz w:val="24"/>
          <w:szCs w:val="24"/>
        </w:rPr>
        <w:t>！！</w:t>
      </w:r>
    </w:p>
    <w:p w:rsidR="00747B9C" w:rsidRDefault="00747B9C" w:rsidP="00747B9C">
      <w:pPr>
        <w:widowControl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47B9C" w:rsidRDefault="00747B9C" w:rsidP="00747B9C">
      <w:pPr>
        <w:widowControl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47B9C" w:rsidRPr="003D3169" w:rsidRDefault="00747B9C" w:rsidP="00747B9C">
      <w:pPr>
        <w:widowControl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47B9C" w:rsidRPr="00747B9C" w:rsidRDefault="00747B9C" w:rsidP="00747B9C">
      <w:pPr>
        <w:widowControl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谢谢大家！</w:t>
      </w:r>
    </w:p>
    <w:p w:rsidR="008C675A" w:rsidRDefault="008C675A" w:rsidP="008C6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8C675A" w:rsidRPr="00260227" w:rsidRDefault="008C675A" w:rsidP="00260227">
      <w:pPr>
        <w:rPr>
          <w:rFonts w:ascii="宋体" w:eastAsia="宋体" w:hAnsi="宋体" w:cs="宋体"/>
          <w:kern w:val="0"/>
          <w:sz w:val="24"/>
          <w:szCs w:val="24"/>
        </w:rPr>
      </w:pPr>
    </w:p>
    <w:p w:rsidR="00222CB5" w:rsidRDefault="00222CB5">
      <w:bookmarkStart w:id="0" w:name="_GoBack"/>
      <w:bookmarkEnd w:id="0"/>
    </w:p>
    <w:sectPr w:rsidR="00222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18"/>
    <w:rsid w:val="00011B04"/>
    <w:rsid w:val="00033F17"/>
    <w:rsid w:val="0004187C"/>
    <w:rsid w:val="000672DB"/>
    <w:rsid w:val="0008484E"/>
    <w:rsid w:val="000929E6"/>
    <w:rsid w:val="00101E01"/>
    <w:rsid w:val="00127C41"/>
    <w:rsid w:val="001D1455"/>
    <w:rsid w:val="0021065E"/>
    <w:rsid w:val="00222CB5"/>
    <w:rsid w:val="00260227"/>
    <w:rsid w:val="00276C2C"/>
    <w:rsid w:val="002941E8"/>
    <w:rsid w:val="002A2DC5"/>
    <w:rsid w:val="002A4860"/>
    <w:rsid w:val="003006A2"/>
    <w:rsid w:val="003179A7"/>
    <w:rsid w:val="0035271D"/>
    <w:rsid w:val="003D3169"/>
    <w:rsid w:val="003E26FF"/>
    <w:rsid w:val="004741DF"/>
    <w:rsid w:val="00484E28"/>
    <w:rsid w:val="004A113E"/>
    <w:rsid w:val="004E0344"/>
    <w:rsid w:val="0050783A"/>
    <w:rsid w:val="005B1599"/>
    <w:rsid w:val="005F27A0"/>
    <w:rsid w:val="00601C06"/>
    <w:rsid w:val="00612AEA"/>
    <w:rsid w:val="00621CCF"/>
    <w:rsid w:val="006410B0"/>
    <w:rsid w:val="00642118"/>
    <w:rsid w:val="006546E1"/>
    <w:rsid w:val="00694258"/>
    <w:rsid w:val="006A04FF"/>
    <w:rsid w:val="006D2E72"/>
    <w:rsid w:val="00707595"/>
    <w:rsid w:val="00735A6D"/>
    <w:rsid w:val="00743E6A"/>
    <w:rsid w:val="00747B9C"/>
    <w:rsid w:val="0075625F"/>
    <w:rsid w:val="00781792"/>
    <w:rsid w:val="00793C1F"/>
    <w:rsid w:val="007D2D7F"/>
    <w:rsid w:val="007D7F60"/>
    <w:rsid w:val="00815107"/>
    <w:rsid w:val="008578F3"/>
    <w:rsid w:val="008C675A"/>
    <w:rsid w:val="00933220"/>
    <w:rsid w:val="009835A1"/>
    <w:rsid w:val="009C2E50"/>
    <w:rsid w:val="009E586D"/>
    <w:rsid w:val="00A1138C"/>
    <w:rsid w:val="00A92365"/>
    <w:rsid w:val="00A97D65"/>
    <w:rsid w:val="00B350E2"/>
    <w:rsid w:val="00B905F9"/>
    <w:rsid w:val="00B914FA"/>
    <w:rsid w:val="00B97235"/>
    <w:rsid w:val="00BA1A86"/>
    <w:rsid w:val="00BA3339"/>
    <w:rsid w:val="00BF5CC0"/>
    <w:rsid w:val="00C277D7"/>
    <w:rsid w:val="00C3577D"/>
    <w:rsid w:val="00C508D8"/>
    <w:rsid w:val="00C70218"/>
    <w:rsid w:val="00CA4DFF"/>
    <w:rsid w:val="00CA6371"/>
    <w:rsid w:val="00CB733C"/>
    <w:rsid w:val="00CF0EAE"/>
    <w:rsid w:val="00D53ED2"/>
    <w:rsid w:val="00D722D6"/>
    <w:rsid w:val="00DC7476"/>
    <w:rsid w:val="00DF19DA"/>
    <w:rsid w:val="00E60A11"/>
    <w:rsid w:val="00E7027E"/>
    <w:rsid w:val="00F13D66"/>
    <w:rsid w:val="00F46398"/>
    <w:rsid w:val="00F57ECD"/>
    <w:rsid w:val="00FA1697"/>
    <w:rsid w:val="00FC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2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914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14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2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914F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1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2019-10-14T12:28:00Z</dcterms:created>
  <dcterms:modified xsi:type="dcterms:W3CDTF">2019-10-17T13:01:00Z</dcterms:modified>
</cp:coreProperties>
</file>