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F22" w:rsidRDefault="00303435" w:rsidP="00303435">
      <w:pPr>
        <w:pStyle w:val="1"/>
        <w:spacing w:before="312"/>
        <w:ind w:left="420"/>
      </w:pPr>
      <w:r>
        <w:rPr>
          <w:rFonts w:hint="eastAsia"/>
        </w:rPr>
        <w:t>进入</w:t>
      </w:r>
      <w:r>
        <w:t>币圈给我带来什么</w:t>
      </w:r>
    </w:p>
    <w:p w:rsidR="00303435" w:rsidRPr="00303435" w:rsidRDefault="00303435" w:rsidP="00303435">
      <w:pPr>
        <w:spacing w:before="312"/>
        <w:ind w:firstLine="420"/>
      </w:pPr>
      <w:r>
        <w:rPr>
          <w:rFonts w:hint="eastAsia"/>
        </w:rPr>
        <w:t>分享人：下半年</w:t>
      </w:r>
      <w:r>
        <w:t>暴富</w:t>
      </w:r>
      <w:r>
        <w:rPr>
          <w:rFonts w:hint="eastAsia"/>
        </w:rPr>
        <w:t>（喷头</w:t>
      </w:r>
      <w:r>
        <w:t>交易员预备队</w:t>
      </w:r>
      <w:r>
        <w:t>1</w:t>
      </w:r>
      <w:r>
        <w:t>群）</w:t>
      </w:r>
    </w:p>
    <w:p w:rsidR="00303435" w:rsidRDefault="00303435" w:rsidP="00EC0F22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303435" w:rsidRDefault="00303435" w:rsidP="00EC0F22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23591E" w:rsidRPr="000D6193" w:rsidRDefault="00EC0F22" w:rsidP="000D6193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EC0F22">
        <w:rPr>
          <w:rFonts w:ascii="宋体" w:eastAsia="宋体" w:hAnsi="宋体" w:cs="宋体"/>
          <w:kern w:val="0"/>
          <w:sz w:val="24"/>
          <w:szCs w:val="24"/>
        </w:rPr>
        <w:t>进入币圈机缘巧合 当时一个好朋友跟玉红一起开公司 当然没有买</w:t>
      </w:r>
      <w:proofErr w:type="spellStart"/>
      <w:r w:rsidRPr="00EC0F22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EC0F22">
        <w:rPr>
          <w:rFonts w:ascii="宋体" w:eastAsia="宋体" w:hAnsi="宋体" w:cs="宋体"/>
          <w:kern w:val="0"/>
          <w:sz w:val="24"/>
          <w:szCs w:val="24"/>
        </w:rPr>
        <w:t> 买了点以太坊和</w:t>
      </w:r>
      <w:proofErr w:type="spellStart"/>
      <w:r w:rsidRPr="00EC0F22">
        <w:rPr>
          <w:rFonts w:ascii="宋体" w:eastAsia="宋体" w:hAnsi="宋体" w:cs="宋体"/>
          <w:kern w:val="0"/>
          <w:sz w:val="24"/>
          <w:szCs w:val="24"/>
        </w:rPr>
        <w:t>eos</w:t>
      </w:r>
      <w:proofErr w:type="spellEnd"/>
      <w:r w:rsidRPr="00EC0F22">
        <w:rPr>
          <w:rFonts w:ascii="宋体" w:eastAsia="宋体" w:hAnsi="宋体" w:cs="宋体"/>
          <w:kern w:val="0"/>
          <w:sz w:val="24"/>
          <w:szCs w:val="24"/>
        </w:rPr>
        <w:t>做现货 17年牛转熊 中间亏了一部分就扔了一部分剩下的都换成山寨币了 投了一些</w:t>
      </w:r>
      <w:proofErr w:type="spellStart"/>
      <w:r w:rsidRPr="00EC0F22">
        <w:rPr>
          <w:rFonts w:ascii="宋体" w:eastAsia="宋体" w:hAnsi="宋体" w:cs="宋体"/>
          <w:kern w:val="0"/>
          <w:sz w:val="24"/>
          <w:szCs w:val="24"/>
        </w:rPr>
        <w:t>sm</w:t>
      </w:r>
      <w:proofErr w:type="spellEnd"/>
      <w:r w:rsidRPr="00EC0F22">
        <w:rPr>
          <w:rFonts w:ascii="宋体" w:eastAsia="宋体" w:hAnsi="宋体" w:cs="宋体"/>
          <w:kern w:val="0"/>
          <w:sz w:val="24"/>
          <w:szCs w:val="24"/>
        </w:rPr>
        <w:t> 现在想想自己真的是蠢 给大家忠告 千万别买山寨币 不管是国内的还是国外的山寨币 都是垃圾 垃圾 垃圾 反正亏了不少钱 然后开始学做期货 刚开始胆子小 单子也小 从小亏到小赚 然后就认识了无数个币圈老师 跟了国内的国外的老师的单子 这些个老师 全都是赌鬼 妈的靠运气 后来开始自己学习，开始研究，赚了一些钱，然后开始大亏 不赚 不是不盈利 是盈利从来不收手 不止盈只止损 看着账户里的余额一天天变少 自己心态也变了 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想回本是一种病，眼里只有回本就会忘记了所有的交易规则，不执行止盈止损。做了交易就会意识到人性的贪婪。然后我就学会爆仓了。虽然我还在执行自己的仓位管理策略，但是经不住一直爆仓。当时感觉一切的索然无味。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炒币真的会上瘾，虽然账户里的钱在变少，但是不停的在充值。充了就做单，亏了再充。整个人都处在一种毫无策略逻辑的情况下。那段时间晚上根本就睡不着，每天睡一会就醒了起来看行情，生怕错过了。在这种情况下，自己的生活完全混乱了。工作也没有做好，生活也一团糟，炒币还亏着钱。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然后我就在不停的反思自己，反思自己该做什么。炒币能给我带来什么。 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经过长时间的思考，我发现不管是赚钱也好，乐趣也罢。都不是生活的全部，应该去享受生活而不是去受虐。就判断有机会就去做，严格执行止盈，设个止损，止损了就算了。下次有机会再去开单。整体下来虽然不怎么赚钱但是能体会到乐趣了，生活也回归正常。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今年熊转牛的后期认识了喷头，跟了喷头做了长线，翻了5倍。虽然后来14000下来仓位有点大赔了回去，但是感觉比之前做短线爽多了。从短线到长线是一个质的飞跃，做长线需要的耐心让我也更沉稳了一点。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现在这个阶段因为工作的原因我很少开单了，仓位也不大了。自己更轻松了，把更多的时间放在了了解交易，了解市场上。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>炒币永远只是生活的一部分而不能是全部。</w:t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</w:r>
      <w:r w:rsidRPr="00EC0F22">
        <w:rPr>
          <w:rFonts w:ascii="宋体" w:eastAsia="宋体" w:hAnsi="宋体" w:cs="宋体"/>
          <w:kern w:val="0"/>
          <w:sz w:val="24"/>
          <w:szCs w:val="24"/>
        </w:rPr>
        <w:br/>
        <w:t xml:space="preserve">能有机会进到群里跟大家学习真的很幸运，反正希望大家都能在炒币中找到乐趣，都能赚钱。 </w:t>
      </w:r>
      <w:bookmarkStart w:id="0" w:name="_GoBack"/>
      <w:bookmarkEnd w:id="0"/>
    </w:p>
    <w:sectPr w:rsidR="0023591E" w:rsidRPr="000D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4D9"/>
    <w:multiLevelType w:val="multilevel"/>
    <w:tmpl w:val="04AA29F2"/>
    <w:lvl w:ilvl="0">
      <w:start w:val="1"/>
      <w:numFmt w:val="japaneseCounting"/>
      <w:lvlText w:val="第%1节、"/>
      <w:lvlJc w:val="left"/>
      <w:pPr>
        <w:ind w:left="425" w:hanging="425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106" w:hanging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 w15:restartNumberingAfterBreak="0">
    <w:nsid w:val="581853B3"/>
    <w:multiLevelType w:val="multilevel"/>
    <w:tmpl w:val="352E888A"/>
    <w:styleLink w:val="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30"/>
    <w:rsid w:val="000D6193"/>
    <w:rsid w:val="00107E5F"/>
    <w:rsid w:val="0023591E"/>
    <w:rsid w:val="00303435"/>
    <w:rsid w:val="003F600E"/>
    <w:rsid w:val="00987FD4"/>
    <w:rsid w:val="00A87740"/>
    <w:rsid w:val="00AB7518"/>
    <w:rsid w:val="00B163E0"/>
    <w:rsid w:val="00B90FEF"/>
    <w:rsid w:val="00C61E30"/>
    <w:rsid w:val="00CA2A1E"/>
    <w:rsid w:val="00D9039F"/>
    <w:rsid w:val="00EC0F22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655E"/>
  <w15:chartTrackingRefBased/>
  <w15:docId w15:val="{6DD43E21-7545-4255-B68C-BBB20B4B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B7518"/>
    <w:pPr>
      <w:widowControl w:val="0"/>
      <w:spacing w:beforeLines="100" w:before="100" w:line="280" w:lineRule="exact"/>
      <w:ind w:firstLineChars="200" w:firstLine="200"/>
    </w:pPr>
  </w:style>
  <w:style w:type="paragraph" w:styleId="1">
    <w:name w:val="heading 1"/>
    <w:basedOn w:val="a0"/>
    <w:next w:val="a0"/>
    <w:link w:val="10"/>
    <w:uiPriority w:val="9"/>
    <w:qFormat/>
    <w:rsid w:val="003F600E"/>
    <w:pPr>
      <w:keepNext/>
      <w:keepLines/>
      <w:spacing w:after="100" w:afterAutospacing="1" w:line="578" w:lineRule="atLeast"/>
      <w:ind w:leftChars="200" w:left="20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0FEF"/>
    <w:pPr>
      <w:keepNext/>
      <w:keepLines/>
      <w:spacing w:before="312" w:after="260" w:line="416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90FEF"/>
    <w:pPr>
      <w:keepNext/>
      <w:keepLines/>
      <w:numPr>
        <w:ilvl w:val="2"/>
        <w:numId w:val="12"/>
      </w:numPr>
      <w:spacing w:before="260" w:after="260" w:line="416" w:lineRule="atLeast"/>
      <w:ind w:firstLineChars="0" w:firstLine="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5"/>
    <w:next w:val="a0"/>
    <w:link w:val="40"/>
    <w:uiPriority w:val="9"/>
    <w:unhideWhenUsed/>
    <w:qFormat/>
    <w:rsid w:val="00B90FEF"/>
    <w:pPr>
      <w:numPr>
        <w:ilvl w:val="3"/>
        <w:numId w:val="1"/>
      </w:numPr>
      <w:spacing w:before="312"/>
      <w:ind w:left="567" w:firstLineChars="0" w:hanging="283"/>
      <w:outlineLvl w:val="3"/>
    </w:pPr>
    <w:rPr>
      <w:rFonts w:asciiTheme="majorHAnsi" w:eastAsiaTheme="majorEastAsia" w:hAnsiTheme="majorHAnsi" w:cstheme="majorBidi"/>
      <w:b w:val="0"/>
      <w:bCs w:val="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B751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对象正文"/>
    <w:basedOn w:val="a0"/>
    <w:qFormat/>
    <w:rsid w:val="00AB7518"/>
    <w:pPr>
      <w:spacing w:beforeLines="0" w:before="0"/>
      <w:ind w:firstLineChars="0" w:firstLine="0"/>
    </w:pPr>
  </w:style>
  <w:style w:type="character" w:customStyle="1" w:styleId="30">
    <w:name w:val="标题 3 字符"/>
    <w:basedOn w:val="a1"/>
    <w:link w:val="3"/>
    <w:uiPriority w:val="9"/>
    <w:rsid w:val="00AB7518"/>
    <w:rPr>
      <w:rFonts w:eastAsiaTheme="majorEastAsia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D90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B90FEF"/>
    <w:rPr>
      <w:rFonts w:asciiTheme="majorHAnsi" w:eastAsiaTheme="majorEastAsia" w:hAnsiTheme="majorHAnsi" w:cstheme="majorBidi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B7518"/>
    <w:rPr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F600E"/>
    <w:rPr>
      <w:b/>
      <w:bCs/>
      <w:kern w:val="44"/>
      <w:sz w:val="44"/>
      <w:szCs w:val="44"/>
    </w:rPr>
  </w:style>
  <w:style w:type="numbering" w:customStyle="1" w:styleId="a">
    <w:name w:val="项目符号"/>
    <w:basedOn w:val="a3"/>
    <w:uiPriority w:val="99"/>
    <w:rsid w:val="00987FD4"/>
    <w:pPr>
      <w:numPr>
        <w:numId w:val="11"/>
      </w:numPr>
    </w:pPr>
  </w:style>
  <w:style w:type="paragraph" w:styleId="a5">
    <w:name w:val="Balloon Text"/>
    <w:basedOn w:val="a0"/>
    <w:link w:val="a6"/>
    <w:uiPriority w:val="99"/>
    <w:semiHidden/>
    <w:unhideWhenUsed/>
    <w:rsid w:val="000D6193"/>
    <w:pPr>
      <w:spacing w:before="0" w:line="240" w:lineRule="auto"/>
    </w:pPr>
    <w:rPr>
      <w:rFonts w:ascii="宋体" w:eastAsia="宋体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0D619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>MS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Microsoft Office User</cp:lastModifiedBy>
  <cp:revision>3</cp:revision>
  <cp:lastPrinted>2019-11-01T07:32:00Z</cp:lastPrinted>
  <dcterms:created xsi:type="dcterms:W3CDTF">2019-11-01T07:32:00Z</dcterms:created>
  <dcterms:modified xsi:type="dcterms:W3CDTF">2019-11-01T07:33:00Z</dcterms:modified>
</cp:coreProperties>
</file>