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059" w:rsidRPr="00585750" w:rsidRDefault="00B77059" w:rsidP="00585750">
      <w:pPr>
        <w:pStyle w:val="ListParagraph"/>
        <w:numPr>
          <w:ilvl w:val="0"/>
          <w:numId w:val="1"/>
        </w:numPr>
        <w:rPr>
          <w:b/>
        </w:rPr>
      </w:pPr>
      <w:bookmarkStart w:id="0" w:name="_GoBack"/>
      <w:bookmarkEnd w:id="0"/>
      <w:r w:rsidRPr="00400986">
        <w:rPr>
          <w:b/>
        </w:rPr>
        <w:t>Source Code</w:t>
      </w:r>
    </w:p>
    <w:p w:rsidR="00B77059" w:rsidRDefault="00B77059" w:rsidP="00B77059">
      <w:pPr>
        <w:pStyle w:val="NormalWeb"/>
        <w:shd w:val="clear" w:color="auto" w:fill="FFFFFF"/>
        <w:jc w:val="both"/>
      </w:pPr>
      <w:r w:rsidRPr="00BF3F5D">
        <w:t xml:space="preserve">The source code </w:t>
      </w:r>
      <w:r>
        <w:t xml:space="preserve">of </w:t>
      </w:r>
      <w:proofErr w:type="spellStart"/>
      <w:r>
        <w:t>SparseAssembler</w:t>
      </w:r>
      <w:proofErr w:type="spellEnd"/>
      <w:r>
        <w:t xml:space="preserve">, DBG2OLC and </w:t>
      </w:r>
      <w:proofErr w:type="spellStart"/>
      <w:r>
        <w:t>Sparc</w:t>
      </w:r>
      <w:proofErr w:type="spellEnd"/>
      <w:r>
        <w:t xml:space="preserve"> </w:t>
      </w:r>
      <w:r w:rsidRPr="00BF3F5D">
        <w:t xml:space="preserve">can be found here: </w:t>
      </w:r>
    </w:p>
    <w:p w:rsidR="00B77059" w:rsidRPr="00AF3736" w:rsidRDefault="00B77059" w:rsidP="00B77059">
      <w:pPr>
        <w:pStyle w:val="NormalWeb"/>
        <w:shd w:val="clear" w:color="auto" w:fill="FFFFFF"/>
        <w:jc w:val="both"/>
        <w:rPr>
          <w:rFonts w:ascii="Arial" w:hAnsi="Arial" w:cs="Arial"/>
          <w:color w:val="666154"/>
          <w:sz w:val="20"/>
          <w:szCs w:val="20"/>
        </w:rPr>
      </w:pPr>
      <w:hyperlink r:id="rId5" w:history="1">
        <w:r w:rsidRPr="002247D3">
          <w:rPr>
            <w:rStyle w:val="Hyperlink"/>
            <w:rFonts w:ascii="Arial" w:hAnsi="Arial" w:cs="Arial"/>
            <w:sz w:val="20"/>
            <w:szCs w:val="20"/>
          </w:rPr>
          <w:t>https://github.com/yechengxi/SparseAssembler</w:t>
        </w:r>
      </w:hyperlink>
    </w:p>
    <w:p w:rsidR="00B77059" w:rsidRDefault="00B77059" w:rsidP="00B77059">
      <w:pPr>
        <w:pStyle w:val="NormalWeb"/>
        <w:shd w:val="clear" w:color="auto" w:fill="FFFFFF"/>
        <w:jc w:val="both"/>
        <w:rPr>
          <w:rFonts w:ascii="Arial" w:hAnsi="Arial" w:cs="Arial"/>
          <w:color w:val="666154"/>
          <w:sz w:val="20"/>
          <w:szCs w:val="20"/>
        </w:rPr>
      </w:pPr>
      <w:hyperlink r:id="rId6" w:history="1">
        <w:r w:rsidRPr="002247D3">
          <w:rPr>
            <w:rStyle w:val="Hyperlink"/>
            <w:rFonts w:ascii="Arial" w:hAnsi="Arial" w:cs="Arial"/>
            <w:sz w:val="20"/>
            <w:szCs w:val="20"/>
          </w:rPr>
          <w:t>https://github.com/yechengxi/DBG2OLC</w:t>
        </w:r>
      </w:hyperlink>
    </w:p>
    <w:p w:rsidR="00B77059" w:rsidRDefault="00B77059" w:rsidP="00B77059">
      <w:pPr>
        <w:pStyle w:val="NormalWeb"/>
        <w:shd w:val="clear" w:color="auto" w:fill="FFFFFF"/>
        <w:jc w:val="both"/>
        <w:rPr>
          <w:rFonts w:ascii="Arial" w:hAnsi="Arial" w:cs="Arial"/>
          <w:color w:val="666154"/>
          <w:sz w:val="20"/>
          <w:szCs w:val="20"/>
        </w:rPr>
      </w:pPr>
      <w:hyperlink r:id="rId7" w:history="1">
        <w:r w:rsidRPr="002247D3">
          <w:rPr>
            <w:rStyle w:val="Hyperlink"/>
            <w:rFonts w:ascii="Arial" w:hAnsi="Arial" w:cs="Arial"/>
            <w:sz w:val="20"/>
            <w:szCs w:val="20"/>
          </w:rPr>
          <w:t>https://github.com/yechengxi/Sparc</w:t>
        </w:r>
      </w:hyperlink>
    </w:p>
    <w:p w:rsidR="00B77059" w:rsidRDefault="00B77059" w:rsidP="00B77059">
      <w:pPr>
        <w:pStyle w:val="ListParagraph"/>
        <w:ind w:left="0"/>
      </w:pPr>
      <w:r w:rsidRPr="00216ACB">
        <w:t>To compile</w:t>
      </w:r>
      <w:r>
        <w:t xml:space="preserve">, download the code into separate folders and use: </w:t>
      </w:r>
    </w:p>
    <w:p w:rsidR="00B77059" w:rsidRDefault="00B77059" w:rsidP="00B77059">
      <w:pPr>
        <w:pStyle w:val="ListParagraph"/>
        <w:ind w:left="0"/>
      </w:pPr>
      <w:proofErr w:type="gramStart"/>
      <w:r>
        <w:t>g</w:t>
      </w:r>
      <w:proofErr w:type="gramEnd"/>
      <w:r>
        <w:t xml:space="preserve">++ -O3 -o </w:t>
      </w:r>
      <w:proofErr w:type="spellStart"/>
      <w:r>
        <w:t>SparseAssebmler</w:t>
      </w:r>
      <w:proofErr w:type="spellEnd"/>
      <w:r>
        <w:t xml:space="preserve"> *.</w:t>
      </w:r>
      <w:proofErr w:type="spellStart"/>
      <w:r>
        <w:t>cpp</w:t>
      </w:r>
      <w:proofErr w:type="spellEnd"/>
    </w:p>
    <w:p w:rsidR="00B77059" w:rsidRDefault="00B77059" w:rsidP="00B77059">
      <w:pPr>
        <w:pStyle w:val="ListParagraph"/>
        <w:ind w:left="0"/>
      </w:pPr>
      <w:proofErr w:type="gramStart"/>
      <w:r>
        <w:t>g</w:t>
      </w:r>
      <w:proofErr w:type="gramEnd"/>
      <w:r>
        <w:t>++ -O3 -o DBG2OLC *.</w:t>
      </w:r>
      <w:proofErr w:type="spellStart"/>
      <w:r>
        <w:t>cpp</w:t>
      </w:r>
      <w:proofErr w:type="spellEnd"/>
    </w:p>
    <w:p w:rsidR="00B77059" w:rsidRDefault="00B77059" w:rsidP="00B77059">
      <w:pPr>
        <w:pStyle w:val="ListParagraph"/>
        <w:ind w:left="0"/>
      </w:pPr>
      <w:proofErr w:type="gramStart"/>
      <w:r>
        <w:t>g</w:t>
      </w:r>
      <w:proofErr w:type="gramEnd"/>
      <w:r>
        <w:t xml:space="preserve">++ -O3 -o </w:t>
      </w:r>
      <w:proofErr w:type="spellStart"/>
      <w:r>
        <w:t>Sparc</w:t>
      </w:r>
      <w:proofErr w:type="spellEnd"/>
      <w:r>
        <w:t xml:space="preserve"> *.</w:t>
      </w:r>
      <w:proofErr w:type="spellStart"/>
      <w:r>
        <w:t>cpp</w:t>
      </w:r>
      <w:proofErr w:type="spellEnd"/>
    </w:p>
    <w:p w:rsidR="00B77059" w:rsidRDefault="00B77059" w:rsidP="00B77059">
      <w:pPr>
        <w:pStyle w:val="ListParagraph"/>
      </w:pPr>
    </w:p>
    <w:p w:rsidR="00B77059" w:rsidRPr="00400986" w:rsidRDefault="00B77059" w:rsidP="00B77059">
      <w:pPr>
        <w:pStyle w:val="ListParagraph"/>
        <w:numPr>
          <w:ilvl w:val="0"/>
          <w:numId w:val="1"/>
        </w:numPr>
        <w:rPr>
          <w:b/>
        </w:rPr>
      </w:pPr>
      <w:r w:rsidRPr="00400986">
        <w:rPr>
          <w:b/>
        </w:rPr>
        <w:t>Datasets used in the paper</w:t>
      </w:r>
    </w:p>
    <w:p w:rsidR="00B77059" w:rsidRDefault="00B77059" w:rsidP="00B77059">
      <w:r>
        <w:t>Illumina datasets used in the paper:</w:t>
      </w:r>
    </w:p>
    <w:tbl>
      <w:tblPr>
        <w:tblStyle w:val="TableGrid"/>
        <w:tblW w:w="9468" w:type="dxa"/>
        <w:tblLook w:val="04A0" w:firstRow="1" w:lastRow="0" w:firstColumn="1" w:lastColumn="0" w:noHBand="0" w:noVBand="1"/>
      </w:tblPr>
      <w:tblGrid>
        <w:gridCol w:w="1908"/>
        <w:gridCol w:w="7560"/>
      </w:tblGrid>
      <w:tr w:rsidR="00B77059" w:rsidTr="00E670D4">
        <w:tc>
          <w:tcPr>
            <w:tcW w:w="1908" w:type="dxa"/>
          </w:tcPr>
          <w:p w:rsidR="00B77059" w:rsidRDefault="00B77059" w:rsidP="00E670D4">
            <w:r>
              <w:t>Datasets</w:t>
            </w:r>
          </w:p>
        </w:tc>
        <w:tc>
          <w:tcPr>
            <w:tcW w:w="7560" w:type="dxa"/>
          </w:tcPr>
          <w:p w:rsidR="00B77059" w:rsidRDefault="00B77059" w:rsidP="00E670D4">
            <w:r>
              <w:t>Illumina Data Source</w:t>
            </w:r>
          </w:p>
        </w:tc>
      </w:tr>
      <w:tr w:rsidR="00B77059" w:rsidTr="00E670D4">
        <w:tc>
          <w:tcPr>
            <w:tcW w:w="1908" w:type="dxa"/>
          </w:tcPr>
          <w:p w:rsidR="00B77059" w:rsidRDefault="00B77059" w:rsidP="00E670D4">
            <w:r w:rsidRPr="00984582">
              <w:rPr>
                <w:i/>
              </w:rPr>
              <w:t xml:space="preserve">S. </w:t>
            </w:r>
            <w:proofErr w:type="spellStart"/>
            <w:r w:rsidRPr="00984582">
              <w:rPr>
                <w:i/>
              </w:rPr>
              <w:t>cer</w:t>
            </w:r>
            <w:proofErr w:type="spellEnd"/>
            <w:r>
              <w:t xml:space="preserve"> w303</w:t>
            </w:r>
          </w:p>
        </w:tc>
        <w:tc>
          <w:tcPr>
            <w:tcW w:w="7560" w:type="dxa"/>
          </w:tcPr>
          <w:p w:rsidR="00B77059" w:rsidRDefault="00B77059" w:rsidP="00E670D4">
            <w:r>
              <w:t xml:space="preserve">50x </w:t>
            </w:r>
            <w:proofErr w:type="spellStart"/>
            <w:r>
              <w:t>Miseq</w:t>
            </w:r>
            <w:proofErr w:type="spellEnd"/>
            <w:r>
              <w:t xml:space="preserve">, </w:t>
            </w:r>
            <w:hyperlink r:id="rId8" w:history="1">
              <w:r w:rsidRPr="00DB062B">
                <w:rPr>
                  <w:rStyle w:val="Hyperlink"/>
                </w:rPr>
                <w:t>http://schatzlab.cshl.edu/data/ectools/</w:t>
              </w:r>
            </w:hyperlink>
          </w:p>
        </w:tc>
      </w:tr>
      <w:tr w:rsidR="00B77059" w:rsidTr="00E670D4">
        <w:tc>
          <w:tcPr>
            <w:tcW w:w="1908" w:type="dxa"/>
          </w:tcPr>
          <w:p w:rsidR="00B77059" w:rsidRDefault="00B77059" w:rsidP="00E670D4">
            <w:r w:rsidRPr="00984582">
              <w:rPr>
                <w:i/>
              </w:rPr>
              <w:t>A. thaliana</w:t>
            </w:r>
            <w:r>
              <w:t xml:space="preserve"> ler-0</w:t>
            </w:r>
          </w:p>
        </w:tc>
        <w:tc>
          <w:tcPr>
            <w:tcW w:w="7560" w:type="dxa"/>
          </w:tcPr>
          <w:p w:rsidR="00B77059" w:rsidRDefault="00B77059" w:rsidP="00E670D4">
            <w:r>
              <w:t xml:space="preserve">50x </w:t>
            </w:r>
            <w:proofErr w:type="spellStart"/>
            <w:r>
              <w:t>Miseq</w:t>
            </w:r>
            <w:proofErr w:type="spellEnd"/>
            <w:r>
              <w:t xml:space="preserve">, </w:t>
            </w:r>
            <w:hyperlink r:id="rId9" w:history="1">
              <w:r w:rsidRPr="00DB062B">
                <w:rPr>
                  <w:rStyle w:val="Hyperlink"/>
                </w:rPr>
                <w:t>http://schatzlab.cshl.edu/data/ectools/</w:t>
              </w:r>
            </w:hyperlink>
          </w:p>
        </w:tc>
      </w:tr>
      <w:tr w:rsidR="00B77059" w:rsidTr="00E670D4">
        <w:tc>
          <w:tcPr>
            <w:tcW w:w="1908" w:type="dxa"/>
          </w:tcPr>
          <w:p w:rsidR="00B77059" w:rsidRPr="00984582" w:rsidRDefault="00B77059" w:rsidP="00E670D4">
            <w:pPr>
              <w:rPr>
                <w:i/>
              </w:rPr>
            </w:pPr>
            <w:r>
              <w:rPr>
                <w:i/>
              </w:rPr>
              <w:t>H. sapie</w:t>
            </w:r>
            <w:r w:rsidRPr="00984582">
              <w:rPr>
                <w:i/>
              </w:rPr>
              <w:t>n</w:t>
            </w:r>
            <w:r>
              <w:rPr>
                <w:i/>
              </w:rPr>
              <w:t>s</w:t>
            </w:r>
          </w:p>
        </w:tc>
        <w:tc>
          <w:tcPr>
            <w:tcW w:w="7560" w:type="dxa"/>
          </w:tcPr>
          <w:p w:rsidR="00B77059" w:rsidRDefault="00B77059" w:rsidP="00E670D4">
            <w:r>
              <w:t xml:space="preserve">80x </w:t>
            </w:r>
            <w:proofErr w:type="spellStart"/>
            <w:r>
              <w:t>Hiseq</w:t>
            </w:r>
            <w:proofErr w:type="spellEnd"/>
            <w:r>
              <w:t xml:space="preserve">, Accession No.: </w:t>
            </w:r>
            <w:r w:rsidRPr="002E4D38">
              <w:t>SRR1283824</w:t>
            </w:r>
          </w:p>
        </w:tc>
      </w:tr>
      <w:tr w:rsidR="00B77059" w:rsidTr="00E670D4">
        <w:tc>
          <w:tcPr>
            <w:tcW w:w="1908" w:type="dxa"/>
          </w:tcPr>
          <w:p w:rsidR="00B77059" w:rsidRPr="00984582" w:rsidRDefault="00B77059" w:rsidP="00E670D4">
            <w:pPr>
              <w:rPr>
                <w:i/>
              </w:rPr>
            </w:pPr>
            <w:r>
              <w:rPr>
                <w:i/>
              </w:rPr>
              <w:t xml:space="preserve">E.coli </w:t>
            </w:r>
            <w:r w:rsidRPr="008A0563">
              <w:t>K12</w:t>
            </w:r>
          </w:p>
        </w:tc>
        <w:tc>
          <w:tcPr>
            <w:tcW w:w="7560" w:type="dxa"/>
          </w:tcPr>
          <w:p w:rsidR="00B77059" w:rsidRDefault="00B77059" w:rsidP="00E670D4">
            <w:r>
              <w:t xml:space="preserve">50x </w:t>
            </w:r>
            <w:proofErr w:type="spellStart"/>
            <w:r>
              <w:t>Miseq</w:t>
            </w:r>
            <w:proofErr w:type="spellEnd"/>
            <w:r>
              <w:t xml:space="preserve">, Accession No.: </w:t>
            </w:r>
            <w:r w:rsidRPr="0058172E">
              <w:t>SRR826442</w:t>
            </w:r>
            <w:r>
              <w:t>,</w:t>
            </w:r>
            <w:r w:rsidRPr="0058172E">
              <w:t xml:space="preserve"> </w:t>
            </w:r>
            <w:r>
              <w:t>SRR826444,</w:t>
            </w:r>
            <w:r w:rsidRPr="0058172E">
              <w:t xml:space="preserve"> </w:t>
            </w:r>
            <w:r>
              <w:t>SRR826446,</w:t>
            </w:r>
            <w:r w:rsidRPr="0058172E">
              <w:t xml:space="preserve"> </w:t>
            </w:r>
            <w:r>
              <w:t>SRR826450</w:t>
            </w:r>
          </w:p>
        </w:tc>
      </w:tr>
    </w:tbl>
    <w:p w:rsidR="00B77059" w:rsidRDefault="00B77059" w:rsidP="00B77059">
      <w:pPr>
        <w:jc w:val="center"/>
        <w:rPr>
          <w:b/>
        </w:rPr>
      </w:pPr>
    </w:p>
    <w:p w:rsidR="00B77059" w:rsidRDefault="00B77059" w:rsidP="00B77059">
      <w:proofErr w:type="spellStart"/>
      <w:r>
        <w:t>PacBio</w:t>
      </w:r>
      <w:proofErr w:type="spellEnd"/>
      <w:r>
        <w:t>/</w:t>
      </w:r>
      <w:proofErr w:type="spellStart"/>
      <w:r>
        <w:t>Nanopore</w:t>
      </w:r>
      <w:proofErr w:type="spellEnd"/>
      <w:r>
        <w:t xml:space="preserve"> datasets used in the paper:</w:t>
      </w:r>
    </w:p>
    <w:tbl>
      <w:tblPr>
        <w:tblStyle w:val="TableGrid"/>
        <w:tblW w:w="9468" w:type="dxa"/>
        <w:tblLook w:val="04A0" w:firstRow="1" w:lastRow="0" w:firstColumn="1" w:lastColumn="0" w:noHBand="0" w:noVBand="1"/>
      </w:tblPr>
      <w:tblGrid>
        <w:gridCol w:w="1908"/>
        <w:gridCol w:w="7560"/>
      </w:tblGrid>
      <w:tr w:rsidR="00B77059" w:rsidTr="00E670D4">
        <w:tc>
          <w:tcPr>
            <w:tcW w:w="1908" w:type="dxa"/>
          </w:tcPr>
          <w:p w:rsidR="00B77059" w:rsidRDefault="00B77059" w:rsidP="00E670D4">
            <w:r>
              <w:t>Datasets</w:t>
            </w:r>
          </w:p>
        </w:tc>
        <w:tc>
          <w:tcPr>
            <w:tcW w:w="7560" w:type="dxa"/>
          </w:tcPr>
          <w:p w:rsidR="00B77059" w:rsidRDefault="00B77059" w:rsidP="00E670D4">
            <w:proofErr w:type="spellStart"/>
            <w:r>
              <w:t>PacBio</w:t>
            </w:r>
            <w:proofErr w:type="spellEnd"/>
            <w:r>
              <w:t xml:space="preserve"> Data Source</w:t>
            </w:r>
          </w:p>
        </w:tc>
      </w:tr>
      <w:tr w:rsidR="00B77059" w:rsidTr="00E670D4">
        <w:tc>
          <w:tcPr>
            <w:tcW w:w="1908" w:type="dxa"/>
          </w:tcPr>
          <w:p w:rsidR="00B77059" w:rsidRDefault="00B77059" w:rsidP="00E670D4">
            <w:r w:rsidRPr="00984582">
              <w:rPr>
                <w:i/>
              </w:rPr>
              <w:t xml:space="preserve">S. </w:t>
            </w:r>
            <w:proofErr w:type="spellStart"/>
            <w:r w:rsidRPr="00984582">
              <w:rPr>
                <w:i/>
              </w:rPr>
              <w:t>cer</w:t>
            </w:r>
            <w:proofErr w:type="spellEnd"/>
            <w:r>
              <w:t xml:space="preserve"> w303</w:t>
            </w:r>
          </w:p>
        </w:tc>
        <w:tc>
          <w:tcPr>
            <w:tcW w:w="7560" w:type="dxa"/>
          </w:tcPr>
          <w:p w:rsidR="00B77059" w:rsidRPr="00686F3C" w:rsidRDefault="00B77059" w:rsidP="00E670D4">
            <w:pPr>
              <w:rPr>
                <w:color w:val="0563C1" w:themeColor="hyperlink"/>
                <w:u w:val="single"/>
              </w:rPr>
            </w:pPr>
            <w:hyperlink r:id="rId10" w:history="1">
              <w:r w:rsidRPr="00DB062B">
                <w:rPr>
                  <w:rStyle w:val="Hyperlink"/>
                </w:rPr>
                <w:t>http://schatzlab.cshl.edu/data/ectools/</w:t>
              </w:r>
            </w:hyperlink>
          </w:p>
        </w:tc>
      </w:tr>
      <w:tr w:rsidR="00B77059" w:rsidTr="00E670D4">
        <w:tc>
          <w:tcPr>
            <w:tcW w:w="1908" w:type="dxa"/>
          </w:tcPr>
          <w:p w:rsidR="00B77059" w:rsidRDefault="00B77059" w:rsidP="00E670D4">
            <w:r w:rsidRPr="00984582">
              <w:rPr>
                <w:i/>
              </w:rPr>
              <w:t>A. thaliana</w:t>
            </w:r>
            <w:r>
              <w:t xml:space="preserve"> ler-0</w:t>
            </w:r>
          </w:p>
        </w:tc>
        <w:tc>
          <w:tcPr>
            <w:tcW w:w="7560" w:type="dxa"/>
          </w:tcPr>
          <w:p w:rsidR="00B77059" w:rsidRPr="00686F3C" w:rsidRDefault="00B77059" w:rsidP="00E670D4">
            <w:pPr>
              <w:rPr>
                <w:color w:val="0563C1" w:themeColor="hyperlink"/>
                <w:u w:val="single"/>
              </w:rPr>
            </w:pPr>
            <w:hyperlink r:id="rId11" w:history="1">
              <w:r w:rsidRPr="00C8540A">
                <w:rPr>
                  <w:rStyle w:val="Hyperlink"/>
                </w:rPr>
                <w:t>http://schatzlab.cshl.edu/data/ectools/</w:t>
              </w:r>
            </w:hyperlink>
          </w:p>
        </w:tc>
      </w:tr>
      <w:tr w:rsidR="00B77059" w:rsidTr="00E670D4">
        <w:tc>
          <w:tcPr>
            <w:tcW w:w="1908" w:type="dxa"/>
          </w:tcPr>
          <w:p w:rsidR="00B77059" w:rsidRPr="00984582" w:rsidRDefault="00B77059" w:rsidP="00E670D4">
            <w:pPr>
              <w:rPr>
                <w:i/>
              </w:rPr>
            </w:pPr>
            <w:r>
              <w:rPr>
                <w:i/>
              </w:rPr>
              <w:t>H. sapie</w:t>
            </w:r>
            <w:r w:rsidRPr="00984582">
              <w:rPr>
                <w:i/>
              </w:rPr>
              <w:t>n</w:t>
            </w:r>
            <w:r>
              <w:rPr>
                <w:i/>
              </w:rPr>
              <w:t>s</w:t>
            </w:r>
          </w:p>
        </w:tc>
        <w:tc>
          <w:tcPr>
            <w:tcW w:w="7560" w:type="dxa"/>
          </w:tcPr>
          <w:p w:rsidR="00B77059" w:rsidRDefault="00B77059" w:rsidP="00E670D4">
            <w:hyperlink r:id="rId12" w:history="1">
              <w:r w:rsidRPr="00C8540A">
                <w:rPr>
                  <w:rStyle w:val="Hyperlink"/>
                </w:rPr>
                <w:t>http://datasets.pacb.com/2014/Human54x/fast.html</w:t>
              </w:r>
            </w:hyperlink>
          </w:p>
        </w:tc>
      </w:tr>
      <w:tr w:rsidR="00B77059" w:rsidTr="00E670D4">
        <w:tc>
          <w:tcPr>
            <w:tcW w:w="1908" w:type="dxa"/>
          </w:tcPr>
          <w:p w:rsidR="00B77059" w:rsidRPr="00984582" w:rsidRDefault="00B77059" w:rsidP="00E670D4">
            <w:pPr>
              <w:rPr>
                <w:i/>
              </w:rPr>
            </w:pPr>
            <w:r>
              <w:rPr>
                <w:i/>
              </w:rPr>
              <w:t xml:space="preserve">E. coli </w:t>
            </w:r>
            <w:r w:rsidRPr="00EC4BD8">
              <w:t>K12</w:t>
            </w:r>
          </w:p>
        </w:tc>
        <w:tc>
          <w:tcPr>
            <w:tcW w:w="7560" w:type="dxa"/>
          </w:tcPr>
          <w:p w:rsidR="00B77059" w:rsidRDefault="00B77059" w:rsidP="00E670D4">
            <w:hyperlink r:id="rId13" w:history="1">
              <w:r w:rsidRPr="003F4293">
                <w:rPr>
                  <w:rStyle w:val="Hyperlink"/>
                </w:rPr>
                <w:t>http://gigadb.org/dataset/100102</w:t>
              </w:r>
            </w:hyperlink>
            <w:r>
              <w:t xml:space="preserve"> </w:t>
            </w:r>
          </w:p>
        </w:tc>
      </w:tr>
    </w:tbl>
    <w:p w:rsidR="00B77059" w:rsidRPr="009E70A6" w:rsidRDefault="00B77059" w:rsidP="00B77059">
      <w:pPr>
        <w:jc w:val="center"/>
        <w:rPr>
          <w:b/>
        </w:rPr>
      </w:pPr>
    </w:p>
    <w:p w:rsidR="00B77059" w:rsidRDefault="00B77059" w:rsidP="00B77059">
      <w:r>
        <w:t>Reference genomes used in the paper:</w:t>
      </w:r>
    </w:p>
    <w:tbl>
      <w:tblPr>
        <w:tblStyle w:val="TableGrid"/>
        <w:tblW w:w="9468" w:type="dxa"/>
        <w:tblLook w:val="04A0" w:firstRow="1" w:lastRow="0" w:firstColumn="1" w:lastColumn="0" w:noHBand="0" w:noVBand="1"/>
      </w:tblPr>
      <w:tblGrid>
        <w:gridCol w:w="1908"/>
        <w:gridCol w:w="7560"/>
      </w:tblGrid>
      <w:tr w:rsidR="00B77059" w:rsidTr="00E670D4">
        <w:tc>
          <w:tcPr>
            <w:tcW w:w="1908" w:type="dxa"/>
          </w:tcPr>
          <w:p w:rsidR="00B77059" w:rsidRDefault="00B77059" w:rsidP="00E670D4">
            <w:r>
              <w:t>Datasets</w:t>
            </w:r>
          </w:p>
        </w:tc>
        <w:tc>
          <w:tcPr>
            <w:tcW w:w="7560" w:type="dxa"/>
          </w:tcPr>
          <w:p w:rsidR="00B77059" w:rsidRDefault="00B77059" w:rsidP="00E670D4">
            <w:r>
              <w:t>Reference Data Source</w:t>
            </w:r>
          </w:p>
        </w:tc>
      </w:tr>
      <w:tr w:rsidR="00B77059" w:rsidTr="00E670D4">
        <w:tc>
          <w:tcPr>
            <w:tcW w:w="1908" w:type="dxa"/>
          </w:tcPr>
          <w:p w:rsidR="00B77059" w:rsidRDefault="00B77059" w:rsidP="00E670D4">
            <w:r w:rsidRPr="00984582">
              <w:rPr>
                <w:i/>
              </w:rPr>
              <w:t xml:space="preserve">S. </w:t>
            </w:r>
            <w:proofErr w:type="spellStart"/>
            <w:r w:rsidRPr="00984582">
              <w:rPr>
                <w:i/>
              </w:rPr>
              <w:t>cer</w:t>
            </w:r>
            <w:proofErr w:type="spellEnd"/>
            <w:r>
              <w:t xml:space="preserve"> w303</w:t>
            </w:r>
          </w:p>
        </w:tc>
        <w:tc>
          <w:tcPr>
            <w:tcW w:w="7560" w:type="dxa"/>
          </w:tcPr>
          <w:p w:rsidR="00B77059" w:rsidRPr="00421019" w:rsidRDefault="00B77059" w:rsidP="00E670D4">
            <w:pPr>
              <w:rPr>
                <w:rFonts w:ascii="Times" w:eastAsia="Times New Roman" w:hAnsi="Times" w:cs="Times New Roman"/>
                <w:sz w:val="20"/>
                <w:szCs w:val="20"/>
                <w:lang w:eastAsia="en-US"/>
              </w:rPr>
            </w:pPr>
            <w:hyperlink r:id="rId14" w:history="1">
              <w:r w:rsidRPr="006726C8">
                <w:rPr>
                  <w:rStyle w:val="Hyperlink"/>
                </w:rPr>
                <w:t>http://www.cbcb.umd.edu/software/PBcR/mhap/asm/yeast.quiver.all.fasta</w:t>
              </w:r>
            </w:hyperlink>
            <w:r>
              <w:rPr>
                <w:rStyle w:val="Hyperlink"/>
              </w:rPr>
              <w:t xml:space="preserve"> </w:t>
            </w:r>
            <w:r>
              <w:t xml:space="preserve">Accession No.: </w:t>
            </w:r>
            <w:r w:rsidRPr="00421019">
              <w:rPr>
                <w:rFonts w:ascii="Arial" w:eastAsia="Times New Roman" w:hAnsi="Arial" w:cs="Times New Roman"/>
                <w:color w:val="000000"/>
                <w:sz w:val="20"/>
                <w:szCs w:val="20"/>
                <w:shd w:val="clear" w:color="auto" w:fill="FFFFFF"/>
                <w:lang w:eastAsia="en-US"/>
              </w:rPr>
              <w:t>GCA_000292815.1</w:t>
            </w:r>
          </w:p>
        </w:tc>
      </w:tr>
      <w:tr w:rsidR="00B77059" w:rsidTr="00E670D4">
        <w:tc>
          <w:tcPr>
            <w:tcW w:w="1908" w:type="dxa"/>
          </w:tcPr>
          <w:p w:rsidR="00B77059" w:rsidRDefault="00B77059" w:rsidP="00E670D4">
            <w:r w:rsidRPr="00984582">
              <w:rPr>
                <w:i/>
              </w:rPr>
              <w:t>A. thaliana</w:t>
            </w:r>
            <w:r>
              <w:t xml:space="preserve"> ler-0</w:t>
            </w:r>
          </w:p>
        </w:tc>
        <w:tc>
          <w:tcPr>
            <w:tcW w:w="7560" w:type="dxa"/>
          </w:tcPr>
          <w:p w:rsidR="00B77059" w:rsidRPr="00686F3C" w:rsidRDefault="00B77059" w:rsidP="00E670D4">
            <w:pPr>
              <w:rPr>
                <w:color w:val="0563C1" w:themeColor="hyperlink"/>
                <w:u w:val="single"/>
              </w:rPr>
            </w:pPr>
            <w:hyperlink r:id="rId15" w:history="1">
              <w:r w:rsidRPr="00B32DD0">
                <w:rPr>
                  <w:rStyle w:val="Hyperlink"/>
                </w:rPr>
                <w:t>http://www.cbcb.umd.edu/software/PBcR/mhap/asm/athal.quiver.all.fasta</w:t>
              </w:r>
            </w:hyperlink>
          </w:p>
        </w:tc>
      </w:tr>
      <w:tr w:rsidR="00B77059" w:rsidTr="00E670D4">
        <w:tc>
          <w:tcPr>
            <w:tcW w:w="1908" w:type="dxa"/>
          </w:tcPr>
          <w:p w:rsidR="00B77059" w:rsidRPr="00984582" w:rsidRDefault="00B77059" w:rsidP="00E670D4">
            <w:pPr>
              <w:rPr>
                <w:i/>
              </w:rPr>
            </w:pPr>
            <w:r>
              <w:rPr>
                <w:i/>
              </w:rPr>
              <w:t>H. sapie</w:t>
            </w:r>
            <w:r w:rsidRPr="00984582">
              <w:rPr>
                <w:i/>
              </w:rPr>
              <w:t>n</w:t>
            </w:r>
            <w:r>
              <w:rPr>
                <w:i/>
              </w:rPr>
              <w:t>s</w:t>
            </w:r>
          </w:p>
        </w:tc>
        <w:tc>
          <w:tcPr>
            <w:tcW w:w="7560" w:type="dxa"/>
          </w:tcPr>
          <w:p w:rsidR="00B77059" w:rsidRPr="004A0D66" w:rsidRDefault="00B77059" w:rsidP="00E670D4">
            <w:pPr>
              <w:rPr>
                <w:rFonts w:ascii="Times" w:eastAsia="Times New Roman" w:hAnsi="Times" w:cs="Times New Roman"/>
                <w:sz w:val="20"/>
                <w:szCs w:val="20"/>
                <w:lang w:eastAsia="en-US"/>
              </w:rPr>
            </w:pPr>
            <w:r>
              <w:t xml:space="preserve">Accession No.: </w:t>
            </w:r>
            <w:r w:rsidRPr="004A0D66">
              <w:rPr>
                <w:rFonts w:ascii="Arial" w:eastAsia="Times New Roman" w:hAnsi="Arial" w:cs="Times New Roman"/>
                <w:color w:val="000000"/>
                <w:sz w:val="20"/>
                <w:szCs w:val="20"/>
                <w:shd w:val="clear" w:color="auto" w:fill="FFFFFF"/>
                <w:lang w:eastAsia="en-US"/>
              </w:rPr>
              <w:t>GCA_000772585.3 </w:t>
            </w:r>
          </w:p>
        </w:tc>
      </w:tr>
      <w:tr w:rsidR="00B77059" w:rsidTr="00E670D4">
        <w:tc>
          <w:tcPr>
            <w:tcW w:w="1908" w:type="dxa"/>
          </w:tcPr>
          <w:p w:rsidR="00B77059" w:rsidRPr="001208BB" w:rsidRDefault="00B77059" w:rsidP="00E670D4">
            <w:r>
              <w:rPr>
                <w:i/>
              </w:rPr>
              <w:t xml:space="preserve">E. coli </w:t>
            </w:r>
            <w:r>
              <w:t>K12</w:t>
            </w:r>
          </w:p>
        </w:tc>
        <w:tc>
          <w:tcPr>
            <w:tcW w:w="7560" w:type="dxa"/>
          </w:tcPr>
          <w:p w:rsidR="00B77059" w:rsidRPr="001208BB" w:rsidRDefault="00B77059" w:rsidP="00E670D4">
            <w:r>
              <w:t xml:space="preserve">Accession No.: </w:t>
            </w:r>
            <w:r w:rsidRPr="001208BB">
              <w:t>NC_000913</w:t>
            </w:r>
          </w:p>
        </w:tc>
      </w:tr>
    </w:tbl>
    <w:p w:rsidR="00B77059" w:rsidRPr="009E70A6" w:rsidRDefault="00B77059" w:rsidP="00B77059">
      <w:pPr>
        <w:jc w:val="center"/>
        <w:rPr>
          <w:b/>
        </w:rPr>
      </w:pPr>
    </w:p>
    <w:p w:rsidR="00B77059" w:rsidRDefault="00B77059" w:rsidP="00B77059">
      <w:pPr>
        <w:jc w:val="center"/>
        <w:rPr>
          <w:b/>
        </w:rPr>
      </w:pPr>
    </w:p>
    <w:p w:rsidR="00B77059" w:rsidRDefault="00B77059" w:rsidP="00B77059">
      <w:pPr>
        <w:pStyle w:val="ListParagraph"/>
        <w:numPr>
          <w:ilvl w:val="0"/>
          <w:numId w:val="1"/>
        </w:numPr>
        <w:rPr>
          <w:b/>
        </w:rPr>
      </w:pPr>
      <w:r w:rsidRPr="00A25CB6">
        <w:rPr>
          <w:b/>
        </w:rPr>
        <w:t>Exempl</w:t>
      </w:r>
      <w:r>
        <w:rPr>
          <w:b/>
        </w:rPr>
        <w:t>ary</w:t>
      </w:r>
      <w:r w:rsidRPr="00A25CB6">
        <w:rPr>
          <w:b/>
        </w:rPr>
        <w:t xml:space="preserve"> Assembly Commands </w:t>
      </w:r>
    </w:p>
    <w:p w:rsidR="00B77059" w:rsidRPr="00B77059" w:rsidRDefault="00B77059" w:rsidP="00B77059">
      <w:pPr>
        <w:rPr>
          <w:b/>
        </w:rPr>
      </w:pPr>
      <w:r w:rsidRPr="00B77059">
        <w:rPr>
          <w:b/>
        </w:rPr>
        <w:t xml:space="preserve">Commands for </w:t>
      </w:r>
      <w:r>
        <w:rPr>
          <w:b/>
        </w:rPr>
        <w:t>hybrid assembly</w:t>
      </w:r>
      <w:r w:rsidRPr="00B77059">
        <w:rPr>
          <w:b/>
        </w:rPr>
        <w:t>:</w:t>
      </w:r>
    </w:p>
    <w:p w:rsidR="00B77059" w:rsidRDefault="00B77059" w:rsidP="00B77059">
      <w:r w:rsidRPr="00D20D18">
        <w:rPr>
          <w:i/>
        </w:rPr>
        <w:lastRenderedPageBreak/>
        <w:t>Step1.</w:t>
      </w:r>
      <w:r>
        <w:t xml:space="preserve"> Use an accurate DBG-assembler to construct short but accurate </w:t>
      </w:r>
      <w:proofErr w:type="spellStart"/>
      <w:r>
        <w:t>contigs</w:t>
      </w:r>
      <w:proofErr w:type="spellEnd"/>
      <w:r>
        <w:t xml:space="preserve">. Please make sure they are the </w:t>
      </w:r>
      <w:r w:rsidRPr="008F510A">
        <w:rPr>
          <w:b/>
        </w:rPr>
        <w:t>raw</w:t>
      </w:r>
      <w:r>
        <w:t xml:space="preserve"> DBG </w:t>
      </w:r>
      <w:proofErr w:type="spellStart"/>
      <w:r>
        <w:t>contigs</w:t>
      </w:r>
      <w:proofErr w:type="spellEnd"/>
      <w:r>
        <w:t xml:space="preserve"> </w:t>
      </w:r>
      <w:r w:rsidRPr="008F510A">
        <w:rPr>
          <w:b/>
        </w:rPr>
        <w:t>without</w:t>
      </w:r>
      <w:r>
        <w:t xml:space="preserve"> using repeat resolving techniques such as gap closing or scaffolding. Otherwise you may have poor final results due to the errors introduced by the heuristics used in short read assembly pipelines.</w:t>
      </w:r>
    </w:p>
    <w:p w:rsidR="00B77059" w:rsidRDefault="00B77059" w:rsidP="00B77059"/>
    <w:p w:rsidR="00B77059" w:rsidRDefault="00B77059" w:rsidP="00B77059">
      <w:proofErr w:type="spellStart"/>
      <w:r>
        <w:t>SparseAssembler</w:t>
      </w:r>
      <w:proofErr w:type="spellEnd"/>
      <w:r>
        <w:t xml:space="preserve"> command format:</w:t>
      </w:r>
    </w:p>
    <w:p w:rsidR="00B77059" w:rsidRPr="00A25CB6" w:rsidRDefault="00B77059" w:rsidP="00B77059">
      <w:pPr>
        <w:rPr>
          <w:rFonts w:asciiTheme="majorHAnsi" w:hAnsiTheme="majorHAnsi"/>
          <w:sz w:val="18"/>
          <w:szCs w:val="18"/>
        </w:rPr>
      </w:pPr>
      <w:proofErr w:type="gramStart"/>
      <w:r>
        <w:rPr>
          <w:rFonts w:asciiTheme="majorHAnsi" w:hAnsiTheme="majorHAnsi"/>
          <w:sz w:val="18"/>
          <w:szCs w:val="18"/>
        </w:rPr>
        <w:t>./</w:t>
      </w:r>
      <w:proofErr w:type="spellStart"/>
      <w:proofErr w:type="gramEnd"/>
      <w:r>
        <w:rPr>
          <w:rFonts w:asciiTheme="majorHAnsi" w:hAnsiTheme="majorHAnsi"/>
          <w:sz w:val="18"/>
          <w:szCs w:val="18"/>
        </w:rPr>
        <w:t>SparseAssembler</w:t>
      </w:r>
      <w:proofErr w:type="spellEnd"/>
      <w:r>
        <w:rPr>
          <w:rFonts w:asciiTheme="majorHAnsi" w:hAnsiTheme="majorHAnsi"/>
          <w:sz w:val="18"/>
          <w:szCs w:val="18"/>
        </w:rPr>
        <w:t xml:space="preserve"> </w:t>
      </w:r>
      <w:r w:rsidRPr="000610BE">
        <w:rPr>
          <w:rFonts w:asciiTheme="majorHAnsi" w:hAnsiTheme="majorHAnsi"/>
          <w:sz w:val="18"/>
          <w:szCs w:val="18"/>
        </w:rPr>
        <w:t xml:space="preserve">GS </w:t>
      </w:r>
      <w:r>
        <w:rPr>
          <w:rFonts w:asciiTheme="majorHAnsi" w:hAnsiTheme="majorHAnsi"/>
          <w:sz w:val="18"/>
          <w:szCs w:val="18"/>
        </w:rPr>
        <w:t>GENOME_SIZE</w:t>
      </w:r>
      <w:r w:rsidRPr="000610BE">
        <w:rPr>
          <w:rFonts w:asciiTheme="majorHAnsi" w:hAnsiTheme="majorHAnsi"/>
          <w:sz w:val="18"/>
          <w:szCs w:val="18"/>
        </w:rPr>
        <w:t xml:space="preserve"> </w:t>
      </w:r>
      <w:proofErr w:type="spellStart"/>
      <w:r>
        <w:rPr>
          <w:rFonts w:asciiTheme="majorHAnsi" w:hAnsiTheme="majorHAnsi"/>
          <w:sz w:val="18"/>
          <w:szCs w:val="18"/>
        </w:rPr>
        <w:t>NodeCovTh</w:t>
      </w:r>
      <w:proofErr w:type="spellEnd"/>
      <w:r>
        <w:rPr>
          <w:rFonts w:asciiTheme="majorHAnsi" w:hAnsiTheme="majorHAnsi"/>
          <w:sz w:val="18"/>
          <w:szCs w:val="18"/>
        </w:rPr>
        <w:t xml:space="preserve"> FALSE_KMER_THRESHOLD </w:t>
      </w:r>
      <w:proofErr w:type="spellStart"/>
      <w:r>
        <w:rPr>
          <w:rFonts w:asciiTheme="majorHAnsi" w:hAnsiTheme="majorHAnsi"/>
          <w:sz w:val="18"/>
          <w:szCs w:val="18"/>
        </w:rPr>
        <w:t>EdgeCovTh</w:t>
      </w:r>
      <w:proofErr w:type="spellEnd"/>
      <w:r>
        <w:rPr>
          <w:rFonts w:asciiTheme="majorHAnsi" w:hAnsiTheme="majorHAnsi"/>
          <w:sz w:val="18"/>
          <w:szCs w:val="18"/>
        </w:rPr>
        <w:t xml:space="preserve"> FALSE_EDGE_THRESHOLD k KMER_SIZE g SKIP_SIZE </w:t>
      </w:r>
      <w:r w:rsidRPr="000610BE">
        <w:rPr>
          <w:rFonts w:asciiTheme="majorHAnsi" w:hAnsiTheme="majorHAnsi"/>
          <w:sz w:val="18"/>
          <w:szCs w:val="18"/>
        </w:rPr>
        <w:t xml:space="preserve">f </w:t>
      </w:r>
      <w:r>
        <w:rPr>
          <w:rFonts w:asciiTheme="majorHAnsi" w:hAnsiTheme="majorHAnsi"/>
          <w:sz w:val="18"/>
          <w:szCs w:val="18"/>
        </w:rPr>
        <w:t>YOUR_FASTA_OR_FASTQ_FILE1</w:t>
      </w:r>
      <w:r w:rsidRPr="00D44CCA">
        <w:rPr>
          <w:rFonts w:asciiTheme="majorHAnsi" w:hAnsiTheme="majorHAnsi"/>
          <w:sz w:val="18"/>
          <w:szCs w:val="18"/>
        </w:rPr>
        <w:t xml:space="preserve"> </w:t>
      </w:r>
      <w:r w:rsidRPr="000610BE">
        <w:rPr>
          <w:rFonts w:asciiTheme="majorHAnsi" w:hAnsiTheme="majorHAnsi"/>
          <w:sz w:val="18"/>
          <w:szCs w:val="18"/>
        </w:rPr>
        <w:t xml:space="preserve">f </w:t>
      </w:r>
      <w:r>
        <w:rPr>
          <w:rFonts w:asciiTheme="majorHAnsi" w:hAnsiTheme="majorHAnsi"/>
          <w:sz w:val="18"/>
          <w:szCs w:val="18"/>
        </w:rPr>
        <w:t>YOUR_FASTA_OR_FASTQ_FILE2</w:t>
      </w:r>
      <w:r w:rsidRPr="00D44CCA">
        <w:rPr>
          <w:rFonts w:asciiTheme="majorHAnsi" w:hAnsiTheme="majorHAnsi"/>
          <w:sz w:val="18"/>
          <w:szCs w:val="18"/>
        </w:rPr>
        <w:t xml:space="preserve"> </w:t>
      </w:r>
      <w:r w:rsidRPr="000610BE">
        <w:rPr>
          <w:rFonts w:asciiTheme="majorHAnsi" w:hAnsiTheme="majorHAnsi"/>
          <w:sz w:val="18"/>
          <w:szCs w:val="18"/>
        </w:rPr>
        <w:t xml:space="preserve">f </w:t>
      </w:r>
      <w:r>
        <w:rPr>
          <w:rFonts w:asciiTheme="majorHAnsi" w:hAnsiTheme="majorHAnsi"/>
          <w:sz w:val="18"/>
          <w:szCs w:val="18"/>
        </w:rPr>
        <w:t>YOUR_FASTA_OR_FASTQ_FILE3_ETC</w:t>
      </w:r>
    </w:p>
    <w:p w:rsidR="00B77059" w:rsidRDefault="00B77059" w:rsidP="00B77059">
      <w:r>
        <w:t xml:space="preserve">A complete example on the </w:t>
      </w:r>
      <w:r w:rsidRPr="000C5515">
        <w:rPr>
          <w:i/>
        </w:rPr>
        <w:t>S.cer</w:t>
      </w:r>
      <w:r>
        <w:t xml:space="preserve"> w303 dataset:</w:t>
      </w:r>
    </w:p>
    <w:p w:rsidR="00B77059" w:rsidRDefault="00B77059" w:rsidP="00B77059">
      <w:r>
        <w:t>Download the Illumina reads from</w:t>
      </w:r>
    </w:p>
    <w:p w:rsidR="00B77059" w:rsidRDefault="00B77059" w:rsidP="00B77059">
      <w:r w:rsidRPr="00583DFC">
        <w:t xml:space="preserve"> </w:t>
      </w:r>
      <w:hyperlink r:id="rId16" w:history="1">
        <w:r w:rsidRPr="00354BB4">
          <w:rPr>
            <w:rStyle w:val="Hyperlink"/>
          </w:rPr>
          <w:t>ftp://qb.cshl.edu/schatz/ectools/w303/Illumina_500bp_2x300_R1.fastq.gz</w:t>
        </w:r>
      </w:hyperlink>
    </w:p>
    <w:p w:rsidR="00B77059" w:rsidRDefault="00B77059" w:rsidP="00B77059">
      <w:proofErr w:type="gramStart"/>
      <w:r>
        <w:t>and</w:t>
      </w:r>
      <w:proofErr w:type="gramEnd"/>
      <w:r>
        <w:t xml:space="preserve"> assemble the first 3 million Illumina reads (with parameter ‘R’), trimmed to 200 </w:t>
      </w:r>
      <w:proofErr w:type="spellStart"/>
      <w:r>
        <w:t>bp</w:t>
      </w:r>
      <w:proofErr w:type="spellEnd"/>
      <w:r w:rsidRPr="00F07C91">
        <w:t xml:space="preserve"> </w:t>
      </w:r>
      <w:r>
        <w:t>(with parameter ‘</w:t>
      </w:r>
      <w:proofErr w:type="spellStart"/>
      <w:r>
        <w:t>TrimLen</w:t>
      </w:r>
      <w:proofErr w:type="spellEnd"/>
      <w:r>
        <w:t>’):</w:t>
      </w:r>
    </w:p>
    <w:p w:rsidR="00B77059" w:rsidRDefault="00B77059" w:rsidP="00B77059">
      <w:proofErr w:type="gramStart"/>
      <w:r>
        <w:t>./</w:t>
      </w:r>
      <w:proofErr w:type="spellStart"/>
      <w:proofErr w:type="gramEnd"/>
      <w:r w:rsidRPr="00583DFC">
        <w:t>SparseAssembler</w:t>
      </w:r>
      <w:proofErr w:type="spellEnd"/>
      <w:r w:rsidRPr="00583DFC">
        <w:t xml:space="preserve"> LD 0 k 51 g 15 </w:t>
      </w:r>
      <w:proofErr w:type="spellStart"/>
      <w:r w:rsidRPr="00583DFC">
        <w:t>NodeCovTh</w:t>
      </w:r>
      <w:proofErr w:type="spellEnd"/>
      <w:r w:rsidRPr="00583DFC">
        <w:t xml:space="preserve"> 1 </w:t>
      </w:r>
      <w:proofErr w:type="spellStart"/>
      <w:r w:rsidRPr="00583DFC">
        <w:t>EdgeCovTh</w:t>
      </w:r>
      <w:proofErr w:type="spellEnd"/>
      <w:r w:rsidRPr="00583DFC">
        <w:t xml:space="preserve"> 0 GS 12000000 </w:t>
      </w:r>
      <w:r>
        <w:t>f ../</w:t>
      </w:r>
      <w:proofErr w:type="spellStart"/>
      <w:r>
        <w:t>Illumina_data</w:t>
      </w:r>
      <w:proofErr w:type="spellEnd"/>
      <w:r>
        <w:t>/</w:t>
      </w:r>
      <w:r w:rsidRPr="00583DFC">
        <w:t>Illumina_500bp_2x300_R1.fastq</w:t>
      </w:r>
      <w:r>
        <w:t xml:space="preserve"> </w:t>
      </w:r>
      <w:r w:rsidRPr="00583DFC">
        <w:t xml:space="preserve">R </w:t>
      </w:r>
      <w:r>
        <w:t>3</w:t>
      </w:r>
      <w:r w:rsidRPr="00583DFC">
        <w:t xml:space="preserve">000000 </w:t>
      </w:r>
      <w:proofErr w:type="spellStart"/>
      <w:r w:rsidRPr="00583DFC">
        <w:t>TrimLen</w:t>
      </w:r>
      <w:proofErr w:type="spellEnd"/>
      <w:r w:rsidRPr="00583DFC">
        <w:t xml:space="preserve"> 200</w:t>
      </w:r>
    </w:p>
    <w:p w:rsidR="00B77059" w:rsidRDefault="00B77059" w:rsidP="00B77059">
      <w:r>
        <w:t xml:space="preserve">In this test run, the N50 is 32 </w:t>
      </w:r>
      <w:proofErr w:type="spellStart"/>
      <w:r>
        <w:t>kbp</w:t>
      </w:r>
      <w:proofErr w:type="spellEnd"/>
      <w:r>
        <w:t>.</w:t>
      </w:r>
    </w:p>
    <w:p w:rsidR="00B77059" w:rsidRDefault="00B77059" w:rsidP="00B77059"/>
    <w:p w:rsidR="00B77059" w:rsidRDefault="00B77059" w:rsidP="00B77059">
      <w:r>
        <w:t>[M</w:t>
      </w:r>
      <w:r w:rsidRPr="00972CBC">
        <w:t>iscellaneous</w:t>
      </w:r>
      <w:r>
        <w:t>]</w:t>
      </w:r>
    </w:p>
    <w:p w:rsidR="00B77059" w:rsidRDefault="00B77059" w:rsidP="00B77059">
      <w:r>
        <w:t xml:space="preserve">For other more complex genomes, the first run may not generate the best result. The previous computations can be loaded and two parameters can be fine-tuned to construct a cleaner de </w:t>
      </w:r>
      <w:proofErr w:type="spellStart"/>
      <w:r>
        <w:t>Bruijn</w:t>
      </w:r>
      <w:proofErr w:type="spellEnd"/>
      <w:r>
        <w:t>/</w:t>
      </w:r>
      <w:r w:rsidRPr="00670E28">
        <w:t xml:space="preserve"> </w:t>
      </w:r>
      <w:r>
        <w:t>k-</w:t>
      </w:r>
      <w:proofErr w:type="spellStart"/>
      <w:r>
        <w:t>mer</w:t>
      </w:r>
      <w:proofErr w:type="spellEnd"/>
      <w:r>
        <w:t xml:space="preserve"> graph:</w:t>
      </w:r>
    </w:p>
    <w:p w:rsidR="00B77059" w:rsidRDefault="00B77059" w:rsidP="00B77059">
      <w:proofErr w:type="gramStart"/>
      <w:r>
        <w:t>./</w:t>
      </w:r>
      <w:proofErr w:type="spellStart"/>
      <w:proofErr w:type="gramEnd"/>
      <w:r w:rsidRPr="00583DFC">
        <w:t>SparseAssembler</w:t>
      </w:r>
      <w:proofErr w:type="spellEnd"/>
      <w:r w:rsidRPr="00583DFC">
        <w:t xml:space="preserve"> LD </w:t>
      </w:r>
      <w:r>
        <w:t>1</w:t>
      </w:r>
      <w:r w:rsidRPr="00583DFC">
        <w:t xml:space="preserve"> k 51 g 15 </w:t>
      </w:r>
      <w:proofErr w:type="spellStart"/>
      <w:r w:rsidRPr="00670E28">
        <w:rPr>
          <w:b/>
        </w:rPr>
        <w:t>NodeCovTh</w:t>
      </w:r>
      <w:proofErr w:type="spellEnd"/>
      <w:r>
        <w:t xml:space="preserve"> 2</w:t>
      </w:r>
      <w:r w:rsidRPr="00583DFC">
        <w:t xml:space="preserve"> </w:t>
      </w:r>
      <w:proofErr w:type="spellStart"/>
      <w:r w:rsidRPr="00670E28">
        <w:rPr>
          <w:b/>
        </w:rPr>
        <w:t>EdgeCovTh</w:t>
      </w:r>
      <w:proofErr w:type="spellEnd"/>
      <w:r>
        <w:t xml:space="preserve"> 1</w:t>
      </w:r>
      <w:r w:rsidRPr="00583DFC">
        <w:t xml:space="preserve"> GS 12000000 </w:t>
      </w:r>
      <w:r>
        <w:t>f ../</w:t>
      </w:r>
      <w:proofErr w:type="spellStart"/>
      <w:r>
        <w:t>Illumina_data</w:t>
      </w:r>
      <w:proofErr w:type="spellEnd"/>
      <w:r>
        <w:t>/</w:t>
      </w:r>
      <w:r w:rsidRPr="00583DFC">
        <w:t>Illumina_500bp_2x300_R1.fastq</w:t>
      </w:r>
    </w:p>
    <w:p w:rsidR="00B77059" w:rsidRDefault="00B77059" w:rsidP="00B77059"/>
    <w:p w:rsidR="00B77059" w:rsidRDefault="00B77059" w:rsidP="00B77059">
      <w:r>
        <w:t>The output Contigs.txt will be used by DBG2OLC.</w:t>
      </w:r>
    </w:p>
    <w:p w:rsidR="00B77059" w:rsidRPr="008F6133" w:rsidRDefault="00B77059" w:rsidP="00B77059"/>
    <w:p w:rsidR="00B77059" w:rsidRPr="000610BE" w:rsidRDefault="00B77059" w:rsidP="00B77059">
      <w:pPr>
        <w:rPr>
          <w:rFonts w:asciiTheme="majorHAnsi" w:hAnsiTheme="majorHAnsi"/>
          <w:sz w:val="20"/>
          <w:szCs w:val="20"/>
        </w:rPr>
      </w:pPr>
      <w:r w:rsidRPr="00D20D18">
        <w:rPr>
          <w:i/>
        </w:rPr>
        <w:t>Step2.</w:t>
      </w:r>
      <w:r>
        <w:t xml:space="preserve"> Overlap and layout. Feed DBG2OLC with the </w:t>
      </w:r>
      <w:proofErr w:type="spellStart"/>
      <w:r>
        <w:t>contig</w:t>
      </w:r>
      <w:proofErr w:type="spellEnd"/>
      <w:r>
        <w:t xml:space="preserve"> file in </w:t>
      </w:r>
      <w:proofErr w:type="spellStart"/>
      <w:r>
        <w:t>fasta</w:t>
      </w:r>
      <w:proofErr w:type="spellEnd"/>
      <w:r>
        <w:t xml:space="preserve"> format from the previous step (Contigs.txt in this example). </w:t>
      </w:r>
    </w:p>
    <w:p w:rsidR="00B77059" w:rsidRDefault="00B77059" w:rsidP="00B77059"/>
    <w:p w:rsidR="00B77059" w:rsidRDefault="00B77059" w:rsidP="00B77059">
      <w:r>
        <w:t xml:space="preserve">Download the </w:t>
      </w:r>
      <w:proofErr w:type="spellStart"/>
      <w:r>
        <w:t>PacBio</w:t>
      </w:r>
      <w:proofErr w:type="spellEnd"/>
      <w:r>
        <w:t xml:space="preserve"> reads from:</w:t>
      </w:r>
    </w:p>
    <w:p w:rsidR="00B77059" w:rsidRDefault="00B77059" w:rsidP="00B77059">
      <w:hyperlink r:id="rId17" w:history="1">
        <w:r w:rsidRPr="00354BB4">
          <w:rPr>
            <w:rStyle w:val="Hyperlink"/>
          </w:rPr>
          <w:t>ftp://qb.cshl.edu/schatz/ectools/w303/Pacbio.fasta.gz</w:t>
        </w:r>
      </w:hyperlink>
    </w:p>
    <w:p w:rsidR="00B77059" w:rsidRDefault="00B77059" w:rsidP="00B77059"/>
    <w:p w:rsidR="00B77059" w:rsidRDefault="00B77059" w:rsidP="00B77059">
      <w:r>
        <w:lastRenderedPageBreak/>
        <w:t>The basic command format of DBG2OLC is:</w:t>
      </w:r>
    </w:p>
    <w:p w:rsidR="00B77059" w:rsidRDefault="00B77059" w:rsidP="00B77059">
      <w:proofErr w:type="gramStart"/>
      <w:r>
        <w:t>./</w:t>
      </w:r>
      <w:proofErr w:type="gramEnd"/>
      <w:r>
        <w:t xml:space="preserve">DBG2OLC k </w:t>
      </w:r>
      <w:proofErr w:type="spellStart"/>
      <w:r>
        <w:t>KmerSize</w:t>
      </w:r>
      <w:proofErr w:type="spellEnd"/>
      <w:r>
        <w:t xml:space="preserve"> </w:t>
      </w:r>
      <w:proofErr w:type="spellStart"/>
      <w:r>
        <w:t>AdaptiveTh</w:t>
      </w:r>
      <w:proofErr w:type="spellEnd"/>
      <w:r>
        <w:t xml:space="preserve"> THRESH_VALUE1 </w:t>
      </w:r>
      <w:proofErr w:type="spellStart"/>
      <w:r>
        <w:t>KmerCovTh</w:t>
      </w:r>
      <w:proofErr w:type="spellEnd"/>
      <w:r>
        <w:t xml:space="preserve"> THRESH_VALUE2 </w:t>
      </w:r>
      <w:proofErr w:type="spellStart"/>
      <w:r>
        <w:t>MinOverlap</w:t>
      </w:r>
      <w:proofErr w:type="spellEnd"/>
      <w:r>
        <w:t xml:space="preserve"> THRESH_VALUE3 </w:t>
      </w:r>
      <w:proofErr w:type="spellStart"/>
      <w:r>
        <w:t>Contigs</w:t>
      </w:r>
      <w:proofErr w:type="spellEnd"/>
      <w:r>
        <w:t xml:space="preserve"> NGS_CONTIG_FILE f LONG_READS.FASTA </w:t>
      </w:r>
      <w:proofErr w:type="spellStart"/>
      <w:r>
        <w:t>RemoveChimera</w:t>
      </w:r>
      <w:proofErr w:type="spellEnd"/>
      <w:r>
        <w:t xml:space="preserve"> 1 </w:t>
      </w:r>
    </w:p>
    <w:p w:rsidR="00B77059" w:rsidRDefault="00B77059" w:rsidP="00B77059"/>
    <w:p w:rsidR="00B77059" w:rsidRDefault="00B77059" w:rsidP="00B77059">
      <w:r>
        <w:t xml:space="preserve">In the following example, the first 20x </w:t>
      </w:r>
      <w:proofErr w:type="spellStart"/>
      <w:r>
        <w:t>PacBio</w:t>
      </w:r>
      <w:proofErr w:type="spellEnd"/>
      <w:r>
        <w:t xml:space="preserve"> reads are extracted from the abovementioned file and we can assemble with:</w:t>
      </w:r>
    </w:p>
    <w:p w:rsidR="00B77059" w:rsidRDefault="00B77059" w:rsidP="00B77059">
      <w:proofErr w:type="gramStart"/>
      <w:r>
        <w:t>./</w:t>
      </w:r>
      <w:proofErr w:type="gramEnd"/>
      <w:r>
        <w:t xml:space="preserve">DBG2OLC k 17 </w:t>
      </w:r>
      <w:proofErr w:type="spellStart"/>
      <w:r>
        <w:t>AdaptiveTh</w:t>
      </w:r>
      <w:proofErr w:type="spellEnd"/>
      <w:r>
        <w:t xml:space="preserve"> 0.0001 </w:t>
      </w:r>
      <w:proofErr w:type="spellStart"/>
      <w:r>
        <w:t>KmerCovTh</w:t>
      </w:r>
      <w:proofErr w:type="spellEnd"/>
      <w:r>
        <w:t xml:space="preserve"> 2 </w:t>
      </w:r>
      <w:proofErr w:type="spellStart"/>
      <w:r>
        <w:t>MinOverlap</w:t>
      </w:r>
      <w:proofErr w:type="spellEnd"/>
      <w:r>
        <w:t xml:space="preserve"> 20 </w:t>
      </w:r>
      <w:proofErr w:type="spellStart"/>
      <w:r>
        <w:t>RemoveChimera</w:t>
      </w:r>
      <w:proofErr w:type="spellEnd"/>
      <w:r>
        <w:t xml:space="preserve"> 1 </w:t>
      </w:r>
      <w:proofErr w:type="spellStart"/>
      <w:r>
        <w:t>Contigs</w:t>
      </w:r>
      <w:proofErr w:type="spellEnd"/>
      <w:r>
        <w:t xml:space="preserve"> Contigs.txt f ../</w:t>
      </w:r>
      <w:proofErr w:type="spellStart"/>
      <w:r>
        <w:t>Pacbio_data</w:t>
      </w:r>
      <w:proofErr w:type="spellEnd"/>
      <w:r>
        <w:t xml:space="preserve">/20x.fasta </w:t>
      </w:r>
    </w:p>
    <w:p w:rsidR="00B77059" w:rsidRDefault="00B77059" w:rsidP="00B77059"/>
    <w:p w:rsidR="00B77059" w:rsidRDefault="00B77059" w:rsidP="00B77059">
      <w:r>
        <w:t>There are three major parameters that affect the assembly quality:</w:t>
      </w:r>
    </w:p>
    <w:p w:rsidR="00B77059" w:rsidRDefault="00B77059" w:rsidP="00B77059">
      <w:r>
        <w:t>M = matched k-</w:t>
      </w:r>
      <w:proofErr w:type="spellStart"/>
      <w:r>
        <w:t>mers</w:t>
      </w:r>
      <w:proofErr w:type="spellEnd"/>
      <w:r>
        <w:t xml:space="preserve"> between a </w:t>
      </w:r>
      <w:proofErr w:type="spellStart"/>
      <w:r>
        <w:t>contig</w:t>
      </w:r>
      <w:proofErr w:type="spellEnd"/>
      <w:r>
        <w:t xml:space="preserve"> and a long read.</w:t>
      </w:r>
    </w:p>
    <w:p w:rsidR="00B77059" w:rsidRPr="00C15F97" w:rsidRDefault="00B77059" w:rsidP="00B77059">
      <w:proofErr w:type="spellStart"/>
      <w:r w:rsidRPr="000610BE">
        <w:rPr>
          <w:b/>
        </w:rPr>
        <w:t>AdaptiveTh</w:t>
      </w:r>
      <w:proofErr w:type="spellEnd"/>
      <w:r>
        <w:t xml:space="preserve">: adaptive </w:t>
      </w:r>
      <w:r w:rsidRPr="00815575">
        <w:rPr>
          <w:i/>
        </w:rPr>
        <w:t>k</w:t>
      </w:r>
      <w:r>
        <w:t>-</w:t>
      </w:r>
      <w:proofErr w:type="spellStart"/>
      <w:r>
        <w:t>mer</w:t>
      </w:r>
      <w:proofErr w:type="spellEnd"/>
      <w:r>
        <w:t xml:space="preserve"> matching threshold. If M</w:t>
      </w:r>
      <w:r w:rsidRPr="00F93C45">
        <w:t xml:space="preserve"> </w:t>
      </w:r>
      <w:r>
        <w:t xml:space="preserve">&lt; </w:t>
      </w:r>
      <w:proofErr w:type="spellStart"/>
      <w:r w:rsidRPr="00F93C45">
        <w:t>AdaptiveTh</w:t>
      </w:r>
      <w:proofErr w:type="spellEnd"/>
      <w:r w:rsidRPr="00F93C45">
        <w:t>*</w:t>
      </w:r>
      <w:r>
        <w:t xml:space="preserve"> </w:t>
      </w:r>
      <w:proofErr w:type="spellStart"/>
      <w:r>
        <w:t>Contig_Length</w:t>
      </w:r>
      <w:proofErr w:type="spellEnd"/>
      <w:r>
        <w:t xml:space="preserve">, this </w:t>
      </w:r>
      <w:proofErr w:type="spellStart"/>
      <w:r>
        <w:t>contig</w:t>
      </w:r>
      <w:proofErr w:type="spellEnd"/>
      <w:r>
        <w:t xml:space="preserve"> cannot be used as an anchor to the long read.</w:t>
      </w:r>
    </w:p>
    <w:p w:rsidR="00B77059" w:rsidRPr="00B572B2" w:rsidRDefault="00B77059" w:rsidP="00B77059">
      <w:proofErr w:type="spellStart"/>
      <w:r w:rsidRPr="000610BE">
        <w:rPr>
          <w:b/>
        </w:rPr>
        <w:t>KmerCovTh</w:t>
      </w:r>
      <w:proofErr w:type="spellEnd"/>
      <w:r>
        <w:t xml:space="preserve">: fixed </w:t>
      </w:r>
      <w:r w:rsidRPr="00815575">
        <w:t>k</w:t>
      </w:r>
      <w:r>
        <w:t>-</w:t>
      </w:r>
      <w:proofErr w:type="spellStart"/>
      <w:r>
        <w:t>mer</w:t>
      </w:r>
      <w:proofErr w:type="spellEnd"/>
      <w:r>
        <w:t xml:space="preserve"> matching threshold. If M</w:t>
      </w:r>
      <w:r w:rsidRPr="00F93C45">
        <w:t xml:space="preserve"> </w:t>
      </w:r>
      <w:r>
        <w:t>&lt;</w:t>
      </w:r>
      <w:r w:rsidRPr="009E59B1">
        <w:t xml:space="preserve"> </w:t>
      </w:r>
      <w:proofErr w:type="spellStart"/>
      <w:r w:rsidRPr="009E59B1">
        <w:t>KmerCovTh</w:t>
      </w:r>
      <w:proofErr w:type="spellEnd"/>
      <w:r>
        <w:t xml:space="preserve">, this </w:t>
      </w:r>
      <w:proofErr w:type="spellStart"/>
      <w:r>
        <w:t>contig</w:t>
      </w:r>
      <w:proofErr w:type="spellEnd"/>
      <w:r>
        <w:t xml:space="preserve"> cannot be used as an anchor to the long read.</w:t>
      </w:r>
    </w:p>
    <w:p w:rsidR="00B77059" w:rsidRDefault="00B77059" w:rsidP="00B77059">
      <w:proofErr w:type="spellStart"/>
      <w:r w:rsidRPr="000610BE">
        <w:rPr>
          <w:b/>
        </w:rPr>
        <w:t>MinOverlap</w:t>
      </w:r>
      <w:proofErr w:type="spellEnd"/>
      <w:r>
        <w:t>: minimum overlap score between a pair of long reads.</w:t>
      </w:r>
    </w:p>
    <w:p w:rsidR="00B77059" w:rsidRDefault="00B77059" w:rsidP="00B77059">
      <w:r>
        <w:t xml:space="preserve">For each pair of long reads, an overlap score is calculated by aligning the compressed reads and score with the matching </w:t>
      </w:r>
      <w:r w:rsidRPr="003210A6">
        <w:rPr>
          <w:i/>
        </w:rPr>
        <w:t>k</w:t>
      </w:r>
      <w:r>
        <w:t>-</w:t>
      </w:r>
      <w:proofErr w:type="spellStart"/>
      <w:r>
        <w:t>mers</w:t>
      </w:r>
      <w:proofErr w:type="spellEnd"/>
      <w:r>
        <w:t>.</w:t>
      </w:r>
    </w:p>
    <w:p w:rsidR="00B77059" w:rsidRDefault="00B77059" w:rsidP="00B77059">
      <w:r>
        <w:t xml:space="preserve"> </w:t>
      </w:r>
    </w:p>
    <w:p w:rsidR="00B77059" w:rsidRDefault="00B77059" w:rsidP="00B77059">
      <w:r>
        <w:t>[M</w:t>
      </w:r>
      <w:r w:rsidRPr="00972CBC">
        <w:t>iscellaneous</w:t>
      </w:r>
      <w:r>
        <w:t>]</w:t>
      </w:r>
    </w:p>
    <w:p w:rsidR="00B77059" w:rsidRDefault="00B77059" w:rsidP="00B77059">
      <w:r>
        <w:t xml:space="preserve">At this point, the parameters may be fine-tuned to get better performance. Like with </w:t>
      </w:r>
      <w:proofErr w:type="spellStart"/>
      <w:r>
        <w:t>SparseAssembler</w:t>
      </w:r>
      <w:proofErr w:type="spellEnd"/>
      <w:r>
        <w:t xml:space="preserve">, LD 1 can be used to load the compressed reads/anchored reads. </w:t>
      </w:r>
    </w:p>
    <w:p w:rsidR="00B77059" w:rsidRDefault="00B77059" w:rsidP="00B77059">
      <w:r>
        <w:t>Suggested tuning range is provided here:</w:t>
      </w:r>
    </w:p>
    <w:p w:rsidR="00B77059" w:rsidRDefault="00B77059" w:rsidP="00B77059">
      <w:r>
        <w:t xml:space="preserve">For 10x/20x </w:t>
      </w:r>
      <w:proofErr w:type="spellStart"/>
      <w:r>
        <w:t>PacBio</w:t>
      </w:r>
      <w:proofErr w:type="spellEnd"/>
      <w:r>
        <w:t xml:space="preserve"> data: </w:t>
      </w:r>
      <w:proofErr w:type="spellStart"/>
      <w:r>
        <w:t>KmerCovTh</w:t>
      </w:r>
      <w:proofErr w:type="spellEnd"/>
      <w:r>
        <w:t xml:space="preserve"> 2-5, </w:t>
      </w:r>
      <w:proofErr w:type="spellStart"/>
      <w:r>
        <w:t>MinOverlap</w:t>
      </w:r>
      <w:proofErr w:type="spellEnd"/>
      <w:r>
        <w:t xml:space="preserve"> 10-30, </w:t>
      </w:r>
      <w:proofErr w:type="spellStart"/>
      <w:r>
        <w:t>AdaptiveTh</w:t>
      </w:r>
      <w:proofErr w:type="spellEnd"/>
      <w:r>
        <w:t xml:space="preserve"> 0.001~0.01.</w:t>
      </w:r>
    </w:p>
    <w:p w:rsidR="00B77059" w:rsidRDefault="00B77059" w:rsidP="00B77059">
      <w:r>
        <w:t xml:space="preserve">For 50x-100x </w:t>
      </w:r>
      <w:proofErr w:type="spellStart"/>
      <w:r>
        <w:t>PacBio</w:t>
      </w:r>
      <w:proofErr w:type="spellEnd"/>
      <w:r>
        <w:t xml:space="preserve"> data: </w:t>
      </w:r>
      <w:proofErr w:type="spellStart"/>
      <w:r>
        <w:t>KmerCovTh</w:t>
      </w:r>
      <w:proofErr w:type="spellEnd"/>
      <w:r>
        <w:t xml:space="preserve"> 2-10, </w:t>
      </w:r>
      <w:proofErr w:type="spellStart"/>
      <w:r>
        <w:t>MinOverlap</w:t>
      </w:r>
      <w:proofErr w:type="spellEnd"/>
      <w:r>
        <w:t xml:space="preserve"> 50-150, </w:t>
      </w:r>
      <w:proofErr w:type="spellStart"/>
      <w:r>
        <w:t>AdaptiveTh</w:t>
      </w:r>
      <w:proofErr w:type="spellEnd"/>
      <w:r>
        <w:t xml:space="preserve"> 0.01-0.02. </w:t>
      </w:r>
    </w:p>
    <w:p w:rsidR="00B77059" w:rsidRDefault="00B77059" w:rsidP="00B77059"/>
    <w:p w:rsidR="00B77059" w:rsidRDefault="00B77059" w:rsidP="00B77059">
      <w:r>
        <w:t>Some other less flexible or less important parameters:</w:t>
      </w:r>
    </w:p>
    <w:p w:rsidR="00B77059" w:rsidRDefault="00B77059" w:rsidP="00B77059">
      <w:proofErr w:type="gramStart"/>
      <w:r>
        <w:t>k</w:t>
      </w:r>
      <w:proofErr w:type="gramEnd"/>
      <w:r>
        <w:t>: k-</w:t>
      </w:r>
      <w:proofErr w:type="spellStart"/>
      <w:r>
        <w:t>mer</w:t>
      </w:r>
      <w:proofErr w:type="spellEnd"/>
      <w:r>
        <w:t xml:space="preserve"> size, 17 works well.</w:t>
      </w:r>
    </w:p>
    <w:p w:rsidR="00B77059" w:rsidRDefault="00B77059" w:rsidP="00B77059">
      <w:proofErr w:type="spellStart"/>
      <w:r>
        <w:t>Contigs</w:t>
      </w:r>
      <w:proofErr w:type="spellEnd"/>
      <w:r>
        <w:t xml:space="preserve">: the </w:t>
      </w:r>
      <w:proofErr w:type="spellStart"/>
      <w:r>
        <w:t>fasta</w:t>
      </w:r>
      <w:proofErr w:type="spellEnd"/>
      <w:r>
        <w:t xml:space="preserve"> </w:t>
      </w:r>
      <w:proofErr w:type="spellStart"/>
      <w:r>
        <w:t>contigs</w:t>
      </w:r>
      <w:proofErr w:type="spellEnd"/>
      <w:r>
        <w:t xml:space="preserve"> file from existing assembly.</w:t>
      </w:r>
    </w:p>
    <w:p w:rsidR="00B77059" w:rsidRDefault="00B77059" w:rsidP="00B77059">
      <w:proofErr w:type="spellStart"/>
      <w:r>
        <w:t>MinLen</w:t>
      </w:r>
      <w:proofErr w:type="spellEnd"/>
      <w:r>
        <w:t xml:space="preserve">: minimum read length. </w:t>
      </w:r>
    </w:p>
    <w:p w:rsidR="00B77059" w:rsidRDefault="00B77059" w:rsidP="00B77059">
      <w:proofErr w:type="spellStart"/>
      <w:r>
        <w:t>RemoveChimera</w:t>
      </w:r>
      <w:proofErr w:type="spellEnd"/>
      <w:r>
        <w:t xml:space="preserve">: remove chimeric reads in the dataset, suggest 1 if you have &gt;10x coverage. </w:t>
      </w:r>
    </w:p>
    <w:p w:rsidR="00B77059" w:rsidRDefault="00B77059" w:rsidP="00B77059"/>
    <w:p w:rsidR="00B77059" w:rsidRDefault="00B77059" w:rsidP="00B77059">
      <w:r>
        <w:t>For high coverage data (100x), there are two other parameters:</w:t>
      </w:r>
    </w:p>
    <w:p w:rsidR="00B77059" w:rsidRDefault="00B77059" w:rsidP="00B77059">
      <w:proofErr w:type="spellStart"/>
      <w:r>
        <w:t>ChimeraTh</w:t>
      </w:r>
      <w:proofErr w:type="spellEnd"/>
      <w:r>
        <w:t>: default: 1, set to 2 if coverage is ~100x.</w:t>
      </w:r>
    </w:p>
    <w:p w:rsidR="00B77059" w:rsidRDefault="00B77059" w:rsidP="00B77059">
      <w:proofErr w:type="spellStart"/>
      <w:r>
        <w:t>ContigTh</w:t>
      </w:r>
      <w:proofErr w:type="spellEnd"/>
      <w:r>
        <w:t>: default: 1, set to 2 if coverage is ~100x.</w:t>
      </w:r>
    </w:p>
    <w:p w:rsidR="00B77059" w:rsidRDefault="00B77059" w:rsidP="00B77059">
      <w:r>
        <w:t xml:space="preserve">These two are used in multiple alignment to remove problematic reads and false </w:t>
      </w:r>
      <w:proofErr w:type="spellStart"/>
      <w:r>
        <w:t>contig</w:t>
      </w:r>
      <w:proofErr w:type="spellEnd"/>
      <w:r>
        <w:t xml:space="preserve"> anchors. When we have high coverage, some more stringent conditions shall be applied as with the suggested parameters.</w:t>
      </w:r>
    </w:p>
    <w:p w:rsidR="00B77059" w:rsidRDefault="00B77059" w:rsidP="00B77059"/>
    <w:p w:rsidR="00B77059" w:rsidRDefault="00B77059" w:rsidP="00B77059"/>
    <w:p w:rsidR="00B77059" w:rsidRDefault="00B77059" w:rsidP="00B77059">
      <w:r w:rsidRPr="00156A5C">
        <w:rPr>
          <w:i/>
        </w:rPr>
        <w:t>Step 3.</w:t>
      </w:r>
      <w:r>
        <w:t xml:space="preserve"> Call consensus. Install </w:t>
      </w:r>
      <w:proofErr w:type="spellStart"/>
      <w:r>
        <w:t>blasr</w:t>
      </w:r>
      <w:proofErr w:type="spellEnd"/>
      <w:r>
        <w:t xml:space="preserve"> and the consensus module (</w:t>
      </w:r>
      <w:proofErr w:type="spellStart"/>
      <w:r>
        <w:t>sparc</w:t>
      </w:r>
      <w:proofErr w:type="spellEnd"/>
      <w:r>
        <w:t>/</w:t>
      </w:r>
      <w:proofErr w:type="spellStart"/>
      <w:r>
        <w:t>pbdagcon</w:t>
      </w:r>
      <w:proofErr w:type="spellEnd"/>
      <w:r>
        <w:t xml:space="preserve">). Make sure they are in your path variable. </w:t>
      </w:r>
    </w:p>
    <w:p w:rsidR="00B77059" w:rsidRDefault="00B77059" w:rsidP="00B77059"/>
    <w:p w:rsidR="00B77059" w:rsidRDefault="00B77059" w:rsidP="00B77059">
      <w:r>
        <w:t xml:space="preserve">The input files for consensus are: </w:t>
      </w:r>
    </w:p>
    <w:p w:rsidR="00B77059" w:rsidRDefault="00B77059" w:rsidP="00B77059">
      <w:r>
        <w:t xml:space="preserve">(1) </w:t>
      </w:r>
      <w:proofErr w:type="spellStart"/>
      <w:proofErr w:type="gramStart"/>
      <w:r>
        <w:t>backbone_raw.fasta</w:t>
      </w:r>
      <w:proofErr w:type="spellEnd"/>
      <w:proofErr w:type="gramEnd"/>
      <w:r>
        <w:t xml:space="preserve"> by DBG2OLC</w:t>
      </w:r>
    </w:p>
    <w:p w:rsidR="00B77059" w:rsidRDefault="00B77059" w:rsidP="00B77059">
      <w:r>
        <w:t xml:space="preserve">(2) </w:t>
      </w:r>
      <w:r w:rsidRPr="0023076C">
        <w:t>DBG2OLC_Consensus_info.txt</w:t>
      </w:r>
      <w:r>
        <w:t xml:space="preserve"> by DBG2OLC</w:t>
      </w:r>
    </w:p>
    <w:p w:rsidR="00B77059" w:rsidRDefault="00B77059" w:rsidP="00B77059">
      <w:r>
        <w:t xml:space="preserve">(3) DBG </w:t>
      </w:r>
      <w:proofErr w:type="spellStart"/>
      <w:r>
        <w:t>contigs</w:t>
      </w:r>
      <w:proofErr w:type="spellEnd"/>
      <w:r>
        <w:t xml:space="preserve"> (in </w:t>
      </w:r>
      <w:proofErr w:type="spellStart"/>
      <w:r>
        <w:t>fasta</w:t>
      </w:r>
      <w:proofErr w:type="spellEnd"/>
      <w:r>
        <w:t xml:space="preserve"> format)</w:t>
      </w:r>
    </w:p>
    <w:p w:rsidR="00B77059" w:rsidRDefault="00B77059" w:rsidP="00B77059">
      <w:r>
        <w:t xml:space="preserve">(4) </w:t>
      </w:r>
      <w:proofErr w:type="spellStart"/>
      <w:r>
        <w:t>PacBio</w:t>
      </w:r>
      <w:proofErr w:type="spellEnd"/>
      <w:r>
        <w:t xml:space="preserve"> reads (in </w:t>
      </w:r>
      <w:proofErr w:type="spellStart"/>
      <w:r>
        <w:t>fasta</w:t>
      </w:r>
      <w:proofErr w:type="spellEnd"/>
      <w:r>
        <w:t xml:space="preserve"> format)</w:t>
      </w:r>
    </w:p>
    <w:p w:rsidR="00B77059" w:rsidRDefault="00B77059" w:rsidP="00B77059">
      <w:r>
        <w:t>You can check the N50 of (1) to see if you are satisfied,</w:t>
      </w:r>
      <w:r w:rsidRPr="003F6698">
        <w:t xml:space="preserve"> </w:t>
      </w:r>
      <w:r>
        <w:t>otherwise keep tuning and don’t proceed.</w:t>
      </w:r>
    </w:p>
    <w:p w:rsidR="00B77059" w:rsidRDefault="00B77059" w:rsidP="00B77059">
      <w:pPr>
        <w:rPr>
          <w:rFonts w:asciiTheme="majorHAnsi" w:hAnsiTheme="majorHAnsi"/>
          <w:sz w:val="20"/>
          <w:szCs w:val="20"/>
        </w:rPr>
      </w:pPr>
    </w:p>
    <w:p w:rsidR="00B77059" w:rsidRDefault="00B77059" w:rsidP="00B77059">
      <w:pPr>
        <w:rPr>
          <w:rFonts w:asciiTheme="majorHAnsi" w:hAnsiTheme="majorHAnsi"/>
          <w:sz w:val="20"/>
          <w:szCs w:val="20"/>
        </w:rPr>
      </w:pPr>
      <w:r>
        <w:rPr>
          <w:rFonts w:asciiTheme="majorHAnsi" w:hAnsiTheme="majorHAnsi"/>
          <w:sz w:val="20"/>
          <w:szCs w:val="20"/>
        </w:rPr>
        <w:t xml:space="preserve"># </w:t>
      </w:r>
      <w:proofErr w:type="gramStart"/>
      <w:r>
        <w:rPr>
          <w:rFonts w:asciiTheme="majorHAnsi" w:hAnsiTheme="majorHAnsi"/>
          <w:sz w:val="20"/>
          <w:szCs w:val="20"/>
        </w:rPr>
        <w:t>this</w:t>
      </w:r>
      <w:proofErr w:type="gramEnd"/>
      <w:r>
        <w:rPr>
          <w:rFonts w:asciiTheme="majorHAnsi" w:hAnsiTheme="majorHAnsi"/>
          <w:sz w:val="20"/>
          <w:szCs w:val="20"/>
        </w:rPr>
        <w:t xml:space="preserve"> is to concatenate the </w:t>
      </w:r>
      <w:proofErr w:type="spellStart"/>
      <w:r>
        <w:rPr>
          <w:rFonts w:asciiTheme="majorHAnsi" w:hAnsiTheme="majorHAnsi"/>
          <w:sz w:val="20"/>
          <w:szCs w:val="20"/>
        </w:rPr>
        <w:t>contigs</w:t>
      </w:r>
      <w:proofErr w:type="spellEnd"/>
      <w:r>
        <w:rPr>
          <w:rFonts w:asciiTheme="majorHAnsi" w:hAnsiTheme="majorHAnsi"/>
          <w:sz w:val="20"/>
          <w:szCs w:val="20"/>
        </w:rPr>
        <w:t xml:space="preserve"> and the raw reads for consensus</w:t>
      </w:r>
    </w:p>
    <w:p w:rsidR="00B77059" w:rsidRPr="00156A5C" w:rsidRDefault="00B77059" w:rsidP="00B77059">
      <w:pPr>
        <w:rPr>
          <w:rFonts w:asciiTheme="majorHAnsi" w:hAnsiTheme="majorHAnsi"/>
          <w:sz w:val="20"/>
          <w:szCs w:val="20"/>
        </w:rPr>
      </w:pPr>
      <w:proofErr w:type="gramStart"/>
      <w:r w:rsidRPr="00156A5C">
        <w:rPr>
          <w:rFonts w:asciiTheme="majorHAnsi" w:hAnsiTheme="majorHAnsi"/>
          <w:sz w:val="20"/>
          <w:szCs w:val="20"/>
        </w:rPr>
        <w:t>cat</w:t>
      </w:r>
      <w:proofErr w:type="gramEnd"/>
      <w:r w:rsidRPr="00156A5C">
        <w:rPr>
          <w:rFonts w:asciiTheme="majorHAnsi" w:hAnsiTheme="majorHAnsi"/>
          <w:sz w:val="20"/>
          <w:szCs w:val="20"/>
        </w:rPr>
        <w:t xml:space="preserve"> Contigs.txt </w:t>
      </w:r>
      <w:proofErr w:type="spellStart"/>
      <w:r w:rsidRPr="00156A5C">
        <w:rPr>
          <w:rFonts w:asciiTheme="majorHAnsi" w:hAnsiTheme="majorHAnsi"/>
          <w:sz w:val="20"/>
          <w:szCs w:val="20"/>
        </w:rPr>
        <w:t>pb_reads.fasta</w:t>
      </w:r>
      <w:proofErr w:type="spellEnd"/>
      <w:r w:rsidRPr="00156A5C">
        <w:rPr>
          <w:rFonts w:asciiTheme="majorHAnsi" w:hAnsiTheme="majorHAnsi"/>
          <w:sz w:val="20"/>
          <w:szCs w:val="20"/>
        </w:rPr>
        <w:t xml:space="preserve"> &gt; </w:t>
      </w:r>
      <w:proofErr w:type="spellStart"/>
      <w:r w:rsidRPr="00156A5C">
        <w:rPr>
          <w:rFonts w:asciiTheme="majorHAnsi" w:hAnsiTheme="majorHAnsi"/>
          <w:sz w:val="20"/>
          <w:szCs w:val="20"/>
        </w:rPr>
        <w:t>ctg_pb.fasta</w:t>
      </w:r>
      <w:proofErr w:type="spellEnd"/>
    </w:p>
    <w:p w:rsidR="00B77059" w:rsidRDefault="00B77059" w:rsidP="00B77059">
      <w:pPr>
        <w:rPr>
          <w:rFonts w:asciiTheme="majorHAnsi" w:hAnsiTheme="majorHAnsi"/>
          <w:sz w:val="20"/>
          <w:szCs w:val="20"/>
        </w:rPr>
      </w:pPr>
      <w:r>
        <w:rPr>
          <w:rFonts w:asciiTheme="majorHAnsi" w:hAnsiTheme="majorHAnsi"/>
          <w:sz w:val="20"/>
          <w:szCs w:val="20"/>
        </w:rPr>
        <w:t xml:space="preserve"># </w:t>
      </w:r>
      <w:proofErr w:type="gramStart"/>
      <w:r>
        <w:rPr>
          <w:rFonts w:asciiTheme="majorHAnsi" w:hAnsiTheme="majorHAnsi"/>
          <w:sz w:val="20"/>
          <w:szCs w:val="20"/>
        </w:rPr>
        <w:t>we</w:t>
      </w:r>
      <w:proofErr w:type="gramEnd"/>
      <w:r>
        <w:rPr>
          <w:rFonts w:asciiTheme="majorHAnsi" w:hAnsiTheme="majorHAnsi"/>
          <w:sz w:val="20"/>
          <w:szCs w:val="20"/>
        </w:rPr>
        <w:t xml:space="preserve"> need to open a lot of files to distribute the above file into lots of smaller files</w:t>
      </w:r>
    </w:p>
    <w:p w:rsidR="00B77059" w:rsidRPr="00C20212" w:rsidRDefault="00B77059" w:rsidP="00B77059">
      <w:pPr>
        <w:rPr>
          <w:rFonts w:asciiTheme="majorHAnsi" w:hAnsiTheme="majorHAnsi"/>
          <w:sz w:val="20"/>
          <w:szCs w:val="20"/>
        </w:rPr>
      </w:pPr>
      <w:proofErr w:type="spellStart"/>
      <w:proofErr w:type="gramStart"/>
      <w:r w:rsidRPr="00C20212">
        <w:rPr>
          <w:rFonts w:asciiTheme="majorHAnsi" w:hAnsiTheme="majorHAnsi"/>
          <w:sz w:val="20"/>
          <w:szCs w:val="20"/>
        </w:rPr>
        <w:t>ulimit</w:t>
      </w:r>
      <w:proofErr w:type="spellEnd"/>
      <w:proofErr w:type="gramEnd"/>
      <w:r w:rsidRPr="00C20212">
        <w:rPr>
          <w:rFonts w:asciiTheme="majorHAnsi" w:hAnsiTheme="majorHAnsi"/>
          <w:sz w:val="20"/>
          <w:szCs w:val="20"/>
        </w:rPr>
        <w:t xml:space="preserve"> -n unlimited</w:t>
      </w:r>
    </w:p>
    <w:p w:rsidR="00B77059" w:rsidRDefault="00B77059" w:rsidP="00B77059">
      <w:pPr>
        <w:rPr>
          <w:rFonts w:asciiTheme="majorHAnsi" w:hAnsiTheme="majorHAnsi"/>
          <w:sz w:val="20"/>
          <w:szCs w:val="20"/>
        </w:rPr>
      </w:pPr>
      <w:r>
        <w:rPr>
          <w:rFonts w:asciiTheme="majorHAnsi" w:hAnsiTheme="majorHAnsi"/>
          <w:sz w:val="20"/>
          <w:szCs w:val="20"/>
        </w:rPr>
        <w:t>#run the consensus scripts</w:t>
      </w:r>
    </w:p>
    <w:p w:rsidR="00B77059" w:rsidRPr="00C20212" w:rsidRDefault="00B77059" w:rsidP="00B77059">
      <w:pPr>
        <w:rPr>
          <w:rFonts w:asciiTheme="majorHAnsi" w:hAnsiTheme="majorHAnsi"/>
          <w:sz w:val="20"/>
          <w:szCs w:val="20"/>
        </w:rPr>
      </w:pPr>
      <w:proofErr w:type="spellStart"/>
      <w:proofErr w:type="gramStart"/>
      <w:r w:rsidRPr="00C20212">
        <w:rPr>
          <w:rFonts w:asciiTheme="majorHAnsi" w:hAnsiTheme="majorHAnsi"/>
          <w:sz w:val="20"/>
          <w:szCs w:val="20"/>
        </w:rPr>
        <w:t>sh</w:t>
      </w:r>
      <w:proofErr w:type="spellEnd"/>
      <w:proofErr w:type="gramEnd"/>
      <w:r w:rsidRPr="00C20212">
        <w:rPr>
          <w:rFonts w:asciiTheme="majorHAnsi" w:hAnsiTheme="majorHAnsi"/>
          <w:sz w:val="20"/>
          <w:szCs w:val="20"/>
        </w:rPr>
        <w:t xml:space="preserve"> ./split_and_run_sparc.sh </w:t>
      </w:r>
      <w:proofErr w:type="spellStart"/>
      <w:r w:rsidRPr="00C20212">
        <w:rPr>
          <w:rFonts w:asciiTheme="majorHAnsi" w:hAnsiTheme="majorHAnsi"/>
          <w:sz w:val="20"/>
          <w:szCs w:val="20"/>
        </w:rPr>
        <w:t>backbone_raw.fasta</w:t>
      </w:r>
      <w:proofErr w:type="spellEnd"/>
      <w:r w:rsidRPr="00C20212">
        <w:rPr>
          <w:rFonts w:asciiTheme="majorHAnsi" w:hAnsiTheme="majorHAnsi"/>
          <w:sz w:val="20"/>
          <w:szCs w:val="20"/>
        </w:rPr>
        <w:t xml:space="preserve"> DBG2OLC_Consensus_info.txt </w:t>
      </w:r>
      <w:proofErr w:type="spellStart"/>
      <w:r w:rsidRPr="00C20212">
        <w:rPr>
          <w:rFonts w:asciiTheme="majorHAnsi" w:hAnsiTheme="majorHAnsi"/>
          <w:sz w:val="20"/>
          <w:szCs w:val="20"/>
        </w:rPr>
        <w:t>ctg_reads.fasta</w:t>
      </w:r>
      <w:proofErr w:type="spellEnd"/>
      <w:r w:rsidRPr="00C20212">
        <w:rPr>
          <w:rFonts w:asciiTheme="majorHAnsi" w:hAnsiTheme="majorHAnsi"/>
          <w:sz w:val="20"/>
          <w:szCs w:val="20"/>
        </w:rPr>
        <w:t xml:space="preserve"> ./</w:t>
      </w:r>
      <w:proofErr w:type="spellStart"/>
      <w:r w:rsidRPr="00C20212">
        <w:rPr>
          <w:rFonts w:asciiTheme="majorHAnsi" w:hAnsiTheme="majorHAnsi"/>
          <w:sz w:val="20"/>
          <w:szCs w:val="20"/>
        </w:rPr>
        <w:t>consensus_dir</w:t>
      </w:r>
      <w:proofErr w:type="spellEnd"/>
      <w:r w:rsidRPr="00C20212">
        <w:rPr>
          <w:rFonts w:asciiTheme="majorHAnsi" w:hAnsiTheme="majorHAnsi"/>
          <w:sz w:val="20"/>
          <w:szCs w:val="20"/>
        </w:rPr>
        <w:t xml:space="preserve"> 2 &gt;cns_log.txt</w:t>
      </w:r>
    </w:p>
    <w:p w:rsidR="00B77059" w:rsidRDefault="00B77059" w:rsidP="00B77059">
      <w:pPr>
        <w:rPr>
          <w:b/>
        </w:rPr>
      </w:pPr>
    </w:p>
    <w:p w:rsidR="00B77059" w:rsidRDefault="00B77059" w:rsidP="00B77059">
      <w:pPr>
        <w:rPr>
          <w:b/>
        </w:rPr>
      </w:pPr>
    </w:p>
    <w:p w:rsidR="00B77059" w:rsidRDefault="00B77059" w:rsidP="00B77059">
      <w:r>
        <w:t>Commands used to assemble other genomes:</w:t>
      </w:r>
    </w:p>
    <w:p w:rsidR="00B77059" w:rsidRDefault="00B77059" w:rsidP="00B77059"/>
    <w:p w:rsidR="00B77059" w:rsidRPr="0070065E" w:rsidRDefault="00B77059" w:rsidP="00B77059">
      <w:r>
        <w:lastRenderedPageBreak/>
        <w:t xml:space="preserve">The </w:t>
      </w:r>
      <w:r w:rsidRPr="0070065E">
        <w:rPr>
          <w:i/>
        </w:rPr>
        <w:t>A. thaliana</w:t>
      </w:r>
      <w:r>
        <w:t xml:space="preserve"> Ler-0 dataset:</w:t>
      </w:r>
    </w:p>
    <w:p w:rsidR="00B77059" w:rsidRDefault="00B77059" w:rsidP="00B77059">
      <w:r w:rsidRPr="00AF7A5B">
        <w:t xml:space="preserve">20x </w:t>
      </w:r>
      <w:proofErr w:type="spellStart"/>
      <w:r w:rsidRPr="00AF7A5B">
        <w:t>PacBio</w:t>
      </w:r>
      <w:proofErr w:type="spellEnd"/>
      <w:r w:rsidRPr="00AF7A5B">
        <w:t xml:space="preserve"> reads:</w:t>
      </w:r>
    </w:p>
    <w:p w:rsidR="00B77059" w:rsidRDefault="00B77059" w:rsidP="00B77059">
      <w:proofErr w:type="gramStart"/>
      <w:r>
        <w:t>./</w:t>
      </w:r>
      <w:proofErr w:type="gramEnd"/>
      <w:r>
        <w:t>DBG2OLC</w:t>
      </w:r>
      <w:r w:rsidRPr="00BB0624">
        <w:t xml:space="preserve"> </w:t>
      </w:r>
      <w:proofErr w:type="spellStart"/>
      <w:r w:rsidRPr="00BB0624">
        <w:t>KmerCovTh</w:t>
      </w:r>
      <w:proofErr w:type="spellEnd"/>
      <w:r w:rsidRPr="00BB0624">
        <w:t xml:space="preserve"> 2 </w:t>
      </w:r>
      <w:proofErr w:type="spellStart"/>
      <w:r w:rsidRPr="00BB0624">
        <w:t>AdaptiveTh</w:t>
      </w:r>
      <w:proofErr w:type="spellEnd"/>
      <w:r w:rsidRPr="00BB0624">
        <w:t xml:space="preserve"> 0.005 </w:t>
      </w:r>
      <w:proofErr w:type="spellStart"/>
      <w:r w:rsidRPr="00BB0624">
        <w:t>MinOverlap</w:t>
      </w:r>
      <w:proofErr w:type="spellEnd"/>
      <w:r w:rsidRPr="00BB0624">
        <w:t xml:space="preserve"> 20 </w:t>
      </w:r>
      <w:proofErr w:type="spellStart"/>
      <w:r w:rsidRPr="00BB0624">
        <w:t>RemoveChimera</w:t>
      </w:r>
      <w:proofErr w:type="spellEnd"/>
      <w:r w:rsidRPr="00BB0624">
        <w:t xml:space="preserve"> 1 </w:t>
      </w:r>
      <w:proofErr w:type="spellStart"/>
      <w:r w:rsidRPr="00BB0624">
        <w:t>Contigs</w:t>
      </w:r>
      <w:proofErr w:type="spellEnd"/>
      <w:r w:rsidRPr="00BB0624">
        <w:t xml:space="preserve"> Contig</w:t>
      </w:r>
      <w:r>
        <w:t>s.txt k 17 f ../</w:t>
      </w:r>
      <w:proofErr w:type="spellStart"/>
      <w:r>
        <w:t>PacBio</w:t>
      </w:r>
      <w:proofErr w:type="spellEnd"/>
      <w:r>
        <w:t>/20x.fasta</w:t>
      </w:r>
    </w:p>
    <w:p w:rsidR="00B77059" w:rsidRDefault="00B77059" w:rsidP="00B77059">
      <w:r>
        <w:t>4</w:t>
      </w:r>
      <w:r w:rsidRPr="00AF7A5B">
        <w:t xml:space="preserve">0x </w:t>
      </w:r>
      <w:proofErr w:type="spellStart"/>
      <w:r w:rsidRPr="00AF7A5B">
        <w:t>PacBio</w:t>
      </w:r>
      <w:proofErr w:type="spellEnd"/>
      <w:r w:rsidRPr="00AF7A5B">
        <w:t xml:space="preserve"> reads:</w:t>
      </w:r>
    </w:p>
    <w:p w:rsidR="00B77059" w:rsidRPr="00AF7A5B" w:rsidRDefault="00B77059" w:rsidP="00B77059">
      <w:proofErr w:type="gramStart"/>
      <w:r w:rsidRPr="00B84F09">
        <w:t>./</w:t>
      </w:r>
      <w:proofErr w:type="gramEnd"/>
      <w:r w:rsidRPr="00B84F09">
        <w:t xml:space="preserve">DBG2OLC  </w:t>
      </w:r>
      <w:proofErr w:type="spellStart"/>
      <w:r w:rsidRPr="00B84F09">
        <w:t>KmerCovTh</w:t>
      </w:r>
      <w:proofErr w:type="spellEnd"/>
      <w:r w:rsidRPr="00B84F09">
        <w:t xml:space="preserve"> 2 </w:t>
      </w:r>
      <w:proofErr w:type="spellStart"/>
      <w:r w:rsidRPr="00B84F09">
        <w:t>AdaptiveTh</w:t>
      </w:r>
      <w:proofErr w:type="spellEnd"/>
      <w:r w:rsidRPr="00B84F09">
        <w:t xml:space="preserve"> 0.01 </w:t>
      </w:r>
      <w:proofErr w:type="spellStart"/>
      <w:r w:rsidRPr="00B84F09">
        <w:t>MinOverlap</w:t>
      </w:r>
      <w:proofErr w:type="spellEnd"/>
      <w:r w:rsidRPr="00B84F09">
        <w:t xml:space="preserve"> 20 </w:t>
      </w:r>
      <w:proofErr w:type="spellStart"/>
      <w:r w:rsidRPr="00B84F09">
        <w:t>RemoveChimera</w:t>
      </w:r>
      <w:proofErr w:type="spellEnd"/>
      <w:r w:rsidRPr="00B84F09">
        <w:t xml:space="preserve"> 1 </w:t>
      </w:r>
      <w:proofErr w:type="spellStart"/>
      <w:r w:rsidRPr="00B84F09">
        <w:t>Contigs</w:t>
      </w:r>
      <w:proofErr w:type="spellEnd"/>
      <w:r w:rsidRPr="00B84F09">
        <w:t xml:space="preserve"> Contigs.txt k 17 f ../</w:t>
      </w:r>
      <w:proofErr w:type="spellStart"/>
      <w:r w:rsidRPr="00B84F09">
        <w:t>PacBio</w:t>
      </w:r>
      <w:proofErr w:type="spellEnd"/>
      <w:r w:rsidRPr="00B84F09">
        <w:t>/40x.fasta</w:t>
      </w:r>
    </w:p>
    <w:p w:rsidR="00B77059" w:rsidRDefault="00B77059" w:rsidP="00B77059"/>
    <w:p w:rsidR="00B77059" w:rsidRDefault="00B77059" w:rsidP="00B77059">
      <w:r>
        <w:t xml:space="preserve">The </w:t>
      </w:r>
      <w:r>
        <w:rPr>
          <w:i/>
        </w:rPr>
        <w:t>H. sapie</w:t>
      </w:r>
      <w:r w:rsidRPr="00B41019">
        <w:rPr>
          <w:i/>
        </w:rPr>
        <w:t>n</w:t>
      </w:r>
      <w:r>
        <w:rPr>
          <w:i/>
        </w:rPr>
        <w:t>s</w:t>
      </w:r>
      <w:r>
        <w:t xml:space="preserve"> dataset:</w:t>
      </w:r>
    </w:p>
    <w:p w:rsidR="00B77059" w:rsidRDefault="00B77059" w:rsidP="00B77059">
      <w:r>
        <w:t xml:space="preserve">Longest 30x </w:t>
      </w:r>
      <w:proofErr w:type="spellStart"/>
      <w:r>
        <w:t>PacBio</w:t>
      </w:r>
      <w:proofErr w:type="spellEnd"/>
      <w:r>
        <w:t xml:space="preserve"> reads:</w:t>
      </w:r>
    </w:p>
    <w:p w:rsidR="00B77059" w:rsidRDefault="00B77059" w:rsidP="00B77059">
      <w:proofErr w:type="gramStart"/>
      <w:r w:rsidRPr="001A27E6">
        <w:t>./</w:t>
      </w:r>
      <w:proofErr w:type="gramEnd"/>
      <w:r w:rsidRPr="001A27E6">
        <w:t xml:space="preserve">DBG2OLC k 17 </w:t>
      </w:r>
      <w:proofErr w:type="spellStart"/>
      <w:r w:rsidRPr="001A27E6">
        <w:t>KmerCovTh</w:t>
      </w:r>
      <w:proofErr w:type="spellEnd"/>
      <w:r w:rsidRPr="001A27E6">
        <w:t xml:space="preserve"> 2 </w:t>
      </w:r>
      <w:proofErr w:type="spellStart"/>
      <w:r w:rsidRPr="001A27E6">
        <w:t>MinOverlap</w:t>
      </w:r>
      <w:proofErr w:type="spellEnd"/>
      <w:r w:rsidRPr="001A27E6">
        <w:t xml:space="preserve"> 20 </w:t>
      </w:r>
      <w:proofErr w:type="spellStart"/>
      <w:r w:rsidRPr="001A27E6">
        <w:t>AdaptiveTh</w:t>
      </w:r>
      <w:proofErr w:type="spellEnd"/>
      <w:r w:rsidRPr="001A27E6">
        <w:t xml:space="preserve"> 0.01 </w:t>
      </w:r>
      <w:proofErr w:type="spellStart"/>
      <w:r w:rsidRPr="001A27E6">
        <w:t>RemoveChimera</w:t>
      </w:r>
      <w:proofErr w:type="spellEnd"/>
      <w:r w:rsidRPr="001A27E6">
        <w:t xml:space="preserve"> 1 </w:t>
      </w:r>
      <w:proofErr w:type="spellStart"/>
      <w:r w:rsidRPr="001A27E6">
        <w:t>Contigs</w:t>
      </w:r>
      <w:proofErr w:type="spellEnd"/>
      <w:r w:rsidRPr="001A27E6">
        <w:t xml:space="preserve"> Contigs.txt f 30x.fasta &gt;DBG2OLC_LOG.txt</w:t>
      </w:r>
    </w:p>
    <w:p w:rsidR="006563BC" w:rsidRDefault="00585750"/>
    <w:p w:rsidR="00B77059" w:rsidRDefault="00B77059"/>
    <w:p w:rsidR="00B77059" w:rsidRPr="0053776A" w:rsidRDefault="00B77059" w:rsidP="00B77059">
      <w:pPr>
        <w:rPr>
          <w:b/>
        </w:rPr>
      </w:pPr>
      <w:r>
        <w:rPr>
          <w:b/>
        </w:rPr>
        <w:t>Commands for</w:t>
      </w:r>
      <w:r w:rsidRPr="0053776A">
        <w:rPr>
          <w:b/>
        </w:rPr>
        <w:t xml:space="preserve"> </w:t>
      </w:r>
      <w:r>
        <w:rPr>
          <w:b/>
        </w:rPr>
        <w:t>purely</w:t>
      </w:r>
      <w:r w:rsidRPr="0053776A">
        <w:rPr>
          <w:b/>
        </w:rPr>
        <w:t xml:space="preserve"> </w:t>
      </w:r>
      <w:r>
        <w:rPr>
          <w:b/>
        </w:rPr>
        <w:t xml:space="preserve">Illumina </w:t>
      </w:r>
      <w:r w:rsidRPr="0053776A">
        <w:rPr>
          <w:b/>
        </w:rPr>
        <w:t>reads:</w:t>
      </w:r>
    </w:p>
    <w:p w:rsidR="00B77059" w:rsidRDefault="00B77059" w:rsidP="00B77059">
      <w:r>
        <w:t xml:space="preserve">The program command is slightly different.  </w:t>
      </w:r>
    </w:p>
    <w:p w:rsidR="00B77059" w:rsidRDefault="00B77059" w:rsidP="00B77059">
      <w:r>
        <w:t xml:space="preserve">Example command: </w:t>
      </w:r>
    </w:p>
    <w:p w:rsidR="00B77059" w:rsidRDefault="00B77059" w:rsidP="00B77059">
      <w:proofErr w:type="gramStart"/>
      <w:r>
        <w:t>./</w:t>
      </w:r>
      <w:proofErr w:type="gramEnd"/>
      <w:r>
        <w:t xml:space="preserve">DBG2OLC LD 0 </w:t>
      </w:r>
      <w:proofErr w:type="spellStart"/>
      <w:r>
        <w:t>MinOverlap</w:t>
      </w:r>
      <w:proofErr w:type="spellEnd"/>
      <w:r>
        <w:t xml:space="preserve"> 70 </w:t>
      </w:r>
      <w:proofErr w:type="spellStart"/>
      <w:r>
        <w:t>PathCovTh</w:t>
      </w:r>
      <w:proofErr w:type="spellEnd"/>
      <w:r>
        <w:t xml:space="preserve"> 3 </w:t>
      </w:r>
      <w:proofErr w:type="spellStart"/>
      <w:r>
        <w:t>Contigs</w:t>
      </w:r>
      <w:proofErr w:type="spellEnd"/>
      <w:r>
        <w:t xml:space="preserve"> Contigs.txt k 31 </w:t>
      </w:r>
      <w:proofErr w:type="spellStart"/>
      <w:r>
        <w:t>KmerCovTh</w:t>
      </w:r>
      <w:proofErr w:type="spellEnd"/>
      <w:r>
        <w:t xml:space="preserve"> 0 f ReadsFile1.fa f ReadsFile2.fq f </w:t>
      </w:r>
      <w:proofErr w:type="spellStart"/>
      <w:r>
        <w:t>MoreFiles.xxx</w:t>
      </w:r>
      <w:proofErr w:type="spellEnd"/>
    </w:p>
    <w:p w:rsidR="00B77059" w:rsidRDefault="00B77059" w:rsidP="00B77059"/>
    <w:p w:rsidR="00B77059" w:rsidRDefault="00B77059" w:rsidP="00B77059">
      <w:r>
        <w:t>There are four critical parameters:</w:t>
      </w:r>
    </w:p>
    <w:p w:rsidR="00B77059" w:rsidRPr="00D95EA1" w:rsidRDefault="00B77059" w:rsidP="00B77059">
      <w:proofErr w:type="gramStart"/>
      <w:r>
        <w:t>k</w:t>
      </w:r>
      <w:proofErr w:type="gramEnd"/>
      <w:r>
        <w:t>: k-</w:t>
      </w:r>
      <w:proofErr w:type="spellStart"/>
      <w:r>
        <w:t>mer</w:t>
      </w:r>
      <w:proofErr w:type="spellEnd"/>
      <w:r>
        <w:t xml:space="preserve"> length (max size: 31).</w:t>
      </w:r>
    </w:p>
    <w:p w:rsidR="00B77059" w:rsidRDefault="00B77059" w:rsidP="00B77059">
      <w:proofErr w:type="spellStart"/>
      <w:r w:rsidRPr="000610BE">
        <w:rPr>
          <w:b/>
        </w:rPr>
        <w:t>KmerCovTh</w:t>
      </w:r>
      <w:proofErr w:type="spellEnd"/>
      <w:r>
        <w:t>: # k-</w:t>
      </w:r>
      <w:proofErr w:type="spellStart"/>
      <w:r>
        <w:t>mer</w:t>
      </w:r>
      <w:proofErr w:type="spellEnd"/>
      <w:r>
        <w:t xml:space="preserve"> matches for a </w:t>
      </w:r>
      <w:proofErr w:type="spellStart"/>
      <w:r>
        <w:t>contig</w:t>
      </w:r>
      <w:proofErr w:type="spellEnd"/>
      <w:r>
        <w:t xml:space="preserve"> to be regarded as a genuine anchor, suggest 0-1.</w:t>
      </w:r>
    </w:p>
    <w:p w:rsidR="00B77059" w:rsidRDefault="00B77059" w:rsidP="00B77059">
      <w:proofErr w:type="spellStart"/>
      <w:r w:rsidRPr="000610BE">
        <w:rPr>
          <w:b/>
        </w:rPr>
        <w:t>MinOverlap</w:t>
      </w:r>
      <w:proofErr w:type="spellEnd"/>
      <w:r>
        <w:t>: # ‘consistent’ k-</w:t>
      </w:r>
      <w:proofErr w:type="spellStart"/>
      <w:r>
        <w:t>mers</w:t>
      </w:r>
      <w:proofErr w:type="spellEnd"/>
      <w:r>
        <w:t xml:space="preserve"> between each pair of reads to be considered to overlap.</w:t>
      </w:r>
    </w:p>
    <w:p w:rsidR="00B77059" w:rsidRDefault="00B77059" w:rsidP="00B77059">
      <w:proofErr w:type="spellStart"/>
      <w:r w:rsidRPr="00D422E5">
        <w:rPr>
          <w:b/>
        </w:rPr>
        <w:t>PathCovTh</w:t>
      </w:r>
      <w:proofErr w:type="spellEnd"/>
      <w:r>
        <w:t xml:space="preserve">: the minimum occurrence for a compressed read for a compressed read to be used, </w:t>
      </w:r>
      <w:proofErr w:type="gramStart"/>
      <w:r>
        <w:t>suggest  1</w:t>
      </w:r>
      <w:proofErr w:type="gramEnd"/>
      <w:r>
        <w:t>-3.</w:t>
      </w:r>
    </w:p>
    <w:p w:rsidR="00B77059" w:rsidRDefault="00B77059" w:rsidP="00B77059">
      <w:r>
        <w:t>Assembly is reported as DBG2OLC_Consensus.fasta.</w:t>
      </w:r>
    </w:p>
    <w:p w:rsidR="00B77059" w:rsidRDefault="00B77059" w:rsidP="00B77059">
      <w:pPr>
        <w:rPr>
          <w:b/>
        </w:rPr>
      </w:pPr>
    </w:p>
    <w:p w:rsidR="00B77059" w:rsidRDefault="00B77059" w:rsidP="00B77059">
      <w:r>
        <w:t xml:space="preserve">The command we used for E. coli Illumina </w:t>
      </w:r>
      <w:proofErr w:type="spellStart"/>
      <w:r>
        <w:t>Miseq</w:t>
      </w:r>
      <w:proofErr w:type="spellEnd"/>
      <w:r>
        <w:t xml:space="preserve"> dataset:</w:t>
      </w:r>
    </w:p>
    <w:p w:rsidR="00B77059" w:rsidRDefault="00B77059" w:rsidP="00B77059">
      <w:proofErr w:type="gramStart"/>
      <w:r>
        <w:t>./</w:t>
      </w:r>
      <w:proofErr w:type="gramEnd"/>
      <w:r>
        <w:t xml:space="preserve">DBG2OLC k 31 </w:t>
      </w:r>
      <w:proofErr w:type="spellStart"/>
      <w:r>
        <w:t>PathCovTh</w:t>
      </w:r>
      <w:proofErr w:type="spellEnd"/>
      <w:r>
        <w:t xml:space="preserve"> 2 </w:t>
      </w:r>
      <w:proofErr w:type="spellStart"/>
      <w:r>
        <w:t>MinLen</w:t>
      </w:r>
      <w:proofErr w:type="spellEnd"/>
      <w:r>
        <w:t xml:space="preserve"> 50 </w:t>
      </w:r>
      <w:proofErr w:type="spellStart"/>
      <w:r>
        <w:t>MinOverlap</w:t>
      </w:r>
      <w:proofErr w:type="spellEnd"/>
      <w:r>
        <w:t xml:space="preserve"> 31 </w:t>
      </w:r>
      <w:proofErr w:type="spellStart"/>
      <w:r>
        <w:t>Contigs</w:t>
      </w:r>
      <w:proofErr w:type="spellEnd"/>
      <w:r>
        <w:t xml:space="preserve"> Contigs.txt </w:t>
      </w:r>
      <w:proofErr w:type="spellStart"/>
      <w:r>
        <w:t>KmerCovTh</w:t>
      </w:r>
      <w:proofErr w:type="spellEnd"/>
      <w:r>
        <w:t xml:space="preserve"> 0 f </w:t>
      </w:r>
      <w:proofErr w:type="spellStart"/>
      <w:r>
        <w:t>reads.fasta</w:t>
      </w:r>
      <w:proofErr w:type="spellEnd"/>
      <w:r>
        <w:t xml:space="preserve"> </w:t>
      </w:r>
    </w:p>
    <w:p w:rsidR="00B77059" w:rsidRDefault="00B77059" w:rsidP="00B77059">
      <w:pPr>
        <w:rPr>
          <w:b/>
        </w:rPr>
      </w:pPr>
    </w:p>
    <w:p w:rsidR="00B77059" w:rsidRDefault="00B77059"/>
    <w:p w:rsidR="00B77059" w:rsidRDefault="00B77059"/>
    <w:sectPr w:rsidR="00B770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F2F43"/>
    <w:multiLevelType w:val="hybridMultilevel"/>
    <w:tmpl w:val="35F20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8F9"/>
    <w:rsid w:val="00585750"/>
    <w:rsid w:val="005A4CC8"/>
    <w:rsid w:val="00886EF7"/>
    <w:rsid w:val="00B77059"/>
    <w:rsid w:val="00E92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BFF032-D90D-434C-A127-B4060C387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0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059"/>
    <w:pPr>
      <w:ind w:left="720"/>
      <w:contextualSpacing/>
    </w:pPr>
  </w:style>
  <w:style w:type="character" w:styleId="Hyperlink">
    <w:name w:val="Hyperlink"/>
    <w:basedOn w:val="DefaultParagraphFont"/>
    <w:uiPriority w:val="99"/>
    <w:unhideWhenUsed/>
    <w:rsid w:val="00B77059"/>
    <w:rPr>
      <w:color w:val="0563C1" w:themeColor="hyperlink"/>
      <w:u w:val="single"/>
    </w:rPr>
  </w:style>
  <w:style w:type="table" w:styleId="TableGrid">
    <w:name w:val="Table Grid"/>
    <w:basedOn w:val="TableNormal"/>
    <w:uiPriority w:val="59"/>
    <w:rsid w:val="00B77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770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zlab.cshl.edu/data/ectools/" TargetMode="External"/><Relationship Id="rId13" Type="http://schemas.openxmlformats.org/officeDocument/2006/relationships/hyperlink" Target="http://gigadb.org/dataset/10010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yechengxi/Sparc" TargetMode="External"/><Relationship Id="rId12" Type="http://schemas.openxmlformats.org/officeDocument/2006/relationships/hyperlink" Target="http://datasets.pacb.com/2014/Human54x/fast.html" TargetMode="External"/><Relationship Id="rId17" Type="http://schemas.openxmlformats.org/officeDocument/2006/relationships/hyperlink" Target="ftp://qb.cshl.edu/schatz/ectools/w303/Pacbio.fasta.gz" TargetMode="External"/><Relationship Id="rId2" Type="http://schemas.openxmlformats.org/officeDocument/2006/relationships/styles" Target="styles.xml"/><Relationship Id="rId16" Type="http://schemas.openxmlformats.org/officeDocument/2006/relationships/hyperlink" Target="ftp://qb.cshl.edu/schatz/ectools/w303/Illumina_500bp_2x300_R1.fastq.gz" TargetMode="External"/><Relationship Id="rId1" Type="http://schemas.openxmlformats.org/officeDocument/2006/relationships/numbering" Target="numbering.xml"/><Relationship Id="rId6" Type="http://schemas.openxmlformats.org/officeDocument/2006/relationships/hyperlink" Target="https://github.com/yechengxi/DBG2OLC" TargetMode="External"/><Relationship Id="rId11" Type="http://schemas.openxmlformats.org/officeDocument/2006/relationships/hyperlink" Target="http://schatzlab.cshl.edu/data/ectools/" TargetMode="External"/><Relationship Id="rId5" Type="http://schemas.openxmlformats.org/officeDocument/2006/relationships/hyperlink" Target="https://github.com/yechengxi/SparseAssembler" TargetMode="External"/><Relationship Id="rId15" Type="http://schemas.openxmlformats.org/officeDocument/2006/relationships/hyperlink" Target="http://www.cbcb.umd.edu/software/PBcR/mhap/asm/athal.quiver.all.fasta" TargetMode="External"/><Relationship Id="rId10" Type="http://schemas.openxmlformats.org/officeDocument/2006/relationships/hyperlink" Target="http://schatzlab.cshl.edu/data/ectool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hatzlab.cshl.edu/data/ectools/" TargetMode="External"/><Relationship Id="rId14" Type="http://schemas.openxmlformats.org/officeDocument/2006/relationships/hyperlink" Target="http://www.cbcb.umd.edu/software/PBcR/mhap/asm/yeast.quiver.all.fas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1193</Words>
  <Characters>6801</Characters>
  <Application>Microsoft Office Word</Application>
  <DocSecurity>0</DocSecurity>
  <Lines>56</Lines>
  <Paragraphs>15</Paragraphs>
  <ScaleCrop>false</ScaleCrop>
  <Company>UMD</Company>
  <LinksUpToDate>false</LinksUpToDate>
  <CharactersWithSpaces>7979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Chengxi Ye</dc:creator>
  <cp:keywords/>
  <dc:description/>
  <cp:lastModifiedBy>Chengxi Ye</cp:lastModifiedBy>
  <cp:revision>3</cp:revision>
  <dcterms:created xsi:type="dcterms:W3CDTF">2016-02-05T21:38:00Z</dcterms:created>
  <dcterms:modified xsi:type="dcterms:W3CDTF">2016-02-05T21:40:00Z</dcterms:modified>
</cp:coreProperties>
</file>