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4B7" w:rsidRPr="00305B0F" w:rsidRDefault="00B024B7" w:rsidP="00855284">
      <w:pPr>
        <w:spacing w:after="0" w:line="240" w:lineRule="auto"/>
        <w:rPr>
          <w:b/>
          <w:lang w:val="en-US"/>
        </w:rPr>
      </w:pPr>
      <w:r w:rsidRPr="00305B0F">
        <w:rPr>
          <w:b/>
          <w:lang w:val="en-US"/>
        </w:rPr>
        <w:t xml:space="preserve">Comments </w:t>
      </w:r>
      <w:proofErr w:type="spellStart"/>
      <w:r w:rsidRPr="00305B0F">
        <w:rPr>
          <w:b/>
          <w:lang w:val="en-US"/>
        </w:rPr>
        <w:t>suppl</w:t>
      </w:r>
      <w:proofErr w:type="spellEnd"/>
      <w:r w:rsidRPr="00305B0F">
        <w:rPr>
          <w:b/>
          <w:lang w:val="en-US"/>
        </w:rPr>
        <w:t xml:space="preserve"> table</w:t>
      </w:r>
      <w:r w:rsidR="00A00D33" w:rsidRPr="00305B0F">
        <w:rPr>
          <w:b/>
          <w:lang w:val="en-US"/>
        </w:rPr>
        <w:t xml:space="preserve"> ETI (estimated time of infection)</w:t>
      </w:r>
    </w:p>
    <w:p w:rsidR="00B024B7" w:rsidRPr="009F7AF1" w:rsidRDefault="00B024B7" w:rsidP="00855284">
      <w:pPr>
        <w:spacing w:after="0" w:line="240" w:lineRule="auto"/>
        <w:rPr>
          <w:lang w:val="en-US"/>
        </w:rPr>
      </w:pPr>
    </w:p>
    <w:p w:rsidR="00B024B7" w:rsidRPr="009F7AF1" w:rsidRDefault="00B024B7" w:rsidP="00855284">
      <w:pPr>
        <w:spacing w:after="0" w:line="240" w:lineRule="auto"/>
        <w:rPr>
          <w:b/>
          <w:lang w:val="en-US"/>
        </w:rPr>
      </w:pPr>
      <w:r w:rsidRPr="009F7AF1">
        <w:rPr>
          <w:b/>
          <w:lang w:val="en-US"/>
        </w:rPr>
        <w:t>Patient 1</w:t>
      </w:r>
    </w:p>
    <w:p w:rsidR="00305B0F" w:rsidRDefault="00950D7A" w:rsidP="00855284">
      <w:pPr>
        <w:spacing w:after="0" w:line="240" w:lineRule="auto"/>
        <w:rPr>
          <w:lang w:val="en-US"/>
        </w:rPr>
      </w:pPr>
      <w:r w:rsidRPr="009F7AF1">
        <w:rPr>
          <w:lang w:val="en-US"/>
        </w:rPr>
        <w:t xml:space="preserve">ETI </w:t>
      </w:r>
      <w:r w:rsidR="009F7AF1">
        <w:rPr>
          <w:lang w:val="en-US"/>
        </w:rPr>
        <w:t xml:space="preserve">was based on </w:t>
      </w:r>
      <w:r w:rsidR="00B869D4">
        <w:rPr>
          <w:lang w:val="en-US"/>
        </w:rPr>
        <w:t xml:space="preserve">a combination </w:t>
      </w:r>
      <w:proofErr w:type="spellStart"/>
      <w:r w:rsidR="009F7AF1">
        <w:rPr>
          <w:lang w:val="en-US"/>
        </w:rPr>
        <w:t>Fiebig</w:t>
      </w:r>
      <w:proofErr w:type="spellEnd"/>
      <w:r w:rsidR="009F7AF1">
        <w:rPr>
          <w:lang w:val="en-US"/>
        </w:rPr>
        <w:t xml:space="preserve"> </w:t>
      </w:r>
      <w:r w:rsidR="00B869D4">
        <w:rPr>
          <w:lang w:val="en-US"/>
        </w:rPr>
        <w:t xml:space="preserve">staging and BED test results, because he patient was in </w:t>
      </w:r>
      <w:proofErr w:type="spellStart"/>
      <w:r w:rsidR="00B869D4">
        <w:rPr>
          <w:lang w:val="en-US"/>
        </w:rPr>
        <w:t>Fiebig</w:t>
      </w:r>
      <w:proofErr w:type="spellEnd"/>
      <w:r w:rsidR="00B869D4">
        <w:rPr>
          <w:lang w:val="en-US"/>
        </w:rPr>
        <w:t xml:space="preserve"> stage </w:t>
      </w:r>
      <w:r w:rsidR="00305B0F">
        <w:rPr>
          <w:lang w:val="en-US"/>
        </w:rPr>
        <w:t xml:space="preserve">VI (i.e. &gt;100 days since ETI), </w:t>
      </w:r>
      <w:r w:rsidR="00305B0F">
        <w:rPr>
          <w:rFonts w:cs="Segoe UI"/>
          <w:lang w:val="en-US"/>
        </w:rPr>
        <w:t xml:space="preserve">whereas </w:t>
      </w:r>
      <w:r w:rsidR="00305B0F" w:rsidRPr="009F7AF1">
        <w:rPr>
          <w:rFonts w:cs="Segoe UI"/>
          <w:lang w:val="en-US"/>
        </w:rPr>
        <w:t>BED</w:t>
      </w:r>
      <w:r w:rsidR="00305B0F">
        <w:rPr>
          <w:rFonts w:cs="Segoe UI"/>
          <w:lang w:val="en-US"/>
        </w:rPr>
        <w:t xml:space="preserve"> testing on a sample obtained 22 days later</w:t>
      </w:r>
      <w:r w:rsidR="00305B0F" w:rsidRPr="009F7AF1">
        <w:rPr>
          <w:rFonts w:cs="Segoe UI"/>
          <w:lang w:val="en-US"/>
        </w:rPr>
        <w:t xml:space="preserve"> indicate</w:t>
      </w:r>
      <w:r w:rsidR="00305B0F">
        <w:rPr>
          <w:rFonts w:cs="Segoe UI"/>
          <w:lang w:val="en-US"/>
        </w:rPr>
        <w:t>d</w:t>
      </w:r>
      <w:r w:rsidR="00305B0F" w:rsidRPr="009F7AF1">
        <w:rPr>
          <w:rFonts w:cs="Segoe UI"/>
          <w:lang w:val="en-US"/>
        </w:rPr>
        <w:t xml:space="preserve"> a shorter time (</w:t>
      </w:r>
      <w:r w:rsidR="00305B0F">
        <w:rPr>
          <w:rFonts w:cs="Segoe UI"/>
          <w:lang w:val="en-US"/>
        </w:rPr>
        <w:t>85</w:t>
      </w:r>
      <w:r w:rsidR="00305B0F" w:rsidRPr="009F7AF1">
        <w:rPr>
          <w:rFonts w:cs="Segoe UI"/>
          <w:lang w:val="en-US"/>
        </w:rPr>
        <w:t xml:space="preserve"> days)</w:t>
      </w:r>
      <w:r w:rsidR="00305B0F">
        <w:rPr>
          <w:rFonts w:cs="Segoe UI"/>
          <w:lang w:val="en-US"/>
        </w:rPr>
        <w:t xml:space="preserve"> since ETI</w:t>
      </w:r>
      <w:r w:rsidR="00305B0F" w:rsidRPr="009F7AF1">
        <w:rPr>
          <w:rFonts w:cs="Segoe UI"/>
          <w:lang w:val="en-US"/>
        </w:rPr>
        <w:t>.</w:t>
      </w:r>
      <w:r w:rsidR="00305B0F">
        <w:rPr>
          <w:lang w:val="en-US"/>
        </w:rPr>
        <w:t xml:space="preserve"> Based on these data ETI was placed 100 days before date for HIV serology for </w:t>
      </w:r>
      <w:proofErr w:type="spellStart"/>
      <w:r w:rsidR="00305B0F">
        <w:rPr>
          <w:lang w:val="en-US"/>
        </w:rPr>
        <w:t>Fiebig</w:t>
      </w:r>
      <w:proofErr w:type="spellEnd"/>
      <w:r w:rsidR="00305B0F">
        <w:rPr>
          <w:lang w:val="en-US"/>
        </w:rPr>
        <w:t xml:space="preserve"> staging. The first sequenced sample was obtained 122 days after ETI.</w:t>
      </w:r>
    </w:p>
    <w:p w:rsidR="00B024B7" w:rsidRPr="009F7AF1" w:rsidRDefault="00B024B7" w:rsidP="00855284">
      <w:pPr>
        <w:spacing w:after="0" w:line="240" w:lineRule="auto"/>
        <w:rPr>
          <w:rFonts w:cs="Segoe UI"/>
          <w:lang w:val="en-US"/>
        </w:rPr>
      </w:pPr>
      <w:r w:rsidRPr="009F7AF1">
        <w:rPr>
          <w:lang w:val="en-US"/>
        </w:rPr>
        <w:t xml:space="preserve">The first </w:t>
      </w:r>
      <w:r w:rsidR="00994392" w:rsidRPr="009F7AF1">
        <w:rPr>
          <w:lang w:val="en-US"/>
        </w:rPr>
        <w:t>VL</w:t>
      </w:r>
      <w:r w:rsidRPr="009F7AF1">
        <w:rPr>
          <w:lang w:val="en-US"/>
        </w:rPr>
        <w:t xml:space="preserve"> </w:t>
      </w:r>
      <w:r w:rsidR="00994392" w:rsidRPr="009F7AF1">
        <w:rPr>
          <w:lang w:val="en-US"/>
        </w:rPr>
        <w:t xml:space="preserve">was &lt;500 and was obtained </w:t>
      </w:r>
      <w:r w:rsidR="00305B0F">
        <w:rPr>
          <w:lang w:val="en-US"/>
        </w:rPr>
        <w:t>122</w:t>
      </w:r>
      <w:r w:rsidR="00994392" w:rsidRPr="009F7AF1">
        <w:rPr>
          <w:lang w:val="en-US"/>
        </w:rPr>
        <w:t xml:space="preserve"> days after ETI. This VL </w:t>
      </w:r>
      <w:r w:rsidRPr="009F7AF1">
        <w:rPr>
          <w:lang w:val="en-US"/>
        </w:rPr>
        <w:t xml:space="preserve">may be false low because the first generation Roche HIV monitor test, which was used </w:t>
      </w:r>
      <w:r w:rsidR="002A1E95" w:rsidRPr="009F7AF1">
        <w:rPr>
          <w:lang w:val="en-US"/>
        </w:rPr>
        <w:t xml:space="preserve">until fall of 1997, is known to sometimes </w:t>
      </w:r>
      <w:proofErr w:type="spellStart"/>
      <w:r w:rsidR="002A1E95" w:rsidRPr="009F7AF1">
        <w:rPr>
          <w:lang w:val="en-US"/>
        </w:rPr>
        <w:t>u</w:t>
      </w:r>
      <w:r w:rsidR="00B869D4">
        <w:rPr>
          <w:lang w:val="en-US"/>
        </w:rPr>
        <w:t>nderquantify</w:t>
      </w:r>
      <w:proofErr w:type="spellEnd"/>
      <w:r w:rsidR="00B869D4">
        <w:rPr>
          <w:lang w:val="en-US"/>
        </w:rPr>
        <w:t xml:space="preserve"> non-B-subtypes incl</w:t>
      </w:r>
      <w:r w:rsidR="002A1E95" w:rsidRPr="009F7AF1">
        <w:rPr>
          <w:lang w:val="en-US"/>
        </w:rPr>
        <w:t xml:space="preserve">uding CRF01_AE (Alaeus, </w:t>
      </w:r>
      <w:r w:rsidR="002A1E95" w:rsidRPr="009F7AF1">
        <w:rPr>
          <w:rFonts w:cs="Segoe UI"/>
          <w:lang w:val="en-US"/>
        </w:rPr>
        <w:t>AIDS Res Hum Retroviruses 1999;15:889).</w:t>
      </w:r>
    </w:p>
    <w:p w:rsidR="00A00D33" w:rsidRPr="009F7AF1" w:rsidRDefault="00A00D33" w:rsidP="00855284">
      <w:pPr>
        <w:spacing w:after="0" w:line="240" w:lineRule="auto"/>
        <w:rPr>
          <w:rFonts w:cs="Segoe UI"/>
          <w:lang w:val="en-US"/>
        </w:rPr>
      </w:pPr>
    </w:p>
    <w:p w:rsidR="00A00D33" w:rsidRPr="009F7AF1" w:rsidRDefault="00A00D33" w:rsidP="00855284">
      <w:pPr>
        <w:spacing w:after="0" w:line="240" w:lineRule="auto"/>
        <w:rPr>
          <w:rFonts w:cs="Segoe UI"/>
          <w:b/>
          <w:lang w:val="en-US"/>
        </w:rPr>
      </w:pPr>
      <w:r w:rsidRPr="009F7AF1">
        <w:rPr>
          <w:rFonts w:cs="Segoe UI"/>
          <w:b/>
          <w:lang w:val="en-US"/>
        </w:rPr>
        <w:t>Patient 2</w:t>
      </w:r>
    </w:p>
    <w:p w:rsidR="00F075D9" w:rsidRPr="009F7AF1" w:rsidRDefault="00F075D9" w:rsidP="00F075D9">
      <w:pPr>
        <w:spacing w:after="0" w:line="240" w:lineRule="auto"/>
        <w:rPr>
          <w:rFonts w:cs="Segoe UI"/>
          <w:lang w:val="en-US"/>
        </w:rPr>
      </w:pPr>
      <w:r w:rsidRPr="009F7AF1">
        <w:rPr>
          <w:rFonts w:cs="Segoe UI"/>
          <w:lang w:val="en-US"/>
        </w:rPr>
        <w:t xml:space="preserve">ETI was based on </w:t>
      </w:r>
      <w:proofErr w:type="spellStart"/>
      <w:r w:rsidRPr="009F7AF1">
        <w:rPr>
          <w:rFonts w:cs="Segoe UI"/>
          <w:lang w:val="en-US"/>
        </w:rPr>
        <w:t>Fiebig</w:t>
      </w:r>
      <w:proofErr w:type="spellEnd"/>
      <w:r w:rsidRPr="009F7AF1">
        <w:rPr>
          <w:rFonts w:cs="Segoe UI"/>
          <w:lang w:val="en-US"/>
        </w:rPr>
        <w:t xml:space="preserve"> stage V. </w:t>
      </w:r>
      <w:r w:rsidR="00305B0F" w:rsidRPr="009F7AF1">
        <w:rPr>
          <w:rFonts w:cs="Segoe UI"/>
          <w:lang w:val="en-US"/>
        </w:rPr>
        <w:t xml:space="preserve">BED also indicates early infection </w:t>
      </w:r>
      <w:r w:rsidR="00305B0F">
        <w:rPr>
          <w:rFonts w:cs="Segoe UI"/>
          <w:lang w:val="en-US"/>
        </w:rPr>
        <w:t>(61 days)</w:t>
      </w:r>
      <w:r w:rsidR="00305B0F" w:rsidRPr="009F7AF1">
        <w:rPr>
          <w:rFonts w:cs="Segoe UI"/>
          <w:lang w:val="en-US"/>
        </w:rPr>
        <w:t>.</w:t>
      </w:r>
      <w:r w:rsidRPr="009F7AF1">
        <w:rPr>
          <w:rFonts w:cs="Segoe UI"/>
          <w:lang w:val="en-US"/>
        </w:rPr>
        <w:t xml:space="preserve">The first sequenced sample was obtained 74 days after ETI. </w:t>
      </w:r>
    </w:p>
    <w:p w:rsidR="00F075D9" w:rsidRPr="009F7AF1" w:rsidRDefault="00F075D9" w:rsidP="00855284">
      <w:pPr>
        <w:spacing w:after="0" w:line="240" w:lineRule="auto"/>
        <w:rPr>
          <w:rFonts w:cs="Segoe UI"/>
          <w:lang w:val="en-US"/>
        </w:rPr>
      </w:pPr>
    </w:p>
    <w:p w:rsidR="00950D7A" w:rsidRPr="009F7AF1" w:rsidRDefault="00950D7A" w:rsidP="00855284">
      <w:pPr>
        <w:spacing w:after="0" w:line="240" w:lineRule="auto"/>
        <w:rPr>
          <w:rFonts w:cs="Segoe UI"/>
          <w:b/>
          <w:lang w:val="en-US"/>
        </w:rPr>
      </w:pPr>
      <w:r w:rsidRPr="009F7AF1">
        <w:rPr>
          <w:rFonts w:cs="Segoe UI"/>
          <w:b/>
          <w:lang w:val="en-US"/>
        </w:rPr>
        <w:t>Patient 3</w:t>
      </w:r>
    </w:p>
    <w:p w:rsidR="00950D7A" w:rsidRPr="009F7AF1" w:rsidRDefault="009F7AF1" w:rsidP="00855284">
      <w:pPr>
        <w:spacing w:after="0" w:line="240" w:lineRule="auto"/>
        <w:rPr>
          <w:rFonts w:cs="Segoe UI"/>
          <w:lang w:val="en-US"/>
        </w:rPr>
      </w:pPr>
      <w:proofErr w:type="spellStart"/>
      <w:r w:rsidRPr="009F7AF1">
        <w:rPr>
          <w:rFonts w:cs="Segoe UI"/>
          <w:lang w:val="en-US"/>
        </w:rPr>
        <w:t>Fiebig</w:t>
      </w:r>
      <w:proofErr w:type="spellEnd"/>
      <w:r w:rsidRPr="009F7AF1">
        <w:rPr>
          <w:rFonts w:cs="Segoe UI"/>
          <w:lang w:val="en-US"/>
        </w:rPr>
        <w:t xml:space="preserve"> </w:t>
      </w:r>
      <w:r w:rsidR="00A74E55">
        <w:rPr>
          <w:rFonts w:cs="Segoe UI"/>
          <w:lang w:val="en-US"/>
        </w:rPr>
        <w:t xml:space="preserve">stage </w:t>
      </w:r>
      <w:r w:rsidRPr="009F7AF1">
        <w:rPr>
          <w:rFonts w:cs="Segoe UI"/>
          <w:lang w:val="en-US"/>
        </w:rPr>
        <w:t>VI indicate</w:t>
      </w:r>
      <w:r w:rsidR="00A74E55">
        <w:rPr>
          <w:rFonts w:cs="Segoe UI"/>
          <w:lang w:val="en-US"/>
        </w:rPr>
        <w:t>d</w:t>
      </w:r>
      <w:r w:rsidRPr="009F7AF1">
        <w:rPr>
          <w:rFonts w:cs="Segoe UI"/>
          <w:lang w:val="en-US"/>
        </w:rPr>
        <w:t xml:space="preserve"> &gt;100 days since ETI.</w:t>
      </w:r>
      <w:r>
        <w:rPr>
          <w:rFonts w:cs="Segoe UI"/>
          <w:lang w:val="en-US"/>
        </w:rPr>
        <w:t xml:space="preserve"> Therefore </w:t>
      </w:r>
      <w:r w:rsidR="003B0900" w:rsidRPr="009F7AF1">
        <w:rPr>
          <w:rFonts w:cs="Segoe UI"/>
          <w:lang w:val="en-US"/>
        </w:rPr>
        <w:t xml:space="preserve">ETI </w:t>
      </w:r>
      <w:r w:rsidR="00C50E4D" w:rsidRPr="009F7AF1">
        <w:rPr>
          <w:rFonts w:cs="Segoe UI"/>
          <w:lang w:val="en-US"/>
        </w:rPr>
        <w:t xml:space="preserve">was </w:t>
      </w:r>
      <w:r w:rsidR="003B0900" w:rsidRPr="009F7AF1">
        <w:rPr>
          <w:rFonts w:cs="Segoe UI"/>
          <w:lang w:val="en-US"/>
        </w:rPr>
        <w:t xml:space="preserve">based on </w:t>
      </w:r>
      <w:r w:rsidR="00F075D9" w:rsidRPr="009F7AF1">
        <w:rPr>
          <w:rFonts w:cs="Segoe UI"/>
          <w:lang w:val="en-US"/>
        </w:rPr>
        <w:t xml:space="preserve">the </w:t>
      </w:r>
      <w:r w:rsidR="003B0900" w:rsidRPr="009F7AF1">
        <w:rPr>
          <w:rFonts w:cs="Segoe UI"/>
          <w:lang w:val="en-US"/>
        </w:rPr>
        <w:t xml:space="preserve">BED test </w:t>
      </w:r>
      <w:r w:rsidR="00F075D9" w:rsidRPr="009F7AF1">
        <w:rPr>
          <w:rFonts w:cs="Segoe UI"/>
          <w:lang w:val="en-US"/>
        </w:rPr>
        <w:t xml:space="preserve">result </w:t>
      </w:r>
      <w:r w:rsidR="004A54AE">
        <w:rPr>
          <w:rFonts w:cs="Segoe UI"/>
          <w:lang w:val="en-US"/>
        </w:rPr>
        <w:t>that</w:t>
      </w:r>
      <w:r w:rsidR="003B0900" w:rsidRPr="009F7AF1">
        <w:rPr>
          <w:rFonts w:cs="Segoe UI"/>
          <w:lang w:val="en-US"/>
        </w:rPr>
        <w:t xml:space="preserve"> indicate</w:t>
      </w:r>
      <w:r w:rsidR="004A54AE">
        <w:rPr>
          <w:rFonts w:cs="Segoe UI"/>
          <w:lang w:val="en-US"/>
        </w:rPr>
        <w:t>d</w:t>
      </w:r>
      <w:r w:rsidR="003B0900" w:rsidRPr="009F7AF1">
        <w:rPr>
          <w:rFonts w:cs="Segoe UI"/>
          <w:lang w:val="en-US"/>
        </w:rPr>
        <w:t xml:space="preserve"> that the first sample used for sequencing (and BED testing) was obtained </w:t>
      </w:r>
      <w:r w:rsidR="00EA7DC7">
        <w:rPr>
          <w:rFonts w:cs="Segoe UI"/>
          <w:lang w:val="en-US"/>
        </w:rPr>
        <w:t>146</w:t>
      </w:r>
      <w:r w:rsidR="003B0900" w:rsidRPr="009F7AF1">
        <w:rPr>
          <w:rFonts w:cs="Segoe UI"/>
          <w:lang w:val="en-US"/>
        </w:rPr>
        <w:t xml:space="preserve"> days after ETI. </w:t>
      </w:r>
    </w:p>
    <w:p w:rsidR="003B0900" w:rsidRPr="009F7AF1" w:rsidRDefault="003B0900" w:rsidP="00855284">
      <w:pPr>
        <w:spacing w:after="0" w:line="240" w:lineRule="auto"/>
        <w:rPr>
          <w:rFonts w:cs="Segoe UI"/>
          <w:lang w:val="en-US"/>
        </w:rPr>
      </w:pPr>
    </w:p>
    <w:p w:rsidR="003B0900" w:rsidRPr="004A54AE" w:rsidRDefault="003B0900" w:rsidP="00855284">
      <w:pPr>
        <w:spacing w:after="0" w:line="240" w:lineRule="auto"/>
        <w:rPr>
          <w:rFonts w:cs="Segoe UI"/>
          <w:lang w:val="en-US"/>
        </w:rPr>
      </w:pPr>
      <w:r w:rsidRPr="009F7AF1">
        <w:rPr>
          <w:rFonts w:cs="Segoe UI"/>
          <w:b/>
          <w:lang w:val="en-US"/>
        </w:rPr>
        <w:t>Patient 5</w:t>
      </w:r>
    </w:p>
    <w:p w:rsidR="00305B0F" w:rsidRDefault="00305B0F" w:rsidP="00305B0F">
      <w:pPr>
        <w:spacing w:after="0" w:line="240" w:lineRule="auto"/>
        <w:rPr>
          <w:lang w:val="en-US"/>
        </w:rPr>
      </w:pPr>
      <w:r w:rsidRPr="009F7AF1">
        <w:rPr>
          <w:lang w:val="en-US"/>
        </w:rPr>
        <w:t xml:space="preserve">ETI </w:t>
      </w:r>
      <w:r>
        <w:rPr>
          <w:lang w:val="en-US"/>
        </w:rPr>
        <w:t xml:space="preserve">was based on a combination </w:t>
      </w:r>
      <w:proofErr w:type="spellStart"/>
      <w:r>
        <w:rPr>
          <w:lang w:val="en-US"/>
        </w:rPr>
        <w:t>Fiebig</w:t>
      </w:r>
      <w:proofErr w:type="spellEnd"/>
      <w:r>
        <w:rPr>
          <w:lang w:val="en-US"/>
        </w:rPr>
        <w:t xml:space="preserve"> staging and BED test results, because he patient was in </w:t>
      </w:r>
      <w:proofErr w:type="spellStart"/>
      <w:r>
        <w:rPr>
          <w:lang w:val="en-US"/>
        </w:rPr>
        <w:t>Fiebig</w:t>
      </w:r>
      <w:proofErr w:type="spellEnd"/>
      <w:r>
        <w:rPr>
          <w:lang w:val="en-US"/>
        </w:rPr>
        <w:t xml:space="preserve"> stage VI (i.e. &gt;100 days since ETI), </w:t>
      </w:r>
      <w:r>
        <w:rPr>
          <w:rFonts w:cs="Segoe UI"/>
          <w:lang w:val="en-US"/>
        </w:rPr>
        <w:t xml:space="preserve">whereas </w:t>
      </w:r>
      <w:r w:rsidRPr="009F7AF1">
        <w:rPr>
          <w:rFonts w:cs="Segoe UI"/>
          <w:lang w:val="en-US"/>
        </w:rPr>
        <w:t>BED</w:t>
      </w:r>
      <w:r>
        <w:rPr>
          <w:rFonts w:cs="Segoe UI"/>
          <w:lang w:val="en-US"/>
        </w:rPr>
        <w:t xml:space="preserve"> testing on the same sample </w:t>
      </w:r>
      <w:r w:rsidRPr="009F7AF1">
        <w:rPr>
          <w:rFonts w:cs="Segoe UI"/>
          <w:lang w:val="en-US"/>
        </w:rPr>
        <w:t>indicate</w:t>
      </w:r>
      <w:r>
        <w:rPr>
          <w:rFonts w:cs="Segoe UI"/>
          <w:lang w:val="en-US"/>
        </w:rPr>
        <w:t>d</w:t>
      </w:r>
      <w:r w:rsidRPr="009F7AF1">
        <w:rPr>
          <w:rFonts w:cs="Segoe UI"/>
          <w:lang w:val="en-US"/>
        </w:rPr>
        <w:t xml:space="preserve"> a shorter time (</w:t>
      </w:r>
      <w:r>
        <w:rPr>
          <w:rFonts w:cs="Segoe UI"/>
          <w:lang w:val="en-US"/>
        </w:rPr>
        <w:t>60</w:t>
      </w:r>
      <w:r w:rsidRPr="009F7AF1">
        <w:rPr>
          <w:rFonts w:cs="Segoe UI"/>
          <w:lang w:val="en-US"/>
        </w:rPr>
        <w:t xml:space="preserve"> days)</w:t>
      </w:r>
      <w:r>
        <w:rPr>
          <w:rFonts w:cs="Segoe UI"/>
          <w:lang w:val="en-US"/>
        </w:rPr>
        <w:t xml:space="preserve"> since ETI</w:t>
      </w:r>
      <w:r>
        <w:rPr>
          <w:lang w:val="en-US"/>
        </w:rPr>
        <w:t xml:space="preserve">. Based on these data ETI was placed 100 days before date for HIV serology for </w:t>
      </w:r>
      <w:proofErr w:type="spellStart"/>
      <w:r>
        <w:rPr>
          <w:lang w:val="en-US"/>
        </w:rPr>
        <w:t>Fiebig</w:t>
      </w:r>
      <w:proofErr w:type="spellEnd"/>
      <w:r>
        <w:rPr>
          <w:lang w:val="en-US"/>
        </w:rPr>
        <w:t xml:space="preserve"> staging. The first sequenced sample was obtained 134 days after ETI and had a VL of &lt;50.</w:t>
      </w:r>
    </w:p>
    <w:p w:rsidR="002A1E95" w:rsidRPr="009F7AF1" w:rsidRDefault="002A1E95" w:rsidP="00855284">
      <w:pPr>
        <w:spacing w:after="0" w:line="240" w:lineRule="auto"/>
        <w:rPr>
          <w:lang w:val="en-US"/>
        </w:rPr>
      </w:pPr>
    </w:p>
    <w:p w:rsidR="003B0900" w:rsidRPr="009F7AF1" w:rsidRDefault="003B0900" w:rsidP="00855284">
      <w:pPr>
        <w:spacing w:after="0" w:line="240" w:lineRule="auto"/>
        <w:rPr>
          <w:b/>
          <w:lang w:val="en-US"/>
        </w:rPr>
      </w:pPr>
      <w:r w:rsidRPr="009F7AF1">
        <w:rPr>
          <w:b/>
          <w:lang w:val="en-US"/>
        </w:rPr>
        <w:t>Patient 6</w:t>
      </w:r>
    </w:p>
    <w:p w:rsidR="003B0900" w:rsidRPr="009F7AF1" w:rsidRDefault="00C50E4D" w:rsidP="00855284">
      <w:pPr>
        <w:spacing w:after="0" w:line="240" w:lineRule="auto"/>
        <w:rPr>
          <w:lang w:val="en-US"/>
        </w:rPr>
      </w:pPr>
      <w:r w:rsidRPr="009F7AF1">
        <w:rPr>
          <w:lang w:val="en-US"/>
        </w:rPr>
        <w:t xml:space="preserve">ETI was based on </w:t>
      </w:r>
      <w:r w:rsidR="004A54AE">
        <w:rPr>
          <w:lang w:val="en-US"/>
        </w:rPr>
        <w:t>a laboratory-</w:t>
      </w:r>
      <w:r w:rsidRPr="009F7AF1">
        <w:rPr>
          <w:lang w:val="en-US"/>
        </w:rPr>
        <w:t>confirmed primary HIV infection</w:t>
      </w:r>
      <w:r w:rsidR="004A54AE">
        <w:rPr>
          <w:lang w:val="en-US"/>
        </w:rPr>
        <w:t xml:space="preserve"> (PHI)</w:t>
      </w:r>
      <w:r w:rsidRPr="009F7AF1">
        <w:rPr>
          <w:lang w:val="en-US"/>
        </w:rPr>
        <w:t xml:space="preserve">. </w:t>
      </w:r>
      <w:proofErr w:type="spellStart"/>
      <w:r w:rsidRPr="009F7AF1">
        <w:rPr>
          <w:lang w:val="en-US"/>
        </w:rPr>
        <w:t>Fiebig</w:t>
      </w:r>
      <w:proofErr w:type="spellEnd"/>
      <w:r w:rsidRPr="009F7AF1">
        <w:rPr>
          <w:lang w:val="en-US"/>
        </w:rPr>
        <w:t xml:space="preserve"> </w:t>
      </w:r>
      <w:r w:rsidR="004A54AE">
        <w:rPr>
          <w:lang w:val="en-US"/>
        </w:rPr>
        <w:t xml:space="preserve">staging </w:t>
      </w:r>
      <w:r w:rsidR="004A54AE" w:rsidRPr="009F7AF1">
        <w:rPr>
          <w:lang w:val="en-US"/>
        </w:rPr>
        <w:t xml:space="preserve">and BED agrees </w:t>
      </w:r>
      <w:r w:rsidR="00EA7DC7">
        <w:rPr>
          <w:lang w:val="en-US"/>
        </w:rPr>
        <w:t xml:space="preserve">relatively </w:t>
      </w:r>
      <w:r w:rsidR="004A54AE" w:rsidRPr="009F7AF1">
        <w:rPr>
          <w:lang w:val="en-US"/>
        </w:rPr>
        <w:t xml:space="preserve">well with </w:t>
      </w:r>
      <w:r w:rsidR="004A54AE">
        <w:rPr>
          <w:lang w:val="en-US"/>
        </w:rPr>
        <w:t xml:space="preserve">this </w:t>
      </w:r>
      <w:r w:rsidR="004A54AE" w:rsidRPr="009F7AF1">
        <w:rPr>
          <w:lang w:val="en-US"/>
        </w:rPr>
        <w:t xml:space="preserve">ETI. </w:t>
      </w:r>
      <w:r w:rsidR="004A54AE">
        <w:rPr>
          <w:lang w:val="en-US"/>
        </w:rPr>
        <w:t xml:space="preserve">Note that </w:t>
      </w:r>
      <w:proofErr w:type="spellStart"/>
      <w:r w:rsidR="004A54AE">
        <w:rPr>
          <w:lang w:val="en-US"/>
        </w:rPr>
        <w:t>Fiebing</w:t>
      </w:r>
      <w:proofErr w:type="spellEnd"/>
      <w:r w:rsidR="004A54AE">
        <w:rPr>
          <w:lang w:val="en-US"/>
        </w:rPr>
        <w:t xml:space="preserve"> staging was based on RIBA testi</w:t>
      </w:r>
      <w:r w:rsidR="00EA7DC7">
        <w:rPr>
          <w:lang w:val="en-US"/>
        </w:rPr>
        <w:t>ng instead of Western blot (WB)</w:t>
      </w:r>
      <w:r w:rsidR="004A54AE">
        <w:rPr>
          <w:lang w:val="en-US"/>
        </w:rPr>
        <w:t xml:space="preserve"> because no sample remained for retrospective WB testing. </w:t>
      </w:r>
      <w:r w:rsidRPr="009F7AF1">
        <w:rPr>
          <w:lang w:val="en-US"/>
        </w:rPr>
        <w:t>The first sample for sequencing was obtained 62 days after ETI and had a VL of 6800.</w:t>
      </w:r>
    </w:p>
    <w:p w:rsidR="00C50E4D" w:rsidRPr="009F7AF1" w:rsidRDefault="00C50E4D" w:rsidP="00855284">
      <w:pPr>
        <w:spacing w:after="0" w:line="240" w:lineRule="auto"/>
        <w:rPr>
          <w:lang w:val="en-US"/>
        </w:rPr>
      </w:pPr>
    </w:p>
    <w:p w:rsidR="00C50E4D" w:rsidRPr="009F7AF1" w:rsidRDefault="00C50E4D" w:rsidP="00855284">
      <w:pPr>
        <w:spacing w:after="0" w:line="240" w:lineRule="auto"/>
        <w:rPr>
          <w:b/>
          <w:lang w:val="en-US"/>
        </w:rPr>
      </w:pPr>
      <w:r w:rsidRPr="009F7AF1">
        <w:rPr>
          <w:b/>
          <w:lang w:val="en-US"/>
        </w:rPr>
        <w:t>Patient 8</w:t>
      </w:r>
    </w:p>
    <w:p w:rsidR="00C50E4D" w:rsidRDefault="00C50E4D" w:rsidP="00C50E4D">
      <w:pPr>
        <w:spacing w:after="0" w:line="240" w:lineRule="auto"/>
        <w:rPr>
          <w:rFonts w:cs="Segoe UI"/>
          <w:lang w:val="en-US"/>
        </w:rPr>
      </w:pPr>
      <w:r w:rsidRPr="009F7AF1">
        <w:rPr>
          <w:rFonts w:cs="Segoe UI"/>
          <w:lang w:val="en-US"/>
        </w:rPr>
        <w:t xml:space="preserve">ETI was based on </w:t>
      </w:r>
      <w:proofErr w:type="spellStart"/>
      <w:r w:rsidRPr="009F7AF1">
        <w:rPr>
          <w:rFonts w:cs="Segoe UI"/>
          <w:lang w:val="en-US"/>
        </w:rPr>
        <w:t>Fiebig</w:t>
      </w:r>
      <w:proofErr w:type="spellEnd"/>
      <w:r w:rsidRPr="009F7AF1">
        <w:rPr>
          <w:rFonts w:cs="Segoe UI"/>
          <w:lang w:val="en-US"/>
        </w:rPr>
        <w:t xml:space="preserve"> V. Based on this ETI the first sequenced sample was obtained 87 days after ETI. BED </w:t>
      </w:r>
      <w:r w:rsidR="00EA7DC7">
        <w:rPr>
          <w:rFonts w:cs="Segoe UI"/>
          <w:lang w:val="en-US"/>
        </w:rPr>
        <w:t xml:space="preserve">agrees quite well with this ETI. </w:t>
      </w:r>
    </w:p>
    <w:p w:rsidR="00EA7DC7" w:rsidRPr="009F7AF1" w:rsidRDefault="00EA7DC7" w:rsidP="00C50E4D">
      <w:pPr>
        <w:spacing w:after="0" w:line="240" w:lineRule="auto"/>
        <w:rPr>
          <w:rFonts w:cs="Segoe UI"/>
          <w:lang w:val="en-US"/>
        </w:rPr>
      </w:pPr>
    </w:p>
    <w:p w:rsidR="00C50E4D" w:rsidRPr="009F7AF1" w:rsidRDefault="00C50E4D" w:rsidP="00C50E4D">
      <w:pPr>
        <w:spacing w:after="0" w:line="240" w:lineRule="auto"/>
        <w:rPr>
          <w:rFonts w:cs="Segoe UI"/>
          <w:b/>
          <w:lang w:val="en-US"/>
        </w:rPr>
      </w:pPr>
      <w:r w:rsidRPr="009F7AF1">
        <w:rPr>
          <w:rFonts w:cs="Segoe UI"/>
          <w:b/>
          <w:lang w:val="en-US"/>
        </w:rPr>
        <w:t>Patient 9</w:t>
      </w:r>
    </w:p>
    <w:p w:rsidR="009D401A" w:rsidRPr="009F7AF1" w:rsidRDefault="00310D3F" w:rsidP="00310D3F">
      <w:pPr>
        <w:spacing w:after="0" w:line="240" w:lineRule="auto"/>
        <w:rPr>
          <w:rFonts w:cs="Segoe UI"/>
          <w:lang w:val="en-US"/>
        </w:rPr>
      </w:pPr>
      <w:r>
        <w:rPr>
          <w:rFonts w:cs="Segoe UI"/>
          <w:lang w:val="en-US"/>
        </w:rPr>
        <w:t xml:space="preserve">ETI was based on a combination of </w:t>
      </w:r>
      <w:proofErr w:type="spellStart"/>
      <w:r>
        <w:rPr>
          <w:rFonts w:cs="Segoe UI"/>
          <w:lang w:val="en-US"/>
        </w:rPr>
        <w:t>Fiebig</w:t>
      </w:r>
      <w:proofErr w:type="spellEnd"/>
      <w:r>
        <w:rPr>
          <w:rFonts w:cs="Segoe UI"/>
          <w:lang w:val="en-US"/>
        </w:rPr>
        <w:t xml:space="preserve"> staging and BED test results. </w:t>
      </w:r>
      <w:proofErr w:type="spellStart"/>
      <w:r w:rsidR="00A74E55" w:rsidRPr="009F7AF1">
        <w:rPr>
          <w:rFonts w:cs="Segoe UI"/>
          <w:lang w:val="en-US"/>
        </w:rPr>
        <w:t>Fiebig</w:t>
      </w:r>
      <w:proofErr w:type="spellEnd"/>
      <w:r w:rsidR="00A74E55" w:rsidRPr="009F7AF1">
        <w:rPr>
          <w:rFonts w:cs="Segoe UI"/>
          <w:lang w:val="en-US"/>
        </w:rPr>
        <w:t xml:space="preserve"> </w:t>
      </w:r>
      <w:r w:rsidR="00A74E55">
        <w:rPr>
          <w:rFonts w:cs="Segoe UI"/>
          <w:lang w:val="en-US"/>
        </w:rPr>
        <w:t xml:space="preserve">stage </w:t>
      </w:r>
      <w:r w:rsidR="00A74E55" w:rsidRPr="009F7AF1">
        <w:rPr>
          <w:rFonts w:cs="Segoe UI"/>
          <w:lang w:val="en-US"/>
        </w:rPr>
        <w:t>VI indicate</w:t>
      </w:r>
      <w:r w:rsidR="00A74E55">
        <w:rPr>
          <w:rFonts w:cs="Segoe UI"/>
          <w:lang w:val="en-US"/>
        </w:rPr>
        <w:t>d</w:t>
      </w:r>
      <w:r>
        <w:rPr>
          <w:rFonts w:cs="Segoe UI"/>
          <w:lang w:val="en-US"/>
        </w:rPr>
        <w:t xml:space="preserve"> &gt;100 days since ETI, whereas </w:t>
      </w:r>
      <w:r w:rsidRPr="009F7AF1">
        <w:rPr>
          <w:rFonts w:cs="Segoe UI"/>
          <w:lang w:val="en-US"/>
        </w:rPr>
        <w:t>BED</w:t>
      </w:r>
      <w:r>
        <w:rPr>
          <w:rFonts w:cs="Segoe UI"/>
          <w:lang w:val="en-US"/>
        </w:rPr>
        <w:t xml:space="preserve"> testing on a sample obtained 6 days later</w:t>
      </w:r>
      <w:r w:rsidRPr="009F7AF1">
        <w:rPr>
          <w:rFonts w:cs="Segoe UI"/>
          <w:lang w:val="en-US"/>
        </w:rPr>
        <w:t xml:space="preserve"> indicate</w:t>
      </w:r>
      <w:r>
        <w:rPr>
          <w:rFonts w:cs="Segoe UI"/>
          <w:lang w:val="en-US"/>
        </w:rPr>
        <w:t>d</w:t>
      </w:r>
      <w:r w:rsidRPr="009F7AF1">
        <w:rPr>
          <w:rFonts w:cs="Segoe UI"/>
          <w:lang w:val="en-US"/>
        </w:rPr>
        <w:t xml:space="preserve"> a shorter time (</w:t>
      </w:r>
      <w:r w:rsidR="00EA7DC7">
        <w:rPr>
          <w:rFonts w:cs="Segoe UI"/>
          <w:lang w:val="en-US"/>
        </w:rPr>
        <w:t>71</w:t>
      </w:r>
      <w:r w:rsidRPr="009F7AF1">
        <w:rPr>
          <w:rFonts w:cs="Segoe UI"/>
          <w:lang w:val="en-US"/>
        </w:rPr>
        <w:t xml:space="preserve"> days)</w:t>
      </w:r>
      <w:r>
        <w:rPr>
          <w:rFonts w:cs="Segoe UI"/>
          <w:lang w:val="en-US"/>
        </w:rPr>
        <w:t xml:space="preserve"> since ETI</w:t>
      </w:r>
      <w:r w:rsidRPr="009F7AF1">
        <w:rPr>
          <w:rFonts w:cs="Segoe UI"/>
          <w:lang w:val="en-US"/>
        </w:rPr>
        <w:t xml:space="preserve">. </w:t>
      </w:r>
      <w:r>
        <w:rPr>
          <w:rFonts w:cs="Segoe UI"/>
          <w:lang w:val="en-US"/>
        </w:rPr>
        <w:t>Based on these data</w:t>
      </w:r>
      <w:r w:rsidR="00A74E55">
        <w:rPr>
          <w:rFonts w:cs="Segoe UI"/>
          <w:lang w:val="en-US"/>
        </w:rPr>
        <w:t xml:space="preserve"> </w:t>
      </w:r>
      <w:r w:rsidR="00A74E55" w:rsidRPr="009F7AF1">
        <w:rPr>
          <w:rFonts w:cs="Segoe UI"/>
          <w:lang w:val="en-US"/>
        </w:rPr>
        <w:t xml:space="preserve">ETI was </w:t>
      </w:r>
      <w:r>
        <w:rPr>
          <w:rFonts w:cs="Segoe UI"/>
          <w:lang w:val="en-US"/>
        </w:rPr>
        <w:t xml:space="preserve">placed 100 days before the date of sampling for </w:t>
      </w:r>
      <w:proofErr w:type="spellStart"/>
      <w:r>
        <w:rPr>
          <w:rFonts w:cs="Segoe UI"/>
          <w:lang w:val="en-US"/>
        </w:rPr>
        <w:t>Fiebig</w:t>
      </w:r>
      <w:proofErr w:type="spellEnd"/>
      <w:r>
        <w:rPr>
          <w:rFonts w:cs="Segoe UI"/>
          <w:lang w:val="en-US"/>
        </w:rPr>
        <w:t xml:space="preserve"> staging, which meant that t</w:t>
      </w:r>
      <w:r w:rsidR="009D401A" w:rsidRPr="009F7AF1">
        <w:rPr>
          <w:rFonts w:cs="Segoe UI"/>
          <w:lang w:val="en-US"/>
        </w:rPr>
        <w:t>he first sample used for sequencing was obtained 106 days after ETI</w:t>
      </w:r>
      <w:r>
        <w:rPr>
          <w:rFonts w:cs="Segoe UI"/>
          <w:lang w:val="en-US"/>
        </w:rPr>
        <w:t>.</w:t>
      </w:r>
      <w:r w:rsidR="009D401A" w:rsidRPr="009F7AF1">
        <w:rPr>
          <w:rFonts w:cs="Segoe UI"/>
          <w:lang w:val="en-US"/>
        </w:rPr>
        <w:t xml:space="preserve"> </w:t>
      </w:r>
    </w:p>
    <w:p w:rsidR="009D401A" w:rsidRPr="009F7AF1" w:rsidRDefault="009D401A" w:rsidP="009D401A">
      <w:pPr>
        <w:spacing w:after="0" w:line="240" w:lineRule="auto"/>
        <w:rPr>
          <w:rFonts w:cs="Segoe UI"/>
          <w:lang w:val="en-US"/>
        </w:rPr>
      </w:pPr>
    </w:p>
    <w:p w:rsidR="009D401A" w:rsidRPr="009F7AF1" w:rsidRDefault="009D401A" w:rsidP="009D401A">
      <w:pPr>
        <w:spacing w:after="0" w:line="240" w:lineRule="auto"/>
        <w:rPr>
          <w:rFonts w:cs="Segoe UI"/>
          <w:b/>
          <w:lang w:val="en-US"/>
        </w:rPr>
      </w:pPr>
      <w:r w:rsidRPr="009F7AF1">
        <w:rPr>
          <w:rFonts w:cs="Segoe UI"/>
          <w:b/>
          <w:lang w:val="en-US"/>
        </w:rPr>
        <w:t>Patient 10</w:t>
      </w:r>
    </w:p>
    <w:p w:rsidR="009D401A" w:rsidRPr="009F7AF1" w:rsidRDefault="009D401A" w:rsidP="009D401A">
      <w:pPr>
        <w:spacing w:after="0" w:line="240" w:lineRule="auto"/>
        <w:rPr>
          <w:lang w:val="en-US"/>
        </w:rPr>
      </w:pPr>
      <w:r w:rsidRPr="009F7AF1">
        <w:rPr>
          <w:lang w:val="en-US"/>
        </w:rPr>
        <w:t xml:space="preserve">ETI was based on laboratory confirmed primary HIV infection. </w:t>
      </w:r>
      <w:r w:rsidR="00310D3F">
        <w:rPr>
          <w:lang w:val="en-US"/>
        </w:rPr>
        <w:t xml:space="preserve">ETI based on </w:t>
      </w:r>
      <w:proofErr w:type="spellStart"/>
      <w:r w:rsidRPr="009F7AF1">
        <w:rPr>
          <w:lang w:val="en-US"/>
        </w:rPr>
        <w:t>Fiebig</w:t>
      </w:r>
      <w:proofErr w:type="spellEnd"/>
      <w:r w:rsidRPr="009F7AF1">
        <w:rPr>
          <w:lang w:val="en-US"/>
        </w:rPr>
        <w:t xml:space="preserve"> </w:t>
      </w:r>
      <w:r w:rsidR="00310D3F">
        <w:rPr>
          <w:lang w:val="en-US"/>
        </w:rPr>
        <w:t xml:space="preserve">staging </w:t>
      </w:r>
      <w:r w:rsidRPr="009F7AF1">
        <w:rPr>
          <w:lang w:val="en-US"/>
        </w:rPr>
        <w:t>and BED</w:t>
      </w:r>
      <w:r w:rsidR="00310D3F">
        <w:rPr>
          <w:lang w:val="en-US"/>
        </w:rPr>
        <w:t xml:space="preserve"> </w:t>
      </w:r>
      <w:r w:rsidRPr="009F7AF1">
        <w:rPr>
          <w:lang w:val="en-US"/>
        </w:rPr>
        <w:t xml:space="preserve">agrees quite well with </w:t>
      </w:r>
      <w:r w:rsidR="00310D3F">
        <w:rPr>
          <w:lang w:val="en-US"/>
        </w:rPr>
        <w:t xml:space="preserve">this </w:t>
      </w:r>
      <w:r w:rsidRPr="009F7AF1">
        <w:rPr>
          <w:lang w:val="en-US"/>
        </w:rPr>
        <w:t xml:space="preserve">ETI. The first sample for sequencing was obtained 33 days after ETI. </w:t>
      </w:r>
    </w:p>
    <w:p w:rsidR="00A1180F" w:rsidRPr="009F7AF1" w:rsidRDefault="00A1180F" w:rsidP="009D401A">
      <w:pPr>
        <w:spacing w:after="0" w:line="240" w:lineRule="auto"/>
        <w:rPr>
          <w:lang w:val="en-US"/>
        </w:rPr>
      </w:pPr>
    </w:p>
    <w:p w:rsidR="00A1180F" w:rsidRDefault="00A1180F" w:rsidP="009D401A">
      <w:pPr>
        <w:spacing w:after="0" w:line="240" w:lineRule="auto"/>
        <w:rPr>
          <w:b/>
          <w:lang w:val="en-US"/>
        </w:rPr>
      </w:pPr>
      <w:r w:rsidRPr="009F7AF1">
        <w:rPr>
          <w:b/>
          <w:lang w:val="en-US"/>
        </w:rPr>
        <w:t>Patient 11</w:t>
      </w:r>
    </w:p>
    <w:p w:rsidR="00310D3F" w:rsidRPr="009F7AF1" w:rsidRDefault="00310D3F" w:rsidP="00310D3F">
      <w:pPr>
        <w:spacing w:after="0" w:line="240" w:lineRule="auto"/>
        <w:rPr>
          <w:rFonts w:cs="Segoe UI"/>
          <w:lang w:val="en-US"/>
        </w:rPr>
      </w:pPr>
      <w:r>
        <w:rPr>
          <w:rFonts w:cs="Segoe UI"/>
          <w:lang w:val="en-US"/>
        </w:rPr>
        <w:t xml:space="preserve">ETI was based on a combination of </w:t>
      </w:r>
      <w:proofErr w:type="spellStart"/>
      <w:r>
        <w:rPr>
          <w:rFonts w:cs="Segoe UI"/>
          <w:lang w:val="en-US"/>
        </w:rPr>
        <w:t>Fiebig</w:t>
      </w:r>
      <w:proofErr w:type="spellEnd"/>
      <w:r>
        <w:rPr>
          <w:rFonts w:cs="Segoe UI"/>
          <w:lang w:val="en-US"/>
        </w:rPr>
        <w:t xml:space="preserve"> staging and BED test results. </w:t>
      </w:r>
      <w:proofErr w:type="spellStart"/>
      <w:r w:rsidRPr="009F7AF1">
        <w:rPr>
          <w:rFonts w:cs="Segoe UI"/>
          <w:lang w:val="en-US"/>
        </w:rPr>
        <w:t>Fiebig</w:t>
      </w:r>
      <w:proofErr w:type="spellEnd"/>
      <w:r w:rsidRPr="009F7AF1">
        <w:rPr>
          <w:rFonts w:cs="Segoe UI"/>
          <w:lang w:val="en-US"/>
        </w:rPr>
        <w:t xml:space="preserve"> </w:t>
      </w:r>
      <w:r>
        <w:rPr>
          <w:rFonts w:cs="Segoe UI"/>
          <w:lang w:val="en-US"/>
        </w:rPr>
        <w:t xml:space="preserve">stage </w:t>
      </w:r>
      <w:r w:rsidRPr="009F7AF1">
        <w:rPr>
          <w:rFonts w:cs="Segoe UI"/>
          <w:lang w:val="en-US"/>
        </w:rPr>
        <w:t>VI indicate</w:t>
      </w:r>
      <w:r>
        <w:rPr>
          <w:rFonts w:cs="Segoe UI"/>
          <w:lang w:val="en-US"/>
        </w:rPr>
        <w:t xml:space="preserve">d &gt;100 days since ETI, whereas </w:t>
      </w:r>
      <w:r w:rsidRPr="009F7AF1">
        <w:rPr>
          <w:rFonts w:cs="Segoe UI"/>
          <w:lang w:val="en-US"/>
        </w:rPr>
        <w:t>BED</w:t>
      </w:r>
      <w:r>
        <w:rPr>
          <w:rFonts w:cs="Segoe UI"/>
          <w:lang w:val="en-US"/>
        </w:rPr>
        <w:t xml:space="preserve"> testing on a sample obtained 16 days later</w:t>
      </w:r>
      <w:r w:rsidRPr="009F7AF1">
        <w:rPr>
          <w:rFonts w:cs="Segoe UI"/>
          <w:lang w:val="en-US"/>
        </w:rPr>
        <w:t xml:space="preserve"> indicate</w:t>
      </w:r>
      <w:r>
        <w:rPr>
          <w:rFonts w:cs="Segoe UI"/>
          <w:lang w:val="en-US"/>
        </w:rPr>
        <w:t>d</w:t>
      </w:r>
      <w:r w:rsidRPr="009F7AF1">
        <w:rPr>
          <w:rFonts w:cs="Segoe UI"/>
          <w:lang w:val="en-US"/>
        </w:rPr>
        <w:t xml:space="preserve"> </w:t>
      </w:r>
      <w:r w:rsidR="00EA7DC7">
        <w:rPr>
          <w:rFonts w:cs="Segoe UI"/>
          <w:lang w:val="en-US"/>
        </w:rPr>
        <w:t>208</w:t>
      </w:r>
      <w:r w:rsidRPr="009F7AF1">
        <w:rPr>
          <w:rFonts w:cs="Segoe UI"/>
          <w:lang w:val="en-US"/>
        </w:rPr>
        <w:t xml:space="preserve"> days</w:t>
      </w:r>
      <w:r>
        <w:rPr>
          <w:rFonts w:cs="Segoe UI"/>
          <w:lang w:val="en-US"/>
        </w:rPr>
        <w:t xml:space="preserve"> since ETI</w:t>
      </w:r>
      <w:r w:rsidRPr="009F7AF1">
        <w:rPr>
          <w:rFonts w:cs="Segoe UI"/>
          <w:lang w:val="en-US"/>
        </w:rPr>
        <w:t xml:space="preserve">. </w:t>
      </w:r>
      <w:r>
        <w:rPr>
          <w:rFonts w:cs="Segoe UI"/>
          <w:lang w:val="en-US"/>
        </w:rPr>
        <w:t xml:space="preserve">Based on these data </w:t>
      </w:r>
      <w:r w:rsidRPr="009F7AF1">
        <w:rPr>
          <w:rFonts w:cs="Segoe UI"/>
          <w:lang w:val="en-US"/>
        </w:rPr>
        <w:t xml:space="preserve">ETI was </w:t>
      </w:r>
      <w:r>
        <w:rPr>
          <w:rFonts w:cs="Segoe UI"/>
          <w:lang w:val="en-US"/>
        </w:rPr>
        <w:t xml:space="preserve">placed </w:t>
      </w:r>
      <w:r w:rsidR="00EA7DC7">
        <w:rPr>
          <w:rFonts w:cs="Segoe UI"/>
          <w:lang w:val="en-US"/>
        </w:rPr>
        <w:t>208</w:t>
      </w:r>
      <w:r>
        <w:rPr>
          <w:rFonts w:cs="Segoe UI"/>
          <w:lang w:val="en-US"/>
        </w:rPr>
        <w:t xml:space="preserve"> days before the date of sampling for BED testing. This was also t</w:t>
      </w:r>
      <w:r w:rsidRPr="009F7AF1">
        <w:rPr>
          <w:rFonts w:cs="Segoe UI"/>
          <w:lang w:val="en-US"/>
        </w:rPr>
        <w:t>he first sample used for sequencing</w:t>
      </w:r>
      <w:r>
        <w:rPr>
          <w:rFonts w:cs="Segoe UI"/>
          <w:lang w:val="en-US"/>
        </w:rPr>
        <w:t>.</w:t>
      </w:r>
      <w:r w:rsidRPr="009F7AF1">
        <w:rPr>
          <w:rFonts w:cs="Segoe UI"/>
          <w:lang w:val="en-US"/>
        </w:rPr>
        <w:t xml:space="preserve"> </w:t>
      </w:r>
    </w:p>
    <w:p w:rsidR="00A1180F" w:rsidRPr="009F7AF1" w:rsidRDefault="00A1180F" w:rsidP="009D401A">
      <w:pPr>
        <w:spacing w:after="0" w:line="240" w:lineRule="auto"/>
        <w:rPr>
          <w:rFonts w:cs="Segoe UI"/>
          <w:lang w:val="en-US"/>
        </w:rPr>
      </w:pPr>
    </w:p>
    <w:p w:rsidR="00C50E4D" w:rsidRPr="009F7AF1" w:rsidRDefault="00C50E4D" w:rsidP="00C50E4D">
      <w:pPr>
        <w:spacing w:after="0" w:line="240" w:lineRule="auto"/>
        <w:rPr>
          <w:rFonts w:cs="Segoe UI"/>
          <w:lang w:val="en-US"/>
        </w:rPr>
      </w:pPr>
    </w:p>
    <w:p w:rsidR="00596C2E" w:rsidRPr="009F7AF1" w:rsidRDefault="00596C2E" w:rsidP="00855284">
      <w:pPr>
        <w:spacing w:after="0" w:line="240" w:lineRule="auto"/>
        <w:rPr>
          <w:lang w:val="en-US"/>
        </w:rPr>
      </w:pPr>
    </w:p>
    <w:sectPr w:rsidR="00596C2E" w:rsidRPr="009F7AF1" w:rsidSect="00596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024B7"/>
    <w:rsid w:val="00294B23"/>
    <w:rsid w:val="002A1E95"/>
    <w:rsid w:val="00305B0F"/>
    <w:rsid w:val="00310D3F"/>
    <w:rsid w:val="003B0900"/>
    <w:rsid w:val="004A54AE"/>
    <w:rsid w:val="00594C57"/>
    <w:rsid w:val="00596C2E"/>
    <w:rsid w:val="00696652"/>
    <w:rsid w:val="006B30E4"/>
    <w:rsid w:val="00855284"/>
    <w:rsid w:val="00950D7A"/>
    <w:rsid w:val="00994392"/>
    <w:rsid w:val="009D401A"/>
    <w:rsid w:val="009F7AF1"/>
    <w:rsid w:val="00A00D33"/>
    <w:rsid w:val="00A1180F"/>
    <w:rsid w:val="00A74E55"/>
    <w:rsid w:val="00B024B7"/>
    <w:rsid w:val="00B869D4"/>
    <w:rsid w:val="00C50E4D"/>
    <w:rsid w:val="00E44BE0"/>
    <w:rsid w:val="00EA7DC7"/>
    <w:rsid w:val="00EE047B"/>
    <w:rsid w:val="00F07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2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478</Words>
  <Characters>2534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Karolinska Universitetslaboratoriet</Company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Albert</dc:creator>
  <cp:lastModifiedBy>Jan Albert</cp:lastModifiedBy>
  <cp:revision>6</cp:revision>
  <dcterms:created xsi:type="dcterms:W3CDTF">2015-11-06T13:34:00Z</dcterms:created>
  <dcterms:modified xsi:type="dcterms:W3CDTF">2015-11-13T16:07:00Z</dcterms:modified>
</cp:coreProperties>
</file>