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697F" w14:textId="7A7FE2A1" w:rsidR="00D0618A" w:rsidRDefault="00D0618A"/>
    <w:p w14:paraId="1726457C" w14:textId="4A958AC9" w:rsidR="00F82E89" w:rsidRDefault="00F82E89">
      <w:r>
        <w:t xml:space="preserve">Create a program that </w:t>
      </w:r>
      <w:r w:rsidR="0080421B">
        <w:t xml:space="preserve">askes the user for a password, </w:t>
      </w:r>
      <w:r w:rsidR="00A30192">
        <w:t xml:space="preserve">if the password is correct displays “Welcome”, else </w:t>
      </w:r>
      <w:r w:rsidR="00183961">
        <w:t xml:space="preserve">displays “Invalid credentials”, then enters </w:t>
      </w:r>
      <w:r w:rsidR="00A30192">
        <w:t xml:space="preserve">a while loop and askes the user for the password three more times. If the password </w:t>
      </w:r>
      <w:r w:rsidR="000A1FDD">
        <w:t xml:space="preserve">is guessed </w:t>
      </w:r>
      <w:r w:rsidR="002A50FF">
        <w:t xml:space="preserve">within in </w:t>
      </w:r>
      <w:r w:rsidR="005B6056">
        <w:t>those three times</w:t>
      </w:r>
      <w:r w:rsidR="002A50FF">
        <w:t xml:space="preserve"> </w:t>
      </w:r>
      <w:r w:rsidR="000A1FDD">
        <w:t>it should display “Correct credentials”</w:t>
      </w:r>
      <w:r w:rsidR="005B6056">
        <w:t>. If the user still didn’t guess the password, it should display “Account is now locked”</w:t>
      </w:r>
      <w:bookmarkStart w:id="0" w:name="_GoBack"/>
      <w:bookmarkEnd w:id="0"/>
    </w:p>
    <w:sectPr w:rsidR="00F8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8A"/>
    <w:rsid w:val="000A1FDD"/>
    <w:rsid w:val="00183961"/>
    <w:rsid w:val="002A50FF"/>
    <w:rsid w:val="005B6056"/>
    <w:rsid w:val="0080421B"/>
    <w:rsid w:val="00A30192"/>
    <w:rsid w:val="00D0618A"/>
    <w:rsid w:val="00F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C04A"/>
  <w15:chartTrackingRefBased/>
  <w15:docId w15:val="{44056DDB-1FC7-4BD7-A600-CE9D3650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2018-06-06T21:44:00Z</dcterms:created>
  <dcterms:modified xsi:type="dcterms:W3CDTF">2018-06-06T21:52:00Z</dcterms:modified>
</cp:coreProperties>
</file>