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Topic: Caesar Cipher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Description: “</w:t>
      </w:r>
      <w:r w:rsidDel="00000000" w:rsidR="00000000" w:rsidRPr="00000000">
        <w:rPr>
          <w:rFonts w:ascii="Georgia" w:cs="Georgia" w:eastAsia="Georgia" w:hAnsi="Georgia"/>
          <w:color w:val="181818"/>
          <w:sz w:val="21"/>
          <w:szCs w:val="21"/>
          <w:highlight w:val="white"/>
          <w:rtl w:val="0"/>
        </w:rPr>
        <w:t xml:space="preserve">The fault, dear Brutus, is not in our stars, but in ourselves</w:t>
      </w:r>
      <w:r w:rsidDel="00000000" w:rsidR="00000000" w:rsidRPr="00000000">
        <w:rPr>
          <w:sz w:val="24"/>
          <w:szCs w:val="24"/>
          <w:rtl w:val="0"/>
        </w:rPr>
        <w:t xml:space="preserve">.”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(I.ii.141) Julius Caesar in William Shakespeare’s </w:t>
      </w:r>
      <w:r w:rsidDel="00000000" w:rsidR="00000000" w:rsidRPr="00000000">
        <w:rPr>
          <w:i w:val="1"/>
          <w:sz w:val="24"/>
          <w:szCs w:val="24"/>
          <w:rtl w:val="0"/>
        </w:rPr>
        <w:t xml:space="preserve">Julius Caesar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Shift: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Plain text/ flag: rc3-2016-romangod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Cipher text: rc3-2016-hecqdwet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Cipher text: </w:t>
      </w:r>
      <w:r w:rsidDel="00000000" w:rsidR="00000000" w:rsidRPr="00000000">
        <w:rPr>
          <w:sz w:val="24"/>
          <w:szCs w:val="24"/>
          <w:rtl w:val="0"/>
        </w:rPr>
        <w:t xml:space="preserve">7sj-ighm-742q3w4t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romangod = hecqdwet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