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CCE" w:rsidRDefault="000048AC" w:rsidP="00140801">
      <w:pPr>
        <w:pStyle w:val="a6"/>
        <w:spacing w:line="360" w:lineRule="auto"/>
        <w:jc w:val="center"/>
        <w:outlineLvl w:val="0"/>
        <w:rPr>
          <w:rFonts w:asciiTheme="minorEastAsia" w:hAnsiTheme="minorEastAsia" w:hint="eastAsia"/>
          <w:color w:val="FF0000"/>
          <w:sz w:val="36"/>
          <w:szCs w:val="24"/>
        </w:rPr>
      </w:pPr>
      <w:bookmarkStart w:id="0" w:name="_Toc528694544"/>
      <w:bookmarkStart w:id="1" w:name="_Toc528694740"/>
      <w:bookmarkStart w:id="2" w:name="_Toc528694838"/>
      <w:r w:rsidRPr="00140801">
        <w:rPr>
          <w:rFonts w:asciiTheme="minorEastAsia" w:hAnsiTheme="minorEastAsia" w:hint="eastAsia"/>
          <w:color w:val="FF0000"/>
          <w:sz w:val="36"/>
          <w:szCs w:val="24"/>
        </w:rPr>
        <w:t>中国网络安全产品与厂商大全</w:t>
      </w:r>
      <w:bookmarkStart w:id="3" w:name="_GoBack"/>
      <w:bookmarkEnd w:id="0"/>
      <w:bookmarkEnd w:id="1"/>
      <w:bookmarkEnd w:id="2"/>
      <w:bookmarkEnd w:id="3"/>
    </w:p>
    <w:sdt>
      <w:sdtPr>
        <w:rPr>
          <w:lang w:val="zh-CN"/>
        </w:rPr>
        <w:id w:val="-7176621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8B5B3B" w:rsidRDefault="008B5B3B">
          <w:pPr>
            <w:pStyle w:val="TOC"/>
          </w:pPr>
          <w:r>
            <w:rPr>
              <w:lang w:val="zh-CN"/>
            </w:rPr>
            <w:t>目录</w:t>
          </w:r>
        </w:p>
        <w:p w:rsidR="008B5B3B" w:rsidRDefault="008B5B3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694838" w:history="1">
            <w:r w:rsidRPr="006E138C">
              <w:rPr>
                <w:rStyle w:val="a7"/>
                <w:rFonts w:asciiTheme="minorEastAsia" w:hAnsiTheme="minorEastAsia" w:hint="eastAsia"/>
                <w:noProof/>
              </w:rPr>
              <w:t>中国网络安全产品与厂商大全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694839" w:history="1">
            <w:r w:rsidRPr="006E138C">
              <w:rPr>
                <w:rStyle w:val="a7"/>
                <w:rFonts w:asciiTheme="minorEastAsia" w:hAnsiTheme="minorEastAsia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b/>
                <w:noProof/>
                <w:spacing w:val="8"/>
                <w:kern w:val="0"/>
              </w:rPr>
              <w:t>物理安全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40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1.1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存储介质信息消除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粉碎机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694841" w:history="1">
            <w:r w:rsidRPr="006E138C">
              <w:rPr>
                <w:rStyle w:val="a7"/>
                <w:rFonts w:asciiTheme="minorEastAsia" w:hAnsiTheme="minorEastAsia" w:cs="宋体"/>
                <w:b/>
                <w:noProof/>
                <w:spacing w:val="8"/>
                <w:kern w:val="0"/>
              </w:rPr>
              <w:t>2.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b/>
                <w:noProof/>
                <w:spacing w:val="8"/>
                <w:kern w:val="0"/>
              </w:rPr>
              <w:t>网络安全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42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2.1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防火墙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/UTM/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安全网关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下一代防火墙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43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2.2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网络入侵检测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NIDS/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网络入侵防御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NIPS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44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2.3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无线入侵检测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防御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45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2.4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46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2.5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上网行为管理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47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2.6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网络安全审计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48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2.7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网络流量控制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49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2.8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网络流量分析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50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2.9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防病毒网关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防毒墙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51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2.10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APT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未知威胁发现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52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2.11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抗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DDoS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53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2.12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抗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DDoS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54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2.13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网闸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55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2.14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安全隔离与信息单向导入设备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单向传输机器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56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2.15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网络缓存加速·产品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57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2.16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网络缓存加速·服务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58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2.17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网络准入控制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59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2.18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60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2.19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应用交付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61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2.20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加密机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密码机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62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2.21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DNS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63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2.22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不良信息识别与监测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64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2.23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DDI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（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DNS/DHCP/IP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地址管理）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694865" w:history="1">
            <w:r w:rsidRPr="006E138C">
              <w:rPr>
                <w:rStyle w:val="a7"/>
                <w:rFonts w:asciiTheme="minorEastAsia" w:hAnsiTheme="minorEastAsia" w:cs="宋体"/>
                <w:b/>
                <w:noProof/>
                <w:spacing w:val="8"/>
                <w:kern w:val="0"/>
              </w:rPr>
              <w:t>3.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b/>
                <w:noProof/>
                <w:spacing w:val="8"/>
                <w:kern w:val="0"/>
              </w:rPr>
              <w:t>主机安全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66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3.1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桌面管理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主机审计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67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3.2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单机防病毒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68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3.3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网络防病毒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69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3.4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主机文档加密与权限控制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/HDLP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70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3.5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源代码加密及嵌入式开发源码加密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71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3.6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主机安全加固：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72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3.7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终端登录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身份认证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73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3.8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移动存储介质管理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74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3.9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补丁管理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75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3.10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打印安全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打印管理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打印审计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694876" w:history="1">
            <w:r w:rsidRPr="006E138C">
              <w:rPr>
                <w:rStyle w:val="a7"/>
                <w:rFonts w:asciiTheme="minorEastAsia" w:hAnsiTheme="minorEastAsia" w:cs="宋体"/>
                <w:b/>
                <w:noProof/>
                <w:spacing w:val="8"/>
                <w:kern w:val="0"/>
              </w:rPr>
              <w:t>4.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b/>
                <w:noProof/>
                <w:spacing w:val="8"/>
                <w:kern w:val="0"/>
              </w:rPr>
              <w:t>应用安全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77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4.1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网页防篡改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78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4.2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Web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应用防火墙·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WAF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·硬件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79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4.3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Web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应用防火墙·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WAF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·软件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80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4.4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Web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应用防火墙·服务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&amp;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云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WAF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81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4.5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WEB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漏洞扫描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82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4.6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网站安全监测产品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83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4.7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网站安全监测服务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84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4.8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邮件安全产品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85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4.9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数据库漏洞扫描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86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4.10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数据库防火墙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87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4.11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数据库加密和脱敏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88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4.12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数据库审计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89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4.13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半自动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&amp;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自动化渗透平台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90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4.14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应用统一身份管理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身份认证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单点登录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认证网关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/PKI/CA/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数字证书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令牌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各种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91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4.15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代码防火墙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92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4.16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代码审计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93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4.17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加密安全设备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/NDLP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94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4.18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反钓鱼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反欺诈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95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4.19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语音安全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96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4.20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694897" w:history="1">
            <w:r w:rsidRPr="006E138C">
              <w:rPr>
                <w:rStyle w:val="a7"/>
                <w:rFonts w:asciiTheme="minorEastAsia" w:hAnsiTheme="minorEastAsia" w:cs="宋体"/>
                <w:b/>
                <w:noProof/>
                <w:spacing w:val="8"/>
                <w:kern w:val="0"/>
              </w:rPr>
              <w:t>5.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b/>
                <w:noProof/>
                <w:spacing w:val="8"/>
                <w:kern w:val="0"/>
              </w:rPr>
              <w:t>数据安全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98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5.1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数据备份：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899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5.2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虚拟机备份与恢复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00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5.3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数据清除工具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694901" w:history="1">
            <w:r w:rsidRPr="006E138C">
              <w:rPr>
                <w:rStyle w:val="a7"/>
                <w:rFonts w:asciiTheme="minorEastAsia" w:hAnsiTheme="minorEastAsia" w:cs="宋体"/>
                <w:b/>
                <w:noProof/>
                <w:spacing w:val="8"/>
                <w:kern w:val="0"/>
              </w:rPr>
              <w:t>6.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b/>
                <w:noProof/>
                <w:spacing w:val="8"/>
                <w:kern w:val="0"/>
              </w:rPr>
              <w:t>移动安全</w:t>
            </w:r>
            <w:r w:rsidRPr="006E138C">
              <w:rPr>
                <w:rStyle w:val="a7"/>
                <w:rFonts w:asciiTheme="minorEastAsia" w:hAnsiTheme="minorEastAsia" w:cs="宋体"/>
                <w:b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b/>
                <w:noProof/>
                <w:spacing w:val="8"/>
                <w:kern w:val="0"/>
              </w:rPr>
              <w:t>虚拟化安全</w:t>
            </w:r>
            <w:r w:rsidRPr="006E138C">
              <w:rPr>
                <w:rStyle w:val="a7"/>
                <w:rFonts w:asciiTheme="minorEastAsia" w:hAnsiTheme="minorEastAsia" w:cs="宋体"/>
                <w:b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b/>
                <w:noProof/>
                <w:spacing w:val="8"/>
                <w:kern w:val="0"/>
              </w:rPr>
              <w:t>云安全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02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6.1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虚拟化安全防护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03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6.2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虚拟云桌面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04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6.3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手机防病毒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05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6.4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移动终端管理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/EMM/MDM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06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6.5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CASB/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云业务安全接入代理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07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6.6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移动手机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APP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08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6.7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基于云的安全服务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09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6.8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大数据安全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694910" w:history="1">
            <w:r w:rsidRPr="006E138C">
              <w:rPr>
                <w:rStyle w:val="a7"/>
                <w:rFonts w:asciiTheme="minorEastAsia" w:hAnsiTheme="minorEastAsia" w:cs="宋体"/>
                <w:b/>
                <w:noProof/>
                <w:spacing w:val="8"/>
                <w:kern w:val="0"/>
              </w:rPr>
              <w:t>7.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b/>
                <w:noProof/>
                <w:spacing w:val="8"/>
                <w:kern w:val="0"/>
              </w:rPr>
              <w:t>安全管理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11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8.1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SIEM/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日志管理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日志审计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/SOC/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安管平台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12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8.2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运维审计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/4A/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堡垒机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13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8.3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网管软件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/ITIL/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运维管理系统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14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8.4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漏洞扫描与管理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远程安全评估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15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8.5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网络和主机基线配置核查系统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16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8.6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主机安全保密检查工具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17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8.7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信息安全等级保护测评工具箱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18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8.8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网络安全态势感知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19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8.9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应急处置工具箱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694920" w:history="1">
            <w:r w:rsidRPr="006E138C">
              <w:rPr>
                <w:rStyle w:val="a7"/>
                <w:rFonts w:asciiTheme="minorEastAsia" w:hAnsiTheme="minorEastAsia" w:cs="宋体"/>
                <w:b/>
                <w:noProof/>
                <w:spacing w:val="8"/>
                <w:kern w:val="0"/>
              </w:rPr>
              <w:t>8.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b/>
                <w:noProof/>
                <w:spacing w:val="8"/>
                <w:kern w:val="0"/>
              </w:rPr>
              <w:t>其他类型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21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8.1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舆情监控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22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8.2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威胁情报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23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8.3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众测平台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24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8.4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国产操作系统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25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8.5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国产数据库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26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8.6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业务风控安全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27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8.7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蜜罐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28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8.8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数字取证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29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8.9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安全硬件平台</w:t>
            </w:r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/</w:t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工控机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30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8.10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数据恢复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31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8.11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数据库准入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32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8.12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数据库堡垒机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33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8.13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红黑电源滤波插座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34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8.14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电磁屏蔽柜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694935" w:history="1">
            <w:r w:rsidRPr="006E138C">
              <w:rPr>
                <w:rStyle w:val="a7"/>
                <w:rFonts w:asciiTheme="minorEastAsia" w:hAnsiTheme="minorEastAsia" w:cs="宋体"/>
                <w:noProof/>
                <w:spacing w:val="8"/>
                <w:kern w:val="0"/>
              </w:rPr>
              <w:t>8.15</w:t>
            </w:r>
            <w:r>
              <w:rPr>
                <w:noProof/>
              </w:rPr>
              <w:tab/>
            </w:r>
            <w:r w:rsidRPr="006E138C">
              <w:rPr>
                <w:rStyle w:val="a7"/>
                <w:rFonts w:asciiTheme="minorEastAsia" w:hAnsiTheme="minorEastAsia" w:cs="宋体" w:hint="eastAsia"/>
                <w:noProof/>
                <w:spacing w:val="8"/>
                <w:kern w:val="0"/>
              </w:rPr>
              <w:t>安全计算机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B3B" w:rsidRDefault="008B5B3B">
          <w:r>
            <w:rPr>
              <w:b/>
              <w:bCs/>
              <w:lang w:val="zh-CN"/>
            </w:rPr>
            <w:fldChar w:fldCharType="end"/>
          </w:r>
        </w:p>
      </w:sdtContent>
    </w:sdt>
    <w:p w:rsidR="008B5B3B" w:rsidRP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Default="008B5B3B" w:rsidP="008B5B3B">
      <w:pPr>
        <w:rPr>
          <w:rFonts w:hint="eastAsia"/>
        </w:rPr>
      </w:pPr>
    </w:p>
    <w:p w:rsidR="008B5B3B" w:rsidRPr="008B5B3B" w:rsidRDefault="008B5B3B" w:rsidP="008B5B3B">
      <w:pPr>
        <w:rPr>
          <w:rFonts w:hint="eastAsia"/>
        </w:rPr>
      </w:pPr>
    </w:p>
    <w:p w:rsidR="008B5B3B" w:rsidRPr="008B5B3B" w:rsidRDefault="008B5B3B" w:rsidP="008B5B3B">
      <w:pPr>
        <w:rPr>
          <w:rFonts w:hint="eastAsia"/>
        </w:rPr>
      </w:pPr>
    </w:p>
    <w:p w:rsidR="008B5B3B" w:rsidRPr="008B5B3B" w:rsidRDefault="008B5B3B" w:rsidP="008B5B3B"/>
    <w:p w:rsidR="000048AC" w:rsidRPr="001E1912" w:rsidRDefault="000048AC" w:rsidP="00DF625E">
      <w:pPr>
        <w:pStyle w:val="a6"/>
        <w:numPr>
          <w:ilvl w:val="0"/>
          <w:numId w:val="20"/>
        </w:numPr>
        <w:spacing w:line="360" w:lineRule="auto"/>
        <w:jc w:val="left"/>
        <w:outlineLvl w:val="0"/>
        <w:rPr>
          <w:rFonts w:asciiTheme="minorEastAsia" w:hAnsiTheme="minorEastAsia"/>
          <w:b/>
          <w:sz w:val="28"/>
          <w:szCs w:val="24"/>
        </w:rPr>
      </w:pPr>
      <w:bookmarkStart w:id="4" w:name="_Toc528694545"/>
      <w:bookmarkStart w:id="5" w:name="_Toc528694741"/>
      <w:bookmarkStart w:id="6" w:name="_Toc528694839"/>
      <w:r w:rsidRPr="001E1912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lastRenderedPageBreak/>
        <w:t>物理安全</w:t>
      </w:r>
      <w:bookmarkEnd w:id="4"/>
      <w:bookmarkEnd w:id="5"/>
      <w:bookmarkEnd w:id="6"/>
    </w:p>
    <w:p w:rsidR="00FB1CCE" w:rsidRPr="00723E00" w:rsidRDefault="000048AC" w:rsidP="00DF625E">
      <w:pPr>
        <w:pStyle w:val="a5"/>
        <w:widowControl/>
        <w:numPr>
          <w:ilvl w:val="0"/>
          <w:numId w:val="24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7" w:name="_Toc528694546"/>
      <w:bookmarkStart w:id="8" w:name="_Toc528694742"/>
      <w:bookmarkStart w:id="9" w:name="_Toc528694840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存储介质信息消除/粉碎机</w:t>
      </w:r>
      <w:bookmarkEnd w:id="7"/>
      <w:bookmarkEnd w:id="8"/>
      <w:bookmarkEnd w:id="9"/>
    </w:p>
    <w:p w:rsidR="00FB1CCE" w:rsidRPr="00FB1CCE" w:rsidRDefault="000048AC" w:rsidP="00DF625E">
      <w:pPr>
        <w:pStyle w:val="a5"/>
        <w:widowControl/>
        <w:shd w:val="clear" w:color="auto" w:fill="FFFFFF"/>
        <w:spacing w:line="360" w:lineRule="auto"/>
        <w:ind w:firstLineChars="0" w:firstLine="0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北信源、和升达、科密、30所、利谱、交大捷普、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兰天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致信、中超伟业、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、方德信安、深圳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汇远佳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禾</w:t>
      </w:r>
    </w:p>
    <w:p w:rsidR="000048AC" w:rsidRPr="001E1912" w:rsidRDefault="000048AC" w:rsidP="00DF625E">
      <w:pPr>
        <w:pStyle w:val="a6"/>
        <w:numPr>
          <w:ilvl w:val="0"/>
          <w:numId w:val="20"/>
        </w:numPr>
        <w:spacing w:line="360" w:lineRule="auto"/>
        <w:jc w:val="left"/>
        <w:outlineLvl w:val="0"/>
        <w:rPr>
          <w:rFonts w:asciiTheme="minorEastAsia" w:hAnsiTheme="minorEastAsia" w:cs="宋体"/>
          <w:b/>
          <w:spacing w:val="8"/>
          <w:kern w:val="0"/>
          <w:sz w:val="28"/>
          <w:szCs w:val="24"/>
        </w:rPr>
      </w:pPr>
      <w:bookmarkStart w:id="10" w:name="_Toc528694547"/>
      <w:bookmarkStart w:id="11" w:name="_Toc528694743"/>
      <w:bookmarkStart w:id="12" w:name="_Toc528694841"/>
      <w:r w:rsidRPr="001E1912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网络安全</w:t>
      </w:r>
      <w:bookmarkEnd w:id="10"/>
      <w:bookmarkEnd w:id="11"/>
      <w:bookmarkEnd w:id="12"/>
    </w:p>
    <w:p w:rsidR="00FB1CCE" w:rsidRPr="00FB1CCE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3" w:name="_Toc528694548"/>
      <w:bookmarkStart w:id="14" w:name="_Toc528694744"/>
      <w:bookmarkStart w:id="15" w:name="_Toc528694842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防火墙/UTM/安全网关/下一代防火墙</w:t>
      </w:r>
      <w:bookmarkEnd w:id="13"/>
      <w:bookmarkEnd w:id="14"/>
      <w:bookmarkEnd w:id="15"/>
    </w:p>
    <w:p w:rsidR="000048AC" w:rsidRPr="00FB1CCE" w:rsidRDefault="000048AC" w:rsidP="00DF625E">
      <w:pPr>
        <w:pStyle w:val="a5"/>
        <w:widowControl/>
        <w:shd w:val="clear" w:color="auto" w:fill="FFFFFF"/>
        <w:spacing w:line="360" w:lineRule="auto"/>
        <w:ind w:firstLineChars="0" w:firstLine="0"/>
        <w:jc w:val="left"/>
        <w:rPr>
          <w:rFonts w:asciiTheme="minorEastAsia" w:hAnsiTheme="minorEastAsia" w:cs="宋体"/>
          <w:spacing w:val="8"/>
          <w:kern w:val="0"/>
          <w:sz w:val="24"/>
          <w:szCs w:val="24"/>
        </w:rPr>
      </w:pP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天融信、山石网科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、启明星辰、网御星云、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、安恒信息、蓝盾、华为、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软云神州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、杭州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普、华清信安、东软、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、利谱、深信服、360、卫士通、H3C、交大捷普、信安世纪、任子行、上海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盾、金电网安、亚信安全、北京擎企、金山、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君众甲匠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、优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炫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、海峡信息、安信华、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、中科曙光、中科网威、江民科技、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六壬网安、安码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科技、点点星光、瑞星、华</w:t>
      </w:r>
      <w:proofErr w:type="gramStart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域数安</w:t>
      </w:r>
      <w:proofErr w:type="gramEnd"/>
      <w:r w:rsidRPr="00FB1CCE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、中新网安、山东确信、有云信息、上元信安、成都世纪顶点、卫达安全</w:t>
      </w:r>
    </w:p>
    <w:p w:rsidR="00FB1CCE" w:rsidRPr="00FB1CCE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6" w:name="_Toc528694549"/>
      <w:bookmarkStart w:id="17" w:name="_Toc528694745"/>
      <w:bookmarkStart w:id="18" w:name="_Toc528694843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网络入侵检测NIDS/网络入侵防御NIPS</w:t>
      </w:r>
      <w:bookmarkEnd w:id="16"/>
      <w:bookmarkEnd w:id="17"/>
      <w:bookmarkEnd w:id="18"/>
    </w:p>
    <w:p w:rsidR="000048AC" w:rsidRPr="00FB1CCE" w:rsidRDefault="000048AC" w:rsidP="00DF625E">
      <w:pPr>
        <w:pStyle w:val="a5"/>
        <w:widowControl/>
        <w:shd w:val="clear" w:color="auto" w:fill="FFFFFF"/>
        <w:spacing w:line="360" w:lineRule="auto"/>
        <w:ind w:left="6" w:firstLineChars="0" w:firstLine="0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启明星辰、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、网御星云、360、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天融信、铱迅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信息、蓝盾、杭州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山石网科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、安恒信息、交大捷普、任子行、经纬信安、漏洞盒子/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网藤风险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感知、华清信安、上海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盾、东软、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、安天、金山、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君众甲匠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、海峡信息、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、H3C、中科网威、江民科技、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、青藤云安全、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、上元信安、成都世纪顶点</w:t>
      </w:r>
    </w:p>
    <w:p w:rsidR="00FB1CCE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bookmarkStart w:id="19" w:name="_Toc528694550"/>
      <w:bookmarkStart w:id="20" w:name="_Toc528694746"/>
      <w:bookmarkStart w:id="21" w:name="_Toc528694844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无线入侵检测/防御</w:t>
      </w:r>
      <w:bookmarkEnd w:id="19"/>
      <w:bookmarkEnd w:id="20"/>
      <w:bookmarkEnd w:id="21"/>
    </w:p>
    <w:p w:rsidR="000048AC" w:rsidRPr="00723E00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proofErr w:type="gramStart"/>
      <w:r w:rsidRPr="00723E00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北京锐云通信</w:t>
      </w:r>
      <w:proofErr w:type="gramEnd"/>
      <w:r w:rsidRPr="00723E00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、山东闻道通信、雨人网安、四维创智</w:t>
      </w:r>
    </w:p>
    <w:p w:rsidR="00FB1CCE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bookmarkStart w:id="22" w:name="_Toc528694551"/>
      <w:bookmarkStart w:id="23" w:name="_Toc528694747"/>
      <w:bookmarkStart w:id="24" w:name="_Toc528694845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VPN</w:t>
      </w:r>
      <w:bookmarkEnd w:id="22"/>
      <w:bookmarkEnd w:id="23"/>
      <w:bookmarkEnd w:id="24"/>
    </w:p>
    <w:p w:rsidR="000048AC" w:rsidRPr="00FB1CCE" w:rsidRDefault="000048AC" w:rsidP="00DF625E">
      <w:pPr>
        <w:pStyle w:val="a5"/>
        <w:widowControl/>
        <w:shd w:val="clear" w:color="auto" w:fill="FFFFFF"/>
        <w:spacing w:line="360" w:lineRule="auto"/>
        <w:ind w:left="6" w:firstLineChars="0" w:firstLine="0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深信服、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、蓝盾、360、华为、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、卫士通、信安世纪、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奥联科技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、启明星辰、易安联、华清信安、上海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盾、东软、海峡信息、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、H3C、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江南信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弘积科技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、山东确信、华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域数安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、中宇万通、惠尔顿、启博网络、成都世纪顶点</w:t>
      </w:r>
    </w:p>
    <w:p w:rsidR="00FB1CCE" w:rsidRPr="00FB1CCE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5" w:name="_Toc528694552"/>
      <w:bookmarkStart w:id="26" w:name="_Toc528694748"/>
      <w:bookmarkStart w:id="27" w:name="_Toc528694846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上网行为管理</w:t>
      </w:r>
      <w:bookmarkEnd w:id="25"/>
      <w:bookmarkEnd w:id="26"/>
      <w:bookmarkEnd w:id="27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360、深信服、蓝盾、华为、莱克斯、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网际思安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软云神州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普、北信源、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网鼎芯睿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、陕通、上海新网程、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奥联科技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、交大捷普、任子行、上</w:t>
      </w: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lastRenderedPageBreak/>
        <w:t>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盾、东软、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Panabit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、北京擎企、金山、盛世光明、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、H3C、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万网博通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、极安、江民科技、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迈科网络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六壬网安、弘积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科技、瑞星、华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域数安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、惠尔顿、启博网络、上元信安、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网博科技</w:t>
      </w:r>
      <w:proofErr w:type="gramEnd"/>
    </w:p>
    <w:p w:rsidR="00FB1CCE" w:rsidRPr="00FB1CCE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8" w:name="_Toc528694553"/>
      <w:bookmarkStart w:id="29" w:name="_Toc528694749"/>
      <w:bookmarkStart w:id="30" w:name="_Toc528694847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网络安全审计</w:t>
      </w:r>
      <w:bookmarkEnd w:id="28"/>
      <w:bookmarkEnd w:id="29"/>
      <w:bookmarkEnd w:id="30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、莱克斯、启明星辰、交大捷普、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、蓝盾、广州国迈、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软云神州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、任子行、雨人、上海观安、上海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、盛世光明、海峡信息、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普、中科新业、重庆智多、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网博科技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、华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域数安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、思维世纪、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exands</w:t>
      </w:r>
      <w:proofErr w:type="spellEnd"/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兴容信息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、天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懋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信息</w:t>
      </w:r>
    </w:p>
    <w:p w:rsidR="00FB1CCE" w:rsidRPr="00FB1CCE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31" w:name="_Toc528694554"/>
      <w:bookmarkStart w:id="32" w:name="_Toc528694750"/>
      <w:bookmarkStart w:id="33" w:name="_Toc528694848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网络流量控制</w:t>
      </w:r>
      <w:bookmarkEnd w:id="31"/>
      <w:bookmarkEnd w:id="32"/>
      <w:bookmarkEnd w:id="33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3</w:t>
      </w: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60、深信服、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流控大师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Panabit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、蓝盾、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软云神州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网鼎芯睿、互普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&amp;溢信（IP-Guard）、东华软件、上海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盾、灵州网络、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、北京擎企、金山、盛世光明、杭州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万网博通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、极安、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迈科网络</w:t>
      </w:r>
      <w:proofErr w:type="gramEnd"/>
    </w:p>
    <w:p w:rsidR="00FB1CCE" w:rsidRPr="00FB1CCE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34" w:name="_Toc528694555"/>
      <w:bookmarkStart w:id="35" w:name="_Toc528694751"/>
      <w:bookmarkStart w:id="36" w:name="_Toc528694849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网络流量分析</w:t>
      </w:r>
      <w:bookmarkEnd w:id="34"/>
      <w:bookmarkEnd w:id="35"/>
      <w:bookmarkEnd w:id="36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科来公司、东华软件、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网鼎芯睿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、上海观安、上海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Panabit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、亚信安全、安天、江民科技、华青融天、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迈科网络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思数据、中新网安、金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睛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云华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37" w:name="_Toc528694556"/>
      <w:bookmarkStart w:id="38" w:name="_Toc528694752"/>
      <w:bookmarkStart w:id="39" w:name="_Toc528694850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防病毒网关/防毒墙</w:t>
      </w:r>
      <w:bookmarkEnd w:id="37"/>
      <w:bookmarkEnd w:id="38"/>
      <w:bookmarkEnd w:id="39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网御星云、蓝盾、冠群金辰、杭州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普、瑞星、360、安恒信息、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山石网科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、亚信安全、安天、金山、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、海峡信息、安信华、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、江民科技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40" w:name="_Toc528694557"/>
      <w:bookmarkStart w:id="41" w:name="_Toc528694753"/>
      <w:bookmarkStart w:id="42" w:name="_Toc528694851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APT未知威胁发现</w:t>
      </w:r>
      <w:bookmarkEnd w:id="40"/>
      <w:bookmarkEnd w:id="41"/>
      <w:bookmarkEnd w:id="42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安恒信息、科来公司、360、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、启明星辰、东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科技、安天、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、华为、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神州网云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、成都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力合智远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、经纬信安、兰云科技、中铁信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睿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安、卫达安全、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、宝利九章、亚信安全、安赛创想、金山、海峡信息、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、知道创宇、江民科技、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）、中新网安、中科锐眼、金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睛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云华、兴华永恒、中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科慧创</w:t>
      </w:r>
      <w:proofErr w:type="gramEnd"/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43" w:name="_Toc528694558"/>
      <w:bookmarkStart w:id="44" w:name="_Toc528694754"/>
      <w:bookmarkStart w:id="45" w:name="_Toc528694852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抗</w:t>
      </w:r>
      <w:proofErr w:type="spellStart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DDoS</w:t>
      </w:r>
      <w:proofErr w:type="spellEnd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产品</w:t>
      </w:r>
      <w:bookmarkEnd w:id="43"/>
      <w:bookmarkEnd w:id="44"/>
      <w:bookmarkEnd w:id="45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lastRenderedPageBreak/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、华为、中新网安、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铱迅信息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、启明星辰、傲盾、蓝盾、杭州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普、华清信安、安恒信息、上海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盾、任子行、青松云安全、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、360、北大千方、知道创宇、神荼科技、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网堤安全</w:t>
      </w:r>
      <w:proofErr w:type="gramEnd"/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46" w:name="_Toc528694559"/>
      <w:bookmarkStart w:id="47" w:name="_Toc528694755"/>
      <w:bookmarkStart w:id="48" w:name="_Toc528694853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抗</w:t>
      </w:r>
      <w:proofErr w:type="spellStart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DDoS</w:t>
      </w:r>
      <w:proofErr w:type="spellEnd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服务</w:t>
      </w:r>
      <w:bookmarkEnd w:id="46"/>
      <w:bookmarkEnd w:id="47"/>
      <w:bookmarkEnd w:id="48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阿里云、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腾讯云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、金山云、百度安全/安全宝、知道创宇、360、安恒信息、兰云科技、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网宿科技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、上海云盾、中新网安、安全狗、青松云安全、电信云堤、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UCloud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、智卓云盾、蓝盾、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网堤安全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、浙江乾冠、唯一网络、有云信息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49" w:name="_Toc528694560"/>
      <w:bookmarkStart w:id="50" w:name="_Toc528694756"/>
      <w:bookmarkStart w:id="51" w:name="_Toc528694854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网闸</w:t>
      </w:r>
      <w:bookmarkEnd w:id="49"/>
      <w:bookmarkEnd w:id="50"/>
      <w:bookmarkEnd w:id="51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360、北京安盟、利谱、启明星辰、杭州合众、北京盖特佳、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、交大捷普、天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行网安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、伟思、金电网安、赛博兴安、东软、海峡信息、安信华、重庆爱思、中新网安、蓝盾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52" w:name="_Toc528694561"/>
      <w:bookmarkStart w:id="53" w:name="_Toc528694757"/>
      <w:bookmarkStart w:id="54" w:name="_Toc528694855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安全隔离与信息单向导</w:t>
      </w:r>
      <w:proofErr w:type="gramStart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入设备</w:t>
      </w:r>
      <w:proofErr w:type="gramEnd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/单向传输机器</w:t>
      </w:r>
      <w:bookmarkEnd w:id="52"/>
      <w:bookmarkEnd w:id="53"/>
      <w:bookmarkEnd w:id="54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深圳中锐源、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中铁信安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、中孚信息、杭州合众、国保金泰、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、赛博兴安、普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世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科技、锐安、金电网安、北京安盟、中科网威、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山石网科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、哈尔滨朗威、利谱、北京远为软件、360、瑞达信息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55" w:name="_Toc528694562"/>
      <w:bookmarkStart w:id="56" w:name="_Toc528694758"/>
      <w:bookmarkStart w:id="57" w:name="_Toc528694856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网络缓存加速·产品</w:t>
      </w:r>
      <w:bookmarkEnd w:id="55"/>
      <w:bookmarkEnd w:id="56"/>
      <w:bookmarkEnd w:id="57"/>
    </w:p>
    <w:p w:rsidR="000048AC" w:rsidRPr="00E567B7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缓存大师</w:t>
      </w:r>
      <w:proofErr w:type="spell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WebCache</w:t>
      </w:r>
      <w:proofErr w:type="spell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、锐捷、优络普、</w:t>
      </w:r>
      <w:proofErr w:type="spell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Panabit</w:t>
      </w:r>
      <w:proofErr w:type="spell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、安信华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58" w:name="_Toc528694563"/>
      <w:bookmarkStart w:id="59" w:name="_Toc528694759"/>
      <w:bookmarkStart w:id="60" w:name="_Toc528694857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网络缓存加速·服务</w:t>
      </w:r>
      <w:bookmarkEnd w:id="58"/>
      <w:bookmarkEnd w:id="59"/>
      <w:bookmarkEnd w:id="60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知道创宇、阿里云、百度云、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腾讯云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、帝恩思、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DNSPod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、浙江乾冠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61" w:name="_Toc528694564"/>
      <w:bookmarkStart w:id="62" w:name="_Toc528694760"/>
      <w:bookmarkStart w:id="63" w:name="_Toc528694858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网络准入控制</w:t>
      </w:r>
      <w:bookmarkEnd w:id="61"/>
      <w:bookmarkEnd w:id="62"/>
      <w:bookmarkEnd w:id="63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北信源、无锡宝界、蓝盾、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互普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&amp;溢信（IP-Guard）、启明星辰、金盾软件、广州国迈、盈高科技、画方科技、联软、中软、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、交大捷普、信安世纪、中孚信息、上海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盾、艾科网信、海峡信息、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、江民科技、亚东软件、瑞星、福建伊时代、360、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通软公司</w:t>
      </w:r>
      <w:proofErr w:type="gramEnd"/>
    </w:p>
    <w:p w:rsid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64" w:name="_Toc528694565"/>
      <w:bookmarkStart w:id="65" w:name="_Toc528694761"/>
      <w:bookmarkStart w:id="66" w:name="_Toc528694859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负载均衡</w:t>
      </w:r>
      <w:bookmarkEnd w:id="64"/>
      <w:bookmarkEnd w:id="65"/>
      <w:bookmarkEnd w:id="66"/>
    </w:p>
    <w:p w:rsidR="000048AC" w:rsidRPr="00E567B7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深信服、北京中科四方、东华软件、信安世纪、灵州网络、北京华夏创新、北京楷然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昊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天、上海云速、湖南麒麟、杭州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普、启明星辰、易安联、上</w:t>
      </w:r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lastRenderedPageBreak/>
        <w:t>海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</w:t>
      </w:r>
      <w:proofErr w:type="spell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Panabit</w:t>
      </w:r>
      <w:proofErr w:type="spell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、北京擎企、H3C、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弘积科技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、北京远为软件、福建伊时代、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信诺瑞得</w:t>
      </w:r>
      <w:proofErr w:type="gramEnd"/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67" w:name="_Toc528694566"/>
      <w:bookmarkStart w:id="68" w:name="_Toc528694762"/>
      <w:bookmarkStart w:id="69" w:name="_Toc528694860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应用交付</w:t>
      </w:r>
      <w:bookmarkEnd w:id="67"/>
      <w:bookmarkEnd w:id="68"/>
      <w:bookmarkEnd w:id="69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智恒科技、深信服、信安世纪、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瑞友天翼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、东软、任子行、优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、中科曙光、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弘积科技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信诺瑞得</w:t>
      </w:r>
      <w:proofErr w:type="gramEnd"/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70" w:name="_Toc528694567"/>
      <w:bookmarkStart w:id="71" w:name="_Toc528694763"/>
      <w:bookmarkStart w:id="72" w:name="_Toc528694861"/>
      <w:proofErr w:type="gramStart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加密机</w:t>
      </w:r>
      <w:proofErr w:type="gramEnd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/密码机</w:t>
      </w:r>
      <w:bookmarkEnd w:id="70"/>
      <w:bookmarkEnd w:id="71"/>
      <w:bookmarkEnd w:id="72"/>
    </w:p>
    <w:p w:rsidR="000048AC" w:rsidRPr="00E567B7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江南科友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、网御星云、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天融信、三未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信安、山东得安、卫士通、山东渔翁、无锡江南、江南天安、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江南博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仁、兴唐通信、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中安网脉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君众甲匠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、立思辰、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江南信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安、山东确信、信安世纪、奕锐电子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73" w:name="_Toc528694568"/>
      <w:bookmarkStart w:id="74" w:name="_Toc528694764"/>
      <w:bookmarkStart w:id="75" w:name="_Toc528694862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DNS安全</w:t>
      </w:r>
      <w:bookmarkEnd w:id="73"/>
      <w:bookmarkEnd w:id="74"/>
      <w:bookmarkEnd w:id="75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电信云堤、厦门帝恩思、知道创宇、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网堤安全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、唯一网络、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讯信息</w:t>
      </w:r>
    </w:p>
    <w:p w:rsid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76" w:name="_Toc528694569"/>
      <w:bookmarkStart w:id="77" w:name="_Toc528694765"/>
      <w:bookmarkStart w:id="78" w:name="_Toc528694863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不良信息识别与监测</w:t>
      </w:r>
      <w:bookmarkEnd w:id="76"/>
      <w:bookmarkEnd w:id="77"/>
      <w:bookmarkEnd w:id="78"/>
    </w:p>
    <w:p w:rsidR="000048AC" w:rsidRPr="00E567B7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金惠科技</w:t>
      </w:r>
    </w:p>
    <w:p w:rsidR="00E567B7" w:rsidRPr="00E567B7" w:rsidRDefault="000048AC" w:rsidP="00DF625E">
      <w:pPr>
        <w:pStyle w:val="a5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bookmarkStart w:id="79" w:name="_Toc528694570"/>
      <w:bookmarkStart w:id="80" w:name="_Toc528694766"/>
      <w:bookmarkStart w:id="81" w:name="_Toc528694864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DDI（DNS/DHCP/IP地址管理）</w:t>
      </w:r>
      <w:bookmarkEnd w:id="79"/>
      <w:bookmarkEnd w:id="80"/>
      <w:bookmarkEnd w:id="81"/>
    </w:p>
    <w:p w:rsidR="00E567B7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讯、亚信安全</w:t>
      </w:r>
    </w:p>
    <w:p w:rsidR="000048AC" w:rsidRPr="001E1912" w:rsidRDefault="000048AC" w:rsidP="00DF625E">
      <w:pPr>
        <w:pStyle w:val="a6"/>
        <w:numPr>
          <w:ilvl w:val="0"/>
          <w:numId w:val="20"/>
        </w:numPr>
        <w:spacing w:line="360" w:lineRule="auto"/>
        <w:jc w:val="left"/>
        <w:outlineLvl w:val="0"/>
        <w:rPr>
          <w:rFonts w:asciiTheme="minorEastAsia" w:hAnsiTheme="minorEastAsia" w:cs="宋体"/>
          <w:b/>
          <w:spacing w:val="8"/>
          <w:kern w:val="0"/>
          <w:sz w:val="28"/>
          <w:szCs w:val="24"/>
        </w:rPr>
      </w:pPr>
      <w:bookmarkStart w:id="82" w:name="_Toc528694571"/>
      <w:bookmarkStart w:id="83" w:name="_Toc528694767"/>
      <w:bookmarkStart w:id="84" w:name="_Toc528694865"/>
      <w:r w:rsidRPr="001E1912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主机安全</w:t>
      </w:r>
      <w:bookmarkEnd w:id="82"/>
      <w:bookmarkEnd w:id="83"/>
      <w:bookmarkEnd w:id="84"/>
    </w:p>
    <w:p w:rsidR="00E567B7" w:rsidRPr="00E567B7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85" w:name="_Toc528694572"/>
      <w:bookmarkStart w:id="86" w:name="_Toc528694768"/>
      <w:bookmarkStart w:id="87" w:name="_Toc528694866"/>
      <w:r w:rsidRPr="00E567B7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桌面管理/主机审计</w:t>
      </w:r>
      <w:bookmarkEnd w:id="85"/>
      <w:bookmarkEnd w:id="86"/>
      <w:bookmarkEnd w:id="87"/>
    </w:p>
    <w:p w:rsidR="000048AC" w:rsidRPr="00E567B7" w:rsidRDefault="000048AC" w:rsidP="00DF625E">
      <w:pPr>
        <w:pStyle w:val="a5"/>
        <w:widowControl/>
        <w:shd w:val="clear" w:color="auto" w:fill="FFFFFF"/>
        <w:spacing w:line="360" w:lineRule="auto"/>
        <w:ind w:firstLineChars="0" w:firstLine="0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北信源、汉邦、联软、蓝盾、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互普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&amp;溢信（IP-Guard）、启明星辰、网御星云、360、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、金盾软件、广州国迈、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软云神州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、哈尔滨朗威、上海创多、深圳金天眼、杭州正杰、浙江远望电子、北京盖特佳、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峰盛科技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、中软、卫士通、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通软公司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圣博润、上讯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信息、交大捷普、中孚信息、上海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浩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迈、金山、海峡信息、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、江民科技、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江南信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安、山丽信息、亚东软件、706所、中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电瑞铠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、瑞星、敏捷科技、盈高科技、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中天航信</w:t>
      </w:r>
      <w:proofErr w:type="gramEnd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、易泰通（捍卫者）、中</w:t>
      </w:r>
      <w:proofErr w:type="gramStart"/>
      <w:r w:rsidRPr="00E567B7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科慧创</w:t>
      </w:r>
      <w:proofErr w:type="gramEnd"/>
    </w:p>
    <w:p w:rsidR="000C4208" w:rsidRPr="000C4208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88" w:name="_Toc528694573"/>
      <w:bookmarkStart w:id="89" w:name="_Toc528694769"/>
      <w:bookmarkStart w:id="90" w:name="_Toc528694867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单机防病毒</w:t>
      </w:r>
      <w:bookmarkEnd w:id="88"/>
      <w:bookmarkEnd w:id="89"/>
      <w:bookmarkEnd w:id="90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瑞星、江民科技、金山、360、百度、腾讯、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东方微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点、费尔、火绒、亚信安全、安天、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科慧创</w:t>
      </w:r>
      <w:proofErr w:type="gramEnd"/>
    </w:p>
    <w:p w:rsidR="000C4208" w:rsidRPr="000C4208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91" w:name="_Toc528694574"/>
      <w:bookmarkStart w:id="92" w:name="_Toc528694770"/>
      <w:bookmarkStart w:id="93" w:name="_Toc528694868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网络防病毒</w:t>
      </w:r>
      <w:bookmarkEnd w:id="91"/>
      <w:bookmarkEnd w:id="92"/>
      <w:bookmarkEnd w:id="93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lastRenderedPageBreak/>
        <w:t>瑞星、360、金山、江民科技、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东方微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点、北信源、亚信安全、安天、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科慧创</w:t>
      </w:r>
      <w:proofErr w:type="gramEnd"/>
    </w:p>
    <w:p w:rsidR="000C4208" w:rsidRPr="000C4208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94" w:name="_Toc528694575"/>
      <w:bookmarkStart w:id="95" w:name="_Toc528694771"/>
      <w:bookmarkStart w:id="96" w:name="_Toc528694869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主机文档加密与权限控制/HDLP</w:t>
      </w:r>
      <w:bookmarkEnd w:id="94"/>
      <w:bookmarkEnd w:id="95"/>
      <w:bookmarkEnd w:id="96"/>
    </w:p>
    <w:p w:rsidR="000048AC" w:rsidRPr="001B6A9B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spacing w:val="8"/>
          <w:kern w:val="0"/>
          <w:sz w:val="24"/>
          <w:szCs w:val="24"/>
        </w:rPr>
      </w:pP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亿赛通、天锐绿盾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、时代亿信、明朝万达、蓝盾、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互普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&amp;溢信（IP-Guard）、北信源、金盾软件、启明星辰、北京盖特佳、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峰盛科技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、中软、卫士通、上海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祥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殷、上海前沿、杭州华途、敏捷科技、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思智泰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克、交大捷普、中孚信息、福州深空、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天融信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、思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睿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嘉得、合力思腾、深圳虹安、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上讯信息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、成都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力合智远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、莱克斯、365数据安全/四川西图、山东申启、金山、天空卫士、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锐思特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、赛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猊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腾龙、海峡信息、深信达、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博智软件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、江民科技、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天喻软件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、上海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谐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桐、亚东软件、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武汉百易时代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、奕锐电子、龙脉科技、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臻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至科技（</w:t>
      </w:r>
      <w:proofErr w:type="spell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LOCKet</w:t>
      </w:r>
      <w:proofErr w:type="spell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）、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世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平信息、福建伊时代、海泰方圆</w:t>
      </w:r>
    </w:p>
    <w:p w:rsidR="001B6A9B" w:rsidRPr="001B6A9B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97" w:name="_Toc528694576"/>
      <w:bookmarkStart w:id="98" w:name="_Toc528694772"/>
      <w:bookmarkStart w:id="99" w:name="_Toc528694870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源代码加密及嵌入式开发源码加密</w:t>
      </w:r>
      <w:bookmarkEnd w:id="97"/>
      <w:bookmarkEnd w:id="98"/>
      <w:bookmarkEnd w:id="99"/>
    </w:p>
    <w:p w:rsidR="000048AC" w:rsidRPr="001B6A9B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spacing w:val="8"/>
          <w:kern w:val="0"/>
          <w:sz w:val="24"/>
          <w:szCs w:val="24"/>
        </w:rPr>
      </w:pPr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深信达、明朝万达、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亿赛通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、IP-Guard、山丽信息、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天锐绿盾、互普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&amp;溢信（IP-Guard）、中软、虹安</w:t>
      </w:r>
    </w:p>
    <w:p w:rsidR="001B6A9B" w:rsidRPr="001B6A9B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00" w:name="_Toc528694577"/>
      <w:bookmarkStart w:id="101" w:name="_Toc528694773"/>
      <w:bookmarkStart w:id="102" w:name="_Toc528694871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主机安全加固</w:t>
      </w:r>
      <w:r w:rsidRPr="001B6A9B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：</w:t>
      </w:r>
      <w:bookmarkEnd w:id="100"/>
      <w:bookmarkEnd w:id="101"/>
      <w:bookmarkEnd w:id="102"/>
    </w:p>
    <w:p w:rsidR="000048AC" w:rsidRPr="001B6A9B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spacing w:val="8"/>
          <w:kern w:val="0"/>
          <w:sz w:val="24"/>
          <w:szCs w:val="24"/>
        </w:rPr>
      </w:pPr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浪潮、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椒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图、安全狗、广州国迈、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中软华泰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、可信华泰、中嘉华诚、中航嘉信、易路平安、亚信安全、安天、优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炫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、悬镜、中超伟业、中科曙光、神荼科技、青藤云安全、安恒信息、中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科慧创</w:t>
      </w:r>
      <w:proofErr w:type="gramEnd"/>
    </w:p>
    <w:p w:rsidR="001B6A9B" w:rsidRPr="001B6A9B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03" w:name="_Toc528694578"/>
      <w:bookmarkStart w:id="104" w:name="_Toc528694774"/>
      <w:bookmarkStart w:id="105" w:name="_Toc528694872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终端登录/身份认证</w:t>
      </w:r>
      <w:bookmarkEnd w:id="103"/>
      <w:bookmarkEnd w:id="104"/>
      <w:bookmarkEnd w:id="105"/>
    </w:p>
    <w:p w:rsidR="000048AC" w:rsidRPr="001B6A9B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spacing w:val="8"/>
          <w:kern w:val="0"/>
          <w:sz w:val="24"/>
          <w:szCs w:val="24"/>
        </w:rPr>
      </w:pPr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上海格尔、吉大正元、卫士通、信安世纪、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上讯信息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、北信源、九州云腾、中孚信息、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博智软件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、哈尔滨朗威、时代亿信、山东确信、中软</w:t>
      </w:r>
    </w:p>
    <w:p w:rsidR="001B6A9B" w:rsidRPr="001B6A9B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06" w:name="_Toc528694579"/>
      <w:bookmarkStart w:id="107" w:name="_Toc528694775"/>
      <w:bookmarkStart w:id="108" w:name="_Toc528694873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移动存储介质管理</w:t>
      </w:r>
      <w:bookmarkEnd w:id="106"/>
      <w:bookmarkEnd w:id="107"/>
      <w:bookmarkEnd w:id="108"/>
    </w:p>
    <w:p w:rsidR="000048AC" w:rsidRPr="001B6A9B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spacing w:val="8"/>
          <w:kern w:val="0"/>
          <w:sz w:val="24"/>
          <w:szCs w:val="24"/>
        </w:rPr>
      </w:pPr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北信源、北京天桥、启明星辰、金盾软件、广州国迈、哈尔滨朗威、上海创多、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亿赛通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、交大捷普、上海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浩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迈、上海格尔、安天、金山、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天喻软件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、山丽信息、亚东软件、瑞星、中软、易泰通（捍卫者）、</w:t>
      </w:r>
      <w:proofErr w:type="gramStart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通软公司</w:t>
      </w:r>
      <w:proofErr w:type="gramEnd"/>
      <w:r w:rsidRPr="001B6A9B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、能信安（能士）</w:t>
      </w:r>
    </w:p>
    <w:p w:rsidR="001E1912" w:rsidRPr="001E1912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09" w:name="_Toc528694580"/>
      <w:bookmarkStart w:id="110" w:name="_Toc528694776"/>
      <w:bookmarkStart w:id="111" w:name="_Toc528694874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补丁管理</w:t>
      </w:r>
      <w:bookmarkEnd w:id="109"/>
      <w:bookmarkEnd w:id="110"/>
      <w:bookmarkEnd w:id="111"/>
    </w:p>
    <w:p w:rsidR="000048AC" w:rsidRPr="001E1912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spacing w:val="8"/>
          <w:kern w:val="0"/>
          <w:sz w:val="24"/>
          <w:szCs w:val="24"/>
        </w:rPr>
      </w:pPr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北信源、360、启明星辰、金盾软件、上海创多、交大捷普、亚信安全、金山、瑞星、中软、</w:t>
      </w:r>
      <w:proofErr w:type="gramStart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榕</w:t>
      </w:r>
      <w:proofErr w:type="gramEnd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基软件、</w:t>
      </w:r>
      <w:proofErr w:type="gramStart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通软公司</w:t>
      </w:r>
      <w:proofErr w:type="gramEnd"/>
    </w:p>
    <w:p w:rsidR="001E1912" w:rsidRPr="001E1912" w:rsidRDefault="000048AC" w:rsidP="00DF625E">
      <w:pPr>
        <w:pStyle w:val="a5"/>
        <w:widowControl/>
        <w:numPr>
          <w:ilvl w:val="0"/>
          <w:numId w:val="23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12" w:name="_Toc528694581"/>
      <w:bookmarkStart w:id="113" w:name="_Toc528694777"/>
      <w:bookmarkStart w:id="114" w:name="_Toc528694875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lastRenderedPageBreak/>
        <w:t>打印安全/打印管理/打印审计</w:t>
      </w:r>
      <w:bookmarkEnd w:id="112"/>
      <w:bookmarkEnd w:id="113"/>
      <w:bookmarkEnd w:id="114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北信源、中孚信息、安普锐、</w:t>
      </w:r>
      <w:proofErr w:type="gramStart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天锐绿盾</w:t>
      </w:r>
      <w:proofErr w:type="gramEnd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、金山、保旺达、哈尔滨朗威、</w:t>
      </w:r>
      <w:proofErr w:type="gramStart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天喻软件</w:t>
      </w:r>
      <w:proofErr w:type="gramEnd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、瑞达信息、山丽信息、</w:t>
      </w:r>
      <w:proofErr w:type="gramStart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武汉百易时代</w:t>
      </w:r>
      <w:proofErr w:type="gramEnd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、鼎盾科技、思为同飞、瑞星、敏捷科技、中软、</w:t>
      </w:r>
      <w:proofErr w:type="gramStart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通软公司</w:t>
      </w:r>
      <w:proofErr w:type="gramEnd"/>
      <w:r w:rsidRPr="001E1912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、福建伊时代</w:t>
      </w:r>
    </w:p>
    <w:p w:rsidR="000048AC" w:rsidRPr="001E1912" w:rsidRDefault="000048AC" w:rsidP="00DF625E">
      <w:pPr>
        <w:pStyle w:val="a6"/>
        <w:numPr>
          <w:ilvl w:val="0"/>
          <w:numId w:val="20"/>
        </w:numPr>
        <w:spacing w:line="360" w:lineRule="auto"/>
        <w:jc w:val="left"/>
        <w:outlineLvl w:val="0"/>
        <w:rPr>
          <w:rFonts w:asciiTheme="minorEastAsia" w:hAnsiTheme="minorEastAsia" w:cs="宋体"/>
          <w:b/>
          <w:spacing w:val="8"/>
          <w:kern w:val="0"/>
          <w:sz w:val="28"/>
          <w:szCs w:val="24"/>
        </w:rPr>
      </w:pPr>
      <w:bookmarkStart w:id="115" w:name="_Toc528694582"/>
      <w:bookmarkStart w:id="116" w:name="_Toc528694778"/>
      <w:bookmarkStart w:id="117" w:name="_Toc528694876"/>
      <w:r w:rsidRPr="001E1912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应用安全</w:t>
      </w:r>
      <w:bookmarkEnd w:id="115"/>
      <w:bookmarkEnd w:id="116"/>
      <w:bookmarkEnd w:id="117"/>
    </w:p>
    <w:p w:rsidR="001E1912" w:rsidRPr="00723E00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18" w:name="_Toc528694583"/>
      <w:bookmarkStart w:id="119" w:name="_Toc528694779"/>
      <w:bookmarkStart w:id="120" w:name="_Toc528694877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网页防篡改</w:t>
      </w:r>
      <w:bookmarkEnd w:id="118"/>
      <w:bookmarkEnd w:id="119"/>
      <w:bookmarkEnd w:id="120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安恒信息、智恒科技、赛蓝、山东中创、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、启明星辰、上海天存、上海天泰、福州深空、北京通元、国舜股份、蓝盾、安全狗、盛邦安全（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、交大捷普、青松云安全、海峡信息、江民科技、立思辰、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、浙江乾冠、三零卫士、有云信息、卫达安全</w:t>
      </w:r>
    </w:p>
    <w:p w:rsidR="001E1912" w:rsidRPr="00723E00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21" w:name="_Toc528694584"/>
      <w:bookmarkStart w:id="122" w:name="_Toc528694780"/>
      <w:bookmarkStart w:id="123" w:name="_Toc528694878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Web应用防火墙·WAF·硬件</w:t>
      </w:r>
      <w:bookmarkEnd w:id="121"/>
      <w:bookmarkEnd w:id="122"/>
      <w:bookmarkEnd w:id="123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安恒信息、启明星辰、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天融信、铱迅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信息、知道创宇、上海天泰、杭州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普、山东中创、盛邦安全（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）、蓝盾、北京千来信安、中新网安、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软云神州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中软华泰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、上海天存、利谱、交大捷普、任子行、中铁信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睿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盾、360、卫达安全、金电网安、安赛创想、东软、海峡信息、安信华、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山石网科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、江民科技、立思辰、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六壬网安、安码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科技、神荼科技、长亭科技、华清信安、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信诺瑞得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、雨人网安、能信安（能士）、有云信息、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、上元信安、成都世纪顶点、安信天行</w:t>
      </w:r>
    </w:p>
    <w:p w:rsidR="001E1912" w:rsidRPr="00723E00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24" w:name="_Toc528694585"/>
      <w:bookmarkStart w:id="125" w:name="_Toc528694781"/>
      <w:bookmarkStart w:id="126" w:name="_Toc528694879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Web应用防火墙·WAF·软件</w:t>
      </w:r>
      <w:bookmarkEnd w:id="124"/>
      <w:bookmarkEnd w:id="125"/>
      <w:bookmarkEnd w:id="126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福州深空、安恒信息、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铱迅信息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、安全狗、云锁、青松云安全、上海天存、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安码科技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</w:p>
    <w:p w:rsidR="001E1912" w:rsidRPr="00723E00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27" w:name="_Toc528694586"/>
      <w:bookmarkStart w:id="128" w:name="_Toc528694782"/>
      <w:bookmarkStart w:id="129" w:name="_Toc528694880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Web应用防火墙·服务&amp;云WAF</w:t>
      </w:r>
      <w:bookmarkEnd w:id="127"/>
      <w:bookmarkEnd w:id="128"/>
      <w:bookmarkEnd w:id="129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安恒信息、阿里云、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腾讯云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、360、知道创宇、有云信息、湖盟、百度安全/安全宝、蓝盾、北京千来信安、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中软华泰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、快云、斗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网藤风险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感知、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网宿科技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、上海云盾、青松云安全、电信云堤、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UCloud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、数梦工场、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网堤安全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、漏洞银行、中国电信·安全帮</w:t>
      </w:r>
    </w:p>
    <w:p w:rsidR="00723E00" w:rsidRPr="00723E00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30" w:name="_Toc528694587"/>
      <w:bookmarkStart w:id="131" w:name="_Toc528694783"/>
      <w:bookmarkStart w:id="132" w:name="_Toc528694881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WEB漏洞扫描</w:t>
      </w:r>
      <w:bookmarkEnd w:id="130"/>
      <w:bookmarkEnd w:id="131"/>
      <w:bookmarkEnd w:id="132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lastRenderedPageBreak/>
        <w:t>安恒信息、四叶草安全、国舜股份、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、知道创宇、盛邦安全（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）、安赛创想、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安犬漏洞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扫描云平台、启明星辰、经纬信安、上海观安、斗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科技/漏洞盒子/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网藤风险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感知、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、安识科技、H3C、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六壬网安、安码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科技、浙江乾冠、禹成在线、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聚铭网络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榕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基软件、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凌云信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安、三零卫士、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锦行科技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、有云信息、漏洞银行、四维创智</w:t>
      </w:r>
    </w:p>
    <w:p w:rsidR="00723E00" w:rsidRPr="00723E00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33" w:name="_Toc528694588"/>
      <w:bookmarkStart w:id="134" w:name="_Toc528694784"/>
      <w:bookmarkStart w:id="135" w:name="_Toc528694882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网站安全监测产品</w:t>
      </w:r>
      <w:bookmarkEnd w:id="133"/>
      <w:bookmarkEnd w:id="134"/>
      <w:bookmarkEnd w:id="135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安恒信息、知道创宇、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、360、盛邦安全（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）、能信安（能士）、任子行、四叶草安全、安全狗、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、安信华、H3C、江民科技、悬镜、立思辰、浙江乾冠、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安数云、凌云信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安、安信天行</w:t>
      </w:r>
    </w:p>
    <w:p w:rsidR="00723E00" w:rsidRPr="00723E00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36" w:name="_Toc528694589"/>
      <w:bookmarkStart w:id="137" w:name="_Toc528694785"/>
      <w:bookmarkStart w:id="138" w:name="_Toc528694883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网站安全监测服务</w:t>
      </w:r>
      <w:bookmarkEnd w:id="136"/>
      <w:bookmarkEnd w:id="137"/>
      <w:bookmarkEnd w:id="138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安恒信息、知道创宇、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、360、百度安全/安全宝、盛邦安全（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）、北京千来信安、任子行、安全狗、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、四叶草安全、浙江乾冠、三零卫士、中国电信·安全帮</w:t>
      </w:r>
    </w:p>
    <w:p w:rsidR="00723E00" w:rsidRPr="00723E00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39" w:name="_Toc528694590"/>
      <w:bookmarkStart w:id="140" w:name="_Toc528694786"/>
      <w:bookmarkStart w:id="141" w:name="_Toc528694884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邮件安全产品</w:t>
      </w:r>
      <w:bookmarkEnd w:id="139"/>
      <w:bookmarkEnd w:id="140"/>
      <w:bookmarkEnd w:id="141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守内安、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网际思安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、蓝盾、敏讯、冠群金辰、盈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世</w:t>
      </w:r>
      <w:proofErr w:type="spellStart"/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CoreMail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、时代亿信、上海格尔、安宁、凌久、国瑞信安、蓝海星、北京方向标、上海青羽/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靠谱邮件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、亚信安全、安宁、悬镜、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武汉百易时代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、安恒信息、浙江乾冠、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北京朗阁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/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MailData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通软公司</w:t>
      </w:r>
      <w:proofErr w:type="gramEnd"/>
    </w:p>
    <w:p w:rsidR="00723E00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42" w:name="_Toc528694591"/>
      <w:bookmarkStart w:id="143" w:name="_Toc528694787"/>
      <w:bookmarkStart w:id="144" w:name="_Toc528694885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数据库漏洞扫描</w:t>
      </w:r>
      <w:bookmarkEnd w:id="142"/>
      <w:bookmarkEnd w:id="143"/>
      <w:bookmarkEnd w:id="144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安恒信息、安信通、安华金和、建恒信安、中安星云、杭州闪捷、思维世纪、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安数云、凌云信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45" w:name="_Toc528694592"/>
      <w:bookmarkStart w:id="146" w:name="_Toc528694788"/>
      <w:bookmarkStart w:id="147" w:name="_Toc528694886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数据库防火墙</w:t>
      </w:r>
      <w:bookmarkEnd w:id="145"/>
      <w:bookmarkEnd w:id="146"/>
      <w:bookmarkEnd w:id="147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安恒信息、安华金和、中安比特/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中安威士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、帕拉迪/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汉领信息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、杭州美创、中安星云、杭州闪捷、华清信安、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信诺瑞得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48" w:name="_Toc528694593"/>
      <w:bookmarkStart w:id="149" w:name="_Toc528694789"/>
      <w:bookmarkStart w:id="150" w:name="_Toc528694887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数据库加密和脱敏</w:t>
      </w:r>
      <w:bookmarkEnd w:id="148"/>
      <w:bookmarkEnd w:id="149"/>
      <w:bookmarkEnd w:id="150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中安比特/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中安威士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、安华金和、迈科龙、中安星云、杭州美创、上海观安、优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、广州鼎甲、杭州闪捷、华清信安、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世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平信息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51" w:name="_Toc528694594"/>
      <w:bookmarkStart w:id="152" w:name="_Toc528694790"/>
      <w:bookmarkStart w:id="153" w:name="_Toc528694888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数据库审计</w:t>
      </w:r>
      <w:bookmarkEnd w:id="151"/>
      <w:bookmarkEnd w:id="152"/>
      <w:bookmarkEnd w:id="153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lastRenderedPageBreak/>
        <w:t>安恒信息、安华金和、思福迪、启明星辰、网御星云、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、极地银河、山东中创、蓝盾、北信源、莱克斯、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软云神州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、中安比特/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中安威士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、交大捷普、金盾软件、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昂楷科技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、帕拉迪/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汉领信息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盾、东软、杭州美创、优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、海峡信息、安信华、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、中安星云、东华软件、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、思为同飞、706所、杭州闪捷、华清信安、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瑞宁公司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、中新网安、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信诺瑞得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、360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54" w:name="_Toc528694595"/>
      <w:bookmarkStart w:id="155" w:name="_Toc528694791"/>
      <w:bookmarkStart w:id="156" w:name="_Toc528694889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半自动&amp;自动化渗透平台</w:t>
      </w:r>
      <w:bookmarkEnd w:id="154"/>
      <w:bookmarkEnd w:id="155"/>
      <w:bookmarkEnd w:id="156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安恒信息、安络科技、四叶草安全、四维创智、雨人网安、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锦行科技</w:t>
      </w:r>
      <w:proofErr w:type="gramEnd"/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57" w:name="_Toc528694596"/>
      <w:bookmarkStart w:id="158" w:name="_Toc528694792"/>
      <w:bookmarkStart w:id="159" w:name="_Toc528694890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应用统一身份管理/身份认证/单点登录/认证网关/PKI/CA/数字证书/令牌/各种KEY</w:t>
      </w:r>
      <w:bookmarkEnd w:id="157"/>
      <w:bookmarkEnd w:id="158"/>
      <w:bookmarkEnd w:id="159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飞天诚信、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天诚安信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、派拉软件、神州融信、上海格尔、天威诚信、信安世纪、东软、吉大正元、安识科技、北京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安讯奔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、九州云腾、中科曙光、洋葱安全、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极验验证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、立思辰、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江南信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安、山东确信、中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科恒伦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、上海林果、福建伊时代、龙脉科技、时代亿信、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中天航信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、中宇万通、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融卡智能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、芯盾时代、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、锦佰安、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竹云科技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、海泰方圆 </w:t>
      </w:r>
      <w:r w:rsidRPr="00FB1CCE">
        <w:rPr>
          <w:rFonts w:asciiTheme="minorEastAsia" w:hAnsiTheme="minorEastAsia" w:cs="宋体" w:hint="eastAsia"/>
          <w:color w:val="FF0000"/>
          <w:spacing w:val="8"/>
          <w:kern w:val="0"/>
          <w:sz w:val="24"/>
          <w:szCs w:val="24"/>
        </w:rPr>
        <w:t>|</w:t>
      </w: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 各省都有当地政府牵头成立的CA运营公司，全部名单见章节9“电子认证服务使用密码许可单位名录”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60" w:name="_Toc528694597"/>
      <w:bookmarkStart w:id="161" w:name="_Toc528694793"/>
      <w:bookmarkStart w:id="162" w:name="_Toc528694891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代码防火墙</w:t>
      </w:r>
      <w:bookmarkEnd w:id="160"/>
      <w:bookmarkEnd w:id="161"/>
      <w:bookmarkEnd w:id="162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上海观安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63" w:name="_Toc528694598"/>
      <w:bookmarkStart w:id="164" w:name="_Toc528694794"/>
      <w:bookmarkStart w:id="165" w:name="_Toc528694892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代码审计</w:t>
      </w:r>
      <w:bookmarkEnd w:id="163"/>
      <w:bookmarkEnd w:id="164"/>
      <w:bookmarkEnd w:id="165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匠迪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技术、SECZONE（开源网安）、三零卫士、能信安（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能士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we）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66" w:name="_Toc528694599"/>
      <w:bookmarkStart w:id="167" w:name="_Toc528694795"/>
      <w:bookmarkStart w:id="168" w:name="_Toc528694893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加密安全设备/NDLP</w:t>
      </w:r>
      <w:bookmarkEnd w:id="166"/>
      <w:bookmarkEnd w:id="167"/>
      <w:bookmarkEnd w:id="168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福建伊时代、时代亿信、365数据安全、天空卫士、思为同飞、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世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平信息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69" w:name="_Toc528694600"/>
      <w:bookmarkStart w:id="170" w:name="_Toc528694796"/>
      <w:bookmarkStart w:id="171" w:name="_Toc528694894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反钓鱼/反欺诈</w:t>
      </w:r>
      <w:bookmarkEnd w:id="169"/>
      <w:bookmarkEnd w:id="170"/>
      <w:bookmarkEnd w:id="171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电信云堤、国舜股份、知道创宇、百度、阿里、腾讯、360、安天、亚信安全、安恒信息、江民科技、华青融天、思维世纪、芯盾时代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72" w:name="_Toc528694601"/>
      <w:bookmarkStart w:id="173" w:name="_Toc528694797"/>
      <w:bookmarkStart w:id="174" w:name="_Toc528694895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语音安全</w:t>
      </w:r>
      <w:bookmarkEnd w:id="172"/>
      <w:bookmarkEnd w:id="173"/>
      <w:bookmarkEnd w:id="174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北京无限互联</w:t>
      </w:r>
    </w:p>
    <w:p w:rsidR="00DF625E" w:rsidRPr="00DF625E" w:rsidRDefault="000048AC" w:rsidP="00DF625E">
      <w:pPr>
        <w:pStyle w:val="a5"/>
        <w:widowControl/>
        <w:numPr>
          <w:ilvl w:val="0"/>
          <w:numId w:val="26"/>
        </w:numPr>
        <w:shd w:val="clear" w:color="auto" w:fill="FFFFFF"/>
        <w:spacing w:line="360" w:lineRule="auto"/>
        <w:ind w:left="0" w:firstLineChars="0" w:firstLine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75" w:name="_Toc528694602"/>
      <w:bookmarkStart w:id="176" w:name="_Toc528694798"/>
      <w:bookmarkStart w:id="177" w:name="_Toc528694896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SDL</w:t>
      </w:r>
      <w:bookmarkEnd w:id="175"/>
      <w:bookmarkEnd w:id="176"/>
      <w:bookmarkEnd w:id="177"/>
    </w:p>
    <w:p w:rsidR="00DF625E" w:rsidRPr="00DF625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lastRenderedPageBreak/>
        <w:t>SECZONE（开源网安）、微软、华为</w:t>
      </w:r>
    </w:p>
    <w:p w:rsidR="000048AC" w:rsidRPr="00DF625E" w:rsidRDefault="000048AC" w:rsidP="00DF625E">
      <w:pPr>
        <w:pStyle w:val="a6"/>
        <w:numPr>
          <w:ilvl w:val="0"/>
          <w:numId w:val="20"/>
        </w:numPr>
        <w:spacing w:line="360" w:lineRule="auto"/>
        <w:jc w:val="left"/>
        <w:outlineLvl w:val="0"/>
        <w:rPr>
          <w:rFonts w:asciiTheme="minorEastAsia" w:hAnsiTheme="minorEastAsia" w:cs="宋体"/>
          <w:b/>
          <w:spacing w:val="8"/>
          <w:kern w:val="0"/>
          <w:sz w:val="28"/>
          <w:szCs w:val="24"/>
        </w:rPr>
      </w:pPr>
      <w:bookmarkStart w:id="178" w:name="_Toc528694603"/>
      <w:bookmarkStart w:id="179" w:name="_Toc528694799"/>
      <w:bookmarkStart w:id="180" w:name="_Toc528694897"/>
      <w:r w:rsidRPr="00DF625E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数据安全</w:t>
      </w:r>
      <w:bookmarkEnd w:id="178"/>
      <w:bookmarkEnd w:id="179"/>
      <w:bookmarkEnd w:id="180"/>
    </w:p>
    <w:p w:rsidR="00DF625E" w:rsidRPr="00DF625E" w:rsidRDefault="000048AC" w:rsidP="00DF625E">
      <w:pPr>
        <w:pStyle w:val="a5"/>
        <w:widowControl/>
        <w:numPr>
          <w:ilvl w:val="0"/>
          <w:numId w:val="27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81" w:name="_Toc528694604"/>
      <w:bookmarkStart w:id="182" w:name="_Toc528694800"/>
      <w:bookmarkStart w:id="183" w:name="_Toc528694898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数据备份</w:t>
      </w:r>
      <w:r w:rsidRPr="00DF625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：</w:t>
      </w:r>
      <w:bookmarkEnd w:id="181"/>
      <w:bookmarkEnd w:id="182"/>
      <w:bookmarkEnd w:id="183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上海爱数、杭州美创、火星高科&amp;亚细亚智业、苏州美天网络、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信核数据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、英方股份、上海联鼎、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亿备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&amp;广州鼎鼎、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和力记易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、广州鼎甲、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安码科技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南京壹进制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浪擎科技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、福建伊时代、敏捷科技、杭州明和、成都世纪顶点、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思杰</w:t>
      </w:r>
    </w:p>
    <w:p w:rsidR="00DF625E" w:rsidRPr="00DF625E" w:rsidRDefault="000048AC" w:rsidP="00DF625E">
      <w:pPr>
        <w:pStyle w:val="a5"/>
        <w:widowControl/>
        <w:numPr>
          <w:ilvl w:val="0"/>
          <w:numId w:val="27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84" w:name="_Toc528694605"/>
      <w:bookmarkStart w:id="185" w:name="_Toc528694801"/>
      <w:bookmarkStart w:id="186" w:name="_Toc528694899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虚拟机备份与恢复</w:t>
      </w:r>
      <w:bookmarkEnd w:id="184"/>
      <w:bookmarkEnd w:id="185"/>
      <w:bookmarkEnd w:id="186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木浪云科技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、成都云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祺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、英方股份、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和力记易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、广州鼎甲、北京远为软件、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思杰</w:t>
      </w:r>
    </w:p>
    <w:p w:rsidR="00DF625E" w:rsidRPr="00DF625E" w:rsidRDefault="000048AC" w:rsidP="00DF625E">
      <w:pPr>
        <w:pStyle w:val="a5"/>
        <w:widowControl/>
        <w:numPr>
          <w:ilvl w:val="0"/>
          <w:numId w:val="27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87" w:name="_Toc528694606"/>
      <w:bookmarkStart w:id="188" w:name="_Toc528694802"/>
      <w:bookmarkStart w:id="189" w:name="_Toc528694900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数据清除工具</w:t>
      </w:r>
      <w:bookmarkEnd w:id="187"/>
      <w:bookmarkEnd w:id="188"/>
      <w:bookmarkEnd w:id="189"/>
    </w:p>
    <w:p w:rsidR="00DF625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中孚信息、北京天桥、上海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迈、万里红、中超伟业、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、方德信安、哈尔滨朗威</w:t>
      </w:r>
    </w:p>
    <w:p w:rsidR="00DF625E" w:rsidRPr="00DF625E" w:rsidRDefault="00DF625E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</w:p>
    <w:p w:rsidR="000048AC" w:rsidRPr="00DF625E" w:rsidRDefault="000048AC" w:rsidP="00DF625E">
      <w:pPr>
        <w:pStyle w:val="a6"/>
        <w:numPr>
          <w:ilvl w:val="0"/>
          <w:numId w:val="20"/>
        </w:numPr>
        <w:spacing w:line="360" w:lineRule="auto"/>
        <w:jc w:val="left"/>
        <w:outlineLvl w:val="0"/>
        <w:rPr>
          <w:rFonts w:asciiTheme="minorEastAsia" w:hAnsiTheme="minorEastAsia" w:cs="宋体"/>
          <w:b/>
          <w:spacing w:val="8"/>
          <w:kern w:val="0"/>
          <w:sz w:val="28"/>
          <w:szCs w:val="24"/>
        </w:rPr>
      </w:pPr>
      <w:bookmarkStart w:id="190" w:name="_Toc528694607"/>
      <w:bookmarkStart w:id="191" w:name="_Toc528694803"/>
      <w:bookmarkStart w:id="192" w:name="_Toc528694901"/>
      <w:r w:rsidRPr="00DF625E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移动安全/虚拟</w:t>
      </w:r>
      <w:proofErr w:type="gramStart"/>
      <w:r w:rsidRPr="00DF625E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化安全</w:t>
      </w:r>
      <w:proofErr w:type="gramEnd"/>
      <w:r w:rsidRPr="00DF625E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/云安全</w:t>
      </w:r>
      <w:bookmarkEnd w:id="190"/>
      <w:bookmarkEnd w:id="191"/>
      <w:bookmarkEnd w:id="192"/>
    </w:p>
    <w:p w:rsidR="00DF625E" w:rsidRPr="00DF625E" w:rsidRDefault="000048AC" w:rsidP="00DF625E">
      <w:pPr>
        <w:pStyle w:val="a5"/>
        <w:widowControl/>
        <w:numPr>
          <w:ilvl w:val="0"/>
          <w:numId w:val="28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93" w:name="_Toc528694608"/>
      <w:bookmarkStart w:id="194" w:name="_Toc528694804"/>
      <w:bookmarkStart w:id="195" w:name="_Toc528694902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虚拟</w:t>
      </w:r>
      <w:proofErr w:type="gramStart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化安全</w:t>
      </w:r>
      <w:proofErr w:type="gramEnd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防护</w:t>
      </w:r>
      <w:bookmarkEnd w:id="193"/>
      <w:bookmarkEnd w:id="194"/>
      <w:bookmarkEnd w:id="195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安恒信息、启明星辰、广州国迈、北信源、中软、易安联、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山石网科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、阿姆瑞特、上海观安、东软、安全狗、云锁、亚信安全、金山、蓝盾、北京远为软件、盛邦安全（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）、瑞星、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、安全狗、上元信安、360</w:t>
      </w:r>
    </w:p>
    <w:p w:rsidR="00DF625E" w:rsidRPr="00DF625E" w:rsidRDefault="000048AC" w:rsidP="00DF625E">
      <w:pPr>
        <w:pStyle w:val="a5"/>
        <w:widowControl/>
        <w:numPr>
          <w:ilvl w:val="0"/>
          <w:numId w:val="28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96" w:name="_Toc528694609"/>
      <w:bookmarkStart w:id="197" w:name="_Toc528694805"/>
      <w:bookmarkStart w:id="198" w:name="_Toc528694903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虚拟云桌面</w:t>
      </w:r>
      <w:bookmarkEnd w:id="196"/>
      <w:bookmarkEnd w:id="197"/>
      <w:bookmarkEnd w:id="198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和信创天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、华为、360、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、联想、智恒科技、H3C、深信服、锐捷、北信源、中标麒麟</w:t>
      </w:r>
    </w:p>
    <w:p w:rsidR="00DF625E" w:rsidRPr="00DF625E" w:rsidRDefault="000048AC" w:rsidP="00DF625E">
      <w:pPr>
        <w:pStyle w:val="a5"/>
        <w:widowControl/>
        <w:numPr>
          <w:ilvl w:val="0"/>
          <w:numId w:val="28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199" w:name="_Toc528694610"/>
      <w:bookmarkStart w:id="200" w:name="_Toc528694806"/>
      <w:bookmarkStart w:id="201" w:name="_Toc528694904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手机防病毒</w:t>
      </w:r>
      <w:bookmarkEnd w:id="199"/>
      <w:bookmarkEnd w:id="200"/>
      <w:bookmarkEnd w:id="201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腾讯、瑞星、金山、360、网秦、百度、中软、安天、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、亚信安全、蓝盾</w:t>
      </w:r>
    </w:p>
    <w:p w:rsidR="00DF625E" w:rsidRPr="00DF625E" w:rsidRDefault="000048AC" w:rsidP="00DF625E">
      <w:pPr>
        <w:pStyle w:val="a5"/>
        <w:widowControl/>
        <w:numPr>
          <w:ilvl w:val="0"/>
          <w:numId w:val="28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02" w:name="_Toc528694611"/>
      <w:bookmarkStart w:id="203" w:name="_Toc528694807"/>
      <w:bookmarkStart w:id="204" w:name="_Toc528694905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移动终端管理/EMM/MDM</w:t>
      </w:r>
      <w:bookmarkEnd w:id="202"/>
      <w:bookmarkEnd w:id="203"/>
      <w:bookmarkEnd w:id="204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国信灵通/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启迪国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信、北信源、360、明朝万达、中软、安天、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、北京珊瑚灵御、亚信安全、金山、蓝盾、江民科技、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江南信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安、金盾软件、瑞星、嘉赛安全、指掌易、瓦戈科技、芯盾时代、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通软公司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和信创天</w:t>
      </w:r>
      <w:proofErr w:type="gramEnd"/>
    </w:p>
    <w:p w:rsidR="00DF625E" w:rsidRPr="00DF625E" w:rsidRDefault="000048AC" w:rsidP="00DF625E">
      <w:pPr>
        <w:pStyle w:val="a5"/>
        <w:widowControl/>
        <w:numPr>
          <w:ilvl w:val="0"/>
          <w:numId w:val="28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05" w:name="_Toc528694612"/>
      <w:bookmarkStart w:id="206" w:name="_Toc528694808"/>
      <w:bookmarkStart w:id="207" w:name="_Toc528694906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lastRenderedPageBreak/>
        <w:t>CASB/</w:t>
      </w:r>
      <w:proofErr w:type="gramStart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云业务</w:t>
      </w:r>
      <w:proofErr w:type="gramEnd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安全接入代理</w:t>
      </w:r>
      <w:bookmarkEnd w:id="205"/>
      <w:bookmarkEnd w:id="206"/>
      <w:bookmarkEnd w:id="207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炼石网络、云安宝、信云科技、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臻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至科技（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LOCKet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、易安联</w:t>
      </w:r>
    </w:p>
    <w:p w:rsidR="00DF625E" w:rsidRPr="00DF625E" w:rsidRDefault="000048AC" w:rsidP="00DF625E">
      <w:pPr>
        <w:pStyle w:val="a5"/>
        <w:widowControl/>
        <w:numPr>
          <w:ilvl w:val="0"/>
          <w:numId w:val="28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08" w:name="_Toc528694613"/>
      <w:bookmarkStart w:id="209" w:name="_Toc528694809"/>
      <w:bookmarkStart w:id="210" w:name="_Toc528694907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移动手机APP安全</w:t>
      </w:r>
      <w:bookmarkEnd w:id="208"/>
      <w:bookmarkEnd w:id="209"/>
      <w:bookmarkEnd w:id="210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梆梆安全、北京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智游网安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/爱加密、阿里聚安全、360、任子行、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北京鼎源科技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腾讯御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安全、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、悬镜、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安码科技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娜迦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信息、指掌易、芯盾时代、能信安（能士）、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和信创天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凌云信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安、四维创智</w:t>
      </w:r>
    </w:p>
    <w:p w:rsidR="00DF625E" w:rsidRPr="00DF625E" w:rsidRDefault="000048AC" w:rsidP="00DF625E">
      <w:pPr>
        <w:pStyle w:val="a5"/>
        <w:widowControl/>
        <w:numPr>
          <w:ilvl w:val="0"/>
          <w:numId w:val="28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11" w:name="_Toc528694614"/>
      <w:bookmarkStart w:id="212" w:name="_Toc528694810"/>
      <w:bookmarkStart w:id="213" w:name="_Toc528694908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基于云的安全服务</w:t>
      </w:r>
      <w:bookmarkEnd w:id="211"/>
      <w:bookmarkEnd w:id="212"/>
      <w:bookmarkEnd w:id="213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青松云安全、青藤云安全、百度云、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腾讯云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、阿里云、360、华为、安全宝、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山石网科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、万般上品、东软、白帽汇、海峡信息、四叶草安全、中国电信·安全帮、安全狗</w:t>
      </w:r>
    </w:p>
    <w:p w:rsidR="00DF625E" w:rsidRPr="00DF625E" w:rsidRDefault="000048AC" w:rsidP="00DF625E">
      <w:pPr>
        <w:pStyle w:val="a5"/>
        <w:widowControl/>
        <w:numPr>
          <w:ilvl w:val="0"/>
          <w:numId w:val="28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14" w:name="_Toc528694615"/>
      <w:bookmarkStart w:id="215" w:name="_Toc528694811"/>
      <w:bookmarkStart w:id="216" w:name="_Toc528694909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大数据安全</w:t>
      </w:r>
      <w:bookmarkEnd w:id="214"/>
      <w:bookmarkEnd w:id="215"/>
      <w:bookmarkEnd w:id="216"/>
    </w:p>
    <w:p w:rsidR="00DF625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安恒信息、启明星辰、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、360、派拉软件、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观数科技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瀚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思、天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行网安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、上海观安、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聚铭网络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、中孚信息、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、志翔科技、知道创宇、科来公司、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安码科技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、杭州美创、天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懋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信息、金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睛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云华、思维世纪</w:t>
      </w:r>
    </w:p>
    <w:p w:rsidR="00DF625E" w:rsidRDefault="00DF625E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</w:p>
    <w:p w:rsidR="00DF625E" w:rsidRPr="00DF625E" w:rsidRDefault="000048AC" w:rsidP="00DF625E">
      <w:pPr>
        <w:pStyle w:val="a6"/>
        <w:numPr>
          <w:ilvl w:val="0"/>
          <w:numId w:val="20"/>
        </w:numPr>
        <w:spacing w:line="360" w:lineRule="auto"/>
        <w:jc w:val="left"/>
        <w:outlineLvl w:val="0"/>
        <w:rPr>
          <w:rFonts w:asciiTheme="minorEastAsia" w:hAnsiTheme="minorEastAsia" w:cs="宋体"/>
          <w:b/>
          <w:spacing w:val="8"/>
          <w:kern w:val="0"/>
          <w:sz w:val="28"/>
          <w:szCs w:val="24"/>
        </w:rPr>
      </w:pPr>
      <w:bookmarkStart w:id="217" w:name="_Toc528694616"/>
      <w:bookmarkStart w:id="218" w:name="_Toc528694812"/>
      <w:bookmarkStart w:id="219" w:name="_Toc528694910"/>
      <w:r w:rsidRPr="00DF625E"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安全管理</w:t>
      </w:r>
      <w:bookmarkEnd w:id="217"/>
      <w:bookmarkEnd w:id="218"/>
      <w:bookmarkEnd w:id="219"/>
    </w:p>
    <w:p w:rsidR="00DF625E" w:rsidRPr="00DF625E" w:rsidRDefault="000048AC" w:rsidP="00DF625E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20" w:name="_Toc528694617"/>
      <w:bookmarkStart w:id="221" w:name="_Toc528694813"/>
      <w:bookmarkStart w:id="222" w:name="_Toc528694911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SIEM/日志管理/日志审计/SOC/安管平台</w:t>
      </w:r>
      <w:bookmarkEnd w:id="220"/>
      <w:bookmarkEnd w:id="221"/>
      <w:bookmarkEnd w:id="222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安恒信息、思福迪、360、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、启明星辰、东软、蓝盾、蚁巡、江南天安、北信源、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、赛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克蓝德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、神州泰岳、交大捷普、派拉软件、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瀚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思、中铁信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睿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聚铭网络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、华清信安、上海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纽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盾、亚信安全、优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、安信华、H3C、华青融天、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安码科技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中安智达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、706所、福建伊时代、盛邦安全（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）、瑞达信息、网瑞达、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瑞宁公司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、兰云科技、安信天行</w:t>
      </w:r>
    </w:p>
    <w:p w:rsidR="00DF625E" w:rsidRDefault="000048AC" w:rsidP="00DF625E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bookmarkStart w:id="223" w:name="_Toc528694618"/>
      <w:bookmarkStart w:id="224" w:name="_Toc528694814"/>
      <w:bookmarkStart w:id="225" w:name="_Toc528694912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运维审计/4A/堡垒机</w:t>
      </w:r>
      <w:bookmarkEnd w:id="223"/>
      <w:bookmarkEnd w:id="224"/>
      <w:bookmarkEnd w:id="225"/>
    </w:p>
    <w:p w:rsidR="000048AC" w:rsidRPr="00FB1CCE" w:rsidRDefault="000048AC" w:rsidP="00D523B1">
      <w:pPr>
        <w:pStyle w:val="a5"/>
        <w:widowControl/>
        <w:shd w:val="clear" w:color="auto" w:fill="FFFFFF"/>
        <w:spacing w:line="360" w:lineRule="auto"/>
        <w:ind w:firstLineChars="0" w:firstLine="0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安恒信息、思福迪、帕拉迪/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汉领信息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、浙江齐治、尚思科技、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江南科友、绿盟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、启明星辰、建恒信安、蓝盾、华为、泰然神州、上海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艺赛旗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、北京极地、信安世纪、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圣博润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、江南天安、国迈、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、神州泰岳、亿阳信通、麒麟、云安宝、交大捷普、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德讯科技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、任子行、派拉</w:t>
      </w: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lastRenderedPageBreak/>
        <w:t>软件、上海观安、金盾软件、智恒科技、东软、金电网安、亚信安全、北京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安讯奔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、盛世光明、优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、海峡信息、保旺达、安信华、中科曙光、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六壬网安、瑞宁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公司、瑞星、中新网安、安信天行</w:t>
      </w:r>
    </w:p>
    <w:p w:rsidR="00DF625E" w:rsidRPr="00DF625E" w:rsidRDefault="000048AC" w:rsidP="00DF625E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26" w:name="_Toc528694619"/>
      <w:bookmarkStart w:id="227" w:name="_Toc528694815"/>
      <w:bookmarkStart w:id="228" w:name="_Toc528694913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网管软件/ITIL/运维管理系统</w:t>
      </w:r>
      <w:bookmarkEnd w:id="226"/>
      <w:bookmarkEnd w:id="227"/>
      <w:bookmarkEnd w:id="228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广通信达、网强、汉远网智、北塔、蚁巡、华为、锐捷、摩卡[华胜天成]、国聿、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上讯信息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、交大捷普、飞思安诺/飞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思网巡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、优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炫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、艾科网信、海峡信息、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迈科网络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、东华软件、金盾软件、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赢领科技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、远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臻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勤智运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维、四维创智</w:t>
      </w:r>
    </w:p>
    <w:p w:rsidR="00DF625E" w:rsidRDefault="000048AC" w:rsidP="00DF625E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bookmarkStart w:id="229" w:name="_Toc528694620"/>
      <w:bookmarkStart w:id="230" w:name="_Toc528694816"/>
      <w:bookmarkStart w:id="231" w:name="_Toc528694914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漏洞扫描与管理/远程安全评估</w:t>
      </w:r>
      <w:bookmarkEnd w:id="229"/>
      <w:bookmarkEnd w:id="230"/>
      <w:bookmarkEnd w:id="231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榕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基软件、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凌云信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安、启明星辰、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铱迅信息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、极地银河、蓝盾、盛邦安全（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）、江南天安、杭州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迪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普、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天融信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、交大捷普、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安犬漏洞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扫描云平台、经纬信安、上海观安、中铁信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睿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安、斗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科技/漏洞盒子/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网藤风险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感知、宿州东辉、四叶草安全、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、安天、蓝盾、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君众甲匠、博智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软件、中科网威、立思辰、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六壬网安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、悬镜、思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度网络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空间安全、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北京智言金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信、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聚铭网络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、漏洞银行</w:t>
      </w:r>
    </w:p>
    <w:p w:rsidR="00DF625E" w:rsidRPr="00DF625E" w:rsidRDefault="000048AC" w:rsidP="00DF625E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32" w:name="_Toc528694621"/>
      <w:bookmarkStart w:id="233" w:name="_Toc528694817"/>
      <w:bookmarkStart w:id="234" w:name="_Toc528694915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网络和主机基线配置核查系统</w:t>
      </w:r>
      <w:bookmarkEnd w:id="232"/>
      <w:bookmarkEnd w:id="233"/>
      <w:bookmarkEnd w:id="234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安恒信息、思福迪、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、启明星辰、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聚铭网络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、北京随方信息、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榕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基软件、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安数云、凌云信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</w:t>
      </w:r>
    </w:p>
    <w:p w:rsidR="00DF625E" w:rsidRPr="00DF625E" w:rsidRDefault="000048AC" w:rsidP="00DF625E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35" w:name="_Toc528694622"/>
      <w:bookmarkStart w:id="236" w:name="_Toc528694818"/>
      <w:bookmarkStart w:id="237" w:name="_Toc528694916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主机安全保密检查工具</w:t>
      </w:r>
      <w:bookmarkEnd w:id="235"/>
      <w:bookmarkEnd w:id="236"/>
      <w:bookmarkEnd w:id="237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中孚信息、北信源、北京天桥、哈尔滨朗威、万里红、华安保、上海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浩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迈、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博智软件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、方德信安、江苏微锐、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中天航信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世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平信息</w:t>
      </w:r>
    </w:p>
    <w:p w:rsidR="00DF625E" w:rsidRPr="00DF625E" w:rsidRDefault="000048AC" w:rsidP="00DF625E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38" w:name="_Toc528694623"/>
      <w:bookmarkStart w:id="239" w:name="_Toc528694819"/>
      <w:bookmarkStart w:id="240" w:name="_Toc528694917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信息安全等级保护测评工具箱</w:t>
      </w:r>
      <w:bookmarkEnd w:id="238"/>
      <w:bookmarkEnd w:id="239"/>
      <w:bookmarkEnd w:id="240"/>
    </w:p>
    <w:p w:rsidR="000048AC" w:rsidRPr="00FB1CCE" w:rsidRDefault="000048AC" w:rsidP="00DF62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安恒信息、国瑞信安、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圣博润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、公安一所、锐安</w:t>
      </w:r>
      <w:r w:rsidR="002A197C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(公安部指定厂商)</w:t>
      </w:r>
    </w:p>
    <w:p w:rsidR="002A197C" w:rsidRPr="002A197C" w:rsidRDefault="000048AC" w:rsidP="002A197C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41" w:name="_Toc528694624"/>
      <w:bookmarkStart w:id="242" w:name="_Toc528694820"/>
      <w:bookmarkStart w:id="243" w:name="_Toc528694918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网络安全态势感知</w:t>
      </w:r>
      <w:bookmarkEnd w:id="241"/>
      <w:bookmarkEnd w:id="242"/>
      <w:bookmarkEnd w:id="243"/>
    </w:p>
    <w:p w:rsidR="000048AC" w:rsidRPr="00FB1CCE" w:rsidRDefault="000048AC" w:rsidP="002A197C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安恒信息、知道创宇、360、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绿盟科技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、盛邦安全（</w:t>
      </w:r>
      <w:proofErr w:type="spell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WebRay</w:t>
      </w:r>
      <w:proofErr w:type="spell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）盛邦、四叶草安全、任子行、上海观安、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聚铭网络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恒安嘉新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、白帽汇、杭州合众、亚信安全、安天、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郑州赛欧思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、江民科技、科来公司、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安码科技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、金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睛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云华、雨人网安、三零卫士、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瑞宁公司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锦行科技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、思维世纪、</w:t>
      </w:r>
      <w:proofErr w:type="gramStart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安数云</w:t>
      </w:r>
      <w:proofErr w:type="gramEnd"/>
      <w:r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、安全狗、漏洞银行、成都世纪顶点、卫达安全</w:t>
      </w:r>
    </w:p>
    <w:p w:rsidR="002A197C" w:rsidRPr="002A197C" w:rsidRDefault="000048AC" w:rsidP="002A197C">
      <w:pPr>
        <w:pStyle w:val="a5"/>
        <w:widowControl/>
        <w:numPr>
          <w:ilvl w:val="0"/>
          <w:numId w:val="29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44" w:name="_Toc528694625"/>
      <w:bookmarkStart w:id="245" w:name="_Toc528694821"/>
      <w:bookmarkStart w:id="246" w:name="_Toc528694919"/>
      <w:r w:rsidRPr="00FB1CCE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lastRenderedPageBreak/>
        <w:t>应急处置工具箱</w:t>
      </w:r>
      <w:bookmarkEnd w:id="244"/>
      <w:bookmarkEnd w:id="245"/>
      <w:bookmarkEnd w:id="246"/>
    </w:p>
    <w:p w:rsidR="00AA1B87" w:rsidRDefault="00AD247E" w:rsidP="002A197C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333333"/>
          <w:spacing w:val="8"/>
          <w:kern w:val="0"/>
          <w:sz w:val="24"/>
          <w:szCs w:val="24"/>
        </w:rPr>
      </w:pPr>
      <w:r w:rsidRPr="00AD247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明鉴</w:t>
      </w:r>
      <w:r w:rsidR="000048AC" w:rsidRPr="00FB1CC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安恒信息</w:t>
      </w:r>
      <w:r w:rsidR="00CA1F7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r w:rsidR="00CA1F7E" w:rsidRPr="00CA1F7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安天应急处置工具箱</w:t>
      </w:r>
      <w:r w:rsidR="00CA1F7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="00CA1F7E" w:rsidRPr="00CA1F7E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圣博润</w:t>
      </w:r>
      <w:proofErr w:type="gramEnd"/>
      <w:r w:rsidR="00D523B1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、</w:t>
      </w:r>
      <w:proofErr w:type="gramStart"/>
      <w:r w:rsidR="00D523B1">
        <w:rPr>
          <w:rFonts w:asciiTheme="minorEastAsia" w:hAnsiTheme="minorEastAsia" w:cs="宋体" w:hint="eastAsia"/>
          <w:color w:val="333333"/>
          <w:spacing w:val="8"/>
          <w:kern w:val="0"/>
          <w:sz w:val="24"/>
          <w:szCs w:val="24"/>
        </w:rPr>
        <w:t>美亚柏科</w:t>
      </w:r>
      <w:proofErr w:type="gramEnd"/>
    </w:p>
    <w:p w:rsidR="00D97883" w:rsidRPr="00D97883" w:rsidRDefault="00C02406" w:rsidP="00D97883">
      <w:pPr>
        <w:pStyle w:val="a6"/>
        <w:numPr>
          <w:ilvl w:val="0"/>
          <w:numId w:val="20"/>
        </w:numPr>
        <w:spacing w:line="360" w:lineRule="auto"/>
        <w:jc w:val="left"/>
        <w:outlineLvl w:val="0"/>
        <w:rPr>
          <w:rFonts w:asciiTheme="minorEastAsia" w:hAnsiTheme="minorEastAsia" w:cs="宋体"/>
          <w:b/>
          <w:spacing w:val="8"/>
          <w:kern w:val="0"/>
          <w:sz w:val="28"/>
          <w:szCs w:val="24"/>
        </w:rPr>
      </w:pPr>
      <w:bookmarkStart w:id="247" w:name="_Toc528694626"/>
      <w:bookmarkStart w:id="248" w:name="_Toc528694822"/>
      <w:bookmarkStart w:id="249" w:name="_Toc528694920"/>
      <w:r>
        <w:rPr>
          <w:rFonts w:asciiTheme="minorEastAsia" w:hAnsiTheme="minorEastAsia" w:cs="宋体" w:hint="eastAsia"/>
          <w:b/>
          <w:spacing w:val="8"/>
          <w:kern w:val="0"/>
          <w:sz w:val="28"/>
          <w:szCs w:val="24"/>
        </w:rPr>
        <w:t>其他类型</w:t>
      </w:r>
      <w:bookmarkEnd w:id="247"/>
      <w:bookmarkEnd w:id="248"/>
      <w:bookmarkEnd w:id="249"/>
    </w:p>
    <w:p w:rsidR="00D97883" w:rsidRPr="00D97883" w:rsidRDefault="00D97883" w:rsidP="00D97883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50" w:name="_Toc528694627"/>
      <w:bookmarkStart w:id="251" w:name="_Toc528694823"/>
      <w:bookmarkStart w:id="252" w:name="_Toc528694921"/>
      <w:r w:rsidRPr="00D97883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舆情监控</w:t>
      </w:r>
      <w:bookmarkEnd w:id="250"/>
      <w:bookmarkEnd w:id="251"/>
      <w:bookmarkEnd w:id="252"/>
    </w:p>
    <w:p w:rsidR="00D97883" w:rsidRDefault="00D97883" w:rsidP="00D9788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中国舆情网、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优捷信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达、乐思、红麦、中科点击、泰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舆情、探宝、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拓尔思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、本果、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软云神州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、西盈、任子行、FreeBuf.com/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网藤风险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感知、南京快页数码、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博智软件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、北京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中安智达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、三零卫士</w:t>
      </w:r>
    </w:p>
    <w:p w:rsidR="00D97883" w:rsidRPr="00D97883" w:rsidRDefault="00D97883" w:rsidP="00D97883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53" w:name="_Toc528694628"/>
      <w:bookmarkStart w:id="254" w:name="_Toc528694824"/>
      <w:bookmarkStart w:id="255" w:name="_Toc528694922"/>
      <w:r w:rsidRPr="00D97883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威胁情报</w:t>
      </w:r>
      <w:bookmarkEnd w:id="253"/>
      <w:bookmarkEnd w:id="254"/>
      <w:bookmarkEnd w:id="255"/>
    </w:p>
    <w:p w:rsidR="00D97883" w:rsidRDefault="00D97883" w:rsidP="00D9788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1"/>
          <w:szCs w:val="21"/>
        </w:rPr>
      </w:pPr>
      <w:r w:rsidRPr="00D97883"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微</w:t>
      </w: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步在线、上海观安、斗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象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科技/FreeBuf.com/漏洞盒子、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恒安嘉新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、白帽汇、天际友盟、知道创宇、360、安恒信息、金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睛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云华、三零卫士、安全狗</w:t>
      </w:r>
    </w:p>
    <w:p w:rsidR="006D7CFF" w:rsidRPr="006D7CFF" w:rsidRDefault="006D7CFF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56" w:name="_Toc528694629"/>
      <w:bookmarkStart w:id="257" w:name="_Toc528694825"/>
      <w:bookmarkStart w:id="258" w:name="_Toc528694923"/>
      <w:proofErr w:type="gramStart"/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众测平台</w:t>
      </w:r>
      <w:bookmarkEnd w:id="256"/>
      <w:bookmarkEnd w:id="257"/>
      <w:bookmarkEnd w:id="258"/>
      <w:proofErr w:type="gramEnd"/>
    </w:p>
    <w:p w:rsidR="006D7CFF" w:rsidRPr="006D7CFF" w:rsidRDefault="006D7CFF" w:rsidP="00D9788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安恒信息、湖南金盾、阿里先知、补丁、漏洞盒子</w:t>
      </w:r>
    </w:p>
    <w:p w:rsidR="00D97883" w:rsidRPr="00D97883" w:rsidRDefault="00D97883" w:rsidP="00D97883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59" w:name="_Toc528694630"/>
      <w:bookmarkStart w:id="260" w:name="_Toc528694826"/>
      <w:bookmarkStart w:id="261" w:name="_Toc528694924"/>
      <w:r w:rsidRPr="00D97883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国产操作系统</w:t>
      </w:r>
      <w:bookmarkEnd w:id="259"/>
      <w:bookmarkEnd w:id="260"/>
      <w:bookmarkEnd w:id="261"/>
    </w:p>
    <w:p w:rsidR="00D97883" w:rsidRDefault="00D97883" w:rsidP="00D9788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Deepin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深度、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RedFlag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红旗、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Kylin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麒麟、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NeoKylin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中标麒麟、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StartOS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起点/雨林木风OS、凝思磐石安全操作系统、共创Linux、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思普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Linux</w:t>
      </w:r>
    </w:p>
    <w:p w:rsidR="00D97883" w:rsidRPr="00D97883" w:rsidRDefault="00D97883" w:rsidP="00D97883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62" w:name="_Toc528694631"/>
      <w:bookmarkStart w:id="263" w:name="_Toc528694827"/>
      <w:bookmarkStart w:id="264" w:name="_Toc528694925"/>
      <w:r w:rsidRPr="00D97883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国产数据库</w:t>
      </w:r>
      <w:bookmarkEnd w:id="262"/>
      <w:bookmarkEnd w:id="263"/>
      <w:bookmarkEnd w:id="264"/>
    </w:p>
    <w:p w:rsidR="00D97883" w:rsidRDefault="00D97883" w:rsidP="00D97883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达梦数据库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、东软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OpenBASE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、国信贝斯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iBase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人大金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仓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KingBase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、南大通用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GBase</w:t>
      </w:r>
      <w:proofErr w:type="spellEnd"/>
    </w:p>
    <w:p w:rsidR="006D7CFF" w:rsidRP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65" w:name="_Toc528694632"/>
      <w:bookmarkStart w:id="266" w:name="_Toc528694828"/>
      <w:bookmarkStart w:id="267" w:name="_Toc528694926"/>
      <w:proofErr w:type="gramStart"/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业务风控安全</w:t>
      </w:r>
      <w:bookmarkEnd w:id="265"/>
      <w:bookmarkEnd w:id="266"/>
      <w:bookmarkEnd w:id="267"/>
      <w:proofErr w:type="gramEnd"/>
    </w:p>
    <w:p w:rsidR="00D97883" w:rsidRDefault="00D97883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顶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象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技术、指掌易、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邦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盛、岂安、行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邑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、同盾、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通付盾、匠迪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技术</w:t>
      </w:r>
    </w:p>
    <w:p w:rsid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68" w:name="_Toc528694633"/>
      <w:bookmarkStart w:id="269" w:name="_Toc528694829"/>
      <w:bookmarkStart w:id="270" w:name="_Toc528694927"/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蜜罐</w:t>
      </w:r>
      <w:bookmarkEnd w:id="268"/>
      <w:bookmarkEnd w:id="269"/>
      <w:bookmarkEnd w:id="270"/>
    </w:p>
    <w:p w:rsidR="00F15336" w:rsidRPr="00F15336" w:rsidRDefault="00F15336" w:rsidP="001C2C38">
      <w:pPr>
        <w:pStyle w:val="a5"/>
        <w:widowControl/>
        <w:shd w:val="clear" w:color="auto" w:fill="FFFFFF"/>
        <w:spacing w:line="360" w:lineRule="auto"/>
        <w:ind w:left="420" w:firstLineChars="0" w:firstLine="0"/>
        <w:jc w:val="left"/>
        <w:rPr>
          <w:rFonts w:asciiTheme="minorEastAsia" w:hAnsiTheme="minorEastAsia" w:cs="宋体"/>
          <w:spacing w:val="8"/>
          <w:kern w:val="0"/>
          <w:sz w:val="24"/>
          <w:szCs w:val="24"/>
        </w:rPr>
      </w:pPr>
      <w:r w:rsidRPr="00F15336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三零卫士、</w:t>
      </w:r>
      <w:proofErr w:type="gramStart"/>
      <w:r w:rsidRPr="00F15336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绿盟科技</w:t>
      </w:r>
      <w:proofErr w:type="gramEnd"/>
      <w:r w:rsidRPr="00F15336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、默安科技、</w:t>
      </w:r>
      <w:proofErr w:type="gramStart"/>
      <w:r w:rsidRPr="00F15336">
        <w:rPr>
          <w:rFonts w:asciiTheme="minorEastAsia" w:hAnsiTheme="minorEastAsia" w:cs="宋体" w:hint="eastAsia"/>
          <w:spacing w:val="8"/>
          <w:kern w:val="0"/>
          <w:sz w:val="24"/>
          <w:szCs w:val="24"/>
        </w:rPr>
        <w:t>锦行科技</w:t>
      </w:r>
      <w:proofErr w:type="gramEnd"/>
    </w:p>
    <w:p w:rsidR="006D7CFF" w:rsidRPr="006D7CFF" w:rsidRDefault="006D7CFF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71" w:name="_Toc528694634"/>
      <w:bookmarkStart w:id="272" w:name="_Toc528694830"/>
      <w:bookmarkStart w:id="273" w:name="_Toc528694928"/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数字取证</w:t>
      </w:r>
      <w:bookmarkEnd w:id="271"/>
      <w:bookmarkEnd w:id="272"/>
      <w:bookmarkEnd w:id="273"/>
    </w:p>
    <w:p w:rsidR="006D7CFF" w:rsidRPr="006D7CFF" w:rsidRDefault="006D7CFF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美亚柏科、盘石软件</w:t>
      </w:r>
    </w:p>
    <w:p w:rsidR="006D7CFF" w:rsidRP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74" w:name="_Toc528694635"/>
      <w:bookmarkStart w:id="275" w:name="_Toc528694831"/>
      <w:bookmarkStart w:id="276" w:name="_Toc528694929"/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安全硬件平台/工控机</w:t>
      </w:r>
      <w:bookmarkEnd w:id="274"/>
      <w:bookmarkEnd w:id="275"/>
      <w:bookmarkEnd w:id="276"/>
    </w:p>
    <w:p w:rsidR="006D7CFF" w:rsidRPr="00F15336" w:rsidRDefault="00D97883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lastRenderedPageBreak/>
        <w:t>兴汉网际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、阿普奇、盛博、集智达、英德斯、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福升威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尔、华北科技、艾宝、华北工控、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研祥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祈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飞、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研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华，立华，惠尔，智威智能</w:t>
      </w:r>
    </w:p>
    <w:p w:rsidR="006D7CFF" w:rsidRP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77" w:name="_Toc528694636"/>
      <w:bookmarkStart w:id="278" w:name="_Toc528694832"/>
      <w:bookmarkStart w:id="279" w:name="_Toc528694930"/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数据恢复</w:t>
      </w:r>
      <w:bookmarkEnd w:id="277"/>
      <w:bookmarkEnd w:id="278"/>
      <w:bookmarkEnd w:id="279"/>
    </w:p>
    <w:p w:rsidR="00D97883" w:rsidRDefault="00D97883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苏州美天网络、金山安全、易数科技、华客、飞客、众成、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博智软件</w:t>
      </w:r>
      <w:proofErr w:type="gramEnd"/>
    </w:p>
    <w:p w:rsidR="006D7CFF" w:rsidRP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80" w:name="_Toc528694637"/>
      <w:bookmarkStart w:id="281" w:name="_Toc528694833"/>
      <w:bookmarkStart w:id="282" w:name="_Toc528694931"/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数据库准入</w:t>
      </w:r>
      <w:bookmarkEnd w:id="280"/>
      <w:bookmarkEnd w:id="281"/>
      <w:bookmarkEnd w:id="282"/>
    </w:p>
    <w:p w:rsidR="00D97883" w:rsidRDefault="00D97883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杭州美创</w:t>
      </w:r>
    </w:p>
    <w:p w:rsidR="006D7CFF" w:rsidRP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83" w:name="_Toc528694638"/>
      <w:bookmarkStart w:id="284" w:name="_Toc528694834"/>
      <w:bookmarkStart w:id="285" w:name="_Toc528694932"/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数据库堡垒机</w:t>
      </w:r>
      <w:bookmarkEnd w:id="283"/>
      <w:bookmarkEnd w:id="284"/>
      <w:bookmarkEnd w:id="285"/>
    </w:p>
    <w:p w:rsidR="00D97883" w:rsidRDefault="00D97883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杭州美创</w:t>
      </w:r>
    </w:p>
    <w:p w:rsidR="006D7CFF" w:rsidRP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86" w:name="_Toc528694639"/>
      <w:bookmarkStart w:id="287" w:name="_Toc528694835"/>
      <w:bookmarkStart w:id="288" w:name="_Toc528694933"/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红黑电源滤波插座</w:t>
      </w:r>
      <w:bookmarkEnd w:id="286"/>
      <w:bookmarkEnd w:id="287"/>
      <w:bookmarkEnd w:id="288"/>
    </w:p>
    <w:p w:rsidR="00D97883" w:rsidRDefault="00D97883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保旺达、启航智通</w:t>
      </w:r>
    </w:p>
    <w:p w:rsidR="006D7CFF" w:rsidRP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89" w:name="_Toc528694640"/>
      <w:bookmarkStart w:id="290" w:name="_Toc528694836"/>
      <w:bookmarkStart w:id="291" w:name="_Toc528694934"/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电磁屏蔽柜</w:t>
      </w:r>
      <w:bookmarkEnd w:id="289"/>
      <w:bookmarkEnd w:id="290"/>
      <w:bookmarkEnd w:id="291"/>
    </w:p>
    <w:p w:rsidR="00D97883" w:rsidRDefault="00D97883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启航智通、信安邦</w:t>
      </w:r>
    </w:p>
    <w:p w:rsidR="006D7CFF" w:rsidRPr="006D7CFF" w:rsidRDefault="00D97883" w:rsidP="006D7CFF">
      <w:pPr>
        <w:pStyle w:val="a5"/>
        <w:widowControl/>
        <w:numPr>
          <w:ilvl w:val="0"/>
          <w:numId w:val="31"/>
        </w:numPr>
        <w:shd w:val="clear" w:color="auto" w:fill="FFFFFF"/>
        <w:spacing w:line="360" w:lineRule="auto"/>
        <w:ind w:firstLineChars="0"/>
        <w:jc w:val="left"/>
        <w:outlineLvl w:val="1"/>
        <w:rPr>
          <w:rFonts w:asciiTheme="minorEastAsia" w:hAnsiTheme="minorEastAsia" w:cs="宋体"/>
          <w:color w:val="0000FF"/>
          <w:spacing w:val="8"/>
          <w:kern w:val="0"/>
          <w:sz w:val="24"/>
          <w:szCs w:val="24"/>
        </w:rPr>
      </w:pPr>
      <w:bookmarkStart w:id="292" w:name="_Toc528694641"/>
      <w:bookmarkStart w:id="293" w:name="_Toc528694837"/>
      <w:bookmarkStart w:id="294" w:name="_Toc528694935"/>
      <w:r w:rsidRPr="006D7CFF">
        <w:rPr>
          <w:rFonts w:asciiTheme="minorEastAsia" w:hAnsiTheme="minorEastAsia" w:cs="宋体" w:hint="eastAsia"/>
          <w:color w:val="0000FF"/>
          <w:spacing w:val="8"/>
          <w:kern w:val="0"/>
          <w:sz w:val="24"/>
          <w:szCs w:val="24"/>
        </w:rPr>
        <w:t>安全计算机</w:t>
      </w:r>
      <w:bookmarkEnd w:id="292"/>
      <w:bookmarkEnd w:id="293"/>
      <w:bookmarkEnd w:id="294"/>
    </w:p>
    <w:p w:rsidR="00D97883" w:rsidRDefault="00D97883" w:rsidP="006D7CFF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瑞达信息</w:t>
      </w:r>
    </w:p>
    <w:sectPr w:rsidR="00D97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8E4"/>
    <w:multiLevelType w:val="hybridMultilevel"/>
    <w:tmpl w:val="D2F45286"/>
    <w:lvl w:ilvl="0" w:tplc="D166B1B4">
      <w:start w:val="1"/>
      <w:numFmt w:val="decimal"/>
      <w:lvlText w:val="4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A674C0"/>
    <w:multiLevelType w:val="hybridMultilevel"/>
    <w:tmpl w:val="2D9C309A"/>
    <w:lvl w:ilvl="0" w:tplc="9126076C">
      <w:start w:val="1"/>
      <w:numFmt w:val="decimal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3E7B92"/>
    <w:multiLevelType w:val="hybridMultilevel"/>
    <w:tmpl w:val="812E4A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A74BCA"/>
    <w:multiLevelType w:val="hybridMultilevel"/>
    <w:tmpl w:val="FEAA48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2A263B"/>
    <w:multiLevelType w:val="multilevel"/>
    <w:tmpl w:val="DD9A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F87EC5"/>
    <w:multiLevelType w:val="multilevel"/>
    <w:tmpl w:val="4434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21135A"/>
    <w:multiLevelType w:val="multilevel"/>
    <w:tmpl w:val="51FC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D10CB9"/>
    <w:multiLevelType w:val="multilevel"/>
    <w:tmpl w:val="6996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A1798A"/>
    <w:multiLevelType w:val="multilevel"/>
    <w:tmpl w:val="C9EA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3E4910"/>
    <w:multiLevelType w:val="hybridMultilevel"/>
    <w:tmpl w:val="D4263E8C"/>
    <w:lvl w:ilvl="0" w:tplc="BF4E9D30">
      <w:start w:val="1"/>
      <w:numFmt w:val="decimal"/>
      <w:lvlText w:val="6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63307B"/>
    <w:multiLevelType w:val="hybridMultilevel"/>
    <w:tmpl w:val="077C7BE4"/>
    <w:lvl w:ilvl="0" w:tplc="C6E60A4A">
      <w:start w:val="360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56CE56D0"/>
    <w:multiLevelType w:val="hybridMultilevel"/>
    <w:tmpl w:val="637ADD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8BC7C48"/>
    <w:multiLevelType w:val="hybridMultilevel"/>
    <w:tmpl w:val="4AD8D020"/>
    <w:lvl w:ilvl="0" w:tplc="FDD4359E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C12E25"/>
    <w:multiLevelType w:val="multilevel"/>
    <w:tmpl w:val="ED82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4E0341"/>
    <w:multiLevelType w:val="multilevel"/>
    <w:tmpl w:val="267C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E47B3C"/>
    <w:multiLevelType w:val="multilevel"/>
    <w:tmpl w:val="F97EF724"/>
    <w:lvl w:ilvl="0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917800"/>
    <w:multiLevelType w:val="multilevel"/>
    <w:tmpl w:val="0D8AC4E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B73BDC"/>
    <w:multiLevelType w:val="multilevel"/>
    <w:tmpl w:val="35E6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A03FA8"/>
    <w:multiLevelType w:val="multilevel"/>
    <w:tmpl w:val="BEEA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06138B"/>
    <w:multiLevelType w:val="multilevel"/>
    <w:tmpl w:val="D1AC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054749"/>
    <w:multiLevelType w:val="multilevel"/>
    <w:tmpl w:val="EBDA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7D20D5"/>
    <w:multiLevelType w:val="hybridMultilevel"/>
    <w:tmpl w:val="2F52A2C4"/>
    <w:lvl w:ilvl="0" w:tplc="AF224EE6">
      <w:start w:val="1"/>
      <w:numFmt w:val="decimal"/>
      <w:lvlText w:val="2.%1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A57525"/>
    <w:multiLevelType w:val="multilevel"/>
    <w:tmpl w:val="E01E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F8772D"/>
    <w:multiLevelType w:val="multilevel"/>
    <w:tmpl w:val="B526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3F1CE3"/>
    <w:multiLevelType w:val="multilevel"/>
    <w:tmpl w:val="EADC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6D720B"/>
    <w:multiLevelType w:val="multilevel"/>
    <w:tmpl w:val="C106765A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510C84"/>
    <w:multiLevelType w:val="hybridMultilevel"/>
    <w:tmpl w:val="BA865DEE"/>
    <w:lvl w:ilvl="0" w:tplc="5F9A2EE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52228E"/>
    <w:multiLevelType w:val="multilevel"/>
    <w:tmpl w:val="935E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E80A4A"/>
    <w:multiLevelType w:val="hybridMultilevel"/>
    <w:tmpl w:val="52C22D22"/>
    <w:lvl w:ilvl="0" w:tplc="A9105D9A">
      <w:start w:val="1"/>
      <w:numFmt w:val="decimal"/>
      <w:lvlText w:val="8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A4F74F3"/>
    <w:multiLevelType w:val="multilevel"/>
    <w:tmpl w:val="0D8AC4E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FD0956"/>
    <w:multiLevelType w:val="hybridMultilevel"/>
    <w:tmpl w:val="52C22D22"/>
    <w:lvl w:ilvl="0" w:tplc="A9105D9A">
      <w:start w:val="1"/>
      <w:numFmt w:val="decimal"/>
      <w:lvlText w:val="8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9"/>
  </w:num>
  <w:num w:numId="3">
    <w:abstractNumId w:val="6"/>
  </w:num>
  <w:num w:numId="4">
    <w:abstractNumId w:val="15"/>
  </w:num>
  <w:num w:numId="5">
    <w:abstractNumId w:val="5"/>
  </w:num>
  <w:num w:numId="6">
    <w:abstractNumId w:val="8"/>
  </w:num>
  <w:num w:numId="7">
    <w:abstractNumId w:val="20"/>
  </w:num>
  <w:num w:numId="8">
    <w:abstractNumId w:val="27"/>
  </w:num>
  <w:num w:numId="9">
    <w:abstractNumId w:val="13"/>
  </w:num>
  <w:num w:numId="10">
    <w:abstractNumId w:val="4"/>
  </w:num>
  <w:num w:numId="11">
    <w:abstractNumId w:val="18"/>
  </w:num>
  <w:num w:numId="12">
    <w:abstractNumId w:val="7"/>
  </w:num>
  <w:num w:numId="13">
    <w:abstractNumId w:val="19"/>
  </w:num>
  <w:num w:numId="14">
    <w:abstractNumId w:val="24"/>
  </w:num>
  <w:num w:numId="15">
    <w:abstractNumId w:val="17"/>
  </w:num>
  <w:num w:numId="16">
    <w:abstractNumId w:val="22"/>
  </w:num>
  <w:num w:numId="17">
    <w:abstractNumId w:val="25"/>
  </w:num>
  <w:num w:numId="18">
    <w:abstractNumId w:val="11"/>
  </w:num>
  <w:num w:numId="19">
    <w:abstractNumId w:val="3"/>
  </w:num>
  <w:num w:numId="20">
    <w:abstractNumId w:val="2"/>
  </w:num>
  <w:num w:numId="21">
    <w:abstractNumId w:val="10"/>
  </w:num>
  <w:num w:numId="22">
    <w:abstractNumId w:val="16"/>
  </w:num>
  <w:num w:numId="23">
    <w:abstractNumId w:val="26"/>
  </w:num>
  <w:num w:numId="24">
    <w:abstractNumId w:val="12"/>
  </w:num>
  <w:num w:numId="25">
    <w:abstractNumId w:val="21"/>
  </w:num>
  <w:num w:numId="26">
    <w:abstractNumId w:val="0"/>
  </w:num>
  <w:num w:numId="27">
    <w:abstractNumId w:val="1"/>
  </w:num>
  <w:num w:numId="28">
    <w:abstractNumId w:val="9"/>
  </w:num>
  <w:num w:numId="29">
    <w:abstractNumId w:val="28"/>
  </w:num>
  <w:num w:numId="30">
    <w:abstractNumId w:val="2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56"/>
    <w:rsid w:val="000048AC"/>
    <w:rsid w:val="000C4208"/>
    <w:rsid w:val="00140801"/>
    <w:rsid w:val="001B6A9B"/>
    <w:rsid w:val="001C2C38"/>
    <w:rsid w:val="001E1912"/>
    <w:rsid w:val="002A197C"/>
    <w:rsid w:val="00421F56"/>
    <w:rsid w:val="006D7CFF"/>
    <w:rsid w:val="00723E00"/>
    <w:rsid w:val="008B5B3B"/>
    <w:rsid w:val="00AA1B87"/>
    <w:rsid w:val="00AD247E"/>
    <w:rsid w:val="00C02406"/>
    <w:rsid w:val="00CA1F7E"/>
    <w:rsid w:val="00D523B1"/>
    <w:rsid w:val="00D97883"/>
    <w:rsid w:val="00DF625E"/>
    <w:rsid w:val="00E567B7"/>
    <w:rsid w:val="00F15336"/>
    <w:rsid w:val="00FB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1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8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48AC"/>
    <w:rPr>
      <w:b/>
      <w:bCs/>
    </w:rPr>
  </w:style>
  <w:style w:type="paragraph" w:styleId="a5">
    <w:name w:val="List Paragraph"/>
    <w:basedOn w:val="a"/>
    <w:uiPriority w:val="34"/>
    <w:qFormat/>
    <w:rsid w:val="00FB1C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B1CCE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FB1CC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semiHidden/>
    <w:rsid w:val="00FB1C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B5B3B"/>
  </w:style>
  <w:style w:type="paragraph" w:styleId="20">
    <w:name w:val="toc 2"/>
    <w:basedOn w:val="a"/>
    <w:next w:val="a"/>
    <w:autoRedefine/>
    <w:uiPriority w:val="39"/>
    <w:unhideWhenUsed/>
    <w:rsid w:val="008B5B3B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B5B3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8B5B3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8B5B3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8B5B3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8B5B3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8B5B3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8B5B3B"/>
    <w:pPr>
      <w:ind w:leftChars="1600" w:left="3360"/>
    </w:pPr>
  </w:style>
  <w:style w:type="character" w:styleId="a7">
    <w:name w:val="Hyperlink"/>
    <w:basedOn w:val="a0"/>
    <w:uiPriority w:val="99"/>
    <w:unhideWhenUsed/>
    <w:rsid w:val="008B5B3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B5B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"/>
    <w:uiPriority w:val="99"/>
    <w:semiHidden/>
    <w:unhideWhenUsed/>
    <w:rsid w:val="008B5B3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B5B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1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8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48AC"/>
    <w:rPr>
      <w:b/>
      <w:bCs/>
    </w:rPr>
  </w:style>
  <w:style w:type="paragraph" w:styleId="a5">
    <w:name w:val="List Paragraph"/>
    <w:basedOn w:val="a"/>
    <w:uiPriority w:val="34"/>
    <w:qFormat/>
    <w:rsid w:val="00FB1C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B1CCE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FB1CC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semiHidden/>
    <w:rsid w:val="00FB1C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B5B3B"/>
  </w:style>
  <w:style w:type="paragraph" w:styleId="20">
    <w:name w:val="toc 2"/>
    <w:basedOn w:val="a"/>
    <w:next w:val="a"/>
    <w:autoRedefine/>
    <w:uiPriority w:val="39"/>
    <w:unhideWhenUsed/>
    <w:rsid w:val="008B5B3B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B5B3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8B5B3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8B5B3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8B5B3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8B5B3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8B5B3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8B5B3B"/>
    <w:pPr>
      <w:ind w:leftChars="1600" w:left="3360"/>
    </w:pPr>
  </w:style>
  <w:style w:type="character" w:styleId="a7">
    <w:name w:val="Hyperlink"/>
    <w:basedOn w:val="a0"/>
    <w:uiPriority w:val="99"/>
    <w:unhideWhenUsed/>
    <w:rsid w:val="008B5B3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B5B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"/>
    <w:uiPriority w:val="99"/>
    <w:semiHidden/>
    <w:unhideWhenUsed/>
    <w:rsid w:val="008B5B3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B5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3B0D2-05F4-4085-968F-B5BC69BD4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2387</Words>
  <Characters>13612</Characters>
  <Application>Microsoft Office Word</Application>
  <DocSecurity>0</DocSecurity>
  <Lines>113</Lines>
  <Paragraphs>31</Paragraphs>
  <ScaleCrop>false</ScaleCrop>
  <Company>Microsoft</Company>
  <LinksUpToDate>false</LinksUpToDate>
  <CharactersWithSpaces>15968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17</cp:revision>
  <dcterms:created xsi:type="dcterms:W3CDTF">2018-07-08T10:31:00Z</dcterms:created>
  <dcterms:modified xsi:type="dcterms:W3CDTF">2018-10-30T12:30:00Z</dcterms:modified>
</cp:coreProperties>
</file>