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95A" w:rsidRPr="00090F6E" w:rsidRDefault="0008295A" w:rsidP="0008295A">
      <w:pPr>
        <w:pStyle w:val="1"/>
        <w:rPr>
          <w:rFonts w:ascii="微软雅黑" w:eastAsia="微软雅黑" w:hAnsi="微软雅黑" w:cs="Times New Roman"/>
          <w:kern w:val="0"/>
          <w:sz w:val="27"/>
          <w:szCs w:val="27"/>
        </w:rPr>
      </w:pPr>
      <w:bookmarkStart w:id="0" w:name="_GoBack"/>
      <w:r w:rsidRPr="00090F6E">
        <w:rPr>
          <w:rFonts w:ascii="微软雅黑" w:eastAsia="微软雅黑" w:hAnsi="微软雅黑" w:cs="Times New Roman"/>
          <w:kern w:val="0"/>
          <w:sz w:val="27"/>
          <w:szCs w:val="27"/>
        </w:rPr>
        <w:t>2018国家网络安全宣传周系列动漫</w:t>
      </w:r>
      <w:r w:rsidRPr="00090F6E">
        <w:rPr>
          <w:rFonts w:ascii="微软雅黑" w:eastAsia="微软雅黑" w:hAnsi="微软雅黑" w:cs="宋体"/>
          <w:kern w:val="0"/>
          <w:sz w:val="27"/>
          <w:szCs w:val="27"/>
        </w:rPr>
        <w:t>④</w:t>
      </w:r>
      <w:r w:rsidRPr="00090F6E">
        <w:rPr>
          <w:rFonts w:ascii="微软雅黑" w:eastAsia="微软雅黑" w:hAnsi="微软雅黑" w:cs="Times New Roman"/>
          <w:kern w:val="0"/>
          <w:sz w:val="27"/>
          <w:szCs w:val="27"/>
        </w:rPr>
        <w:t>办公区域安全篇</w:t>
      </w:r>
    </w:p>
    <w:bookmarkEnd w:id="0"/>
    <w:p w:rsidR="0008295A" w:rsidRPr="00090F6E" w:rsidRDefault="0008295A" w:rsidP="0008295A">
      <w:pPr>
        <w:widowControl/>
        <w:ind w:firstLine="420"/>
        <w:jc w:val="left"/>
        <w:rPr>
          <w:rFonts w:ascii="微软雅黑" w:eastAsia="微软雅黑" w:hAnsi="微软雅黑" w:cs="Times New Roman"/>
          <w:kern w:val="0"/>
          <w:sz w:val="27"/>
          <w:szCs w:val="27"/>
        </w:rPr>
      </w:pPr>
      <w:r w:rsidRPr="00090F6E">
        <w:rPr>
          <w:rFonts w:ascii="微软雅黑" w:eastAsia="微软雅黑" w:hAnsi="微软雅黑" w:cs="Times New Roman"/>
          <w:kern w:val="0"/>
          <w:sz w:val="27"/>
          <w:szCs w:val="27"/>
        </w:rPr>
        <w:t>办公区域内常常涉及不少所在单位的</w:t>
      </w:r>
      <w:proofErr w:type="gramStart"/>
      <w:r w:rsidRPr="00090F6E">
        <w:rPr>
          <w:rFonts w:ascii="微软雅黑" w:eastAsia="微软雅黑" w:hAnsi="微软雅黑" w:cs="Times New Roman"/>
          <w:kern w:val="0"/>
          <w:sz w:val="27"/>
          <w:szCs w:val="27"/>
        </w:rPr>
        <w:t>各类私密</w:t>
      </w:r>
      <w:proofErr w:type="gramEnd"/>
      <w:r w:rsidRPr="00090F6E">
        <w:rPr>
          <w:rFonts w:ascii="微软雅黑" w:eastAsia="微软雅黑" w:hAnsi="微软雅黑" w:cs="Times New Roman"/>
          <w:kern w:val="0"/>
          <w:sz w:val="27"/>
          <w:szCs w:val="27"/>
        </w:rPr>
        <w:t>信息，出门忘记关电脑、开完会没有擦黑板、会议室被安装窃听系统……这些都可能成为导致办公区域信息泄露的重要隐患。怎么防护办公区域内的信息安全？看完这些漫画场景，以后可千万别再大意了。</w:t>
      </w:r>
    </w:p>
    <w:p w:rsidR="0008295A" w:rsidRPr="00090F6E" w:rsidRDefault="0008295A" w:rsidP="0008295A">
      <w:pPr>
        <w:pStyle w:val="a7"/>
        <w:numPr>
          <w:ilvl w:val="0"/>
          <w:numId w:val="1"/>
        </w:numPr>
        <w:ind w:firstLineChars="0"/>
        <w:outlineLvl w:val="1"/>
        <w:rPr>
          <w:rFonts w:ascii="微软雅黑" w:eastAsia="微软雅黑" w:hAnsi="微软雅黑"/>
          <w:b/>
          <w:sz w:val="28"/>
        </w:rPr>
      </w:pPr>
      <w:r w:rsidRPr="00090F6E">
        <w:rPr>
          <w:rFonts w:ascii="微软雅黑" w:eastAsia="微软雅黑" w:hAnsi="微软雅黑"/>
          <w:b/>
          <w:sz w:val="28"/>
        </w:rPr>
        <w:t>陌生人进入</w:t>
      </w:r>
    </w:p>
    <w:p w:rsidR="0008295A" w:rsidRPr="00090F6E" w:rsidRDefault="0008295A" w:rsidP="0008295A">
      <w:pPr>
        <w:widowControl/>
        <w:jc w:val="center"/>
        <w:rPr>
          <w:rFonts w:ascii="微软雅黑" w:eastAsia="微软雅黑" w:hAnsi="微软雅黑" w:cs="Times New Roman"/>
          <w:kern w:val="0"/>
          <w:sz w:val="27"/>
          <w:szCs w:val="27"/>
        </w:rPr>
      </w:pPr>
      <w:r w:rsidRPr="00090F6E">
        <w:rPr>
          <w:rFonts w:ascii="微软雅黑" w:eastAsia="微软雅黑" w:hAnsi="微软雅黑" w:cs="Times New Roman"/>
          <w:noProof/>
          <w:kern w:val="0"/>
          <w:sz w:val="27"/>
          <w:szCs w:val="27"/>
        </w:rPr>
        <w:drawing>
          <wp:inline distT="0" distB="0" distL="0" distR="0" wp14:anchorId="75258576" wp14:editId="3B7DFEB9">
            <wp:extent cx="5255503" cy="5229225"/>
            <wp:effectExtent l="0" t="0" r="2540" b="0"/>
            <wp:docPr id="16" name="图片 16" descr="2018国家网络安全宣传周系列动漫④办公区潜藏多少信息泄露风险？以下场景千万别大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5602587" descr="2018国家网络安全宣传周系列动漫④办公区潜藏多少信息泄露风险？以下场景千万别大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5231511"/>
                    </a:xfrm>
                    <a:prstGeom prst="rect">
                      <a:avLst/>
                    </a:prstGeom>
                    <a:noFill/>
                    <a:ln>
                      <a:noFill/>
                    </a:ln>
                  </pic:spPr>
                </pic:pic>
              </a:graphicData>
            </a:graphic>
          </wp:inline>
        </w:drawing>
      </w:r>
    </w:p>
    <w:p w:rsidR="0008295A" w:rsidRPr="00090F6E" w:rsidRDefault="0008295A" w:rsidP="0008295A">
      <w:pPr>
        <w:widowControl/>
        <w:jc w:val="left"/>
        <w:rPr>
          <w:rFonts w:ascii="微软雅黑" w:eastAsia="微软雅黑" w:hAnsi="微软雅黑" w:cs="Times New Roman"/>
          <w:kern w:val="0"/>
          <w:sz w:val="27"/>
          <w:szCs w:val="27"/>
        </w:rPr>
      </w:pPr>
      <w:r w:rsidRPr="00090F6E">
        <w:rPr>
          <w:rFonts w:ascii="微软雅黑" w:eastAsia="微软雅黑" w:hAnsi="微软雅黑" w:cs="Times New Roman"/>
          <w:kern w:val="0"/>
          <w:sz w:val="27"/>
          <w:szCs w:val="27"/>
        </w:rPr>
        <w:t xml:space="preserve">　　【现象】</w:t>
      </w:r>
    </w:p>
    <w:p w:rsidR="0008295A" w:rsidRPr="00090F6E" w:rsidRDefault="0008295A" w:rsidP="0008295A">
      <w:pPr>
        <w:widowControl/>
        <w:jc w:val="left"/>
        <w:rPr>
          <w:rFonts w:ascii="微软雅黑" w:eastAsia="微软雅黑" w:hAnsi="微软雅黑" w:cs="Times New Roman"/>
          <w:kern w:val="0"/>
          <w:sz w:val="27"/>
          <w:szCs w:val="27"/>
        </w:rPr>
      </w:pPr>
      <w:r w:rsidRPr="00090F6E">
        <w:rPr>
          <w:rFonts w:ascii="微软雅黑" w:eastAsia="微软雅黑" w:hAnsi="微软雅黑" w:cs="Times New Roman"/>
          <w:kern w:val="0"/>
          <w:sz w:val="27"/>
          <w:szCs w:val="27"/>
        </w:rPr>
        <w:lastRenderedPageBreak/>
        <w:t xml:space="preserve">　　乔装成各种工作人员作案是商业间谍或黑客收集信息的重要方式之一。</w:t>
      </w:r>
    </w:p>
    <w:p w:rsidR="0008295A" w:rsidRPr="00090F6E" w:rsidRDefault="0008295A" w:rsidP="0008295A">
      <w:pPr>
        <w:pStyle w:val="a5"/>
        <w:spacing w:line="420" w:lineRule="atLeast"/>
        <w:rPr>
          <w:rStyle w:val="a6"/>
          <w:rFonts w:ascii="微软雅黑" w:eastAsia="微软雅黑" w:hAnsi="微软雅黑"/>
          <w:spacing w:val="8"/>
          <w:sz w:val="23"/>
          <w:szCs w:val="23"/>
        </w:rPr>
      </w:pPr>
      <w:r w:rsidRPr="00090F6E">
        <w:rPr>
          <w:rStyle w:val="a6"/>
          <w:rFonts w:ascii="微软雅黑" w:eastAsia="微软雅黑" w:hAnsi="微软雅黑"/>
          <w:spacing w:val="8"/>
          <w:sz w:val="23"/>
          <w:szCs w:val="23"/>
        </w:rPr>
        <w:t>【建议】</w:t>
      </w:r>
    </w:p>
    <w:p w:rsidR="0008295A" w:rsidRPr="00090F6E" w:rsidRDefault="0008295A" w:rsidP="0008295A">
      <w:pPr>
        <w:pStyle w:val="a7"/>
        <w:widowControl/>
        <w:numPr>
          <w:ilvl w:val="2"/>
          <w:numId w:val="2"/>
        </w:numPr>
        <w:ind w:firstLineChars="0"/>
        <w:jc w:val="left"/>
        <w:rPr>
          <w:rFonts w:ascii="微软雅黑" w:eastAsia="微软雅黑" w:hAnsi="微软雅黑" w:cs="Times New Roman"/>
          <w:kern w:val="0"/>
          <w:sz w:val="27"/>
          <w:szCs w:val="27"/>
        </w:rPr>
      </w:pPr>
      <w:r w:rsidRPr="00090F6E">
        <w:rPr>
          <w:rFonts w:ascii="微软雅黑" w:eastAsia="微软雅黑" w:hAnsi="微软雅黑" w:cs="Times New Roman"/>
          <w:kern w:val="0"/>
          <w:sz w:val="27"/>
          <w:szCs w:val="27"/>
        </w:rPr>
        <w:t>收取快递在门外进行</w:t>
      </w:r>
    </w:p>
    <w:p w:rsidR="0008295A" w:rsidRPr="00090F6E" w:rsidRDefault="0008295A" w:rsidP="0008295A">
      <w:pPr>
        <w:pStyle w:val="a7"/>
        <w:widowControl/>
        <w:numPr>
          <w:ilvl w:val="2"/>
          <w:numId w:val="2"/>
        </w:numPr>
        <w:ind w:firstLineChars="0"/>
        <w:jc w:val="left"/>
        <w:rPr>
          <w:rFonts w:ascii="微软雅黑" w:eastAsia="微软雅黑" w:hAnsi="微软雅黑" w:cs="Times New Roman"/>
          <w:kern w:val="0"/>
          <w:sz w:val="27"/>
          <w:szCs w:val="27"/>
        </w:rPr>
      </w:pPr>
      <w:r w:rsidRPr="00090F6E">
        <w:rPr>
          <w:rFonts w:ascii="微软雅黑" w:eastAsia="微软雅黑" w:hAnsi="微软雅黑" w:cs="Times New Roman"/>
          <w:kern w:val="0"/>
          <w:sz w:val="27"/>
          <w:szCs w:val="27"/>
        </w:rPr>
        <w:t>带外人进入要前台登记并全程陪同</w:t>
      </w:r>
    </w:p>
    <w:p w:rsidR="0008295A" w:rsidRPr="00090F6E" w:rsidRDefault="0008295A" w:rsidP="0008295A">
      <w:pPr>
        <w:pStyle w:val="a7"/>
        <w:widowControl/>
        <w:numPr>
          <w:ilvl w:val="2"/>
          <w:numId w:val="2"/>
        </w:numPr>
        <w:ind w:firstLineChars="0"/>
        <w:jc w:val="left"/>
        <w:rPr>
          <w:rFonts w:ascii="微软雅黑" w:eastAsia="微软雅黑" w:hAnsi="微软雅黑" w:cs="Times New Roman"/>
          <w:kern w:val="0"/>
          <w:sz w:val="27"/>
          <w:szCs w:val="27"/>
        </w:rPr>
      </w:pPr>
      <w:r w:rsidRPr="00090F6E">
        <w:rPr>
          <w:rFonts w:ascii="微软雅黑" w:eastAsia="微软雅黑" w:hAnsi="微软雅黑" w:cs="Times New Roman"/>
          <w:kern w:val="0"/>
          <w:sz w:val="27"/>
          <w:szCs w:val="27"/>
        </w:rPr>
        <w:t>进出大门时注意是否有尾随人员</w:t>
      </w:r>
    </w:p>
    <w:p w:rsidR="0008295A" w:rsidRPr="00090F6E" w:rsidRDefault="0008295A" w:rsidP="0008295A">
      <w:pPr>
        <w:pStyle w:val="a7"/>
        <w:widowControl/>
        <w:numPr>
          <w:ilvl w:val="2"/>
          <w:numId w:val="2"/>
        </w:numPr>
        <w:ind w:firstLineChars="0"/>
        <w:jc w:val="left"/>
        <w:rPr>
          <w:rFonts w:ascii="微软雅黑" w:eastAsia="微软雅黑" w:hAnsi="微软雅黑" w:cs="Times New Roman"/>
          <w:kern w:val="0"/>
          <w:sz w:val="27"/>
          <w:szCs w:val="27"/>
        </w:rPr>
      </w:pPr>
      <w:r w:rsidRPr="00090F6E">
        <w:rPr>
          <w:rFonts w:ascii="微软雅黑" w:eastAsia="微软雅黑" w:hAnsi="微软雅黑" w:cs="Times New Roman"/>
          <w:kern w:val="0"/>
          <w:sz w:val="27"/>
          <w:szCs w:val="27"/>
        </w:rPr>
        <w:t>对于不能自动闭合的大门要注意随手关门</w:t>
      </w:r>
    </w:p>
    <w:p w:rsidR="0008295A" w:rsidRPr="00090F6E" w:rsidRDefault="0008295A" w:rsidP="0008295A">
      <w:pPr>
        <w:pStyle w:val="a7"/>
        <w:numPr>
          <w:ilvl w:val="0"/>
          <w:numId w:val="1"/>
        </w:numPr>
        <w:ind w:firstLineChars="0"/>
        <w:outlineLvl w:val="1"/>
        <w:rPr>
          <w:rFonts w:ascii="微软雅黑" w:eastAsia="微软雅黑" w:hAnsi="微软雅黑"/>
          <w:b/>
          <w:sz w:val="28"/>
        </w:rPr>
      </w:pPr>
      <w:r w:rsidRPr="00090F6E">
        <w:rPr>
          <w:rFonts w:ascii="微软雅黑" w:eastAsia="微软雅黑" w:hAnsi="微软雅黑"/>
          <w:b/>
          <w:sz w:val="28"/>
        </w:rPr>
        <w:t>会议安全</w:t>
      </w:r>
    </w:p>
    <w:p w:rsidR="0008295A" w:rsidRPr="00090F6E" w:rsidRDefault="0008295A" w:rsidP="0008295A">
      <w:pPr>
        <w:widowControl/>
        <w:jc w:val="center"/>
        <w:rPr>
          <w:rFonts w:ascii="微软雅黑" w:eastAsia="微软雅黑" w:hAnsi="微软雅黑" w:cs="Times New Roman"/>
          <w:kern w:val="0"/>
          <w:sz w:val="27"/>
          <w:szCs w:val="27"/>
        </w:rPr>
      </w:pPr>
      <w:r w:rsidRPr="00090F6E">
        <w:rPr>
          <w:rFonts w:ascii="微软雅黑" w:eastAsia="微软雅黑" w:hAnsi="微软雅黑" w:cs="Times New Roman"/>
          <w:noProof/>
          <w:kern w:val="0"/>
          <w:sz w:val="27"/>
          <w:szCs w:val="27"/>
        </w:rPr>
        <w:drawing>
          <wp:inline distT="0" distB="0" distL="0" distR="0" wp14:anchorId="2851F2A9" wp14:editId="6AD70D1E">
            <wp:extent cx="5131055" cy="5105400"/>
            <wp:effectExtent l="0" t="0" r="0" b="0"/>
            <wp:docPr id="15" name="图片 15" descr="2018国家网络安全宣传周系列动漫④办公区潜藏多少信息泄露风险？以下场景千万别大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5602585" descr="2018国家网络安全宣传周系列动漫④办公区潜藏多少信息泄露风险？以下场景千万别大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1055" cy="5105400"/>
                    </a:xfrm>
                    <a:prstGeom prst="rect">
                      <a:avLst/>
                    </a:prstGeom>
                    <a:noFill/>
                    <a:ln>
                      <a:noFill/>
                    </a:ln>
                  </pic:spPr>
                </pic:pic>
              </a:graphicData>
            </a:graphic>
          </wp:inline>
        </w:drawing>
      </w:r>
    </w:p>
    <w:p w:rsidR="0008295A" w:rsidRPr="00090F6E" w:rsidRDefault="0008295A" w:rsidP="0008295A">
      <w:pPr>
        <w:widowControl/>
        <w:jc w:val="left"/>
        <w:rPr>
          <w:rFonts w:ascii="微软雅黑" w:eastAsia="微软雅黑" w:hAnsi="微软雅黑" w:cs="Times New Roman"/>
          <w:kern w:val="0"/>
          <w:sz w:val="27"/>
          <w:szCs w:val="27"/>
        </w:rPr>
      </w:pPr>
      <w:r w:rsidRPr="00090F6E">
        <w:rPr>
          <w:rFonts w:ascii="微软雅黑" w:eastAsia="微软雅黑" w:hAnsi="微软雅黑" w:cs="Times New Roman"/>
          <w:kern w:val="0"/>
          <w:sz w:val="27"/>
          <w:szCs w:val="27"/>
        </w:rPr>
        <w:lastRenderedPageBreak/>
        <w:t>【现象】</w:t>
      </w:r>
    </w:p>
    <w:p w:rsidR="0008295A" w:rsidRPr="00090F6E" w:rsidRDefault="0008295A" w:rsidP="0008295A">
      <w:pPr>
        <w:widowControl/>
        <w:jc w:val="left"/>
        <w:rPr>
          <w:rFonts w:ascii="微软雅黑" w:eastAsia="微软雅黑" w:hAnsi="微软雅黑" w:cs="Times New Roman"/>
          <w:kern w:val="0"/>
          <w:sz w:val="27"/>
          <w:szCs w:val="27"/>
        </w:rPr>
      </w:pPr>
      <w:r w:rsidRPr="00090F6E">
        <w:rPr>
          <w:rFonts w:ascii="微软雅黑" w:eastAsia="微软雅黑" w:hAnsi="微软雅黑" w:cs="Times New Roman"/>
          <w:kern w:val="0"/>
          <w:sz w:val="27"/>
          <w:szCs w:val="27"/>
        </w:rPr>
        <w:t xml:space="preserve">　　利用会议室白板讨论的，一般都是一些主要思路、关键结论，这些内容如果泄露给未授权知晓的人员，很容易带来各种不可预知的后果。【建议】</w:t>
      </w:r>
    </w:p>
    <w:p w:rsidR="0008295A" w:rsidRPr="00090F6E" w:rsidRDefault="0008295A" w:rsidP="0008295A">
      <w:pPr>
        <w:pStyle w:val="a5"/>
        <w:numPr>
          <w:ilvl w:val="0"/>
          <w:numId w:val="3"/>
        </w:numPr>
        <w:spacing w:before="0" w:beforeAutospacing="0" w:after="0" w:afterAutospacing="0"/>
        <w:ind w:leftChars="31" w:left="425"/>
        <w:rPr>
          <w:rFonts w:ascii="微软雅黑" w:eastAsia="微软雅黑" w:hAnsi="微软雅黑" w:cs="Helvetica"/>
          <w:color w:val="000000"/>
          <w:sz w:val="27"/>
          <w:szCs w:val="27"/>
        </w:rPr>
      </w:pPr>
      <w:r w:rsidRPr="00090F6E">
        <w:rPr>
          <w:rFonts w:ascii="微软雅黑" w:eastAsia="微软雅黑" w:hAnsi="微软雅黑" w:cs="Helvetica" w:hint="eastAsia"/>
          <w:color w:val="000000"/>
          <w:sz w:val="27"/>
          <w:szCs w:val="27"/>
        </w:rPr>
        <w:t>注意选择较隔音的会议室</w:t>
      </w:r>
    </w:p>
    <w:p w:rsidR="0008295A" w:rsidRPr="00090F6E" w:rsidRDefault="0008295A" w:rsidP="0008295A">
      <w:pPr>
        <w:pStyle w:val="a5"/>
        <w:numPr>
          <w:ilvl w:val="0"/>
          <w:numId w:val="3"/>
        </w:numPr>
        <w:spacing w:before="0" w:beforeAutospacing="0" w:after="0" w:afterAutospacing="0"/>
        <w:ind w:leftChars="31" w:left="425"/>
        <w:rPr>
          <w:rFonts w:ascii="微软雅黑" w:eastAsia="微软雅黑" w:hAnsi="微软雅黑" w:cs="Helvetica"/>
          <w:color w:val="000000"/>
          <w:sz w:val="27"/>
          <w:szCs w:val="27"/>
        </w:rPr>
      </w:pPr>
      <w:r w:rsidRPr="00090F6E">
        <w:rPr>
          <w:rFonts w:ascii="微软雅黑" w:eastAsia="微软雅黑" w:hAnsi="微软雅黑" w:cs="Helvetica" w:hint="eastAsia"/>
          <w:color w:val="000000"/>
          <w:sz w:val="27"/>
          <w:szCs w:val="27"/>
        </w:rPr>
        <w:t>开会期间拉上窗帘或百叶窗</w:t>
      </w:r>
    </w:p>
    <w:p w:rsidR="0008295A" w:rsidRPr="00090F6E" w:rsidRDefault="0008295A" w:rsidP="0008295A">
      <w:pPr>
        <w:pStyle w:val="a5"/>
        <w:numPr>
          <w:ilvl w:val="0"/>
          <w:numId w:val="3"/>
        </w:numPr>
        <w:spacing w:before="0" w:beforeAutospacing="0" w:after="0" w:afterAutospacing="0"/>
        <w:ind w:leftChars="31" w:left="425"/>
        <w:rPr>
          <w:rFonts w:ascii="微软雅黑" w:eastAsia="微软雅黑" w:hAnsi="微软雅黑" w:cs="Helvetica"/>
          <w:color w:val="000000"/>
          <w:sz w:val="27"/>
          <w:szCs w:val="27"/>
        </w:rPr>
      </w:pPr>
      <w:r w:rsidRPr="00090F6E">
        <w:rPr>
          <w:rFonts w:ascii="微软雅黑" w:eastAsia="微软雅黑" w:hAnsi="微软雅黑" w:cs="Helvetica" w:hint="eastAsia"/>
          <w:color w:val="000000"/>
          <w:sz w:val="27"/>
          <w:szCs w:val="27"/>
        </w:rPr>
        <w:t>会前叮嘱参会人员保密事项，不允许拍照、录音，甚至</w:t>
      </w:r>
      <w:proofErr w:type="gramStart"/>
      <w:r w:rsidRPr="00090F6E">
        <w:rPr>
          <w:rFonts w:ascii="微软雅黑" w:eastAsia="微软雅黑" w:hAnsi="微软雅黑" w:cs="Helvetica" w:hint="eastAsia"/>
          <w:color w:val="000000"/>
          <w:sz w:val="27"/>
          <w:szCs w:val="27"/>
        </w:rPr>
        <w:t>不</w:t>
      </w:r>
      <w:proofErr w:type="gramEnd"/>
      <w:r w:rsidRPr="00090F6E">
        <w:rPr>
          <w:rFonts w:ascii="微软雅黑" w:eastAsia="微软雅黑" w:hAnsi="微软雅黑" w:cs="Helvetica" w:hint="eastAsia"/>
          <w:color w:val="000000"/>
          <w:sz w:val="27"/>
          <w:szCs w:val="27"/>
        </w:rPr>
        <w:t>能带手机入场</w:t>
      </w:r>
    </w:p>
    <w:p w:rsidR="0008295A" w:rsidRPr="00090F6E" w:rsidRDefault="0008295A" w:rsidP="0008295A">
      <w:pPr>
        <w:pStyle w:val="a5"/>
        <w:numPr>
          <w:ilvl w:val="0"/>
          <w:numId w:val="3"/>
        </w:numPr>
        <w:spacing w:before="0" w:beforeAutospacing="0" w:after="0" w:afterAutospacing="0"/>
        <w:ind w:leftChars="31" w:left="425"/>
        <w:rPr>
          <w:rFonts w:ascii="微软雅黑" w:eastAsia="微软雅黑" w:hAnsi="微软雅黑" w:cs="Helvetica"/>
          <w:color w:val="000000"/>
          <w:sz w:val="27"/>
          <w:szCs w:val="27"/>
        </w:rPr>
      </w:pPr>
      <w:r w:rsidRPr="00090F6E">
        <w:rPr>
          <w:rFonts w:ascii="微软雅黑" w:eastAsia="微软雅黑" w:hAnsi="微软雅黑" w:cs="Helvetica" w:hint="eastAsia"/>
          <w:color w:val="000000"/>
          <w:sz w:val="27"/>
          <w:szCs w:val="27"/>
        </w:rPr>
        <w:t>会后整理会场，不遗留文件，注意擦白板</w:t>
      </w:r>
    </w:p>
    <w:p w:rsidR="0008295A" w:rsidRPr="00090F6E" w:rsidRDefault="0008295A" w:rsidP="0008295A">
      <w:pPr>
        <w:pStyle w:val="a7"/>
        <w:numPr>
          <w:ilvl w:val="0"/>
          <w:numId w:val="1"/>
        </w:numPr>
        <w:ind w:firstLineChars="0"/>
        <w:outlineLvl w:val="1"/>
        <w:rPr>
          <w:rFonts w:ascii="微软雅黑" w:eastAsia="微软雅黑" w:hAnsi="微软雅黑"/>
          <w:b/>
          <w:sz w:val="28"/>
        </w:rPr>
      </w:pPr>
      <w:r w:rsidRPr="00090F6E">
        <w:rPr>
          <w:rFonts w:ascii="微软雅黑" w:eastAsia="微软雅黑" w:hAnsi="微软雅黑"/>
          <w:b/>
          <w:sz w:val="28"/>
        </w:rPr>
        <w:t>锁屏</w:t>
      </w:r>
    </w:p>
    <w:p w:rsidR="0008295A" w:rsidRPr="00090F6E" w:rsidRDefault="0008295A" w:rsidP="0008295A">
      <w:pPr>
        <w:widowControl/>
        <w:jc w:val="center"/>
        <w:rPr>
          <w:rFonts w:ascii="微软雅黑" w:eastAsia="微软雅黑" w:hAnsi="微软雅黑" w:cs="Times New Roman"/>
          <w:kern w:val="0"/>
          <w:sz w:val="27"/>
          <w:szCs w:val="27"/>
        </w:rPr>
      </w:pPr>
      <w:r w:rsidRPr="00090F6E">
        <w:rPr>
          <w:rFonts w:ascii="微软雅黑" w:eastAsia="微软雅黑" w:hAnsi="微软雅黑" w:cs="Times New Roman"/>
          <w:noProof/>
          <w:kern w:val="0"/>
          <w:sz w:val="27"/>
          <w:szCs w:val="27"/>
        </w:rPr>
        <w:lastRenderedPageBreak/>
        <w:drawing>
          <wp:inline distT="0" distB="0" distL="0" distR="0" wp14:anchorId="39AB25CA" wp14:editId="75D59C48">
            <wp:extent cx="5220583" cy="5255387"/>
            <wp:effectExtent l="0" t="0" r="0" b="2540"/>
            <wp:docPr id="14" name="图片 14" descr="2018国家网络安全宣传周系列动漫④办公区潜藏多少信息泄露风险？以下场景千万别大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5602586" descr="2018国家网络安全宣传周系列动漫④办公区潜藏多少信息泄露风险？以下场景千万别大意"/>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2921" cy="5257740"/>
                    </a:xfrm>
                    <a:prstGeom prst="rect">
                      <a:avLst/>
                    </a:prstGeom>
                    <a:noFill/>
                    <a:ln>
                      <a:noFill/>
                    </a:ln>
                  </pic:spPr>
                </pic:pic>
              </a:graphicData>
            </a:graphic>
          </wp:inline>
        </w:drawing>
      </w:r>
    </w:p>
    <w:p w:rsidR="0008295A" w:rsidRPr="00090F6E" w:rsidRDefault="0008295A" w:rsidP="0008295A">
      <w:pPr>
        <w:widowControl/>
        <w:jc w:val="left"/>
        <w:rPr>
          <w:rFonts w:ascii="微软雅黑" w:eastAsia="微软雅黑" w:hAnsi="微软雅黑" w:cs="Times New Roman"/>
          <w:kern w:val="0"/>
          <w:sz w:val="27"/>
          <w:szCs w:val="27"/>
        </w:rPr>
      </w:pPr>
      <w:r w:rsidRPr="00090F6E">
        <w:rPr>
          <w:rFonts w:ascii="微软雅黑" w:eastAsia="微软雅黑" w:hAnsi="微软雅黑" w:cs="Times New Roman"/>
          <w:kern w:val="0"/>
          <w:sz w:val="27"/>
          <w:szCs w:val="27"/>
        </w:rPr>
        <w:t xml:space="preserve">　　【现象】</w:t>
      </w:r>
    </w:p>
    <w:p w:rsidR="0008295A" w:rsidRPr="00090F6E" w:rsidRDefault="0008295A" w:rsidP="0008295A">
      <w:pPr>
        <w:widowControl/>
        <w:ind w:firstLine="540"/>
        <w:jc w:val="left"/>
        <w:rPr>
          <w:rFonts w:ascii="微软雅黑" w:eastAsia="微软雅黑" w:hAnsi="微软雅黑" w:cs="Times New Roman"/>
          <w:kern w:val="0"/>
          <w:sz w:val="27"/>
          <w:szCs w:val="27"/>
        </w:rPr>
      </w:pPr>
      <w:r w:rsidRPr="00090F6E">
        <w:rPr>
          <w:rFonts w:ascii="微软雅黑" w:eastAsia="微软雅黑" w:hAnsi="微软雅黑" w:cs="Times New Roman"/>
          <w:kern w:val="0"/>
          <w:sz w:val="27"/>
          <w:szCs w:val="27"/>
        </w:rPr>
        <w:t>同事之间工作内容、工作性质不同，有权看到信息密级也可能不同。工作期间短暂离开工位时，如果电脑屏幕没有关闭，别有用心的人还会打开电脑各种文件，甚至用U盘拷出。</w:t>
      </w:r>
    </w:p>
    <w:p w:rsidR="0008295A" w:rsidRPr="00090F6E" w:rsidRDefault="0008295A" w:rsidP="0008295A">
      <w:pPr>
        <w:widowControl/>
        <w:jc w:val="left"/>
        <w:rPr>
          <w:rFonts w:ascii="微软雅黑" w:eastAsia="微软雅黑" w:hAnsi="微软雅黑" w:cs="Times New Roman"/>
          <w:kern w:val="0"/>
          <w:sz w:val="27"/>
          <w:szCs w:val="27"/>
        </w:rPr>
      </w:pPr>
      <w:r w:rsidRPr="00090F6E">
        <w:rPr>
          <w:rFonts w:ascii="微软雅黑" w:eastAsia="微软雅黑" w:hAnsi="微软雅黑" w:cs="Times New Roman"/>
          <w:kern w:val="0"/>
          <w:sz w:val="27"/>
          <w:szCs w:val="27"/>
        </w:rPr>
        <w:t>【建议】</w:t>
      </w:r>
    </w:p>
    <w:p w:rsidR="0008295A" w:rsidRPr="00090F6E" w:rsidRDefault="0008295A" w:rsidP="0008295A">
      <w:pPr>
        <w:pStyle w:val="a5"/>
        <w:numPr>
          <w:ilvl w:val="0"/>
          <w:numId w:val="4"/>
        </w:numPr>
        <w:spacing w:before="0" w:beforeAutospacing="0" w:after="0" w:afterAutospacing="0"/>
        <w:ind w:leftChars="202" w:left="424" w:firstLine="0"/>
        <w:rPr>
          <w:rFonts w:ascii="微软雅黑" w:eastAsia="微软雅黑" w:hAnsi="微软雅黑" w:cs="Helvetica"/>
          <w:color w:val="000000"/>
          <w:sz w:val="27"/>
          <w:szCs w:val="27"/>
        </w:rPr>
      </w:pPr>
      <w:r w:rsidRPr="00090F6E">
        <w:rPr>
          <w:rFonts w:ascii="微软雅黑" w:eastAsia="微软雅黑" w:hAnsi="微软雅黑" w:cs="Helvetica" w:hint="eastAsia"/>
          <w:color w:val="000000"/>
          <w:sz w:val="27"/>
          <w:szCs w:val="27"/>
        </w:rPr>
        <w:t>短时间离开时按</w:t>
      </w:r>
      <w:proofErr w:type="spellStart"/>
      <w:r w:rsidRPr="00090F6E">
        <w:rPr>
          <w:rFonts w:ascii="微软雅黑" w:eastAsia="微软雅黑" w:hAnsi="微软雅黑" w:cs="Helvetica"/>
          <w:color w:val="000000"/>
          <w:sz w:val="27"/>
          <w:szCs w:val="27"/>
        </w:rPr>
        <w:t>win+L</w:t>
      </w:r>
      <w:proofErr w:type="spellEnd"/>
      <w:proofErr w:type="gramStart"/>
      <w:r w:rsidRPr="00090F6E">
        <w:rPr>
          <w:rFonts w:ascii="微软雅黑" w:eastAsia="微软雅黑" w:hAnsi="微软雅黑" w:cs="Helvetica" w:hint="eastAsia"/>
          <w:color w:val="000000"/>
          <w:sz w:val="27"/>
          <w:szCs w:val="27"/>
        </w:rPr>
        <w:t>键锁屏</w:t>
      </w:r>
      <w:proofErr w:type="gramEnd"/>
      <w:r w:rsidRPr="00090F6E">
        <w:rPr>
          <w:rFonts w:ascii="微软雅黑" w:eastAsia="微软雅黑" w:hAnsi="微软雅黑" w:cs="Helvetica" w:hint="eastAsia"/>
          <w:color w:val="000000"/>
          <w:sz w:val="27"/>
          <w:szCs w:val="27"/>
        </w:rPr>
        <w:t>电脑</w:t>
      </w:r>
    </w:p>
    <w:p w:rsidR="0008295A" w:rsidRPr="00090F6E" w:rsidRDefault="0008295A" w:rsidP="0008295A">
      <w:pPr>
        <w:pStyle w:val="a5"/>
        <w:numPr>
          <w:ilvl w:val="0"/>
          <w:numId w:val="4"/>
        </w:numPr>
        <w:spacing w:before="0" w:beforeAutospacing="0" w:after="0" w:afterAutospacing="0"/>
        <w:ind w:leftChars="202" w:left="424" w:firstLine="0"/>
        <w:rPr>
          <w:rFonts w:ascii="微软雅黑" w:eastAsia="微软雅黑" w:hAnsi="微软雅黑" w:cs="Helvetica"/>
          <w:color w:val="000000"/>
          <w:sz w:val="27"/>
          <w:szCs w:val="27"/>
        </w:rPr>
      </w:pPr>
      <w:r w:rsidRPr="00090F6E">
        <w:rPr>
          <w:rFonts w:ascii="微软雅黑" w:eastAsia="微软雅黑" w:hAnsi="微软雅黑" w:cs="Helvetica" w:hint="eastAsia"/>
          <w:color w:val="000000"/>
          <w:sz w:val="27"/>
          <w:szCs w:val="27"/>
        </w:rPr>
        <w:t>长时间离开电脑建议关机</w:t>
      </w:r>
    </w:p>
    <w:p w:rsidR="0008295A" w:rsidRPr="00090F6E" w:rsidRDefault="0008295A" w:rsidP="0008295A">
      <w:pPr>
        <w:pStyle w:val="a5"/>
        <w:numPr>
          <w:ilvl w:val="0"/>
          <w:numId w:val="4"/>
        </w:numPr>
        <w:spacing w:before="0" w:beforeAutospacing="0" w:after="0" w:afterAutospacing="0"/>
        <w:ind w:leftChars="202" w:left="424" w:firstLine="0"/>
        <w:rPr>
          <w:rFonts w:ascii="微软雅黑" w:eastAsia="微软雅黑" w:hAnsi="微软雅黑" w:cs="Helvetica"/>
          <w:color w:val="000000"/>
          <w:sz w:val="27"/>
          <w:szCs w:val="27"/>
        </w:rPr>
      </w:pPr>
      <w:r w:rsidRPr="00090F6E">
        <w:rPr>
          <w:rFonts w:ascii="微软雅黑" w:eastAsia="微软雅黑" w:hAnsi="微软雅黑" w:cs="Helvetica" w:hint="eastAsia"/>
          <w:color w:val="000000"/>
          <w:sz w:val="27"/>
          <w:szCs w:val="27"/>
        </w:rPr>
        <w:lastRenderedPageBreak/>
        <w:t>日常</w:t>
      </w:r>
      <w:proofErr w:type="gramStart"/>
      <w:r w:rsidRPr="00090F6E">
        <w:rPr>
          <w:rFonts w:ascii="微软雅黑" w:eastAsia="微软雅黑" w:hAnsi="微软雅黑" w:cs="Helvetica" w:hint="eastAsia"/>
          <w:color w:val="000000"/>
          <w:sz w:val="27"/>
          <w:szCs w:val="27"/>
        </w:rPr>
        <w:t>设置屏保程序</w:t>
      </w:r>
      <w:proofErr w:type="gramEnd"/>
      <w:r w:rsidRPr="00090F6E">
        <w:rPr>
          <w:rFonts w:ascii="微软雅黑" w:eastAsia="微软雅黑" w:hAnsi="微软雅黑" w:cs="Helvetica" w:hint="eastAsia"/>
          <w:color w:val="000000"/>
          <w:sz w:val="27"/>
          <w:szCs w:val="27"/>
        </w:rPr>
        <w:t>，并勾选</w:t>
      </w:r>
      <w:r w:rsidRPr="00090F6E">
        <w:rPr>
          <w:rFonts w:ascii="微软雅黑" w:eastAsia="微软雅黑" w:hAnsi="微软雅黑" w:cs="Helvetica"/>
          <w:color w:val="000000"/>
          <w:sz w:val="27"/>
          <w:szCs w:val="27"/>
        </w:rPr>
        <w:t>“</w:t>
      </w:r>
      <w:r w:rsidRPr="00090F6E">
        <w:rPr>
          <w:rFonts w:ascii="微软雅黑" w:eastAsia="微软雅黑" w:hAnsi="微软雅黑" w:cs="Helvetica" w:hint="eastAsia"/>
          <w:color w:val="000000"/>
          <w:sz w:val="27"/>
          <w:szCs w:val="27"/>
        </w:rPr>
        <w:t>恢复时显示登录屏幕</w:t>
      </w:r>
      <w:r w:rsidRPr="00090F6E">
        <w:rPr>
          <w:rFonts w:ascii="微软雅黑" w:eastAsia="微软雅黑" w:hAnsi="微软雅黑" w:cs="Helvetica"/>
          <w:color w:val="000000"/>
          <w:sz w:val="27"/>
          <w:szCs w:val="27"/>
        </w:rPr>
        <w:t>”</w:t>
      </w:r>
      <w:r w:rsidRPr="00090F6E">
        <w:rPr>
          <w:rFonts w:ascii="微软雅黑" w:eastAsia="微软雅黑" w:hAnsi="微软雅黑" w:cs="Helvetica" w:hint="eastAsia"/>
          <w:color w:val="000000"/>
          <w:sz w:val="27"/>
          <w:szCs w:val="27"/>
        </w:rPr>
        <w:t>，以免离开时忘记锁屏</w:t>
      </w:r>
    </w:p>
    <w:p w:rsidR="0008295A" w:rsidRPr="00090F6E" w:rsidRDefault="0008295A" w:rsidP="0008295A">
      <w:pPr>
        <w:pStyle w:val="a7"/>
        <w:numPr>
          <w:ilvl w:val="0"/>
          <w:numId w:val="1"/>
        </w:numPr>
        <w:ind w:firstLineChars="0"/>
        <w:outlineLvl w:val="1"/>
        <w:rPr>
          <w:rFonts w:ascii="微软雅黑" w:eastAsia="微软雅黑" w:hAnsi="微软雅黑"/>
          <w:b/>
          <w:sz w:val="28"/>
        </w:rPr>
      </w:pPr>
      <w:r w:rsidRPr="00090F6E">
        <w:rPr>
          <w:rFonts w:ascii="微软雅黑" w:eastAsia="微软雅黑" w:hAnsi="微软雅黑"/>
          <w:b/>
          <w:sz w:val="28"/>
        </w:rPr>
        <w:t>桌面安全</w:t>
      </w:r>
    </w:p>
    <w:p w:rsidR="0008295A" w:rsidRPr="00090F6E" w:rsidRDefault="0008295A" w:rsidP="0008295A">
      <w:pPr>
        <w:widowControl/>
        <w:jc w:val="center"/>
        <w:rPr>
          <w:rFonts w:ascii="微软雅黑" w:eastAsia="微软雅黑" w:hAnsi="微软雅黑" w:cs="Times New Roman"/>
          <w:kern w:val="0"/>
          <w:sz w:val="27"/>
          <w:szCs w:val="27"/>
        </w:rPr>
      </w:pPr>
      <w:r w:rsidRPr="00090F6E">
        <w:rPr>
          <w:rFonts w:ascii="微软雅黑" w:eastAsia="微软雅黑" w:hAnsi="微软雅黑" w:cs="Times New Roman"/>
          <w:noProof/>
          <w:kern w:val="0"/>
          <w:sz w:val="27"/>
          <w:szCs w:val="27"/>
        </w:rPr>
        <w:drawing>
          <wp:inline distT="0" distB="0" distL="0" distR="0" wp14:anchorId="6B85DDF8" wp14:editId="09A16D01">
            <wp:extent cx="5236357" cy="5210175"/>
            <wp:effectExtent l="0" t="0" r="2540" b="0"/>
            <wp:docPr id="13" name="图片 13" descr="2018国家网络安全宣传周系列动漫④办公区潜藏多少信息泄露风险？以下场景千万别大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5602593" descr="2018国家网络安全宣传周系列动漫④办公区潜藏多少信息泄露风险？以下场景千万别大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357" cy="5210175"/>
                    </a:xfrm>
                    <a:prstGeom prst="rect">
                      <a:avLst/>
                    </a:prstGeom>
                    <a:noFill/>
                    <a:ln>
                      <a:noFill/>
                    </a:ln>
                  </pic:spPr>
                </pic:pic>
              </a:graphicData>
            </a:graphic>
          </wp:inline>
        </w:drawing>
      </w:r>
    </w:p>
    <w:p w:rsidR="0008295A" w:rsidRPr="00090F6E" w:rsidRDefault="0008295A" w:rsidP="0008295A">
      <w:pPr>
        <w:widowControl/>
        <w:jc w:val="left"/>
        <w:rPr>
          <w:rFonts w:ascii="微软雅黑" w:eastAsia="微软雅黑" w:hAnsi="微软雅黑" w:cs="Times New Roman"/>
          <w:kern w:val="0"/>
          <w:sz w:val="27"/>
          <w:szCs w:val="27"/>
        </w:rPr>
      </w:pPr>
      <w:r w:rsidRPr="00090F6E">
        <w:rPr>
          <w:rFonts w:ascii="微软雅黑" w:eastAsia="微软雅黑" w:hAnsi="微软雅黑" w:cs="Times New Roman"/>
          <w:kern w:val="0"/>
          <w:sz w:val="27"/>
          <w:szCs w:val="27"/>
        </w:rPr>
        <w:t xml:space="preserve">　　【现象】</w:t>
      </w:r>
    </w:p>
    <w:p w:rsidR="0008295A" w:rsidRPr="00090F6E" w:rsidRDefault="0008295A" w:rsidP="0008295A">
      <w:pPr>
        <w:widowControl/>
        <w:ind w:firstLine="420"/>
        <w:jc w:val="left"/>
        <w:rPr>
          <w:rFonts w:ascii="微软雅黑" w:eastAsia="微软雅黑" w:hAnsi="微软雅黑" w:cs="Times New Roman"/>
          <w:kern w:val="0"/>
          <w:sz w:val="27"/>
          <w:szCs w:val="27"/>
        </w:rPr>
      </w:pPr>
      <w:r w:rsidRPr="00090F6E">
        <w:rPr>
          <w:rFonts w:ascii="微软雅黑" w:eastAsia="微软雅黑" w:hAnsi="微软雅黑" w:cs="Times New Roman"/>
          <w:kern w:val="0"/>
          <w:sz w:val="27"/>
          <w:szCs w:val="27"/>
        </w:rPr>
        <w:t>对于一般的公司来说，外人进入办公区域并不是一件很难的事，特别是对于面向公众办公的单位，桌面如果放有敏感文件，很容易被对方用手机偷拍或随手带走。</w:t>
      </w:r>
    </w:p>
    <w:p w:rsidR="0008295A" w:rsidRPr="00090F6E" w:rsidRDefault="0008295A" w:rsidP="0008295A">
      <w:pPr>
        <w:widowControl/>
        <w:jc w:val="left"/>
        <w:rPr>
          <w:rFonts w:ascii="微软雅黑" w:eastAsia="微软雅黑" w:hAnsi="微软雅黑" w:cs="Times New Roman"/>
          <w:kern w:val="0"/>
          <w:sz w:val="27"/>
          <w:szCs w:val="27"/>
        </w:rPr>
      </w:pPr>
      <w:r w:rsidRPr="00090F6E">
        <w:rPr>
          <w:rFonts w:ascii="微软雅黑" w:eastAsia="微软雅黑" w:hAnsi="微软雅黑" w:cs="Times New Roman"/>
          <w:kern w:val="0"/>
          <w:sz w:val="27"/>
          <w:szCs w:val="27"/>
        </w:rPr>
        <w:t xml:space="preserve">　　【建议】</w:t>
      </w:r>
    </w:p>
    <w:p w:rsidR="0008295A" w:rsidRPr="00090F6E" w:rsidRDefault="0008295A" w:rsidP="0008295A">
      <w:pPr>
        <w:pStyle w:val="a5"/>
        <w:numPr>
          <w:ilvl w:val="0"/>
          <w:numId w:val="5"/>
        </w:numPr>
        <w:spacing w:before="0" w:beforeAutospacing="0" w:after="0" w:afterAutospacing="0"/>
        <w:ind w:leftChars="202" w:left="424" w:firstLine="0"/>
        <w:rPr>
          <w:rFonts w:ascii="微软雅黑" w:eastAsia="微软雅黑" w:hAnsi="微软雅黑" w:cs="Helvetica"/>
          <w:color w:val="000000"/>
          <w:sz w:val="27"/>
          <w:szCs w:val="27"/>
        </w:rPr>
      </w:pPr>
      <w:r w:rsidRPr="00090F6E">
        <w:rPr>
          <w:rFonts w:ascii="微软雅黑" w:eastAsia="微软雅黑" w:hAnsi="微软雅黑" w:cs="Helvetica" w:hint="eastAsia"/>
          <w:color w:val="000000"/>
          <w:sz w:val="27"/>
          <w:szCs w:val="27"/>
        </w:rPr>
        <w:lastRenderedPageBreak/>
        <w:t>再次强调，注意给电脑锁屏</w:t>
      </w:r>
    </w:p>
    <w:p w:rsidR="0008295A" w:rsidRPr="00090F6E" w:rsidRDefault="0008295A" w:rsidP="0008295A">
      <w:pPr>
        <w:pStyle w:val="a5"/>
        <w:numPr>
          <w:ilvl w:val="0"/>
          <w:numId w:val="5"/>
        </w:numPr>
        <w:spacing w:before="0" w:beforeAutospacing="0" w:after="0" w:afterAutospacing="0"/>
        <w:ind w:leftChars="202" w:left="424" w:firstLine="0"/>
        <w:rPr>
          <w:rFonts w:ascii="微软雅黑" w:eastAsia="微软雅黑" w:hAnsi="微软雅黑" w:cs="Helvetica"/>
          <w:color w:val="000000"/>
          <w:sz w:val="27"/>
          <w:szCs w:val="27"/>
        </w:rPr>
      </w:pPr>
      <w:r w:rsidRPr="00090F6E">
        <w:rPr>
          <w:rFonts w:ascii="微软雅黑" w:eastAsia="微软雅黑" w:hAnsi="微软雅黑" w:cs="Helvetica" w:hint="eastAsia"/>
          <w:color w:val="000000"/>
          <w:sz w:val="27"/>
          <w:szCs w:val="27"/>
        </w:rPr>
        <w:t>敏感文件一定要锁在柜子里</w:t>
      </w:r>
    </w:p>
    <w:p w:rsidR="0008295A" w:rsidRPr="00090F6E" w:rsidRDefault="0008295A" w:rsidP="0008295A">
      <w:pPr>
        <w:pStyle w:val="a5"/>
        <w:numPr>
          <w:ilvl w:val="0"/>
          <w:numId w:val="5"/>
        </w:numPr>
        <w:spacing w:before="0" w:beforeAutospacing="0" w:after="0" w:afterAutospacing="0"/>
        <w:ind w:leftChars="202" w:left="424" w:firstLine="0"/>
        <w:rPr>
          <w:rFonts w:ascii="微软雅黑" w:eastAsia="微软雅黑" w:hAnsi="微软雅黑" w:cs="Helvetica"/>
          <w:color w:val="000000"/>
          <w:sz w:val="27"/>
          <w:szCs w:val="27"/>
        </w:rPr>
      </w:pPr>
      <w:r w:rsidRPr="00090F6E">
        <w:rPr>
          <w:rFonts w:ascii="微软雅黑" w:eastAsia="微软雅黑" w:hAnsi="微软雅黑" w:cs="Helvetica" w:hint="eastAsia"/>
          <w:color w:val="000000"/>
          <w:sz w:val="27"/>
          <w:szCs w:val="27"/>
        </w:rPr>
        <w:t>桌面不要遗留门禁卡、钥匙、手机等重要物品</w:t>
      </w:r>
    </w:p>
    <w:p w:rsidR="0008295A" w:rsidRPr="00090F6E" w:rsidRDefault="0008295A" w:rsidP="0008295A">
      <w:pPr>
        <w:pStyle w:val="a7"/>
        <w:numPr>
          <w:ilvl w:val="0"/>
          <w:numId w:val="1"/>
        </w:numPr>
        <w:ind w:firstLineChars="0"/>
        <w:outlineLvl w:val="1"/>
        <w:rPr>
          <w:rFonts w:ascii="微软雅黑" w:eastAsia="微软雅黑" w:hAnsi="微软雅黑"/>
          <w:b/>
          <w:sz w:val="28"/>
        </w:rPr>
      </w:pPr>
      <w:r w:rsidRPr="00090F6E">
        <w:rPr>
          <w:rFonts w:ascii="微软雅黑" w:eastAsia="微软雅黑" w:hAnsi="微软雅黑"/>
          <w:b/>
          <w:sz w:val="28"/>
        </w:rPr>
        <w:t>安全总结</w:t>
      </w:r>
    </w:p>
    <w:p w:rsidR="0008295A" w:rsidRPr="00090F6E" w:rsidRDefault="0008295A" w:rsidP="0008295A">
      <w:pPr>
        <w:widowControl/>
        <w:jc w:val="center"/>
        <w:rPr>
          <w:rFonts w:ascii="微软雅黑" w:eastAsia="微软雅黑" w:hAnsi="微软雅黑" w:cs="Times New Roman"/>
          <w:kern w:val="0"/>
          <w:sz w:val="27"/>
          <w:szCs w:val="27"/>
        </w:rPr>
      </w:pPr>
      <w:r w:rsidRPr="00090F6E">
        <w:rPr>
          <w:rFonts w:ascii="微软雅黑" w:eastAsia="微软雅黑" w:hAnsi="微软雅黑" w:cs="Times New Roman"/>
          <w:noProof/>
          <w:kern w:val="0"/>
          <w:sz w:val="27"/>
          <w:szCs w:val="27"/>
        </w:rPr>
        <w:drawing>
          <wp:inline distT="0" distB="0" distL="0" distR="0" wp14:anchorId="6F36DED9" wp14:editId="27102857">
            <wp:extent cx="5106414" cy="5114925"/>
            <wp:effectExtent l="0" t="0" r="0" b="0"/>
            <wp:docPr id="12" name="图片 12" descr="2018国家网络安全宣传周系列动漫④办公区潜藏多少信息泄露风险？以下场景千万别大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5602591" descr="2018国家网络安全宣传周系列动漫④办公区潜藏多少信息泄露风险？以下场景千万别大意"/>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6414" cy="5114925"/>
                    </a:xfrm>
                    <a:prstGeom prst="rect">
                      <a:avLst/>
                    </a:prstGeom>
                    <a:noFill/>
                    <a:ln>
                      <a:noFill/>
                    </a:ln>
                  </pic:spPr>
                </pic:pic>
              </a:graphicData>
            </a:graphic>
          </wp:inline>
        </w:drawing>
      </w:r>
    </w:p>
    <w:p w:rsidR="0008295A" w:rsidRPr="00090F6E" w:rsidRDefault="0008295A" w:rsidP="0008295A">
      <w:pPr>
        <w:widowControl/>
        <w:jc w:val="center"/>
        <w:rPr>
          <w:rFonts w:ascii="微软雅黑" w:eastAsia="微软雅黑" w:hAnsi="微软雅黑" w:cs="Times New Roman"/>
          <w:kern w:val="0"/>
          <w:sz w:val="27"/>
          <w:szCs w:val="27"/>
        </w:rPr>
      </w:pPr>
      <w:r w:rsidRPr="00090F6E">
        <w:rPr>
          <w:rFonts w:ascii="微软雅黑" w:eastAsia="微软雅黑" w:hAnsi="微软雅黑" w:cs="Times New Roman"/>
          <w:kern w:val="0"/>
          <w:sz w:val="27"/>
          <w:szCs w:val="27"/>
        </w:rPr>
        <w:t>&lt;安全口诀&gt;</w:t>
      </w:r>
    </w:p>
    <w:p w:rsidR="0008295A" w:rsidRPr="00090F6E" w:rsidRDefault="0008295A" w:rsidP="0008295A">
      <w:pPr>
        <w:widowControl/>
        <w:jc w:val="center"/>
        <w:rPr>
          <w:rFonts w:ascii="微软雅黑" w:eastAsia="微软雅黑" w:hAnsi="微软雅黑" w:cs="Times New Roman"/>
          <w:kern w:val="0"/>
          <w:sz w:val="27"/>
          <w:szCs w:val="27"/>
        </w:rPr>
      </w:pPr>
      <w:r w:rsidRPr="00090F6E">
        <w:rPr>
          <w:rFonts w:ascii="微软雅黑" w:eastAsia="微软雅黑" w:hAnsi="微软雅黑" w:cs="Times New Roman"/>
          <w:kern w:val="0"/>
          <w:sz w:val="27"/>
          <w:szCs w:val="27"/>
        </w:rPr>
        <w:t>进出大门防尾随，收发快递在门口；</w:t>
      </w:r>
    </w:p>
    <w:p w:rsidR="0008295A" w:rsidRPr="00090F6E" w:rsidRDefault="0008295A" w:rsidP="0008295A">
      <w:pPr>
        <w:widowControl/>
        <w:jc w:val="center"/>
        <w:rPr>
          <w:rFonts w:ascii="微软雅黑" w:eastAsia="微软雅黑" w:hAnsi="微软雅黑" w:cs="Times New Roman"/>
          <w:kern w:val="0"/>
          <w:sz w:val="27"/>
          <w:szCs w:val="27"/>
        </w:rPr>
      </w:pPr>
      <w:r w:rsidRPr="00090F6E">
        <w:rPr>
          <w:rFonts w:ascii="微软雅黑" w:eastAsia="微软雅黑" w:hAnsi="微软雅黑" w:cs="Times New Roman"/>
          <w:kern w:val="0"/>
          <w:sz w:val="27"/>
          <w:szCs w:val="27"/>
        </w:rPr>
        <w:t>会议过程不拍照，会后谨记擦白板；</w:t>
      </w:r>
    </w:p>
    <w:p w:rsidR="0008295A" w:rsidRPr="00090F6E" w:rsidRDefault="0008295A" w:rsidP="0008295A">
      <w:pPr>
        <w:widowControl/>
        <w:jc w:val="center"/>
        <w:rPr>
          <w:rFonts w:ascii="微软雅黑" w:eastAsia="微软雅黑" w:hAnsi="微软雅黑" w:cs="Times New Roman"/>
          <w:kern w:val="0"/>
          <w:sz w:val="27"/>
          <w:szCs w:val="27"/>
        </w:rPr>
      </w:pPr>
      <w:r w:rsidRPr="00090F6E">
        <w:rPr>
          <w:rFonts w:ascii="微软雅黑" w:eastAsia="微软雅黑" w:hAnsi="微软雅黑" w:cs="Times New Roman"/>
          <w:kern w:val="0"/>
          <w:sz w:val="27"/>
          <w:szCs w:val="27"/>
        </w:rPr>
        <w:t>离开电脑要锁屏，设置自锁十分钟；</w:t>
      </w:r>
    </w:p>
    <w:p w:rsidR="00197B81" w:rsidRDefault="0008295A" w:rsidP="0008295A">
      <w:r w:rsidRPr="00090F6E">
        <w:rPr>
          <w:rFonts w:ascii="微软雅黑" w:eastAsia="微软雅黑" w:hAnsi="微软雅黑" w:cs="Times New Roman"/>
          <w:kern w:val="0"/>
          <w:sz w:val="27"/>
          <w:szCs w:val="27"/>
        </w:rPr>
        <w:t>敏感文件柜里锁，钥匙门禁身边留。</w:t>
      </w:r>
    </w:p>
    <w:sectPr w:rsidR="00197B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999" w:rsidRDefault="00D26999" w:rsidP="0008295A">
      <w:r>
        <w:separator/>
      </w:r>
    </w:p>
  </w:endnote>
  <w:endnote w:type="continuationSeparator" w:id="0">
    <w:p w:rsidR="00D26999" w:rsidRDefault="00D26999" w:rsidP="00082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999" w:rsidRDefault="00D26999" w:rsidP="0008295A">
      <w:r>
        <w:separator/>
      </w:r>
    </w:p>
  </w:footnote>
  <w:footnote w:type="continuationSeparator" w:id="0">
    <w:p w:rsidR="00D26999" w:rsidRDefault="00D26999" w:rsidP="000829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D1713"/>
    <w:multiLevelType w:val="hybridMultilevel"/>
    <w:tmpl w:val="D93423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E84764D"/>
    <w:multiLevelType w:val="multilevel"/>
    <w:tmpl w:val="8A6C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E5750EA"/>
    <w:multiLevelType w:val="multilevel"/>
    <w:tmpl w:val="DC6C9A0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宋体" w:eastAsia="宋体" w:hAnsi="宋体" w:cs="宋体" w:hint="eastAsia"/>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2EB7976"/>
    <w:multiLevelType w:val="multilevel"/>
    <w:tmpl w:val="E7A2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F105262"/>
    <w:multiLevelType w:val="hybridMultilevel"/>
    <w:tmpl w:val="892CBF72"/>
    <w:lvl w:ilvl="0" w:tplc="ED8A828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B45"/>
    <w:rsid w:val="0008295A"/>
    <w:rsid w:val="00197B81"/>
    <w:rsid w:val="00344B45"/>
    <w:rsid w:val="00D26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295A"/>
    <w:pPr>
      <w:widowControl w:val="0"/>
      <w:jc w:val="both"/>
    </w:pPr>
  </w:style>
  <w:style w:type="paragraph" w:styleId="1">
    <w:name w:val="heading 1"/>
    <w:basedOn w:val="a"/>
    <w:next w:val="a"/>
    <w:link w:val="1Char"/>
    <w:uiPriority w:val="9"/>
    <w:qFormat/>
    <w:rsid w:val="0008295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29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295A"/>
    <w:rPr>
      <w:sz w:val="18"/>
      <w:szCs w:val="18"/>
    </w:rPr>
  </w:style>
  <w:style w:type="paragraph" w:styleId="a4">
    <w:name w:val="footer"/>
    <w:basedOn w:val="a"/>
    <w:link w:val="Char0"/>
    <w:uiPriority w:val="99"/>
    <w:unhideWhenUsed/>
    <w:rsid w:val="0008295A"/>
    <w:pPr>
      <w:tabs>
        <w:tab w:val="center" w:pos="4153"/>
        <w:tab w:val="right" w:pos="8306"/>
      </w:tabs>
      <w:snapToGrid w:val="0"/>
      <w:jc w:val="left"/>
    </w:pPr>
    <w:rPr>
      <w:sz w:val="18"/>
      <w:szCs w:val="18"/>
    </w:rPr>
  </w:style>
  <w:style w:type="character" w:customStyle="1" w:styleId="Char0">
    <w:name w:val="页脚 Char"/>
    <w:basedOn w:val="a0"/>
    <w:link w:val="a4"/>
    <w:uiPriority w:val="99"/>
    <w:rsid w:val="0008295A"/>
    <w:rPr>
      <w:sz w:val="18"/>
      <w:szCs w:val="18"/>
    </w:rPr>
  </w:style>
  <w:style w:type="character" w:customStyle="1" w:styleId="1Char">
    <w:name w:val="标题 1 Char"/>
    <w:basedOn w:val="a0"/>
    <w:link w:val="1"/>
    <w:uiPriority w:val="9"/>
    <w:rsid w:val="0008295A"/>
    <w:rPr>
      <w:b/>
      <w:bCs/>
      <w:kern w:val="44"/>
      <w:sz w:val="44"/>
      <w:szCs w:val="44"/>
    </w:rPr>
  </w:style>
  <w:style w:type="paragraph" w:styleId="a5">
    <w:name w:val="Normal (Web)"/>
    <w:basedOn w:val="a"/>
    <w:uiPriority w:val="99"/>
    <w:unhideWhenUsed/>
    <w:rsid w:val="0008295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8295A"/>
    <w:rPr>
      <w:b/>
      <w:bCs/>
    </w:rPr>
  </w:style>
  <w:style w:type="paragraph" w:styleId="a7">
    <w:name w:val="List Paragraph"/>
    <w:basedOn w:val="a"/>
    <w:uiPriority w:val="34"/>
    <w:qFormat/>
    <w:rsid w:val="0008295A"/>
    <w:pPr>
      <w:ind w:firstLineChars="200" w:firstLine="420"/>
    </w:pPr>
  </w:style>
  <w:style w:type="paragraph" w:styleId="a8">
    <w:name w:val="Balloon Text"/>
    <w:basedOn w:val="a"/>
    <w:link w:val="Char1"/>
    <w:uiPriority w:val="99"/>
    <w:semiHidden/>
    <w:unhideWhenUsed/>
    <w:rsid w:val="0008295A"/>
    <w:rPr>
      <w:sz w:val="18"/>
      <w:szCs w:val="18"/>
    </w:rPr>
  </w:style>
  <w:style w:type="character" w:customStyle="1" w:styleId="Char1">
    <w:name w:val="批注框文本 Char"/>
    <w:basedOn w:val="a0"/>
    <w:link w:val="a8"/>
    <w:uiPriority w:val="99"/>
    <w:semiHidden/>
    <w:rsid w:val="0008295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295A"/>
    <w:pPr>
      <w:widowControl w:val="0"/>
      <w:jc w:val="both"/>
    </w:pPr>
  </w:style>
  <w:style w:type="paragraph" w:styleId="1">
    <w:name w:val="heading 1"/>
    <w:basedOn w:val="a"/>
    <w:next w:val="a"/>
    <w:link w:val="1Char"/>
    <w:uiPriority w:val="9"/>
    <w:qFormat/>
    <w:rsid w:val="0008295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29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295A"/>
    <w:rPr>
      <w:sz w:val="18"/>
      <w:szCs w:val="18"/>
    </w:rPr>
  </w:style>
  <w:style w:type="paragraph" w:styleId="a4">
    <w:name w:val="footer"/>
    <w:basedOn w:val="a"/>
    <w:link w:val="Char0"/>
    <w:uiPriority w:val="99"/>
    <w:unhideWhenUsed/>
    <w:rsid w:val="0008295A"/>
    <w:pPr>
      <w:tabs>
        <w:tab w:val="center" w:pos="4153"/>
        <w:tab w:val="right" w:pos="8306"/>
      </w:tabs>
      <w:snapToGrid w:val="0"/>
      <w:jc w:val="left"/>
    </w:pPr>
    <w:rPr>
      <w:sz w:val="18"/>
      <w:szCs w:val="18"/>
    </w:rPr>
  </w:style>
  <w:style w:type="character" w:customStyle="1" w:styleId="Char0">
    <w:name w:val="页脚 Char"/>
    <w:basedOn w:val="a0"/>
    <w:link w:val="a4"/>
    <w:uiPriority w:val="99"/>
    <w:rsid w:val="0008295A"/>
    <w:rPr>
      <w:sz w:val="18"/>
      <w:szCs w:val="18"/>
    </w:rPr>
  </w:style>
  <w:style w:type="character" w:customStyle="1" w:styleId="1Char">
    <w:name w:val="标题 1 Char"/>
    <w:basedOn w:val="a0"/>
    <w:link w:val="1"/>
    <w:uiPriority w:val="9"/>
    <w:rsid w:val="0008295A"/>
    <w:rPr>
      <w:b/>
      <w:bCs/>
      <w:kern w:val="44"/>
      <w:sz w:val="44"/>
      <w:szCs w:val="44"/>
    </w:rPr>
  </w:style>
  <w:style w:type="paragraph" w:styleId="a5">
    <w:name w:val="Normal (Web)"/>
    <w:basedOn w:val="a"/>
    <w:uiPriority w:val="99"/>
    <w:unhideWhenUsed/>
    <w:rsid w:val="0008295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8295A"/>
    <w:rPr>
      <w:b/>
      <w:bCs/>
    </w:rPr>
  </w:style>
  <w:style w:type="paragraph" w:styleId="a7">
    <w:name w:val="List Paragraph"/>
    <w:basedOn w:val="a"/>
    <w:uiPriority w:val="34"/>
    <w:qFormat/>
    <w:rsid w:val="0008295A"/>
    <w:pPr>
      <w:ind w:firstLineChars="200" w:firstLine="420"/>
    </w:pPr>
  </w:style>
  <w:style w:type="paragraph" w:styleId="a8">
    <w:name w:val="Balloon Text"/>
    <w:basedOn w:val="a"/>
    <w:link w:val="Char1"/>
    <w:uiPriority w:val="99"/>
    <w:semiHidden/>
    <w:unhideWhenUsed/>
    <w:rsid w:val="0008295A"/>
    <w:rPr>
      <w:sz w:val="18"/>
      <w:szCs w:val="18"/>
    </w:rPr>
  </w:style>
  <w:style w:type="character" w:customStyle="1" w:styleId="Char1">
    <w:name w:val="批注框文本 Char"/>
    <w:basedOn w:val="a0"/>
    <w:link w:val="a8"/>
    <w:uiPriority w:val="99"/>
    <w:semiHidden/>
    <w:rsid w:val="000829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117</Words>
  <Characters>671</Characters>
  <Application>Microsoft Office Word</Application>
  <DocSecurity>0</DocSecurity>
  <Lines>5</Lines>
  <Paragraphs>1</Paragraphs>
  <ScaleCrop>false</ScaleCrop>
  <Company>Microsoft</Company>
  <LinksUpToDate>false</LinksUpToDate>
  <CharactersWithSpaces>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2</cp:revision>
  <dcterms:created xsi:type="dcterms:W3CDTF">2018-09-18T12:18:00Z</dcterms:created>
  <dcterms:modified xsi:type="dcterms:W3CDTF">2018-09-18T12:18:00Z</dcterms:modified>
</cp:coreProperties>
</file>