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E83F21" w:rsidP="00E83F21">
                    <w:pPr>
                      <w:pStyle w:val="a4"/>
                      <w:rPr>
                        <w:rFonts w:asciiTheme="majorHAnsi" w:eastAsiaTheme="majorEastAsia" w:hAnsiTheme="majorHAnsi" w:cstheme="majorBidi"/>
                      </w:rPr>
                    </w:pPr>
                    <w:r>
                      <w:rPr>
                        <w:rFonts w:asciiTheme="majorHAnsi" w:eastAsiaTheme="majorEastAsia" w:hAnsiTheme="majorHAnsi" w:cstheme="majorBidi" w:hint="eastAsia"/>
                      </w:rPr>
                      <w:t>Megadotnet</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E83F21" w:rsidP="007A0C55">
                    <w:pPr>
                      <w:pStyle w:val="a4"/>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Iron Framework </w:t>
                    </w:r>
                    <w:r w:rsidR="00D8095E">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sidR="00D8095E">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924C54" w:rsidP="00924C54">
                    <w:pPr>
                      <w:pStyle w:val="a4"/>
                      <w:rPr>
                        <w:rFonts w:asciiTheme="majorHAnsi" w:eastAsiaTheme="majorEastAsia" w:hAnsiTheme="majorHAnsi" w:cstheme="majorBidi"/>
                      </w:rPr>
                    </w:pPr>
                    <w:r>
                      <w:rPr>
                        <w:rFonts w:asciiTheme="majorHAnsi" w:eastAsiaTheme="majorEastAsia" w:hAnsiTheme="majorHAnsi" w:cstheme="majorBidi"/>
                      </w:rPr>
                      <w:t>Draft for preview</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a4"/>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8-28T00:00:00Z">
                    <w:dateFormat w:val="yyyy-MM-dd"/>
                    <w:lid w:val="zh-CN"/>
                    <w:storeMappedDataAs w:val="dateTime"/>
                    <w:calendar w:val="gregorian"/>
                  </w:date>
                </w:sdtPr>
                <w:sdtEndPr/>
                <w:sdtContent>
                  <w:p w:rsidR="007A0C55" w:rsidRDefault="00223D42">
                    <w:pPr>
                      <w:pStyle w:val="a4"/>
                      <w:rPr>
                        <w:color w:val="4F81BD" w:themeColor="accent1"/>
                      </w:rPr>
                    </w:pPr>
                    <w:r>
                      <w:rPr>
                        <w:rFonts w:hint="eastAsia"/>
                        <w:color w:val="4F81BD" w:themeColor="accent1"/>
                      </w:rPr>
                      <w:t>2011-08</w:t>
                    </w:r>
                    <w:r w:rsidR="007A0C55">
                      <w:rPr>
                        <w:rFonts w:hint="eastAsia"/>
                        <w:color w:val="4F81BD" w:themeColor="accent1"/>
                      </w:rPr>
                      <w:t>-28</w:t>
                    </w:r>
                  </w:p>
                </w:sdtContent>
              </w:sdt>
              <w:p w:rsidR="007A0C55" w:rsidRDefault="007A0C55">
                <w:pPr>
                  <w:pStyle w:val="a4"/>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
          </w:pPr>
          <w:r>
            <w:t>Table of content</w:t>
          </w:r>
        </w:p>
        <w:p w:rsidR="00AC7DCB" w:rsidRDefault="00EE3B35">
          <w:pPr>
            <w:pStyle w:val="10"/>
            <w:tabs>
              <w:tab w:val="right" w:leader="dot" w:pos="8296"/>
            </w:tabs>
            <w:rPr>
              <w:noProof/>
            </w:rPr>
          </w:pPr>
          <w:r>
            <w:fldChar w:fldCharType="begin"/>
          </w:r>
          <w:r w:rsidR="00FC743D">
            <w:instrText xml:space="preserve"> TOC \o "1-3" \h \z \u </w:instrText>
          </w:r>
          <w:r>
            <w:fldChar w:fldCharType="separate"/>
          </w:r>
          <w:hyperlink w:anchor="_Toc307844695" w:history="1">
            <w:r w:rsidR="00AC7DCB" w:rsidRPr="00AA0D58">
              <w:rPr>
                <w:rStyle w:val="a7"/>
                <w:noProof/>
              </w:rPr>
              <w:t>Introduction</w:t>
            </w:r>
            <w:r w:rsidR="00AC7DCB">
              <w:rPr>
                <w:noProof/>
                <w:webHidden/>
              </w:rPr>
              <w:tab/>
            </w:r>
            <w:r>
              <w:rPr>
                <w:noProof/>
                <w:webHidden/>
              </w:rPr>
              <w:fldChar w:fldCharType="begin"/>
            </w:r>
            <w:r w:rsidR="00AC7DCB">
              <w:rPr>
                <w:noProof/>
                <w:webHidden/>
              </w:rPr>
              <w:instrText xml:space="preserve"> PAGEREF _Toc307844695 \h </w:instrText>
            </w:r>
            <w:r>
              <w:rPr>
                <w:noProof/>
                <w:webHidden/>
              </w:rPr>
            </w:r>
            <w:r>
              <w:rPr>
                <w:noProof/>
                <w:webHidden/>
              </w:rPr>
              <w:fldChar w:fldCharType="separate"/>
            </w:r>
            <w:r w:rsidR="00AC7DCB">
              <w:rPr>
                <w:noProof/>
                <w:webHidden/>
              </w:rPr>
              <w:t>3</w:t>
            </w:r>
            <w:r>
              <w:rPr>
                <w:noProof/>
                <w:webHidden/>
              </w:rPr>
              <w:fldChar w:fldCharType="end"/>
            </w:r>
          </w:hyperlink>
        </w:p>
        <w:p w:rsidR="00AC7DCB" w:rsidRDefault="004F1CEA">
          <w:pPr>
            <w:pStyle w:val="10"/>
            <w:tabs>
              <w:tab w:val="right" w:leader="dot" w:pos="8296"/>
            </w:tabs>
            <w:rPr>
              <w:noProof/>
            </w:rPr>
          </w:pPr>
          <w:hyperlink w:anchor="_Toc307844696" w:history="1">
            <w:r w:rsidR="00AC7DCB" w:rsidRPr="00AA0D58">
              <w:rPr>
                <w:rStyle w:val="a7"/>
                <w:noProof/>
              </w:rPr>
              <w:t>Technology and Software Requirements</w:t>
            </w:r>
            <w:r w:rsidR="00AC7DCB">
              <w:rPr>
                <w:noProof/>
                <w:webHidden/>
              </w:rPr>
              <w:tab/>
            </w:r>
            <w:r w:rsidR="00EE3B35">
              <w:rPr>
                <w:noProof/>
                <w:webHidden/>
              </w:rPr>
              <w:fldChar w:fldCharType="begin"/>
            </w:r>
            <w:r w:rsidR="00AC7DCB">
              <w:rPr>
                <w:noProof/>
                <w:webHidden/>
              </w:rPr>
              <w:instrText xml:space="preserve"> PAGEREF _Toc307844696 \h </w:instrText>
            </w:r>
            <w:r w:rsidR="00EE3B35">
              <w:rPr>
                <w:noProof/>
                <w:webHidden/>
              </w:rPr>
            </w:r>
            <w:r w:rsidR="00EE3B35">
              <w:rPr>
                <w:noProof/>
                <w:webHidden/>
              </w:rPr>
              <w:fldChar w:fldCharType="separate"/>
            </w:r>
            <w:r w:rsidR="00AC7DCB">
              <w:rPr>
                <w:noProof/>
                <w:webHidden/>
              </w:rPr>
              <w:t>3</w:t>
            </w:r>
            <w:r w:rsidR="00EE3B35">
              <w:rPr>
                <w:noProof/>
                <w:webHidden/>
              </w:rPr>
              <w:fldChar w:fldCharType="end"/>
            </w:r>
          </w:hyperlink>
        </w:p>
        <w:p w:rsidR="00AC7DCB" w:rsidRDefault="004F1CEA">
          <w:pPr>
            <w:pStyle w:val="10"/>
            <w:tabs>
              <w:tab w:val="right" w:leader="dot" w:pos="8296"/>
            </w:tabs>
            <w:rPr>
              <w:noProof/>
            </w:rPr>
          </w:pPr>
          <w:hyperlink w:anchor="_Toc307844697" w:history="1">
            <w:r w:rsidR="00AC7DCB" w:rsidRPr="00AA0D58">
              <w:rPr>
                <w:rStyle w:val="a7"/>
                <w:noProof/>
              </w:rPr>
              <w:t>Design Goals and Non-Goals</w:t>
            </w:r>
            <w:r w:rsidR="00AC7DCB">
              <w:rPr>
                <w:noProof/>
                <w:webHidden/>
              </w:rPr>
              <w:tab/>
            </w:r>
            <w:r w:rsidR="00EE3B35">
              <w:rPr>
                <w:noProof/>
                <w:webHidden/>
              </w:rPr>
              <w:fldChar w:fldCharType="begin"/>
            </w:r>
            <w:r w:rsidR="00AC7DCB">
              <w:rPr>
                <w:noProof/>
                <w:webHidden/>
              </w:rPr>
              <w:instrText xml:space="preserve"> PAGEREF _Toc307844697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4F1CEA">
          <w:pPr>
            <w:pStyle w:val="20"/>
            <w:tabs>
              <w:tab w:val="right" w:leader="dot" w:pos="8296"/>
            </w:tabs>
            <w:rPr>
              <w:noProof/>
            </w:rPr>
          </w:pPr>
          <w:hyperlink w:anchor="_Toc307844698" w:history="1">
            <w:r w:rsidR="00AC7DCB" w:rsidRPr="00AA0D58">
              <w:rPr>
                <w:rStyle w:val="a7"/>
                <w:noProof/>
              </w:rPr>
              <w:t>Goals</w:t>
            </w:r>
            <w:r w:rsidR="00AC7DCB">
              <w:rPr>
                <w:noProof/>
                <w:webHidden/>
              </w:rPr>
              <w:tab/>
            </w:r>
            <w:r w:rsidR="00EE3B35">
              <w:rPr>
                <w:noProof/>
                <w:webHidden/>
              </w:rPr>
              <w:fldChar w:fldCharType="begin"/>
            </w:r>
            <w:r w:rsidR="00AC7DCB">
              <w:rPr>
                <w:noProof/>
                <w:webHidden/>
              </w:rPr>
              <w:instrText xml:space="preserve"> PAGEREF _Toc307844698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4F1CEA">
          <w:pPr>
            <w:pStyle w:val="20"/>
            <w:tabs>
              <w:tab w:val="right" w:leader="dot" w:pos="8296"/>
            </w:tabs>
            <w:rPr>
              <w:noProof/>
            </w:rPr>
          </w:pPr>
          <w:hyperlink w:anchor="_Toc307844699" w:history="1">
            <w:r w:rsidR="00AC7DCB" w:rsidRPr="00AA0D58">
              <w:rPr>
                <w:rStyle w:val="a7"/>
                <w:noProof/>
              </w:rPr>
              <w:t>Non-Goals</w:t>
            </w:r>
            <w:r w:rsidR="00AC7DCB">
              <w:rPr>
                <w:noProof/>
                <w:webHidden/>
              </w:rPr>
              <w:tab/>
            </w:r>
            <w:r w:rsidR="00EE3B35">
              <w:rPr>
                <w:noProof/>
                <w:webHidden/>
              </w:rPr>
              <w:fldChar w:fldCharType="begin"/>
            </w:r>
            <w:r w:rsidR="00AC7DCB">
              <w:rPr>
                <w:noProof/>
                <w:webHidden/>
              </w:rPr>
              <w:instrText xml:space="preserve"> PAGEREF _Toc307844699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4F1CEA">
          <w:pPr>
            <w:pStyle w:val="10"/>
            <w:tabs>
              <w:tab w:val="right" w:leader="dot" w:pos="8296"/>
            </w:tabs>
            <w:rPr>
              <w:noProof/>
            </w:rPr>
          </w:pPr>
          <w:hyperlink w:anchor="_Toc307844700" w:history="1">
            <w:r w:rsidR="00AC7DCB" w:rsidRPr="00AA0D58">
              <w:rPr>
                <w:rStyle w:val="a7"/>
                <w:noProof/>
              </w:rPr>
              <w:t>Architecture</w:t>
            </w:r>
            <w:r w:rsidR="00AC7DCB">
              <w:rPr>
                <w:noProof/>
                <w:webHidden/>
              </w:rPr>
              <w:tab/>
            </w:r>
            <w:r w:rsidR="00EE3B35">
              <w:rPr>
                <w:noProof/>
                <w:webHidden/>
              </w:rPr>
              <w:fldChar w:fldCharType="begin"/>
            </w:r>
            <w:r w:rsidR="00AC7DCB">
              <w:rPr>
                <w:noProof/>
                <w:webHidden/>
              </w:rPr>
              <w:instrText xml:space="preserve"> PAGEREF _Toc307844700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4F1CEA">
          <w:pPr>
            <w:pStyle w:val="20"/>
            <w:tabs>
              <w:tab w:val="right" w:leader="dot" w:pos="8296"/>
            </w:tabs>
            <w:rPr>
              <w:noProof/>
            </w:rPr>
          </w:pPr>
          <w:hyperlink w:anchor="_Toc307844701" w:history="1">
            <w:r w:rsidR="00AC7DCB" w:rsidRPr="00AA0D58">
              <w:rPr>
                <w:rStyle w:val="a7"/>
                <w:noProof/>
              </w:rPr>
              <w:t>Design Principles</w:t>
            </w:r>
            <w:r w:rsidR="00AC7DCB">
              <w:rPr>
                <w:noProof/>
                <w:webHidden/>
              </w:rPr>
              <w:tab/>
            </w:r>
            <w:r w:rsidR="00EE3B35">
              <w:rPr>
                <w:noProof/>
                <w:webHidden/>
              </w:rPr>
              <w:fldChar w:fldCharType="begin"/>
            </w:r>
            <w:r w:rsidR="00AC7DCB">
              <w:rPr>
                <w:noProof/>
                <w:webHidden/>
              </w:rPr>
              <w:instrText xml:space="preserve"> PAGEREF _Toc307844701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4F1CEA">
          <w:pPr>
            <w:pStyle w:val="20"/>
            <w:tabs>
              <w:tab w:val="right" w:leader="dot" w:pos="8296"/>
            </w:tabs>
            <w:rPr>
              <w:noProof/>
            </w:rPr>
          </w:pPr>
          <w:hyperlink w:anchor="_Toc307844702" w:history="1">
            <w:r w:rsidR="00AC7DCB" w:rsidRPr="00AA0D58">
              <w:rPr>
                <w:rStyle w:val="a7"/>
                <w:noProof/>
              </w:rPr>
              <w:t>Architectural diagram</w:t>
            </w:r>
            <w:r w:rsidR="00AC7DCB">
              <w:rPr>
                <w:noProof/>
                <w:webHidden/>
              </w:rPr>
              <w:tab/>
            </w:r>
            <w:r w:rsidR="00EE3B35">
              <w:rPr>
                <w:noProof/>
                <w:webHidden/>
              </w:rPr>
              <w:fldChar w:fldCharType="begin"/>
            </w:r>
            <w:r w:rsidR="00AC7DCB">
              <w:rPr>
                <w:noProof/>
                <w:webHidden/>
              </w:rPr>
              <w:instrText xml:space="preserve"> PAGEREF _Toc307844702 \h </w:instrText>
            </w:r>
            <w:r w:rsidR="00EE3B35">
              <w:rPr>
                <w:noProof/>
                <w:webHidden/>
              </w:rPr>
            </w:r>
            <w:r w:rsidR="00EE3B35">
              <w:rPr>
                <w:noProof/>
                <w:webHidden/>
              </w:rPr>
              <w:fldChar w:fldCharType="separate"/>
            </w:r>
            <w:r w:rsidR="00AC7DCB">
              <w:rPr>
                <w:noProof/>
                <w:webHidden/>
              </w:rPr>
              <w:t>5</w:t>
            </w:r>
            <w:r w:rsidR="00EE3B35">
              <w:rPr>
                <w:noProof/>
                <w:webHidden/>
              </w:rPr>
              <w:fldChar w:fldCharType="end"/>
            </w:r>
          </w:hyperlink>
        </w:p>
        <w:p w:rsidR="00AC7DCB" w:rsidRDefault="004F1CEA">
          <w:pPr>
            <w:pStyle w:val="20"/>
            <w:tabs>
              <w:tab w:val="right" w:leader="dot" w:pos="8296"/>
            </w:tabs>
            <w:rPr>
              <w:noProof/>
            </w:rPr>
          </w:pPr>
          <w:hyperlink w:anchor="_Toc307844703" w:history="1">
            <w:r w:rsidR="00AC7DCB" w:rsidRPr="00AA0D58">
              <w:rPr>
                <w:rStyle w:val="a7"/>
                <w:noProof/>
              </w:rPr>
              <w:t>Data access infrastructure</w:t>
            </w:r>
            <w:r w:rsidR="00AC7DCB">
              <w:rPr>
                <w:noProof/>
                <w:webHidden/>
              </w:rPr>
              <w:tab/>
            </w:r>
            <w:r w:rsidR="00EE3B35">
              <w:rPr>
                <w:noProof/>
                <w:webHidden/>
              </w:rPr>
              <w:fldChar w:fldCharType="begin"/>
            </w:r>
            <w:r w:rsidR="00AC7DCB">
              <w:rPr>
                <w:noProof/>
                <w:webHidden/>
              </w:rPr>
              <w:instrText xml:space="preserve"> PAGEREF _Toc307844703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4F1CEA">
          <w:pPr>
            <w:pStyle w:val="30"/>
            <w:tabs>
              <w:tab w:val="right" w:leader="dot" w:pos="8296"/>
            </w:tabs>
            <w:rPr>
              <w:noProof/>
            </w:rPr>
          </w:pPr>
          <w:hyperlink w:anchor="_Toc307844704" w:history="1">
            <w:r w:rsidR="00AC7DCB" w:rsidRPr="00AA0D58">
              <w:rPr>
                <w:rStyle w:val="a7"/>
                <w:noProof/>
              </w:rPr>
              <w:t>Repository Class Diagram</w:t>
            </w:r>
            <w:r w:rsidR="00AC7DCB">
              <w:rPr>
                <w:noProof/>
                <w:webHidden/>
              </w:rPr>
              <w:tab/>
            </w:r>
            <w:r w:rsidR="00EE3B35">
              <w:rPr>
                <w:noProof/>
                <w:webHidden/>
              </w:rPr>
              <w:fldChar w:fldCharType="begin"/>
            </w:r>
            <w:r w:rsidR="00AC7DCB">
              <w:rPr>
                <w:noProof/>
                <w:webHidden/>
              </w:rPr>
              <w:instrText xml:space="preserve"> PAGEREF _Toc307844704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4F1CEA">
          <w:pPr>
            <w:pStyle w:val="20"/>
            <w:tabs>
              <w:tab w:val="right" w:leader="dot" w:pos="8296"/>
            </w:tabs>
            <w:rPr>
              <w:noProof/>
            </w:rPr>
          </w:pPr>
          <w:hyperlink w:anchor="_Toc307844705" w:history="1">
            <w:r w:rsidR="00AC7DCB" w:rsidRPr="00AA0D58">
              <w:rPr>
                <w:rStyle w:val="a7"/>
                <w:noProof/>
              </w:rPr>
              <w:t>Business layer</w:t>
            </w:r>
            <w:r w:rsidR="00AC7DCB">
              <w:rPr>
                <w:noProof/>
                <w:webHidden/>
              </w:rPr>
              <w:tab/>
            </w:r>
            <w:r w:rsidR="00EE3B35">
              <w:rPr>
                <w:noProof/>
                <w:webHidden/>
              </w:rPr>
              <w:fldChar w:fldCharType="begin"/>
            </w:r>
            <w:r w:rsidR="00AC7DCB">
              <w:rPr>
                <w:noProof/>
                <w:webHidden/>
              </w:rPr>
              <w:instrText xml:space="preserve"> PAGEREF _Toc307844705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4F1CEA">
          <w:pPr>
            <w:pStyle w:val="20"/>
            <w:tabs>
              <w:tab w:val="right" w:leader="dot" w:pos="8296"/>
            </w:tabs>
            <w:rPr>
              <w:noProof/>
            </w:rPr>
          </w:pPr>
          <w:hyperlink w:anchor="_Toc307844706" w:history="1">
            <w:r w:rsidR="00AC7DCB" w:rsidRPr="00AA0D58">
              <w:rPr>
                <w:rStyle w:val="a7"/>
                <w:noProof/>
              </w:rPr>
              <w:t>Service layer</w:t>
            </w:r>
            <w:r w:rsidR="00AC7DCB">
              <w:rPr>
                <w:noProof/>
                <w:webHidden/>
              </w:rPr>
              <w:tab/>
            </w:r>
            <w:r w:rsidR="00EE3B35">
              <w:rPr>
                <w:noProof/>
                <w:webHidden/>
              </w:rPr>
              <w:fldChar w:fldCharType="begin"/>
            </w:r>
            <w:r w:rsidR="00AC7DCB">
              <w:rPr>
                <w:noProof/>
                <w:webHidden/>
              </w:rPr>
              <w:instrText xml:space="preserve"> PAGEREF _Toc307844706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4F1CEA">
          <w:pPr>
            <w:pStyle w:val="30"/>
            <w:tabs>
              <w:tab w:val="right" w:leader="dot" w:pos="8296"/>
            </w:tabs>
            <w:rPr>
              <w:noProof/>
            </w:rPr>
          </w:pPr>
          <w:hyperlink w:anchor="_Toc307844707" w:history="1">
            <w:r w:rsidR="00AC7DCB" w:rsidRPr="00AA0D58">
              <w:rPr>
                <w:rStyle w:val="a7"/>
                <w:noProof/>
              </w:rPr>
              <w:t>RESTful Service</w:t>
            </w:r>
            <w:r w:rsidR="00AC7DCB">
              <w:rPr>
                <w:noProof/>
                <w:webHidden/>
              </w:rPr>
              <w:tab/>
            </w:r>
            <w:r w:rsidR="00EE3B35">
              <w:rPr>
                <w:noProof/>
                <w:webHidden/>
              </w:rPr>
              <w:fldChar w:fldCharType="begin"/>
            </w:r>
            <w:r w:rsidR="00AC7DCB">
              <w:rPr>
                <w:noProof/>
                <w:webHidden/>
              </w:rPr>
              <w:instrText xml:space="preserve"> PAGEREF _Toc307844707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4F1CEA">
          <w:pPr>
            <w:pStyle w:val="20"/>
            <w:tabs>
              <w:tab w:val="right" w:leader="dot" w:pos="8296"/>
            </w:tabs>
            <w:rPr>
              <w:noProof/>
            </w:rPr>
          </w:pPr>
          <w:hyperlink w:anchor="_Toc307844708" w:history="1">
            <w:r w:rsidR="00AC7DCB" w:rsidRPr="00AA0D58">
              <w:rPr>
                <w:rStyle w:val="a7"/>
                <w:noProof/>
              </w:rPr>
              <w:t>Presentation layer</w:t>
            </w:r>
            <w:r w:rsidR="00AC7DCB">
              <w:rPr>
                <w:noProof/>
                <w:webHidden/>
              </w:rPr>
              <w:tab/>
            </w:r>
            <w:r w:rsidR="00EE3B35">
              <w:rPr>
                <w:noProof/>
                <w:webHidden/>
              </w:rPr>
              <w:fldChar w:fldCharType="begin"/>
            </w:r>
            <w:r w:rsidR="00AC7DCB">
              <w:rPr>
                <w:noProof/>
                <w:webHidden/>
              </w:rPr>
              <w:instrText xml:space="preserve"> PAGEREF _Toc307844708 \h </w:instrText>
            </w:r>
            <w:r w:rsidR="00EE3B35">
              <w:rPr>
                <w:noProof/>
                <w:webHidden/>
              </w:rPr>
            </w:r>
            <w:r w:rsidR="00EE3B35">
              <w:rPr>
                <w:noProof/>
                <w:webHidden/>
              </w:rPr>
              <w:fldChar w:fldCharType="separate"/>
            </w:r>
            <w:r w:rsidR="00AC7DCB">
              <w:rPr>
                <w:noProof/>
                <w:webHidden/>
              </w:rPr>
              <w:t>12</w:t>
            </w:r>
            <w:r w:rsidR="00EE3B35">
              <w:rPr>
                <w:noProof/>
                <w:webHidden/>
              </w:rPr>
              <w:fldChar w:fldCharType="end"/>
            </w:r>
          </w:hyperlink>
        </w:p>
        <w:p w:rsidR="00AC7DCB" w:rsidRDefault="004F1CEA">
          <w:pPr>
            <w:pStyle w:val="30"/>
            <w:tabs>
              <w:tab w:val="right" w:leader="dot" w:pos="8296"/>
            </w:tabs>
            <w:rPr>
              <w:noProof/>
            </w:rPr>
          </w:pPr>
          <w:hyperlink w:anchor="_Toc307844709" w:history="1">
            <w:r w:rsidR="00AC7DCB" w:rsidRPr="00AA0D58">
              <w:rPr>
                <w:rStyle w:val="a7"/>
                <w:noProof/>
              </w:rPr>
              <w:t>Asp.net MVC Application</w:t>
            </w:r>
            <w:r w:rsidR="00AC7DCB">
              <w:rPr>
                <w:noProof/>
                <w:webHidden/>
              </w:rPr>
              <w:tab/>
            </w:r>
            <w:r w:rsidR="00EE3B35">
              <w:rPr>
                <w:noProof/>
                <w:webHidden/>
              </w:rPr>
              <w:fldChar w:fldCharType="begin"/>
            </w:r>
            <w:r w:rsidR="00AC7DCB">
              <w:rPr>
                <w:noProof/>
                <w:webHidden/>
              </w:rPr>
              <w:instrText xml:space="preserve"> PAGEREF _Toc307844709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4F1CEA">
          <w:pPr>
            <w:pStyle w:val="30"/>
            <w:tabs>
              <w:tab w:val="right" w:leader="dot" w:pos="8296"/>
            </w:tabs>
            <w:rPr>
              <w:noProof/>
            </w:rPr>
          </w:pPr>
          <w:hyperlink w:anchor="_Toc307844710" w:history="1">
            <w:r w:rsidR="00AC7DCB" w:rsidRPr="00AA0D58">
              <w:rPr>
                <w:rStyle w:val="a7"/>
                <w:noProof/>
              </w:rPr>
              <w:t>Asp.net Web Form Application</w:t>
            </w:r>
            <w:r w:rsidR="00AC7DCB">
              <w:rPr>
                <w:noProof/>
                <w:webHidden/>
              </w:rPr>
              <w:tab/>
            </w:r>
            <w:r w:rsidR="00EE3B35">
              <w:rPr>
                <w:noProof/>
                <w:webHidden/>
              </w:rPr>
              <w:fldChar w:fldCharType="begin"/>
            </w:r>
            <w:r w:rsidR="00AC7DCB">
              <w:rPr>
                <w:noProof/>
                <w:webHidden/>
              </w:rPr>
              <w:instrText xml:space="preserve"> PAGEREF _Toc307844710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4F1CEA">
          <w:pPr>
            <w:pStyle w:val="20"/>
            <w:tabs>
              <w:tab w:val="right" w:leader="dot" w:pos="8296"/>
            </w:tabs>
            <w:rPr>
              <w:noProof/>
            </w:rPr>
          </w:pPr>
          <w:hyperlink w:anchor="_Toc307844711" w:history="1">
            <w:r w:rsidR="00AC7DCB" w:rsidRPr="00AA0D58">
              <w:rPr>
                <w:rStyle w:val="a7"/>
                <w:noProof/>
              </w:rPr>
              <w:t>Cross cutting</w:t>
            </w:r>
            <w:r w:rsidR="00AC7DCB">
              <w:rPr>
                <w:noProof/>
                <w:webHidden/>
              </w:rPr>
              <w:tab/>
            </w:r>
            <w:r w:rsidR="00EE3B35">
              <w:rPr>
                <w:noProof/>
                <w:webHidden/>
              </w:rPr>
              <w:fldChar w:fldCharType="begin"/>
            </w:r>
            <w:r w:rsidR="00AC7DCB">
              <w:rPr>
                <w:noProof/>
                <w:webHidden/>
              </w:rPr>
              <w:instrText xml:space="preserve"> PAGEREF _Toc307844711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4F1CEA">
          <w:pPr>
            <w:pStyle w:val="20"/>
            <w:tabs>
              <w:tab w:val="right" w:leader="dot" w:pos="8296"/>
            </w:tabs>
            <w:rPr>
              <w:noProof/>
            </w:rPr>
          </w:pPr>
          <w:hyperlink w:anchor="_Toc307844712" w:history="1">
            <w:r w:rsidR="00AC7DCB" w:rsidRPr="00AA0D58">
              <w:rPr>
                <w:rStyle w:val="a7"/>
                <w:noProof/>
              </w:rPr>
              <w:t>Common and Utility</w:t>
            </w:r>
            <w:r w:rsidR="00AC7DCB">
              <w:rPr>
                <w:noProof/>
                <w:webHidden/>
              </w:rPr>
              <w:tab/>
            </w:r>
            <w:r w:rsidR="00EE3B35">
              <w:rPr>
                <w:noProof/>
                <w:webHidden/>
              </w:rPr>
              <w:fldChar w:fldCharType="begin"/>
            </w:r>
            <w:r w:rsidR="00AC7DCB">
              <w:rPr>
                <w:noProof/>
                <w:webHidden/>
              </w:rPr>
              <w:instrText xml:space="preserve"> PAGEREF _Toc307844712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4F1CEA">
          <w:pPr>
            <w:pStyle w:val="20"/>
            <w:tabs>
              <w:tab w:val="right" w:leader="dot" w:pos="8296"/>
            </w:tabs>
            <w:rPr>
              <w:noProof/>
            </w:rPr>
          </w:pPr>
          <w:hyperlink w:anchor="_Toc307844713" w:history="1">
            <w:r w:rsidR="00AC7DCB" w:rsidRPr="00AA0D58">
              <w:rPr>
                <w:rStyle w:val="a7"/>
                <w:noProof/>
              </w:rPr>
              <w:t>Unit Test</w:t>
            </w:r>
            <w:r w:rsidR="00AC7DCB">
              <w:rPr>
                <w:noProof/>
                <w:webHidden/>
              </w:rPr>
              <w:tab/>
            </w:r>
            <w:r w:rsidR="00EE3B35">
              <w:rPr>
                <w:noProof/>
                <w:webHidden/>
              </w:rPr>
              <w:fldChar w:fldCharType="begin"/>
            </w:r>
            <w:r w:rsidR="00AC7DCB">
              <w:rPr>
                <w:noProof/>
                <w:webHidden/>
              </w:rPr>
              <w:instrText xml:space="preserve"> PAGEREF _Toc307844713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4F1CEA">
          <w:pPr>
            <w:pStyle w:val="30"/>
            <w:tabs>
              <w:tab w:val="right" w:leader="dot" w:pos="8296"/>
            </w:tabs>
            <w:rPr>
              <w:noProof/>
            </w:rPr>
          </w:pPr>
          <w:hyperlink w:anchor="_Toc307844714" w:history="1">
            <w:r w:rsidR="00AC7DCB" w:rsidRPr="00AA0D58">
              <w:rPr>
                <w:rStyle w:val="a7"/>
                <w:noProof/>
              </w:rPr>
              <w:t>For Asp.net MVC application</w:t>
            </w:r>
            <w:r w:rsidR="00AC7DCB">
              <w:rPr>
                <w:noProof/>
                <w:webHidden/>
              </w:rPr>
              <w:tab/>
            </w:r>
            <w:r w:rsidR="00EE3B35">
              <w:rPr>
                <w:noProof/>
                <w:webHidden/>
              </w:rPr>
              <w:fldChar w:fldCharType="begin"/>
            </w:r>
            <w:r w:rsidR="00AC7DCB">
              <w:rPr>
                <w:noProof/>
                <w:webHidden/>
              </w:rPr>
              <w:instrText xml:space="preserve"> PAGEREF _Toc307844714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4F1CEA">
          <w:pPr>
            <w:pStyle w:val="30"/>
            <w:tabs>
              <w:tab w:val="right" w:leader="dot" w:pos="8296"/>
            </w:tabs>
            <w:rPr>
              <w:noProof/>
            </w:rPr>
          </w:pPr>
          <w:hyperlink w:anchor="_Toc307844715" w:history="1">
            <w:r w:rsidR="00AC7DCB" w:rsidRPr="00AA0D58">
              <w:rPr>
                <w:rStyle w:val="a7"/>
                <w:noProof/>
              </w:rPr>
              <w:t>For components</w:t>
            </w:r>
            <w:r w:rsidR="00AC7DCB">
              <w:rPr>
                <w:noProof/>
                <w:webHidden/>
              </w:rPr>
              <w:tab/>
            </w:r>
            <w:r w:rsidR="00EE3B35">
              <w:rPr>
                <w:noProof/>
                <w:webHidden/>
              </w:rPr>
              <w:fldChar w:fldCharType="begin"/>
            </w:r>
            <w:r w:rsidR="00AC7DCB">
              <w:rPr>
                <w:noProof/>
                <w:webHidden/>
              </w:rPr>
              <w:instrText xml:space="preserve"> PAGEREF _Toc307844715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4F1CEA">
          <w:pPr>
            <w:pStyle w:val="20"/>
            <w:tabs>
              <w:tab w:val="right" w:leader="dot" w:pos="8296"/>
            </w:tabs>
            <w:rPr>
              <w:noProof/>
            </w:rPr>
          </w:pPr>
          <w:hyperlink w:anchor="_Toc307844716" w:history="1">
            <w:r w:rsidR="00AC7DCB" w:rsidRPr="00AA0D58">
              <w:rPr>
                <w:rStyle w:val="a7"/>
                <w:noProof/>
              </w:rPr>
              <w:t>Code generation</w:t>
            </w:r>
            <w:r w:rsidR="00AC7DCB">
              <w:rPr>
                <w:noProof/>
                <w:webHidden/>
              </w:rPr>
              <w:tab/>
            </w:r>
            <w:r w:rsidR="00EE3B35">
              <w:rPr>
                <w:noProof/>
                <w:webHidden/>
              </w:rPr>
              <w:fldChar w:fldCharType="begin"/>
            </w:r>
            <w:r w:rsidR="00AC7DCB">
              <w:rPr>
                <w:noProof/>
                <w:webHidden/>
              </w:rPr>
              <w:instrText xml:space="preserve"> PAGEREF _Toc307844716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4F1CEA">
          <w:pPr>
            <w:pStyle w:val="30"/>
            <w:tabs>
              <w:tab w:val="right" w:leader="dot" w:pos="8296"/>
            </w:tabs>
            <w:rPr>
              <w:noProof/>
            </w:rPr>
          </w:pPr>
          <w:hyperlink w:anchor="_Toc307844717" w:history="1">
            <w:r w:rsidR="00AC7DCB" w:rsidRPr="00AA0D58">
              <w:rPr>
                <w:rStyle w:val="a7"/>
                <w:noProof/>
              </w:rPr>
              <w:t>T4 (Text Template Transformation Toolkit) template</w:t>
            </w:r>
            <w:r w:rsidR="00AC7DCB">
              <w:rPr>
                <w:noProof/>
                <w:webHidden/>
              </w:rPr>
              <w:tab/>
            </w:r>
            <w:r w:rsidR="00EE3B35">
              <w:rPr>
                <w:noProof/>
                <w:webHidden/>
              </w:rPr>
              <w:fldChar w:fldCharType="begin"/>
            </w:r>
            <w:r w:rsidR="00AC7DCB">
              <w:rPr>
                <w:noProof/>
                <w:webHidden/>
              </w:rPr>
              <w:instrText xml:space="preserve"> PAGEREF _Toc307844717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4F1CEA">
          <w:pPr>
            <w:pStyle w:val="10"/>
            <w:tabs>
              <w:tab w:val="right" w:leader="dot" w:pos="8296"/>
            </w:tabs>
            <w:rPr>
              <w:noProof/>
            </w:rPr>
          </w:pPr>
          <w:hyperlink w:anchor="_Toc307844718" w:history="1">
            <w:r w:rsidR="00AC7DCB" w:rsidRPr="00AA0D58">
              <w:rPr>
                <w:rStyle w:val="a7"/>
                <w:noProof/>
              </w:rPr>
              <w:t>Deployment</w:t>
            </w:r>
            <w:r w:rsidR="00AC7DCB">
              <w:rPr>
                <w:noProof/>
                <w:webHidden/>
              </w:rPr>
              <w:tab/>
            </w:r>
            <w:r w:rsidR="00EE3B35">
              <w:rPr>
                <w:noProof/>
                <w:webHidden/>
              </w:rPr>
              <w:fldChar w:fldCharType="begin"/>
            </w:r>
            <w:r w:rsidR="00AC7DCB">
              <w:rPr>
                <w:noProof/>
                <w:webHidden/>
              </w:rPr>
              <w:instrText xml:space="preserve"> PAGEREF _Toc307844718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4F1CEA">
          <w:pPr>
            <w:pStyle w:val="10"/>
            <w:tabs>
              <w:tab w:val="right" w:leader="dot" w:pos="8296"/>
            </w:tabs>
            <w:rPr>
              <w:noProof/>
            </w:rPr>
          </w:pPr>
          <w:hyperlink w:anchor="_Toc307844719" w:history="1">
            <w:r w:rsidR="00AC7DCB" w:rsidRPr="00AA0D58">
              <w:rPr>
                <w:rStyle w:val="a7"/>
                <w:noProof/>
              </w:rPr>
              <w:t>System Quality Attributes</w:t>
            </w:r>
            <w:r w:rsidR="00AC7DCB">
              <w:rPr>
                <w:noProof/>
                <w:webHidden/>
              </w:rPr>
              <w:tab/>
            </w:r>
            <w:r w:rsidR="00EE3B35">
              <w:rPr>
                <w:noProof/>
                <w:webHidden/>
              </w:rPr>
              <w:fldChar w:fldCharType="begin"/>
            </w:r>
            <w:r w:rsidR="00AC7DCB">
              <w:rPr>
                <w:noProof/>
                <w:webHidden/>
              </w:rPr>
              <w:instrText xml:space="preserve"> PAGEREF _Toc307844719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4F1CEA">
          <w:pPr>
            <w:pStyle w:val="20"/>
            <w:tabs>
              <w:tab w:val="right" w:leader="dot" w:pos="8296"/>
            </w:tabs>
            <w:rPr>
              <w:noProof/>
            </w:rPr>
          </w:pPr>
          <w:hyperlink w:anchor="_Toc307844720" w:history="1">
            <w:r w:rsidR="00AC7DCB" w:rsidRPr="00AA0D58">
              <w:rPr>
                <w:rStyle w:val="a7"/>
                <w:noProof/>
              </w:rPr>
              <w:t>Reusability</w:t>
            </w:r>
            <w:r w:rsidR="00AC7DCB">
              <w:rPr>
                <w:noProof/>
                <w:webHidden/>
              </w:rPr>
              <w:tab/>
            </w:r>
            <w:r w:rsidR="00EE3B35">
              <w:rPr>
                <w:noProof/>
                <w:webHidden/>
              </w:rPr>
              <w:fldChar w:fldCharType="begin"/>
            </w:r>
            <w:r w:rsidR="00AC7DCB">
              <w:rPr>
                <w:noProof/>
                <w:webHidden/>
              </w:rPr>
              <w:instrText xml:space="preserve"> PAGEREF _Toc307844720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4F1CEA">
          <w:pPr>
            <w:pStyle w:val="20"/>
            <w:tabs>
              <w:tab w:val="right" w:leader="dot" w:pos="8296"/>
            </w:tabs>
            <w:rPr>
              <w:noProof/>
            </w:rPr>
          </w:pPr>
          <w:hyperlink w:anchor="_Toc307844721" w:history="1">
            <w:r w:rsidR="00AC7DCB" w:rsidRPr="00AA0D58">
              <w:rPr>
                <w:rStyle w:val="a7"/>
                <w:noProof/>
              </w:rPr>
              <w:t>Testability</w:t>
            </w:r>
            <w:r w:rsidR="00AC7DCB">
              <w:rPr>
                <w:noProof/>
                <w:webHidden/>
              </w:rPr>
              <w:tab/>
            </w:r>
            <w:r w:rsidR="00EE3B35">
              <w:rPr>
                <w:noProof/>
                <w:webHidden/>
              </w:rPr>
              <w:fldChar w:fldCharType="begin"/>
            </w:r>
            <w:r w:rsidR="00AC7DCB">
              <w:rPr>
                <w:noProof/>
                <w:webHidden/>
              </w:rPr>
              <w:instrText xml:space="preserve"> PAGEREF _Toc307844721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4F1CEA">
          <w:pPr>
            <w:pStyle w:val="20"/>
            <w:tabs>
              <w:tab w:val="right" w:leader="dot" w:pos="8296"/>
            </w:tabs>
            <w:rPr>
              <w:noProof/>
            </w:rPr>
          </w:pPr>
          <w:hyperlink w:anchor="_Toc307844722" w:history="1">
            <w:r w:rsidR="00AC7DCB" w:rsidRPr="00AA0D58">
              <w:rPr>
                <w:rStyle w:val="a7"/>
                <w:noProof/>
              </w:rPr>
              <w:t>Scalability</w:t>
            </w:r>
            <w:r w:rsidR="00AC7DCB">
              <w:rPr>
                <w:noProof/>
                <w:webHidden/>
              </w:rPr>
              <w:tab/>
            </w:r>
            <w:r w:rsidR="00EE3B35">
              <w:rPr>
                <w:noProof/>
                <w:webHidden/>
              </w:rPr>
              <w:fldChar w:fldCharType="begin"/>
            </w:r>
            <w:r w:rsidR="00AC7DCB">
              <w:rPr>
                <w:noProof/>
                <w:webHidden/>
              </w:rPr>
              <w:instrText xml:space="preserve"> PAGEREF _Toc307844722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4F1CEA">
          <w:pPr>
            <w:pStyle w:val="20"/>
            <w:tabs>
              <w:tab w:val="right" w:leader="dot" w:pos="8296"/>
            </w:tabs>
            <w:rPr>
              <w:noProof/>
            </w:rPr>
          </w:pPr>
          <w:hyperlink w:anchor="_Toc307844723" w:history="1">
            <w:r w:rsidR="00AC7DCB" w:rsidRPr="00AA0D58">
              <w:rPr>
                <w:rStyle w:val="a7"/>
                <w:noProof/>
              </w:rPr>
              <w:t>Maintainability</w:t>
            </w:r>
            <w:r w:rsidR="00AC7DCB">
              <w:rPr>
                <w:noProof/>
                <w:webHidden/>
              </w:rPr>
              <w:tab/>
            </w:r>
            <w:r w:rsidR="00EE3B35">
              <w:rPr>
                <w:noProof/>
                <w:webHidden/>
              </w:rPr>
              <w:fldChar w:fldCharType="begin"/>
            </w:r>
            <w:r w:rsidR="00AC7DCB">
              <w:rPr>
                <w:noProof/>
                <w:webHidden/>
              </w:rPr>
              <w:instrText xml:space="preserve"> PAGEREF _Toc307844723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4F1CEA">
          <w:pPr>
            <w:pStyle w:val="10"/>
            <w:tabs>
              <w:tab w:val="right" w:leader="dot" w:pos="8296"/>
            </w:tabs>
            <w:rPr>
              <w:noProof/>
            </w:rPr>
          </w:pPr>
          <w:hyperlink w:anchor="_Toc307844724" w:history="1">
            <w:r w:rsidR="00AC7DCB" w:rsidRPr="00AA0D58">
              <w:rPr>
                <w:rStyle w:val="a7"/>
                <w:noProof/>
              </w:rPr>
              <w:t>Glossary/Terms</w:t>
            </w:r>
            <w:r w:rsidR="00AC7DCB">
              <w:rPr>
                <w:noProof/>
                <w:webHidden/>
              </w:rPr>
              <w:tab/>
            </w:r>
            <w:r w:rsidR="00EE3B35">
              <w:rPr>
                <w:noProof/>
                <w:webHidden/>
              </w:rPr>
              <w:fldChar w:fldCharType="begin"/>
            </w:r>
            <w:r w:rsidR="00AC7DCB">
              <w:rPr>
                <w:noProof/>
                <w:webHidden/>
              </w:rPr>
              <w:instrText xml:space="preserve"> PAGEREF _Toc307844724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1"/>
      </w:pPr>
      <w:bookmarkStart w:id="0" w:name="_Toc307844695"/>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003A18E6">
        <w:t>ramework 4</w:t>
      </w:r>
      <w:r w:rsidR="003A18E6">
        <w:rPr>
          <w:rFonts w:hint="eastAsia"/>
        </w:rPr>
        <w:t xml:space="preserve"> </w:t>
      </w:r>
      <w:r w:rsidR="00EE09C0">
        <w:rPr>
          <w:rFonts w:hint="eastAsia"/>
        </w:rPr>
        <w:t>RTM version</w:t>
      </w:r>
      <w:r w:rsidRPr="001A4808">
        <w:t xml:space="preserve">. Combine with </w:t>
      </w:r>
      <w:r w:rsidR="003A18E6">
        <w:t>Entity</w:t>
      </w:r>
      <w:r w:rsidR="003A18E6">
        <w:rPr>
          <w:rFonts w:hint="eastAsia"/>
        </w:rPr>
        <w:t xml:space="preserve"> </w:t>
      </w:r>
      <w:r w:rsidR="003A18E6">
        <w:t>Framework,</w:t>
      </w:r>
      <w:r w:rsidR="006B666E">
        <w:t xml:space="preserve"> Enterprise Library</w:t>
      </w:r>
      <w:r w:rsidR="006B666E">
        <w:rPr>
          <w:rFonts w:hint="eastAsia"/>
        </w:rPr>
        <w:t xml:space="preserve">, </w:t>
      </w:r>
      <w:r w:rsidR="006B666E">
        <w:t>WCF</w:t>
      </w:r>
      <w:r w:rsidR="003A18E6">
        <w:t>, Asp.net MVC</w:t>
      </w:r>
      <w:r w:rsidR="003A18E6">
        <w:rPr>
          <w:rFonts w:hint="eastAsia"/>
        </w:rPr>
        <w:t xml:space="preserve"> </w:t>
      </w:r>
      <w:r w:rsidR="003A18E6">
        <w:rPr>
          <w:rFonts w:hint="eastAsia"/>
        </w:rPr>
        <w:br/>
      </w:r>
      <w:r w:rsidR="006B666E">
        <w:t>components implement:</w:t>
      </w:r>
    </w:p>
    <w:p w:rsidR="006B666E" w:rsidRDefault="006B666E" w:rsidP="006B666E">
      <w:pPr>
        <w:pStyle w:val="ac"/>
        <w:numPr>
          <w:ilvl w:val="1"/>
          <w:numId w:val="4"/>
        </w:numPr>
        <w:ind w:firstLineChars="0"/>
      </w:pPr>
      <w:r>
        <w:t xml:space="preserve">Layered Architecture </w:t>
      </w:r>
    </w:p>
    <w:p w:rsidR="006B666E" w:rsidRDefault="006B666E" w:rsidP="006B666E">
      <w:pPr>
        <w:pStyle w:val="ac"/>
        <w:numPr>
          <w:ilvl w:val="1"/>
          <w:numId w:val="4"/>
        </w:numPr>
        <w:ind w:firstLineChars="0"/>
      </w:pPr>
      <w:r>
        <w:t>DDD (Domain Driven Design),</w:t>
      </w:r>
      <w:r>
        <w:rPr>
          <w:rFonts w:hint="eastAsia"/>
        </w:rPr>
        <w:t xml:space="preserve"> </w:t>
      </w:r>
    </w:p>
    <w:p w:rsidR="006B666E" w:rsidRDefault="006B666E" w:rsidP="006B666E">
      <w:pPr>
        <w:pStyle w:val="ac"/>
        <w:numPr>
          <w:ilvl w:val="1"/>
          <w:numId w:val="4"/>
        </w:numPr>
        <w:ind w:firstLineChars="0"/>
      </w:pPr>
      <w:r>
        <w:t xml:space="preserve">AOP (Aspect-oriented </w:t>
      </w:r>
      <w:r w:rsidRPr="00203B01">
        <w:t>programming</w:t>
      </w:r>
      <w:r>
        <w:t xml:space="preserve">) </w:t>
      </w:r>
    </w:p>
    <w:p w:rsidR="006B666E" w:rsidRDefault="006B666E" w:rsidP="006B666E">
      <w:pPr>
        <w:pStyle w:val="ac"/>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1"/>
      </w:pPr>
      <w:bookmarkStart w:id="1" w:name="_Toc240789410"/>
      <w:bookmarkStart w:id="2" w:name="_Toc258525806"/>
      <w:bookmarkStart w:id="3" w:name="_Toc277515355"/>
      <w:bookmarkStart w:id="4" w:name="_Toc307844696"/>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C#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WCF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ASP.Net</w:t>
      </w:r>
      <w:r w:rsidR="00994233">
        <w:rPr>
          <w:rFonts w:cstheme="minorHAnsi"/>
          <w:lang w:val="en-GB"/>
        </w:rPr>
        <w:t xml:space="preserve"> </w:t>
      </w:r>
    </w:p>
    <w:p w:rsidR="00606747" w:rsidRDefault="00994233" w:rsidP="00606747">
      <w:pPr>
        <w:pStyle w:val="ac"/>
        <w:widowControl/>
        <w:numPr>
          <w:ilvl w:val="0"/>
          <w:numId w:val="7"/>
        </w:numPr>
        <w:ind w:firstLineChars="0"/>
        <w:contextualSpacing/>
        <w:rPr>
          <w:rFonts w:cstheme="minorHAnsi"/>
          <w:lang w:val="en-GB"/>
        </w:rPr>
      </w:pPr>
      <w:r>
        <w:rPr>
          <w:rFonts w:cstheme="minorHAnsi"/>
          <w:lang w:val="en-GB"/>
        </w:rPr>
        <w:t xml:space="preserve">Silverlight </w:t>
      </w:r>
    </w:p>
    <w:p w:rsidR="00606747" w:rsidRDefault="00C770F6" w:rsidP="00606747">
      <w:pPr>
        <w:pStyle w:val="ac"/>
        <w:widowControl/>
        <w:numPr>
          <w:ilvl w:val="0"/>
          <w:numId w:val="7"/>
        </w:numPr>
        <w:ind w:firstLineChars="0"/>
        <w:contextualSpacing/>
        <w:rPr>
          <w:rFonts w:cstheme="minorHAnsi"/>
          <w:lang w:val="en-GB"/>
        </w:rPr>
      </w:pPr>
      <w:r>
        <w:rPr>
          <w:rFonts w:cstheme="minorHAnsi"/>
          <w:lang w:val="en-GB"/>
        </w:rPr>
        <w:t>Visual Studio</w:t>
      </w:r>
      <w:r>
        <w:rPr>
          <w:rFonts w:cstheme="minorHAnsi" w:hint="eastAsia"/>
          <w:lang w:val="en-GB"/>
        </w:rPr>
        <w:t xml:space="preserve"> </w:t>
      </w:r>
      <w:r w:rsidR="00994233">
        <w:rPr>
          <w:rFonts w:cstheme="minorHAnsi" w:hint="eastAsia"/>
          <w:lang w:val="en-GB"/>
        </w:rPr>
        <w:t>2012</w:t>
      </w:r>
      <w:r>
        <w:rPr>
          <w:rFonts w:cstheme="minorHAnsi" w:hint="eastAsia"/>
          <w:lang w:val="en-GB"/>
        </w:rPr>
        <w:t>/201</w:t>
      </w:r>
      <w:r w:rsidR="00DB6E11">
        <w:rPr>
          <w:rFonts w:cstheme="minorHAnsi"/>
          <w:lang w:val="en-GB"/>
        </w:rPr>
        <w:t>3</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TFS 2010</w:t>
      </w:r>
      <w:r w:rsidR="004268D6">
        <w:rPr>
          <w:rFonts w:cstheme="minorHAnsi"/>
          <w:lang w:val="en-GB"/>
        </w:rPr>
        <w:t>/2013</w:t>
      </w:r>
      <w:r w:rsidR="00AA78B6">
        <w:rPr>
          <w:rFonts w:cstheme="minorHAnsi"/>
          <w:lang w:val="en-GB"/>
        </w:rPr>
        <w:t xml:space="preserve"> (option)</w:t>
      </w:r>
    </w:p>
    <w:p w:rsidR="00606747" w:rsidRDefault="00190340" w:rsidP="00606747">
      <w:pPr>
        <w:pStyle w:val="ac"/>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Windows Server 2008 R2</w:t>
      </w:r>
      <w:r w:rsidR="00923CE6">
        <w:rPr>
          <w:rFonts w:cstheme="minorHAnsi" w:hint="eastAsia"/>
          <w:lang w:val="en-GB"/>
        </w:rPr>
        <w:t>/2012</w:t>
      </w:r>
      <w:r w:rsidR="00FF71CF">
        <w:rPr>
          <w:rFonts w:cstheme="minorHAnsi"/>
          <w:lang w:val="en-GB"/>
        </w:rPr>
        <w:t xml:space="preserve"> </w:t>
      </w:r>
      <w:r w:rsidR="00AA78B6">
        <w:rPr>
          <w:rFonts w:cstheme="minorHAnsi"/>
          <w:lang w:val="en-GB"/>
        </w:rPr>
        <w:t>(option)</w:t>
      </w:r>
    </w:p>
    <w:p w:rsidR="00606747" w:rsidRPr="00486AC7" w:rsidRDefault="00606747" w:rsidP="00606747">
      <w:pPr>
        <w:pStyle w:val="ac"/>
        <w:widowControl/>
        <w:numPr>
          <w:ilvl w:val="0"/>
          <w:numId w:val="7"/>
        </w:numPr>
        <w:ind w:firstLineChars="0"/>
        <w:contextualSpacing/>
      </w:pPr>
      <w:r w:rsidRPr="00486AC7">
        <w:rPr>
          <w:rFonts w:cstheme="minorHAnsi"/>
          <w:lang w:val="en-GB"/>
        </w:rPr>
        <w:t>SQL Server 2008</w:t>
      </w:r>
      <w:r w:rsidR="00923CE6">
        <w:rPr>
          <w:rFonts w:cstheme="minorHAnsi" w:hint="eastAsia"/>
          <w:lang w:val="en-GB"/>
        </w:rPr>
        <w:t>/2012</w:t>
      </w:r>
      <w:r w:rsidRPr="00486AC7">
        <w:rPr>
          <w:rFonts w:cstheme="minorHAnsi"/>
          <w:lang w:val="en-GB"/>
        </w:rPr>
        <w:t xml:space="preserve">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ac"/>
        <w:numPr>
          <w:ilvl w:val="0"/>
          <w:numId w:val="6"/>
        </w:numPr>
        <w:ind w:firstLineChars="0"/>
      </w:pPr>
      <w:r>
        <w:t>ADO.Net Entity framework</w:t>
      </w:r>
    </w:p>
    <w:p w:rsidR="00606747" w:rsidRDefault="00606747" w:rsidP="00606747">
      <w:pPr>
        <w:pStyle w:val="ac"/>
        <w:numPr>
          <w:ilvl w:val="0"/>
          <w:numId w:val="6"/>
        </w:numPr>
        <w:ind w:firstLineChars="0"/>
      </w:pPr>
      <w:r>
        <w:t>Enterprise Library</w:t>
      </w:r>
      <w:r w:rsidR="00954A98">
        <w:t xml:space="preserve"> </w:t>
      </w:r>
    </w:p>
    <w:p w:rsidR="00606747" w:rsidRDefault="00606747" w:rsidP="00606747">
      <w:pPr>
        <w:pStyle w:val="ac"/>
        <w:numPr>
          <w:ilvl w:val="0"/>
          <w:numId w:val="6"/>
        </w:numPr>
        <w:ind w:firstLineChars="0"/>
      </w:pPr>
      <w:r>
        <w:t xml:space="preserve">Newtonsoft.Json for .net </w:t>
      </w:r>
    </w:p>
    <w:p w:rsidR="00606747" w:rsidRDefault="00606747" w:rsidP="00606747">
      <w:pPr>
        <w:pStyle w:val="ac"/>
        <w:numPr>
          <w:ilvl w:val="0"/>
          <w:numId w:val="6"/>
        </w:numPr>
        <w:ind w:firstLineChars="0"/>
      </w:pPr>
      <w:r>
        <w:t>Moq</w:t>
      </w:r>
    </w:p>
    <w:p w:rsidR="00315DE6" w:rsidRDefault="00315DE6" w:rsidP="00606747">
      <w:pPr>
        <w:pStyle w:val="ac"/>
        <w:numPr>
          <w:ilvl w:val="0"/>
          <w:numId w:val="6"/>
        </w:numPr>
        <w:ind w:firstLineChars="0"/>
      </w:pPr>
      <w:r>
        <w:t xml:space="preserve">ASP.NET MVC RTM </w:t>
      </w:r>
    </w:p>
    <w:p w:rsidR="00606747" w:rsidRDefault="00606747" w:rsidP="00606747">
      <w:pPr>
        <w:pStyle w:val="ac"/>
        <w:numPr>
          <w:ilvl w:val="0"/>
          <w:numId w:val="6"/>
        </w:numPr>
        <w:ind w:firstLineChars="0"/>
      </w:pPr>
      <w:r>
        <w:t xml:space="preserve">WCF Web API Preview </w:t>
      </w:r>
    </w:p>
    <w:p w:rsidR="00606747" w:rsidRDefault="00C30321" w:rsidP="00A47006">
      <w:pPr>
        <w:pStyle w:val="ac"/>
        <w:numPr>
          <w:ilvl w:val="0"/>
          <w:numId w:val="6"/>
        </w:numPr>
        <w:ind w:firstLineChars="0"/>
      </w:pPr>
      <w:r>
        <w:t xml:space="preserve">The </w:t>
      </w:r>
      <w:r w:rsidR="001A4808">
        <w:t>SQL Server A</w:t>
      </w:r>
      <w:r>
        <w:t>dventureW</w:t>
      </w:r>
      <w:r w:rsidR="001A4808" w:rsidRPr="001A4808">
        <w:t>orks</w:t>
      </w:r>
      <w:r w:rsidR="001A4808">
        <w:t xml:space="preserve"> sample database </w:t>
      </w:r>
      <w:r w:rsidR="001A4808">
        <w:rPr>
          <w:rFonts w:cstheme="minorHAnsi"/>
          <w:lang w:val="en-GB"/>
        </w:rPr>
        <w:t>(option)</w:t>
      </w:r>
    </w:p>
    <w:p w:rsidR="00702756" w:rsidRPr="00C30321" w:rsidRDefault="00702756"/>
    <w:p w:rsidR="00223D42" w:rsidRPr="008D2E50" w:rsidRDefault="00223D42" w:rsidP="00223D42">
      <w:pPr>
        <w:pStyle w:val="1"/>
      </w:pPr>
      <w:bookmarkStart w:id="5" w:name="_Toc272865552"/>
      <w:bookmarkStart w:id="6" w:name="_Toc277515350"/>
      <w:bookmarkStart w:id="7" w:name="_Toc307844697"/>
      <w:r w:rsidRPr="008D2E50">
        <w:lastRenderedPageBreak/>
        <w:t>Design Goals and Non-Goals</w:t>
      </w:r>
      <w:bookmarkEnd w:id="5"/>
      <w:bookmarkEnd w:id="6"/>
      <w:bookmarkEnd w:id="7"/>
    </w:p>
    <w:p w:rsidR="00DD5474" w:rsidRDefault="00223D42" w:rsidP="00223D42">
      <w:pPr>
        <w:pStyle w:val="2"/>
      </w:pPr>
      <w:bookmarkStart w:id="8" w:name="_Toc277515352"/>
      <w:bookmarkStart w:id="9" w:name="_Toc307844698"/>
      <w:r w:rsidRPr="008D2E50">
        <w:t>Goals</w:t>
      </w:r>
      <w:bookmarkEnd w:id="8"/>
      <w:bookmarkEnd w:id="9"/>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2"/>
      </w:pPr>
      <w:bookmarkStart w:id="10" w:name="_Toc277515353"/>
      <w:bookmarkStart w:id="11" w:name="_Toc307844699"/>
      <w:r w:rsidRPr="00BE5A2F">
        <w:t>Non-Goals</w:t>
      </w:r>
      <w:bookmarkEnd w:id="10"/>
      <w:bookmarkEnd w:id="11"/>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1"/>
      </w:pPr>
      <w:bookmarkStart w:id="12" w:name="_Toc307844700"/>
      <w:r>
        <w:t>Architecture</w:t>
      </w:r>
      <w:bookmarkEnd w:id="12"/>
    </w:p>
    <w:p w:rsidR="004F395D" w:rsidRDefault="004F395D" w:rsidP="004F395D">
      <w:pPr>
        <w:pStyle w:val="2"/>
      </w:pPr>
      <w:bookmarkStart w:id="13" w:name="_Toc307844701"/>
      <w:r>
        <w:t>Design Principles</w:t>
      </w:r>
      <w:bookmarkEnd w:id="13"/>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IoC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xml:space="preserve">-  Inversion of control (IoC)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ac"/>
        <w:numPr>
          <w:ilvl w:val="0"/>
          <w:numId w:val="12"/>
        </w:numPr>
        <w:ind w:firstLineChars="0"/>
      </w:pPr>
      <w:r>
        <w:rPr>
          <w:rStyle w:val="docemphasis"/>
        </w:rPr>
        <w:t>Model View Controller</w:t>
      </w:r>
      <w:r>
        <w:t xml:space="preserve"> (MVC) </w:t>
      </w:r>
    </w:p>
    <w:p w:rsidR="002C3222" w:rsidRDefault="002C3222" w:rsidP="00A01EAC">
      <w:pPr>
        <w:pStyle w:val="ac"/>
        <w:numPr>
          <w:ilvl w:val="0"/>
          <w:numId w:val="12"/>
        </w:numPr>
        <w:ind w:firstLineChars="0"/>
      </w:pPr>
      <w:r w:rsidRPr="002C3222">
        <w:t>Model View View</w:t>
      </w:r>
      <w:r w:rsidR="001214A7">
        <w:rPr>
          <w:rFonts w:hint="eastAsia"/>
        </w:rPr>
        <w:t xml:space="preserve"> </w:t>
      </w:r>
      <w:r w:rsidRPr="002C3222">
        <w:t xml:space="preserve">Model </w:t>
      </w:r>
      <w:r>
        <w:t>(MVVM)</w:t>
      </w:r>
    </w:p>
    <w:p w:rsidR="002C3222" w:rsidRDefault="002C3222" w:rsidP="00A01EAC">
      <w:pPr>
        <w:pStyle w:val="ac"/>
        <w:numPr>
          <w:ilvl w:val="0"/>
          <w:numId w:val="12"/>
        </w:numPr>
        <w:ind w:firstLineChars="0"/>
      </w:pPr>
      <w:r w:rsidRPr="002C3222">
        <w:t>Repositor</w:t>
      </w:r>
      <w:r>
        <w:t>y</w:t>
      </w:r>
      <w:r w:rsidRPr="002C3222">
        <w:t xml:space="preserve"> </w:t>
      </w:r>
    </w:p>
    <w:p w:rsidR="00C52ADD" w:rsidRDefault="002C3222" w:rsidP="00A01EAC">
      <w:pPr>
        <w:pStyle w:val="ac"/>
        <w:numPr>
          <w:ilvl w:val="0"/>
          <w:numId w:val="12"/>
        </w:numPr>
        <w:ind w:firstLineChars="0"/>
      </w:pPr>
      <w:r>
        <w:t>Unit of Work/Context (UoW)</w:t>
      </w:r>
    </w:p>
    <w:p w:rsidR="002C3222" w:rsidRDefault="002C3222" w:rsidP="00A01EAC">
      <w:pPr>
        <w:pStyle w:val="ac"/>
        <w:numPr>
          <w:ilvl w:val="0"/>
          <w:numId w:val="12"/>
        </w:numPr>
        <w:ind w:firstLineChars="0"/>
      </w:pPr>
      <w:r>
        <w:t>Lazy Load</w:t>
      </w:r>
    </w:p>
    <w:p w:rsidR="00DC3BEB" w:rsidRDefault="00DC3BEB" w:rsidP="00A01EAC">
      <w:pPr>
        <w:pStyle w:val="ac"/>
        <w:numPr>
          <w:ilvl w:val="0"/>
          <w:numId w:val="12"/>
        </w:numPr>
        <w:ind w:firstLineChars="0"/>
      </w:pPr>
      <w:r>
        <w:lastRenderedPageBreak/>
        <w:t>Eager Load</w:t>
      </w:r>
    </w:p>
    <w:p w:rsidR="002C3222" w:rsidRDefault="002C3222" w:rsidP="00A01EAC">
      <w:pPr>
        <w:pStyle w:val="ac"/>
        <w:numPr>
          <w:ilvl w:val="0"/>
          <w:numId w:val="12"/>
        </w:numPr>
        <w:ind w:firstLineChars="0"/>
      </w:pPr>
      <w:r>
        <w:t>Domain model</w:t>
      </w:r>
    </w:p>
    <w:p w:rsidR="002C3222" w:rsidRDefault="002C3222" w:rsidP="00A01EAC">
      <w:pPr>
        <w:pStyle w:val="ac"/>
        <w:numPr>
          <w:ilvl w:val="0"/>
          <w:numId w:val="12"/>
        </w:numPr>
        <w:ind w:firstLineChars="0"/>
      </w:pPr>
      <w:r>
        <w:t>Server layer</w:t>
      </w:r>
    </w:p>
    <w:p w:rsidR="002C3222" w:rsidRDefault="002C3222" w:rsidP="00A01EAC">
      <w:pPr>
        <w:pStyle w:val="ac"/>
        <w:numPr>
          <w:ilvl w:val="0"/>
          <w:numId w:val="12"/>
        </w:numPr>
        <w:ind w:firstLineChars="0"/>
      </w:pPr>
      <w:r>
        <w:t>Data Mapped</w:t>
      </w:r>
    </w:p>
    <w:p w:rsidR="002C3222" w:rsidRDefault="002C3222" w:rsidP="00A01EAC">
      <w:pPr>
        <w:pStyle w:val="ac"/>
        <w:numPr>
          <w:ilvl w:val="0"/>
          <w:numId w:val="12"/>
        </w:numPr>
        <w:ind w:firstLineChars="0"/>
      </w:pPr>
      <w:r>
        <w:t>Data Transfer Object (DTO)</w:t>
      </w:r>
    </w:p>
    <w:p w:rsidR="002C3222" w:rsidRDefault="00DC3BEB" w:rsidP="00A01EAC">
      <w:pPr>
        <w:pStyle w:val="ac"/>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ac"/>
        <w:numPr>
          <w:ilvl w:val="0"/>
          <w:numId w:val="12"/>
        </w:numPr>
        <w:ind w:firstLineChars="0"/>
      </w:pPr>
      <w:r>
        <w:t>SOLID</w:t>
      </w:r>
    </w:p>
    <w:p w:rsidR="0034430E" w:rsidRDefault="0034430E" w:rsidP="00650C29">
      <w:pPr>
        <w:pStyle w:val="ac"/>
        <w:numPr>
          <w:ilvl w:val="0"/>
          <w:numId w:val="12"/>
        </w:numPr>
        <w:ind w:firstLineChars="0"/>
      </w:pPr>
      <w:r>
        <w:t>DRP</w:t>
      </w:r>
    </w:p>
    <w:p w:rsidR="0034430E" w:rsidRDefault="0034430E" w:rsidP="00650C29">
      <w:pPr>
        <w:pStyle w:val="ac"/>
        <w:numPr>
          <w:ilvl w:val="0"/>
          <w:numId w:val="12"/>
        </w:numPr>
        <w:ind w:firstLineChars="0"/>
      </w:pPr>
      <w:r>
        <w:t>KISS</w:t>
      </w:r>
    </w:p>
    <w:p w:rsidR="00B03FC9" w:rsidRDefault="00B03FC9" w:rsidP="00B03FC9">
      <w:pPr>
        <w:pStyle w:val="ac"/>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2"/>
      </w:pPr>
      <w:bookmarkStart w:id="14" w:name="_Toc307844702"/>
      <w:r>
        <w:t xml:space="preserve">Architectural </w:t>
      </w:r>
      <w:r w:rsidRPr="00F47E20">
        <w:t>diagram</w:t>
      </w:r>
      <w:bookmarkEnd w:id="14"/>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9"/>
                    <a:stretch>
                      <a:fillRect/>
                    </a:stretch>
                  </pic:blipFill>
                  <pic:spPr>
                    <a:xfrm>
                      <a:off x="0" y="0"/>
                      <a:ext cx="5274310" cy="4400550"/>
                    </a:xfrm>
                    <a:prstGeom prst="rect">
                      <a:avLst/>
                    </a:prstGeom>
                  </pic:spPr>
                </pic:pic>
              </a:graphicData>
            </a:graphic>
          </wp:inline>
        </w:drawing>
      </w:r>
    </w:p>
    <w:p w:rsidR="000E23E2" w:rsidRDefault="00E26F7C" w:rsidP="00FC743D">
      <w:r>
        <w:object w:dxaOrig="851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41pt" o:ole="">
            <v:imagedata r:id="rId10" o:title=""/>
          </v:shape>
          <o:OLEObject Type="Embed" ProgID="Visio.Drawing.11" ShapeID="_x0000_i1025" DrawAspect="Content" ObjectID="_1489819678" r:id="rId11"/>
        </w:object>
      </w:r>
    </w:p>
    <w:p w:rsidR="007E21D1" w:rsidRPr="007E21D1" w:rsidRDefault="007E21D1" w:rsidP="007E21D1">
      <w:pPr>
        <w:pStyle w:val="a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lastRenderedPageBreak/>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r w:rsidRPr="0022006C">
        <w:t>System.Runtime.Caching</w:t>
      </w:r>
      <w:r>
        <w:t>.</w:t>
      </w:r>
    </w:p>
    <w:p w:rsidR="00BB70C6" w:rsidRDefault="0063282F" w:rsidP="00C52ADD">
      <w:pPr>
        <w:ind w:firstLineChars="50" w:firstLine="105"/>
      </w:pPr>
      <w:r>
        <w:rPr>
          <w:rFonts w:hint="eastAsia"/>
        </w:rPr>
        <w:t xml:space="preserve">  General, exception logging will locate as </w:t>
      </w:r>
      <w:r w:rsidRPr="0063282F">
        <w:t>ErrorRolling.log</w:t>
      </w:r>
      <w:r>
        <w:rPr>
          <w:rFonts w:hint="eastAsia"/>
        </w:rPr>
        <w:t xml:space="preserve">filename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26F7C" w:rsidP="00EE16BF">
      <w:pPr>
        <w:pStyle w:val="ac"/>
        <w:numPr>
          <w:ilvl w:val="0"/>
          <w:numId w:val="2"/>
        </w:numPr>
        <w:ind w:firstLineChars="0"/>
      </w:pPr>
      <w:r>
        <w:t xml:space="preserve">Asp.net MVC </w:t>
      </w:r>
      <w:r w:rsidR="00EE16BF">
        <w:t>Razor engine</w:t>
      </w:r>
    </w:p>
    <w:p w:rsidR="00EE16BF" w:rsidRDefault="00EE16BF" w:rsidP="00EE16BF">
      <w:pPr>
        <w:pStyle w:val="ac"/>
        <w:numPr>
          <w:ilvl w:val="0"/>
          <w:numId w:val="2"/>
        </w:numPr>
        <w:ind w:firstLineChars="0"/>
      </w:pPr>
      <w:r>
        <w:t>Dependenc</w:t>
      </w:r>
      <w:r w:rsidR="00E26F7C">
        <w:t xml:space="preserve">y injection with Asp.net MVC </w:t>
      </w:r>
    </w:p>
    <w:p w:rsidR="00EE16BF" w:rsidRDefault="00E26F7C" w:rsidP="00EE16BF">
      <w:pPr>
        <w:pStyle w:val="ac"/>
        <w:numPr>
          <w:ilvl w:val="0"/>
          <w:numId w:val="2"/>
        </w:numPr>
        <w:ind w:firstLineChars="0"/>
      </w:pPr>
      <w:r>
        <w:t xml:space="preserve">Asp.net </w:t>
      </w:r>
      <w:r>
        <w:rPr>
          <w:rFonts w:hint="eastAsia"/>
        </w:rPr>
        <w:t>W</w:t>
      </w:r>
      <w:r>
        <w:t>eb</w:t>
      </w:r>
      <w:r>
        <w:rPr>
          <w:rFonts w:hint="eastAsia"/>
        </w:rPr>
        <w:t>F</w:t>
      </w:r>
      <w:r>
        <w:t>orm</w:t>
      </w:r>
      <w:r>
        <w:rPr>
          <w:rFonts w:hint="eastAsia"/>
        </w:rPr>
        <w:t xml:space="preserve"> support</w:t>
      </w:r>
      <w:r>
        <w:t xml:space="preserve"> </w:t>
      </w:r>
      <w:r>
        <w:rPr>
          <w:rFonts w:hint="eastAsia"/>
        </w:rPr>
        <w:t xml:space="preserve">the </w:t>
      </w:r>
      <w:r w:rsidR="00EE16BF">
        <w:t>strong</w:t>
      </w:r>
      <w:r w:rsidR="00343EC2">
        <w:t>ly</w:t>
      </w:r>
      <w:r w:rsidR="00EE16BF">
        <w:t xml:space="preserve"> type</w:t>
      </w:r>
      <w:r w:rsidR="00ED5A53">
        <w:t>d data</w:t>
      </w:r>
      <w:r w:rsidR="00BE6896">
        <w:t xml:space="preserve"> binding mode</w:t>
      </w:r>
      <w:r w:rsidR="00EE16BF">
        <w:t>l</w:t>
      </w:r>
      <w:r w:rsidR="008C2E55">
        <w:t xml:space="preserve"> and custom paging data server control</w:t>
      </w:r>
      <w:r w:rsidR="00BA263B">
        <w:t>s.</w:t>
      </w:r>
      <w:r w:rsidR="008C2E55">
        <w:t xml:space="preserve"> </w:t>
      </w:r>
    </w:p>
    <w:p w:rsidR="00EE16BF" w:rsidRDefault="008C2E55" w:rsidP="00FC743D">
      <w:pPr>
        <w:pStyle w:val="ac"/>
        <w:numPr>
          <w:ilvl w:val="0"/>
          <w:numId w:val="2"/>
        </w:numPr>
        <w:ind w:firstLineChars="0"/>
      </w:pPr>
      <w:r w:rsidRPr="008C2E55">
        <w:t>Hierarchical</w:t>
      </w:r>
      <w:r>
        <w:t xml:space="preserve"> data model work with</w:t>
      </w:r>
      <w:r w:rsidR="00EE16BF">
        <w:t xml:space="preserve"> JQuery Plug-in</w:t>
      </w:r>
      <w:r w:rsidR="009E14AF">
        <w:t>.</w:t>
      </w:r>
    </w:p>
    <w:p w:rsidR="000E23E2" w:rsidRDefault="009A7706" w:rsidP="00FC743D">
      <w:pPr>
        <w:pStyle w:val="ac"/>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r w:rsidR="00E26F7C">
        <w:rPr>
          <w:rFonts w:hint="eastAsia"/>
        </w:rPr>
        <w:t xml:space="preserve"> support</w:t>
      </w:r>
    </w:p>
    <w:p w:rsidR="00EE16BF" w:rsidRDefault="0095637E" w:rsidP="00FC743D">
      <w:pPr>
        <w:pStyle w:val="ac"/>
        <w:numPr>
          <w:ilvl w:val="0"/>
          <w:numId w:val="2"/>
        </w:numPr>
        <w:ind w:firstLineChars="0"/>
      </w:pPr>
      <w:r>
        <w:t>Entity framework</w:t>
      </w:r>
      <w:r w:rsidR="00EE16BF" w:rsidRPr="00EE16BF">
        <w:t xml:space="preserve"> POCO and T4 template code generation </w:t>
      </w:r>
    </w:p>
    <w:p w:rsidR="00EE16BF" w:rsidRDefault="00391B8E" w:rsidP="00FC743D">
      <w:pPr>
        <w:pStyle w:val="ac"/>
        <w:numPr>
          <w:ilvl w:val="0"/>
          <w:numId w:val="2"/>
        </w:numPr>
        <w:ind w:firstLineChars="0"/>
      </w:pPr>
      <w:r>
        <w:t>Cross cutting</w:t>
      </w:r>
      <w:r w:rsidR="00EE16BF">
        <w:t xml:space="preserve"> with Enterprise library</w:t>
      </w:r>
      <w:r w:rsidR="0095637E">
        <w:rPr>
          <w:rFonts w:hint="eastAsia"/>
        </w:rPr>
        <w:t xml:space="preserve"> </w:t>
      </w:r>
      <w:r w:rsidR="00EE16BF">
        <w:t xml:space="preserve"> application block</w:t>
      </w:r>
    </w:p>
    <w:p w:rsidR="00EE16BF" w:rsidRDefault="00EE16BF" w:rsidP="00FC743D">
      <w:pPr>
        <w:pStyle w:val="ac"/>
        <w:numPr>
          <w:ilvl w:val="0"/>
          <w:numId w:val="2"/>
        </w:numPr>
        <w:ind w:firstLineChars="0"/>
      </w:pPr>
      <w:r>
        <w:t xml:space="preserve">Dependency injection with Unity </w:t>
      </w:r>
      <w:r w:rsidR="0095637E">
        <w:rPr>
          <w:rFonts w:hint="eastAsia"/>
        </w:rPr>
        <w:t>DI</w:t>
      </w:r>
      <w:r w:rsidR="00683EC4">
        <w:rPr>
          <w:rFonts w:hint="eastAsia"/>
        </w:rPr>
        <w:t xml:space="preserve"> container</w:t>
      </w:r>
    </w:p>
    <w:p w:rsidR="00EE16BF" w:rsidRDefault="00EE16BF" w:rsidP="00FC743D">
      <w:pPr>
        <w:pStyle w:val="ac"/>
        <w:numPr>
          <w:ilvl w:val="0"/>
          <w:numId w:val="2"/>
        </w:numPr>
        <w:ind w:firstLineChars="0"/>
      </w:pPr>
      <w:r>
        <w:t>WCF RESTful service</w:t>
      </w:r>
      <w:r w:rsidR="00F8091D">
        <w:t xml:space="preserve"> based on WCF 4 Service</w:t>
      </w:r>
      <w:r>
        <w:t xml:space="preserve"> </w:t>
      </w:r>
    </w:p>
    <w:p w:rsidR="008C2E55" w:rsidRDefault="008C2E55" w:rsidP="00FC743D">
      <w:pPr>
        <w:pStyle w:val="ac"/>
        <w:numPr>
          <w:ilvl w:val="0"/>
          <w:numId w:val="2"/>
        </w:numPr>
        <w:ind w:firstLineChars="0"/>
      </w:pPr>
      <w:r w:rsidRPr="008C2E55">
        <w:t>Repository</w:t>
      </w:r>
      <w:r w:rsidR="00F8091D">
        <w:t xml:space="preserve"> and Unit of work Pattern.</w:t>
      </w:r>
    </w:p>
    <w:p w:rsidR="000E23E2" w:rsidRDefault="00835BC0" w:rsidP="00FC743D">
      <w:pPr>
        <w:pStyle w:val="ac"/>
        <w:numPr>
          <w:ilvl w:val="0"/>
          <w:numId w:val="2"/>
        </w:numPr>
        <w:ind w:firstLineChars="0"/>
      </w:pPr>
      <w:r>
        <w:t>Unit test with the Moq framework</w:t>
      </w:r>
    </w:p>
    <w:p w:rsidR="000E23E2" w:rsidRDefault="000E23E2" w:rsidP="0071307F">
      <w:pPr>
        <w:pStyle w:val="2"/>
      </w:pPr>
      <w:bookmarkStart w:id="15" w:name="_Toc307844703"/>
      <w:r>
        <w:t xml:space="preserve">Data access </w:t>
      </w:r>
      <w:r w:rsidR="00527623" w:rsidRPr="00527623">
        <w:t>infrastructure</w:t>
      </w:r>
      <w:bookmarkEnd w:id="15"/>
    </w:p>
    <w:p w:rsidR="003A4F22" w:rsidRPr="003A4F22" w:rsidRDefault="003A4F22" w:rsidP="003A4F22">
      <w:pPr>
        <w:pStyle w:val="3"/>
        <w:rPr>
          <w:b w:val="0"/>
          <w:bCs w:val="0"/>
        </w:rPr>
      </w:pPr>
      <w:r>
        <w:rPr>
          <w:b w:val="0"/>
          <w:bCs w:val="0"/>
        </w:rPr>
        <w:t>Introduction</w:t>
      </w:r>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Today the Entity Framework source code is being released under an open source license (Apache 2.0), and the code repository will be hosted on CodePlex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ADO.NET DbContext Generator template</w:t>
      </w:r>
      <w:r>
        <w:t xml:space="preserve"> which from </w:t>
      </w:r>
      <w:r w:rsidR="00E26F7C">
        <w:t>Entity framework 5</w:t>
      </w:r>
      <w:r>
        <w:t xml:space="preserve"> then added WCF data member attribute.</w:t>
      </w:r>
      <w:r w:rsidR="006A65F3">
        <w:t xml:space="preserve"> It is can get it from NuGet.</w:t>
      </w:r>
      <w:r w:rsidR="002D7015" w:rsidRPr="002D7015">
        <w:t xml:space="preserve"> </w:t>
      </w:r>
      <w:r w:rsidR="002D7015">
        <w:t xml:space="preserve"> </w:t>
      </w:r>
      <w:r w:rsidR="00211CA4">
        <w:br/>
        <w:t xml:space="preserve">     </w:t>
      </w:r>
      <w:r w:rsidR="002D7015" w:rsidRPr="000E12FE">
        <w:t xml:space="preserve">In </w:t>
      </w:r>
      <w:r w:rsidR="002D7015">
        <w:t>the W</w:t>
      </w:r>
      <w:r w:rsidR="004A3737">
        <w:t>eb.c</w:t>
      </w:r>
      <w:r w:rsidR="002D7015" w:rsidRPr="000E12FE">
        <w:t>onfig</w:t>
      </w:r>
      <w:r w:rsidR="004A3737">
        <w:t>/App.Config</w:t>
      </w:r>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AdventureWorksEntities</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&amp;quot;</w:t>
      </w:r>
      <w:r w:rsidRPr="004A3737">
        <w:rPr>
          <w:rFonts w:ascii="Verdana" w:hAnsi="Verdana" w:cs="Verdana"/>
          <w:color w:val="0000FF"/>
          <w:kern w:val="0"/>
          <w:sz w:val="16"/>
          <w:szCs w:val="16"/>
        </w:rPr>
        <w:t xml:space="preserve">Data </w:t>
      </w:r>
      <w:r w:rsidRPr="004A3737">
        <w:rPr>
          <w:rFonts w:ascii="Verdana" w:hAnsi="Verdana" w:cs="Verdana"/>
          <w:color w:val="0000FF"/>
          <w:kern w:val="0"/>
          <w:sz w:val="16"/>
          <w:szCs w:val="16"/>
        </w:rPr>
        <w:lastRenderedPageBreak/>
        <w:t>Source=.;Initial Catalog=AdventureWorks;Integrated Security=True;MultipleActiveResultSets=True</w:t>
      </w:r>
      <w:r w:rsidRPr="004A3737">
        <w:rPr>
          <w:rFonts w:ascii="Verdana" w:hAnsi="Verdana" w:cs="Verdana"/>
          <w:color w:val="FF0000"/>
          <w:kern w:val="0"/>
          <w:sz w:val="16"/>
          <w:szCs w:val="16"/>
        </w:rPr>
        <w:t>&amp;quot;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providerName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System.Data.EntityClient</w:t>
      </w:r>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r w:rsidR="00175173" w:rsidRPr="00175173">
        <w:t>AdventureWorks.edmx</w:t>
      </w:r>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72637"/>
                    </a:xfrm>
                    <a:prstGeom prst="rect">
                      <a:avLst/>
                    </a:prstGeom>
                  </pic:spPr>
                </pic:pic>
              </a:graphicData>
            </a:graphic>
          </wp:inline>
        </w:drawing>
      </w:r>
    </w:p>
    <w:p w:rsidR="003A4F22" w:rsidRPr="003A4F22" w:rsidRDefault="003A4F22" w:rsidP="003A4F22">
      <w:r>
        <w:t xml:space="preserve">     </w:t>
      </w:r>
    </w:p>
    <w:p w:rsidR="00426197" w:rsidRPr="00426197" w:rsidRDefault="00426197" w:rsidP="0071307F">
      <w:pPr>
        <w:pStyle w:val="3"/>
      </w:pPr>
      <w:bookmarkStart w:id="16" w:name="_Toc307844704"/>
      <w:r>
        <w:lastRenderedPageBreak/>
        <w:t>Repository Class D</w:t>
      </w:r>
      <w:r w:rsidRPr="00426197">
        <w:t>iagram</w:t>
      </w:r>
      <w:bookmarkEnd w:id="16"/>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3"/>
                    <a:stretch>
                      <a:fillRect/>
                    </a:stretch>
                  </pic:blipFill>
                  <pic:spPr>
                    <a:xfrm>
                      <a:off x="0" y="0"/>
                      <a:ext cx="5274310" cy="3373755"/>
                    </a:xfrm>
                    <a:prstGeom prst="rect">
                      <a:avLst/>
                    </a:prstGeom>
                  </pic:spPr>
                </pic:pic>
              </a:graphicData>
            </a:graphic>
          </wp:inline>
        </w:drawing>
      </w:r>
    </w:p>
    <w:p w:rsidR="009E7703" w:rsidRDefault="009E7703" w:rsidP="000E23E2"/>
    <w:p w:rsidR="00337D45" w:rsidRDefault="00337D45" w:rsidP="00337D45">
      <w:pPr>
        <w:pStyle w:val="2"/>
      </w:pPr>
      <w:bookmarkStart w:id="17" w:name="_Toc307844705"/>
      <w:r>
        <w:t>Data trans</w:t>
      </w:r>
      <w:r w:rsidR="004F2133">
        <w:t>fer</w:t>
      </w:r>
      <w:r>
        <w:t xml:space="preserve"> Object</w:t>
      </w:r>
      <w:r>
        <w:t xml:space="preserve"> layer</w:t>
      </w:r>
    </w:p>
    <w:p w:rsidR="00337D45" w:rsidRPr="00337D45" w:rsidRDefault="00337D45" w:rsidP="00337D45">
      <w:pPr>
        <w:ind w:firstLine="420"/>
        <w:rPr>
          <w:rFonts w:hint="eastAsia"/>
        </w:rPr>
      </w:pPr>
      <w:r>
        <w:rPr>
          <w:rFonts w:hint="eastAsia"/>
        </w:rPr>
        <w:t xml:space="preserve">Why DTOs? </w:t>
      </w:r>
      <w:r w:rsidR="00A24FB5" w:rsidRPr="00DE7D7D">
        <w:t>DTOs are simple objects that should not contain any business logic that would require testing.</w:t>
      </w:r>
      <w:r w:rsidR="00A24FB5">
        <w:t xml:space="preserve"> </w:t>
      </w:r>
      <w:r w:rsidR="00A24FB5" w:rsidRPr="00A24FB5">
        <w:t>DTOs are most commonly used by the Services layer in an N-Tier application to transfer data between itself and the UI layer. The main benefit here is that it reduces the amount of data that needs to be sent across the wire in distributed applications. They also make gre</w:t>
      </w:r>
      <w:r w:rsidR="00A24FB5">
        <w:t>at models in the MVC pattern.</w:t>
      </w:r>
      <w:r w:rsidR="00A24FB5">
        <w:t xml:space="preserve"> </w:t>
      </w:r>
      <w:r>
        <w:rPr>
          <w:rFonts w:hint="eastAsia"/>
        </w:rPr>
        <w:t>The framework support transfer</w:t>
      </w:r>
      <w:r>
        <w:t xml:space="preserve"> the</w:t>
      </w:r>
      <w:r>
        <w:rPr>
          <w:rFonts w:hint="eastAsia"/>
        </w:rPr>
        <w:t xml:space="preserve"> </w:t>
      </w:r>
      <w:r>
        <w:t>Entity</w:t>
      </w:r>
      <w:r>
        <w:rPr>
          <w:rFonts w:hint="eastAsia"/>
        </w:rPr>
        <w:t xml:space="preserve"> </w:t>
      </w:r>
      <w:r>
        <w:t>framework model to View</w:t>
      </w:r>
      <w:r w:rsidR="00A24FB5">
        <w:t xml:space="preserve"> </w:t>
      </w:r>
      <w:r>
        <w:t>Model.</w:t>
      </w:r>
      <w:r>
        <w:rPr>
          <w:rFonts w:hint="eastAsia"/>
        </w:rPr>
        <w:t xml:space="preserve"> </w:t>
      </w:r>
      <w:r>
        <w:t xml:space="preserve"> DTO Object used to </w:t>
      </w:r>
      <w:r w:rsidR="00A24FB5">
        <w:t xml:space="preserve">the </w:t>
      </w:r>
      <w:r>
        <w:t>View</w:t>
      </w:r>
      <w:r w:rsidR="00A24FB5">
        <w:t xml:space="preserve"> </w:t>
      </w:r>
      <w:r>
        <w:t>Model for presentation.</w:t>
      </w:r>
      <w:r w:rsidR="00DE7D7D">
        <w:t xml:space="preserve"> </w:t>
      </w:r>
      <w:r w:rsidR="00DE7D7D" w:rsidRPr="00DE7D7D">
        <w:t>The difference between data transfer objects and business objects or data access objects is that a DTO does not have any behavior except for storage and retrieval of its own data (access</w:t>
      </w:r>
      <w:bookmarkStart w:id="18" w:name="_GoBack"/>
      <w:bookmarkEnd w:id="18"/>
      <w:r w:rsidR="00DE7D7D" w:rsidRPr="00DE7D7D">
        <w:t xml:space="preserve">ors and mutators). </w:t>
      </w:r>
    </w:p>
    <w:p w:rsidR="009E7703" w:rsidRDefault="009E7703" w:rsidP="009E7703">
      <w:pPr>
        <w:pStyle w:val="2"/>
      </w:pPr>
      <w:r>
        <w:t>Business</w:t>
      </w:r>
      <w:r w:rsidR="00337D45">
        <w:t xml:space="preserve"> Object</w:t>
      </w:r>
      <w:r>
        <w:t xml:space="preserve"> layer</w:t>
      </w:r>
      <w:bookmarkEnd w:id="17"/>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00086"/>
                    </a:xfrm>
                    <a:prstGeom prst="rect">
                      <a:avLst/>
                    </a:prstGeom>
                  </pic:spPr>
                </pic:pic>
              </a:graphicData>
            </a:graphic>
          </wp:inline>
        </w:drawing>
      </w:r>
    </w:p>
    <w:p w:rsidR="00EC3EF4" w:rsidRDefault="00EC3EF4" w:rsidP="00EC3EF4">
      <w:pPr>
        <w:pStyle w:val="2"/>
      </w:pPr>
      <w:bookmarkStart w:id="19" w:name="_Toc307844706"/>
      <w:r>
        <w:t>Service layer</w:t>
      </w:r>
      <w:bookmarkEnd w:id="19"/>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r>
        <w:t>OData API</w:t>
      </w:r>
      <w:r w:rsidR="009B7F47">
        <w:t xml:space="preserve"> structure</w:t>
      </w:r>
      <w:r>
        <w:t xml:space="preserve"> in the future.</w:t>
      </w:r>
    </w:p>
    <w:p w:rsidR="003C53A0" w:rsidRDefault="003C53A0" w:rsidP="003C53A0">
      <w:pPr>
        <w:pStyle w:val="3"/>
      </w:pPr>
      <w:bookmarkStart w:id="20" w:name="_Toc307844707"/>
      <w:r>
        <w:t>REST</w:t>
      </w:r>
      <w:r w:rsidR="00EE20B7">
        <w:t xml:space="preserve">ful </w:t>
      </w:r>
      <w:r>
        <w:t>Service</w:t>
      </w:r>
      <w:bookmarkEnd w:id="20"/>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7C7C0C"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r>
        <w:br/>
      </w:r>
    </w:p>
    <w:p w:rsidR="00BC2864" w:rsidRDefault="007C7C0C" w:rsidP="003C53A0">
      <w:r>
        <w:t xml:space="preserve">  </w:t>
      </w:r>
      <w:r w:rsidR="003C53A0">
        <w:t>Here is a simply CRUD method in it.</w:t>
      </w:r>
      <w:r>
        <w:t xml:space="preserve"> The </w:t>
      </w:r>
      <w:r w:rsidR="00BC2864">
        <w:t>Class diagram like this:</w:t>
      </w:r>
    </w:p>
    <w:p w:rsidR="00BC2864" w:rsidRDefault="00D80A35" w:rsidP="003C53A0">
      <w:r>
        <w:rPr>
          <w:noProof/>
        </w:rPr>
        <w:lastRenderedPageBreak/>
        <w:drawing>
          <wp:inline distT="0" distB="0" distL="0" distR="0">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572" cy="4342857"/>
                    </a:xfrm>
                    <a:prstGeom prst="rect">
                      <a:avLst/>
                    </a:prstGeom>
                  </pic:spPr>
                </pic:pic>
              </a:graphicData>
            </a:graphic>
          </wp:inline>
        </w:drawing>
      </w:r>
    </w:p>
    <w:p w:rsidR="00BC2864" w:rsidRDefault="00BC2864" w:rsidP="003C53A0">
      <w:r>
        <w:t xml:space="preserve">  We use Fiddler test it, assume you have deployed Service from URL:</w:t>
      </w:r>
    </w:p>
    <w:p w:rsidR="00BC2864" w:rsidRDefault="004F1CEA" w:rsidP="003C53A0">
      <w:pPr>
        <w:rPr>
          <w:rFonts w:ascii="Lucida Console" w:hAnsi="Lucida Console" w:cs="Lucida Console"/>
          <w:kern w:val="0"/>
          <w:sz w:val="17"/>
          <w:szCs w:val="17"/>
        </w:rPr>
      </w:pPr>
      <w:hyperlink r:id="rId16" w:history="1">
        <w:r w:rsidR="00BC2864" w:rsidRPr="007F56C1">
          <w:rPr>
            <w:rStyle w:val="a7"/>
            <w:rFonts w:ascii="Lucida Console" w:hAnsi="Lucida Console" w:cs="Lucida Console"/>
            <w:kern w:val="0"/>
            <w:sz w:val="17"/>
            <w:szCs w:val="17"/>
          </w:rPr>
          <w:t>http://localhost:20333/RESTEmployeeService.svc</w:t>
        </w:r>
      </w:hyperlink>
    </w:p>
    <w:p w:rsidR="003E069A" w:rsidRDefault="003E069A" w:rsidP="003C53A0">
      <w:pPr>
        <w:rPr>
          <w:rFonts w:ascii="Lucida Console" w:hAnsi="Lucida Console" w:cs="Lucida Console"/>
          <w:kern w:val="0"/>
          <w:sz w:val="17"/>
          <w:szCs w:val="17"/>
        </w:rPr>
      </w:pPr>
    </w:p>
    <w:p w:rsidR="003E069A" w:rsidRPr="003E069A" w:rsidRDefault="003E069A" w:rsidP="003C53A0">
      <w:r w:rsidRPr="003E069A">
        <w:t>When debug REST service we suggest you set configuration section like this:</w:t>
      </w:r>
    </w:p>
    <w:p w:rsidR="003E069A" w:rsidRDefault="003E069A" w:rsidP="003E069A">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r>
        <w:rPr>
          <w:rFonts w:ascii="Verdana" w:hAnsi="Verdana" w:cs="Verdana"/>
          <w:color w:val="A31515"/>
          <w:kern w:val="0"/>
          <w:sz w:val="22"/>
        </w:rPr>
        <w:t>serviceDebug</w:t>
      </w:r>
      <w:r>
        <w:rPr>
          <w:rFonts w:ascii="Verdana" w:hAnsi="Verdana" w:cs="Verdana"/>
          <w:color w:val="FF0000"/>
          <w:kern w:val="0"/>
          <w:sz w:val="22"/>
        </w:rPr>
        <w:t>includeExceptionDetailInFaults</w:t>
      </w:r>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BC2864" w:rsidRDefault="003E069A" w:rsidP="003C53A0">
      <w:r>
        <w:t>following</w:t>
      </w:r>
      <w:r w:rsidR="00BC2864">
        <w:t xml:space="preserve"> snapshot</w:t>
      </w:r>
      <w:r>
        <w:t xml:space="preserve"> for test CRUD method from fiddler</w:t>
      </w:r>
      <w:r w:rsidR="00BC2864">
        <w:t>:</w:t>
      </w:r>
    </w:p>
    <w:p w:rsidR="00BC2864" w:rsidRDefault="00BC2864" w:rsidP="003C53A0">
      <w:r>
        <w:rPr>
          <w:noProof/>
        </w:rPr>
        <w:drawing>
          <wp:inline distT="0" distB="0" distL="0" distR="0">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76194"/>
                    </a:xfrm>
                    <a:prstGeom prst="rect">
                      <a:avLst/>
                    </a:prstGeom>
                  </pic:spPr>
                </pic:pic>
              </a:graphicData>
            </a:graphic>
          </wp:inline>
        </w:drawing>
      </w:r>
    </w:p>
    <w:p w:rsidR="00D579DE" w:rsidRDefault="00D579DE" w:rsidP="00DB128F">
      <w:pPr>
        <w:pStyle w:val="5"/>
      </w:pPr>
      <w:r>
        <w:t xml:space="preserve">Http GET </w:t>
      </w:r>
    </w:p>
    <w:p w:rsidR="003C53A0" w:rsidRDefault="00BC2864" w:rsidP="003C53A0">
      <w:r>
        <w:t xml:space="preserve"> We send HTTP GET </w:t>
      </w:r>
      <w:r w:rsidR="00D579DE">
        <w:t xml:space="preserve">request </w:t>
      </w:r>
      <w:r>
        <w:t>like this:</w:t>
      </w:r>
    </w:p>
    <w:p w:rsidR="00D579DE" w:rsidRDefault="00D579DE" w:rsidP="003C53A0"/>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BC2864" w:rsidRDefault="00BC2864" w:rsidP="00BC2864">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D579DE" w:rsidRPr="003C53A0" w:rsidRDefault="00D579DE" w:rsidP="00BC2864"/>
    <w:p w:rsidR="003C53A0" w:rsidRDefault="00D579DE" w:rsidP="00D579DE">
      <w:pPr>
        <w:ind w:firstLine="420"/>
      </w:pPr>
      <w:r>
        <w:t>It responses like this RAW text:</w:t>
      </w:r>
      <w:r>
        <w:br/>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D579DE" w:rsidRPr="003C53A0" w:rsidRDefault="00D579DE" w:rsidP="00D579DE"/>
    <w:p w:rsidR="00670232" w:rsidRDefault="00D579DE" w:rsidP="00BB740C">
      <w:pPr>
        <w:pStyle w:val="5"/>
      </w:pPr>
      <w:r>
        <w:t>Http POST</w:t>
      </w:r>
    </w:p>
    <w:p w:rsidR="00D579DE" w:rsidRDefault="00D579DE" w:rsidP="00D579DE">
      <w:r>
        <w:t xml:space="preserve">  It is usually use for Create specific object. We send request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WC60&lt;/Title&gt;&lt;VacationHours&gt;21&lt;/VacationHours&gt;&lt;/Employee&gt;</w:t>
      </w:r>
    </w:p>
    <w:p w:rsidR="00D579DE" w:rsidRDefault="00D579DE" w:rsidP="00D579DE"/>
    <w:p w:rsidR="00D579DE" w:rsidRDefault="00D579DE" w:rsidP="00D579DE">
      <w:r>
        <w:t>It response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Default="00D579DE" w:rsidP="00D579DE">
      <w:pPr>
        <w:rPr>
          <w:rFonts w:ascii="Lucida Console" w:hAnsi="Lucida Console" w:cs="Lucida Console"/>
          <w:kern w:val="0"/>
          <w:sz w:val="17"/>
          <w:szCs w:val="17"/>
        </w:rPr>
      </w:pPr>
    </w:p>
    <w:p w:rsidR="00D579DE" w:rsidRDefault="00D579DE" w:rsidP="00BB740C">
      <w:pPr>
        <w:pStyle w:val="5"/>
      </w:pPr>
      <w:r>
        <w:t>Http PUT</w:t>
      </w:r>
    </w:p>
    <w:p w:rsidR="00D579DE" w:rsidRDefault="00D579DE" w:rsidP="00D579DE">
      <w:r>
        <w:t xml:space="preserve">   Request</w:t>
      </w:r>
      <w:r w:rsidR="003C1921">
        <w:t xml:space="preserve"> RAW</w:t>
      </w:r>
      <w:r>
        <w:t>:</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D579DE" w:rsidRDefault="00D579DE" w:rsidP="00D579DE"/>
    <w:p w:rsidR="00D579DE" w:rsidRDefault="00D579DE" w:rsidP="00D579DE">
      <w:pPr>
        <w:ind w:firstLine="420"/>
      </w:pPr>
      <w:r>
        <w:t>Response</w:t>
      </w:r>
      <w:r w:rsidR="00B23F94">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ind w:firstLine="420"/>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Default="00D579DE" w:rsidP="00D579DE">
      <w:pPr>
        <w:ind w:firstLine="420"/>
        <w:rPr>
          <w:rFonts w:ascii="Lucida Console" w:hAnsi="Lucida Console" w:cs="Lucida Console"/>
          <w:kern w:val="0"/>
          <w:sz w:val="17"/>
          <w:szCs w:val="17"/>
        </w:rPr>
      </w:pPr>
    </w:p>
    <w:p w:rsidR="00D579DE" w:rsidRDefault="00D579DE" w:rsidP="00BB740C">
      <w:pPr>
        <w:pStyle w:val="5"/>
      </w:pPr>
      <w:r>
        <w:t>Http DELETE</w:t>
      </w:r>
    </w:p>
    <w:p w:rsidR="00D579DE" w:rsidRDefault="00D579DE" w:rsidP="00D579DE">
      <w:pPr>
        <w:ind w:firstLine="420"/>
      </w:pPr>
      <w:r>
        <w:t>Request</w:t>
      </w:r>
      <w:r w:rsidR="00D74F8F">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ind w:firstLine="420"/>
      </w:pPr>
    </w:p>
    <w:p w:rsidR="00D579DE" w:rsidRDefault="00D579DE" w:rsidP="00D579DE">
      <w:pPr>
        <w:ind w:firstLine="420"/>
      </w:pPr>
      <w:r>
        <w:t>Response</w:t>
      </w:r>
      <w:r w:rsidR="00D74F8F">
        <w:t xml:space="preserve"> RAW</w:t>
      </w:r>
      <w:r>
        <w:t>:</w:t>
      </w:r>
    </w:p>
    <w:p w:rsidR="00D74F8F" w:rsidRDefault="00D74F8F"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Pr="00D579DE" w:rsidRDefault="00D579DE" w:rsidP="00D579DE">
      <w:pPr>
        <w:ind w:firstLine="420"/>
      </w:pPr>
    </w:p>
    <w:p w:rsidR="00D579DE" w:rsidRDefault="00D579DE" w:rsidP="00D579DE"/>
    <w:p w:rsidR="009154C2" w:rsidRPr="00D579DE" w:rsidRDefault="009154C2" w:rsidP="00D579DE">
      <w:r>
        <w:t>We also can use WCF Web API to do unit test with REST service.</w:t>
      </w:r>
    </w:p>
    <w:p w:rsidR="00EC3EF4" w:rsidRDefault="00670232" w:rsidP="00670232">
      <w:pPr>
        <w:pStyle w:val="2"/>
      </w:pPr>
      <w:bookmarkStart w:id="21" w:name="_Toc307844708"/>
      <w:r>
        <w:t>Presentation layer</w:t>
      </w:r>
      <w:bookmarkEnd w:id="21"/>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lastRenderedPageBreak/>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3"/>
        <w:rPr>
          <w:sz w:val="28"/>
        </w:rPr>
      </w:pPr>
      <w:bookmarkStart w:id="22" w:name="_Toc307844709"/>
      <w:r w:rsidRPr="0044263A">
        <w:rPr>
          <w:sz w:val="28"/>
        </w:rPr>
        <w:t>Asp.net MVC Application</w:t>
      </w:r>
      <w:bookmarkEnd w:id="22"/>
    </w:p>
    <w:p w:rsidR="000F7033" w:rsidRDefault="000F7033" w:rsidP="00670232">
      <w:r>
        <w:t xml:space="preserve">   </w:t>
      </w:r>
      <w:r w:rsidRPr="000F7033">
        <w:t xml:space="preserve">Razor provides a great new view-engine option that is streamlined </w:t>
      </w:r>
      <w:r w:rsidR="003920AE">
        <w:t xml:space="preserve">for code-focused </w:t>
      </w:r>
      <w:r w:rsidR="00094484">
        <w:t>tempting</w:t>
      </w:r>
      <w:r w:rsidR="003920AE">
        <w:t>. It</w:t>
      </w:r>
      <w:r w:rsidR="003920AE">
        <w:rPr>
          <w:rFonts w:hint="eastAsia"/>
        </w:rPr>
        <w:t xml:space="preserve"> i</w:t>
      </w:r>
      <w:r w:rsidRPr="000F7033">
        <w:t>s syntax is compact and reduces typing – while at the same time improving the overall readability of your markup and code.</w:t>
      </w:r>
    </w:p>
    <w:p w:rsidR="000F7033" w:rsidRDefault="000F7033" w:rsidP="00670232"/>
    <w:p w:rsidR="00260751" w:rsidRPr="0044263A" w:rsidRDefault="000F7033" w:rsidP="000F7033">
      <w:pPr>
        <w:pStyle w:val="3"/>
        <w:rPr>
          <w:sz w:val="28"/>
        </w:rPr>
      </w:pPr>
      <w:bookmarkStart w:id="23" w:name="_Toc307844710"/>
      <w:r w:rsidRPr="0044263A">
        <w:rPr>
          <w:sz w:val="28"/>
        </w:rPr>
        <w:t>Asp.net Web Form Application</w:t>
      </w:r>
      <w:bookmarkEnd w:id="23"/>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2"/>
      </w:pPr>
      <w:bookmarkStart w:id="24" w:name="_Toc307844711"/>
      <w:r>
        <w:t>Cross cutting</w:t>
      </w:r>
      <w:bookmarkEnd w:id="24"/>
    </w:p>
    <w:p w:rsidR="00260751" w:rsidRDefault="00260751" w:rsidP="00260751">
      <w:r>
        <w:t xml:space="preserve">     It is imp</w:t>
      </w:r>
      <w:r w:rsidR="00814B7E">
        <w:t>lemented by Enterprise library and Unity</w:t>
      </w:r>
      <w:r>
        <w:t>. We use unity implement interception and Dependency injection then block method to do something that we wanted.</w:t>
      </w:r>
      <w:r w:rsidR="00686028">
        <w:t xml:space="preserve"> </w:t>
      </w:r>
    </w:p>
    <w:p w:rsidR="00A73FC8" w:rsidRDefault="00A73FC8" w:rsidP="00260751"/>
    <w:p w:rsidR="00A73FC8" w:rsidRDefault="00A73FC8" w:rsidP="00260751">
      <w:r>
        <w:t>Unity configuration</w:t>
      </w:r>
      <w:r w:rsidR="00A436DA">
        <w:t xml:space="preserve">: </w:t>
      </w:r>
      <w:r w:rsidR="008A3F41" w:rsidRPr="00A73FC8">
        <w:rPr>
          <w:rFonts w:ascii="Verdana" w:hAnsi="Verdana" w:cs="Verdana"/>
          <w:color w:val="A31515"/>
          <w:kern w:val="0"/>
          <w:sz w:val="20"/>
          <w:szCs w:val="21"/>
          <w:highlight w:val="white"/>
        </w:rPr>
        <w:t>constructor</w:t>
      </w:r>
      <w:r w:rsidR="008A3F41">
        <w:t xml:space="preserve"> Parameters with </w:t>
      </w:r>
      <w:r w:rsidR="00FE3F42">
        <w:t>EF Db</w:t>
      </w:r>
      <w:r w:rsidR="00987CDB">
        <w:t>C</w:t>
      </w:r>
      <w:r w:rsidR="00FE3F42">
        <w:t xml:space="preserve">ontext </w:t>
      </w:r>
      <w:r w:rsidR="00F12C46">
        <w:t>I</w:t>
      </w:r>
      <w:r w:rsidR="00FE3F42">
        <w:t>njection and lifecycle time</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IEmployeeBusinessObject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mapTo</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NoOLazyloadedAndProxyCreated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008000"/>
          <w:kern w:val="0"/>
          <w:sz w:val="20"/>
          <w:szCs w:val="21"/>
          <w:highlight w:val="white"/>
        </w:rPr>
        <w:t>&lt;lifetime type="singleton" /&gt;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lazyloaded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interceptor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TransparentProxyInterceptor</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policyInjection</w:t>
      </w:r>
      <w:r w:rsidRPr="00A73FC8">
        <w:rPr>
          <w:rFonts w:ascii="Verdana" w:hAnsi="Verdana" w:cs="Verdana"/>
          <w:color w:val="0000FF"/>
          <w:kern w:val="0"/>
          <w:sz w:val="20"/>
          <w:szCs w:val="21"/>
          <w:highlight w:val="white"/>
        </w:rPr>
        <w:t xml:space="preserve"> /&gt;</w:t>
      </w:r>
    </w:p>
    <w:p w:rsidR="00A73FC8" w:rsidRPr="00A73FC8" w:rsidRDefault="00A73FC8" w:rsidP="00A73FC8">
      <w:pPr>
        <w:rPr>
          <w:sz w:val="20"/>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&gt;</w:t>
      </w:r>
    </w:p>
    <w:p w:rsidR="004A4D92" w:rsidRDefault="004A4D92" w:rsidP="00260751"/>
    <w:p w:rsidR="00A73FC8" w:rsidRDefault="00A73FC8" w:rsidP="00260751">
      <w:r>
        <w:rPr>
          <w:rFonts w:hint="eastAsia"/>
        </w:rPr>
        <w:t>Case1:</w:t>
      </w:r>
      <w:r>
        <w:t xml:space="preserve"> Cross cutting with Validation, Logging, Caching</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ValidationCallHandler</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LogCallHandler</w:t>
      </w:r>
      <w:r w:rsidRPr="00A73FC8">
        <w:rPr>
          <w:rFonts w:ascii="Verdana" w:hAnsi="Verdana" w:cs="Verdana"/>
          <w:color w:val="000000"/>
          <w:kern w:val="0"/>
          <w:sz w:val="18"/>
          <w:szCs w:val="21"/>
          <w:highlight w:val="white"/>
        </w:rPr>
        <w:t xml:space="preserve">(BeforeMessage = </w:t>
      </w:r>
      <w:r w:rsidRPr="00A73FC8">
        <w:rPr>
          <w:rFonts w:ascii="Verdana" w:hAnsi="Verdana" w:cs="Verdana"/>
          <w:color w:val="A31515"/>
          <w:kern w:val="0"/>
          <w:sz w:val="18"/>
          <w:szCs w:val="21"/>
          <w:highlight w:val="white"/>
        </w:rPr>
        <w:t>"before GetEmployee"</w:t>
      </w:r>
      <w:r w:rsidRPr="00A73FC8">
        <w:rPr>
          <w:rFonts w:ascii="Verdana" w:hAnsi="Verdana" w:cs="Verdana"/>
          <w:color w:val="000000"/>
          <w:kern w:val="0"/>
          <w:sz w:val="18"/>
          <w:szCs w:val="21"/>
          <w:highlight w:val="white"/>
        </w:rPr>
        <w:t xml:space="preserve">, AfterMessage = </w:t>
      </w:r>
      <w:r w:rsidRPr="00A73FC8">
        <w:rPr>
          <w:rFonts w:ascii="Verdana" w:hAnsi="Verdana" w:cs="Verdana"/>
          <w:color w:val="A31515"/>
          <w:kern w:val="0"/>
          <w:sz w:val="18"/>
          <w:szCs w:val="21"/>
          <w:highlight w:val="white"/>
        </w:rPr>
        <w:t>"after GetEmployee"</w:t>
      </w:r>
      <w:r w:rsidRPr="00A73FC8">
        <w:rPr>
          <w:rFonts w:ascii="Verdana" w:hAnsi="Verdana" w:cs="Verdana"/>
          <w:color w:val="000000"/>
          <w:kern w:val="0"/>
          <w:sz w:val="18"/>
          <w:szCs w:val="21"/>
          <w:highlight w:val="white"/>
        </w:rPr>
        <w:t xml:space="preserve">, </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IncludeCallStack = </w:t>
      </w:r>
      <w:r w:rsidRPr="00A73FC8">
        <w:rPr>
          <w:rFonts w:ascii="Verdana" w:hAnsi="Verdana" w:cs="Verdana"/>
          <w:color w:val="0000FF"/>
          <w:kern w:val="0"/>
          <w:sz w:val="18"/>
          <w:szCs w:val="21"/>
          <w:highlight w:val="white"/>
        </w:rPr>
        <w:t>true</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008000"/>
          <w:kern w:val="0"/>
          <w:sz w:val="18"/>
          <w:szCs w:val="21"/>
          <w:highlight w:val="white"/>
        </w:rPr>
        <w:t>//[CachingCallHandler(0, 10, 0, Order = 3)]</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Employee</w:t>
      </w:r>
      <w:r w:rsidRPr="00A73FC8">
        <w:rPr>
          <w:rFonts w:ascii="Verdana" w:hAnsi="Verdana" w:cs="Verdana"/>
          <w:color w:val="000000"/>
          <w:kern w:val="0"/>
          <w:sz w:val="18"/>
          <w:szCs w:val="21"/>
          <w:highlight w:val="white"/>
        </w:rPr>
        <w:t xml:space="preserve"> GetEmployee(</w:t>
      </w:r>
    </w:p>
    <w:p w:rsidR="00A73FC8" w:rsidRPr="00A73FC8" w:rsidRDefault="00A73FC8" w:rsidP="00A73FC8">
      <w:pPr>
        <w:rPr>
          <w:sz w:val="18"/>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RangeValidator</w:t>
      </w:r>
      <w:r w:rsidRPr="00A73FC8">
        <w:rPr>
          <w:rFonts w:ascii="Verdana" w:hAnsi="Verdana" w:cs="Verdana"/>
          <w:color w:val="000000"/>
          <w:kern w:val="0"/>
          <w:sz w:val="18"/>
          <w:szCs w:val="21"/>
          <w:highlight w:val="white"/>
        </w:rPr>
        <w:t xml:space="preserve">(1,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.MaxValue,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 pid);</w:t>
      </w:r>
    </w:p>
    <w:p w:rsidR="00A73FC8" w:rsidRDefault="00A73FC8" w:rsidP="00260751"/>
    <w:p w:rsidR="004A4D92" w:rsidRDefault="004A4D92" w:rsidP="004A4D92">
      <w:pPr>
        <w:pStyle w:val="2"/>
      </w:pPr>
      <w:bookmarkStart w:id="25" w:name="_Toc307844712"/>
      <w:r>
        <w:lastRenderedPageBreak/>
        <w:t xml:space="preserve">Common and </w:t>
      </w:r>
      <w:r w:rsidR="00E531BC">
        <w:t>U</w:t>
      </w:r>
      <w:r>
        <w:t>tility</w:t>
      </w:r>
      <w:bookmarkEnd w:id="25"/>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2"/>
      </w:pPr>
      <w:bookmarkStart w:id="26" w:name="_Toc307844713"/>
      <w:r>
        <w:t xml:space="preserve">Unit </w:t>
      </w:r>
      <w:r w:rsidR="00E531BC">
        <w:t>Test</w:t>
      </w:r>
      <w:bookmarkEnd w:id="26"/>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r w:rsidR="00E5714E">
        <w:t>J</w:t>
      </w:r>
      <w:r w:rsidR="00E5714E" w:rsidRPr="00E5714E">
        <w:t xml:space="preserve">etbrains </w:t>
      </w:r>
      <w:r w:rsidR="00730025">
        <w:t>ReSharp</w:t>
      </w:r>
      <w:r w:rsidR="006C04C2">
        <w:t>r</w:t>
      </w:r>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3"/>
      </w:pPr>
      <w:bookmarkStart w:id="27" w:name="_Toc307844714"/>
      <w:r>
        <w:t>For Asp.net</w:t>
      </w:r>
      <w:r w:rsidR="00E531BC">
        <w:t xml:space="preserve"> MVC</w:t>
      </w:r>
      <w:r w:rsidR="00ED083F">
        <w:t xml:space="preserve"> application</w:t>
      </w:r>
      <w:bookmarkEnd w:id="27"/>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3"/>
      </w:pPr>
      <w:bookmarkStart w:id="28" w:name="_Toc307844715"/>
      <w:r>
        <w:t>For components</w:t>
      </w:r>
      <w:bookmarkEnd w:id="28"/>
      <w:r w:rsidR="00DB3118">
        <w:t xml:space="preserve"> </w:t>
      </w:r>
    </w:p>
    <w:p w:rsidR="001470EE" w:rsidRDefault="00E531BC" w:rsidP="001470EE">
      <w:r>
        <w:t xml:space="preserve">   It is including repository and data access and business object</w:t>
      </w:r>
      <w:r w:rsidR="00DB3118">
        <w:t>, WCF service</w:t>
      </w:r>
      <w:r>
        <w:t xml:space="preserve"> unit test. </w:t>
      </w:r>
    </w:p>
    <w:p w:rsidR="001470EE" w:rsidRDefault="001470EE" w:rsidP="00AC0D24">
      <w:pPr>
        <w:pStyle w:val="2"/>
      </w:pPr>
      <w:bookmarkStart w:id="29" w:name="_Toc307844716"/>
      <w:r>
        <w:t>Code generation</w:t>
      </w:r>
      <w:bookmarkEnd w:id="29"/>
      <w:r>
        <w:t xml:space="preserve"> </w:t>
      </w:r>
    </w:p>
    <w:p w:rsidR="00AC0D24" w:rsidRDefault="00AC0D24" w:rsidP="001470EE">
      <w:pPr>
        <w:pStyle w:val="3"/>
      </w:pPr>
      <w:bookmarkStart w:id="30" w:name="_Toc307844717"/>
      <w:r>
        <w:rPr>
          <w:rFonts w:hint="eastAsia"/>
        </w:rPr>
        <w:t>T4</w:t>
      </w:r>
      <w:r w:rsidR="001470EE">
        <w:t xml:space="preserve"> </w:t>
      </w:r>
      <w:r w:rsidR="001470EE" w:rsidRPr="001470EE">
        <w:t>(Text Template Transformation Toolkit)</w:t>
      </w:r>
      <w:r>
        <w:rPr>
          <w:rFonts w:hint="eastAsia"/>
        </w:rPr>
        <w:t xml:space="preserve"> </w:t>
      </w:r>
      <w:r>
        <w:t>template</w:t>
      </w:r>
      <w:bookmarkEnd w:id="30"/>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1"/>
      </w:pPr>
      <w:bookmarkStart w:id="31" w:name="_Toc307844718"/>
      <w:r>
        <w:t>Deployment</w:t>
      </w:r>
      <w:bookmarkEnd w:id="31"/>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Usage: cmdbuild [debug | release ] [output_path]</w:t>
      </w:r>
    </w:p>
    <w:p w:rsidR="0079530D" w:rsidRDefault="0079530D" w:rsidP="0079530D">
      <w:r>
        <w:t>Example: cmdbuild debug c:\Ironframework-debug-build</w:t>
      </w:r>
    </w:p>
    <w:p w:rsidR="00CF4FF0" w:rsidRDefault="00CF4FF0" w:rsidP="00AC0D24"/>
    <w:p w:rsidR="00CF4FF0" w:rsidRPr="00CF4FF0" w:rsidRDefault="00CF4FF0" w:rsidP="00CF4FF0">
      <w:pPr>
        <w:pStyle w:val="1"/>
      </w:pPr>
      <w:bookmarkStart w:id="32" w:name="_Toc273011235"/>
      <w:bookmarkStart w:id="33" w:name="_Toc277515391"/>
      <w:bookmarkStart w:id="34" w:name="_Toc307844719"/>
      <w:r w:rsidRPr="008D2E50">
        <w:t>System Quality Attributes</w:t>
      </w:r>
      <w:bookmarkEnd w:id="32"/>
      <w:bookmarkEnd w:id="33"/>
      <w:bookmarkEnd w:id="34"/>
    </w:p>
    <w:p w:rsidR="00CF4FF0" w:rsidRDefault="00CF4FF0" w:rsidP="00CF4FF0">
      <w:pPr>
        <w:pStyle w:val="2"/>
      </w:pPr>
      <w:bookmarkStart w:id="35" w:name="_Toc277515393"/>
      <w:bookmarkStart w:id="36" w:name="_Toc307844720"/>
      <w:r>
        <w:t>Reusability</w:t>
      </w:r>
      <w:bookmarkEnd w:id="35"/>
      <w:bookmarkEnd w:id="36"/>
    </w:p>
    <w:p w:rsidR="00CF4FF0" w:rsidRPr="00AE2FE0" w:rsidRDefault="00CF4FF0" w:rsidP="00CF4FF0">
      <w:r>
        <w:t>It is intended to design The WCF service layer in a way that it is reusable by other applications as well.</w:t>
      </w:r>
    </w:p>
    <w:p w:rsidR="00F55ED4" w:rsidRDefault="00A67480" w:rsidP="00A67480">
      <w:pPr>
        <w:pStyle w:val="2"/>
      </w:pPr>
      <w:bookmarkStart w:id="37" w:name="_Toc307844721"/>
      <w:r w:rsidRPr="00A67480">
        <w:t>Testability</w:t>
      </w:r>
      <w:bookmarkEnd w:id="37"/>
    </w:p>
    <w:p w:rsidR="00A67480" w:rsidRPr="00A67480" w:rsidRDefault="00A67480" w:rsidP="00A67480">
      <w:r>
        <w:t>The amount of effort required to create these tests is directly related to the testability of the underlying software.</w:t>
      </w:r>
    </w:p>
    <w:p w:rsidR="00CF4FF0" w:rsidRDefault="00CF4FF0" w:rsidP="00CF4FF0">
      <w:pPr>
        <w:pStyle w:val="2"/>
      </w:pPr>
      <w:bookmarkStart w:id="38" w:name="_Toc277515395"/>
      <w:bookmarkStart w:id="39" w:name="_Toc307844722"/>
      <w:r>
        <w:t>Scalability</w:t>
      </w:r>
      <w:bookmarkEnd w:id="38"/>
      <w:bookmarkEnd w:id="39"/>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2"/>
      </w:pPr>
      <w:bookmarkStart w:id="40" w:name="_Toc277515396"/>
      <w:bookmarkStart w:id="41" w:name="_Toc307844723"/>
      <w:r w:rsidRPr="00A829CB">
        <w:t>Maintainability</w:t>
      </w:r>
      <w:bookmarkEnd w:id="40"/>
      <w:bookmarkEnd w:id="41"/>
    </w:p>
    <w:p w:rsidR="001F3DAF" w:rsidRDefault="00CF4FF0" w:rsidP="001F3DAF">
      <w:r>
        <w:t>Maintainability is important and the systems would lend itself to easy maintenance including feature additions and bug fixes due to the clear separation of the components into layers.</w:t>
      </w:r>
      <w:bookmarkStart w:id="42" w:name="_Toc240789618"/>
      <w:bookmarkStart w:id="43" w:name="_Toc258526415"/>
      <w:bookmarkStart w:id="44" w:name="_Toc277515397"/>
    </w:p>
    <w:p w:rsidR="001F3DAF" w:rsidRDefault="001F3DAF" w:rsidP="001F3DAF"/>
    <w:p w:rsidR="001F3DAF" w:rsidRDefault="001F3DAF" w:rsidP="001F3DAF"/>
    <w:p w:rsidR="001F3DAF" w:rsidRDefault="00ED4E18" w:rsidP="00ED4E18">
      <w:pPr>
        <w:pStyle w:val="1"/>
        <w:rPr>
          <w:b w:val="0"/>
          <w:bCs w:val="0"/>
        </w:rPr>
      </w:pPr>
      <w:r>
        <w:rPr>
          <w:b w:val="0"/>
          <w:bCs w:val="0"/>
        </w:rPr>
        <w:t>A</w:t>
      </w:r>
      <w:r w:rsidRPr="00ED4E18">
        <w:rPr>
          <w:b w:val="0"/>
          <w:bCs w:val="0"/>
        </w:rPr>
        <w:t>ppendix</w:t>
      </w:r>
    </w:p>
    <w:p w:rsidR="00ED4E18" w:rsidRDefault="00ED4E18" w:rsidP="00ED4E18">
      <w:pPr>
        <w:pStyle w:val="2"/>
        <w:rPr>
          <w:sz w:val="24"/>
          <w:szCs w:val="24"/>
        </w:rPr>
      </w:pPr>
      <w:r w:rsidRPr="00ED4E18">
        <w:rPr>
          <w:sz w:val="24"/>
          <w:szCs w:val="24"/>
        </w:rPr>
        <w:t>Source Code</w:t>
      </w:r>
    </w:p>
    <w:p w:rsidR="00ED4E18" w:rsidRDefault="00ED4E18" w:rsidP="00ED4E18">
      <w:r>
        <w:t xml:space="preserve">  </w:t>
      </w:r>
      <w:hyperlink r:id="rId18" w:history="1">
        <w:r w:rsidRPr="00ED4E18">
          <w:rPr>
            <w:rStyle w:val="a7"/>
          </w:rPr>
          <w:t>Asp.net MVC RTM framework</w:t>
        </w:r>
      </w:hyperlink>
      <w:r>
        <w:t xml:space="preserve"> </w:t>
      </w:r>
    </w:p>
    <w:p w:rsidR="00ED4E18" w:rsidRDefault="00ED4E18" w:rsidP="00ED4E18">
      <w:r>
        <w:lastRenderedPageBreak/>
        <w:t xml:space="preserve">  </w:t>
      </w:r>
      <w:hyperlink r:id="rId19" w:history="1">
        <w:r w:rsidRPr="00ED4E18">
          <w:rPr>
            <w:rStyle w:val="a7"/>
          </w:rPr>
          <w:t>Asp.net Web</w:t>
        </w:r>
      </w:hyperlink>
      <w:r>
        <w:t xml:space="preserve"> </w:t>
      </w:r>
    </w:p>
    <w:p w:rsidR="00ED4E18" w:rsidRDefault="00ED4E18" w:rsidP="00ED4E18">
      <w:r>
        <w:t xml:space="preserve">  </w:t>
      </w:r>
      <w:hyperlink r:id="rId20" w:history="1">
        <w:r>
          <w:rPr>
            <w:rStyle w:val="a7"/>
          </w:rPr>
          <w:t>Entity F</w:t>
        </w:r>
        <w:r w:rsidRPr="00ED4E18">
          <w:rPr>
            <w:rStyle w:val="a7"/>
          </w:rPr>
          <w:t>ramework</w:t>
        </w:r>
      </w:hyperlink>
      <w:r w:rsidR="002B590A">
        <w:t xml:space="preserve"> </w:t>
      </w:r>
    </w:p>
    <w:p w:rsidR="00ED4E18" w:rsidRPr="00ED4E18" w:rsidRDefault="00ED4E18" w:rsidP="00ED4E18">
      <w:r>
        <w:t xml:space="preserve">  </w:t>
      </w:r>
      <w:hyperlink r:id="rId21" w:history="1">
        <w:r w:rsidRPr="00ED4E18">
          <w:rPr>
            <w:rStyle w:val="a7"/>
          </w:rPr>
          <w:t xml:space="preserve">Enterprise Library </w:t>
        </w:r>
      </w:hyperlink>
    </w:p>
    <w:p w:rsidR="00A47006" w:rsidRPr="00ED4E18" w:rsidRDefault="00A47006" w:rsidP="00ED4E18">
      <w:pPr>
        <w:pStyle w:val="2"/>
        <w:rPr>
          <w:sz w:val="24"/>
          <w:szCs w:val="24"/>
        </w:rPr>
      </w:pPr>
      <w:bookmarkStart w:id="45" w:name="_Toc307844724"/>
      <w:r w:rsidRPr="00ED4E18">
        <w:rPr>
          <w:sz w:val="24"/>
          <w:szCs w:val="24"/>
        </w:rPr>
        <w:t>Glossary/Terms</w:t>
      </w:r>
      <w:bookmarkEnd w:id="42"/>
      <w:bookmarkEnd w:id="43"/>
      <w:bookmarkEnd w:id="44"/>
      <w:bookmarkEnd w:id="45"/>
    </w:p>
    <w:tbl>
      <w:tblPr>
        <w:tblW w:w="7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A709C7">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A709C7">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A709C7">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A709C7">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r>
              <w:rPr>
                <w:rFonts w:cstheme="minorHAnsi"/>
                <w:sz w:val="20"/>
                <w:szCs w:val="20"/>
              </w:rPr>
              <w:t>DDD</w:t>
            </w:r>
          </w:p>
        </w:tc>
        <w:tc>
          <w:tcPr>
            <w:tcW w:w="6653" w:type="dxa"/>
          </w:tcPr>
          <w:p w:rsidR="00A47006" w:rsidRPr="008D2E50" w:rsidRDefault="00A47006" w:rsidP="00A709C7">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A709C7">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A709C7">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3C2BFD" w:rsidRDefault="003C2BFD" w:rsidP="00A709C7">
            <w:pPr>
              <w:pStyle w:val="TableCell"/>
              <w:rPr>
                <w:rFonts w:eastAsiaTheme="minorEastAsia" w:cstheme="minorHAnsi"/>
                <w:sz w:val="20"/>
                <w:szCs w:val="20"/>
                <w:lang w:eastAsia="zh-CN"/>
              </w:rPr>
            </w:pPr>
            <w:r>
              <w:rPr>
                <w:rFonts w:eastAsiaTheme="minorEastAsia" w:cstheme="minorHAnsi" w:hint="eastAsia"/>
                <w:sz w:val="20"/>
                <w:szCs w:val="20"/>
                <w:lang w:eastAsia="zh-CN"/>
              </w:rPr>
              <w:t>T4</w:t>
            </w:r>
          </w:p>
        </w:tc>
        <w:tc>
          <w:tcPr>
            <w:tcW w:w="6653" w:type="dxa"/>
          </w:tcPr>
          <w:p w:rsidR="00A47006" w:rsidRPr="003C2BFD" w:rsidRDefault="003C2BFD" w:rsidP="00A709C7">
            <w:pPr>
              <w:pStyle w:val="TableCell"/>
              <w:rPr>
                <w:rFonts w:eastAsiaTheme="minorEastAsia" w:cstheme="minorHAnsi"/>
                <w:sz w:val="20"/>
                <w:szCs w:val="20"/>
                <w:lang w:eastAsia="zh-CN"/>
              </w:rPr>
            </w:pPr>
            <w:r w:rsidRPr="003C2BFD">
              <w:rPr>
                <w:rFonts w:cstheme="minorHAnsi"/>
                <w:sz w:val="20"/>
                <w:szCs w:val="20"/>
              </w:rPr>
              <w:t>Text Template Transformation Toolkit</w:t>
            </w:r>
            <w:r>
              <w:rPr>
                <w:rFonts w:eastAsiaTheme="minorEastAsia" w:cstheme="minorHAnsi" w:hint="eastAsia"/>
                <w:sz w:val="20"/>
                <w:szCs w:val="20"/>
                <w:lang w:eastAsia="zh-CN"/>
              </w:rPr>
              <w:t xml:space="preserve"> </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CEA" w:rsidRDefault="004F1CEA" w:rsidP="002C0F29">
      <w:r>
        <w:separator/>
      </w:r>
    </w:p>
  </w:endnote>
  <w:endnote w:type="continuationSeparator" w:id="0">
    <w:p w:rsidR="004F1CEA" w:rsidRDefault="004F1CEA"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CEA" w:rsidRDefault="004F1CEA" w:rsidP="002C0F29">
      <w:r>
        <w:separator/>
      </w:r>
    </w:p>
  </w:footnote>
  <w:footnote w:type="continuationSeparator" w:id="0">
    <w:p w:rsidR="004F1CEA" w:rsidRDefault="004F1CEA"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45EE3"/>
    <w:rsid w:val="00094484"/>
    <w:rsid w:val="000B0418"/>
    <w:rsid w:val="000E12FE"/>
    <w:rsid w:val="000E23E2"/>
    <w:rsid w:val="000E70AD"/>
    <w:rsid w:val="000F1161"/>
    <w:rsid w:val="000F4B15"/>
    <w:rsid w:val="000F7033"/>
    <w:rsid w:val="001214A7"/>
    <w:rsid w:val="00123E9B"/>
    <w:rsid w:val="00143677"/>
    <w:rsid w:val="001470EE"/>
    <w:rsid w:val="001656DA"/>
    <w:rsid w:val="00173717"/>
    <w:rsid w:val="00175173"/>
    <w:rsid w:val="00180958"/>
    <w:rsid w:val="00190340"/>
    <w:rsid w:val="001A4808"/>
    <w:rsid w:val="001B474D"/>
    <w:rsid w:val="001C4DDA"/>
    <w:rsid w:val="001C56A3"/>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B590A"/>
    <w:rsid w:val="002C0F29"/>
    <w:rsid w:val="002C3222"/>
    <w:rsid w:val="002C6C74"/>
    <w:rsid w:val="002D7015"/>
    <w:rsid w:val="002E486B"/>
    <w:rsid w:val="002F4C2C"/>
    <w:rsid w:val="00302F87"/>
    <w:rsid w:val="00304012"/>
    <w:rsid w:val="00315DE6"/>
    <w:rsid w:val="00337D45"/>
    <w:rsid w:val="00343EC2"/>
    <w:rsid w:val="0034430E"/>
    <w:rsid w:val="003565CE"/>
    <w:rsid w:val="0036413C"/>
    <w:rsid w:val="00372994"/>
    <w:rsid w:val="003738E4"/>
    <w:rsid w:val="00377869"/>
    <w:rsid w:val="00391B8E"/>
    <w:rsid w:val="003920AE"/>
    <w:rsid w:val="003A18E6"/>
    <w:rsid w:val="003A4F22"/>
    <w:rsid w:val="003C1921"/>
    <w:rsid w:val="003C2BFD"/>
    <w:rsid w:val="003C2C85"/>
    <w:rsid w:val="003C53A0"/>
    <w:rsid w:val="003E069A"/>
    <w:rsid w:val="00426197"/>
    <w:rsid w:val="004268D6"/>
    <w:rsid w:val="0044263A"/>
    <w:rsid w:val="004604D3"/>
    <w:rsid w:val="0046291D"/>
    <w:rsid w:val="00475F8A"/>
    <w:rsid w:val="004817BF"/>
    <w:rsid w:val="004A3737"/>
    <w:rsid w:val="004A4D92"/>
    <w:rsid w:val="004A65BE"/>
    <w:rsid w:val="004D1ED8"/>
    <w:rsid w:val="004E4E19"/>
    <w:rsid w:val="004F1CEA"/>
    <w:rsid w:val="004F2133"/>
    <w:rsid w:val="004F395D"/>
    <w:rsid w:val="005064E5"/>
    <w:rsid w:val="00524D4C"/>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3EC4"/>
    <w:rsid w:val="00686028"/>
    <w:rsid w:val="006952ED"/>
    <w:rsid w:val="006A5043"/>
    <w:rsid w:val="006A65F3"/>
    <w:rsid w:val="006B666E"/>
    <w:rsid w:val="006C04C2"/>
    <w:rsid w:val="006C2EF2"/>
    <w:rsid w:val="006D427C"/>
    <w:rsid w:val="006D6253"/>
    <w:rsid w:val="006E4D68"/>
    <w:rsid w:val="00701A99"/>
    <w:rsid w:val="00702756"/>
    <w:rsid w:val="0071307F"/>
    <w:rsid w:val="00714BFB"/>
    <w:rsid w:val="00727F3D"/>
    <w:rsid w:val="00727FB0"/>
    <w:rsid w:val="00730025"/>
    <w:rsid w:val="007354D2"/>
    <w:rsid w:val="007377F8"/>
    <w:rsid w:val="00740FD0"/>
    <w:rsid w:val="00743C7F"/>
    <w:rsid w:val="007731D2"/>
    <w:rsid w:val="00776E5B"/>
    <w:rsid w:val="00785165"/>
    <w:rsid w:val="00792E39"/>
    <w:rsid w:val="0079530D"/>
    <w:rsid w:val="00796D16"/>
    <w:rsid w:val="007A0C55"/>
    <w:rsid w:val="007A5371"/>
    <w:rsid w:val="007B2AF5"/>
    <w:rsid w:val="007C7C0C"/>
    <w:rsid w:val="007E21D1"/>
    <w:rsid w:val="0080748D"/>
    <w:rsid w:val="00814B7E"/>
    <w:rsid w:val="00835BC0"/>
    <w:rsid w:val="00840EF4"/>
    <w:rsid w:val="00853592"/>
    <w:rsid w:val="00855C59"/>
    <w:rsid w:val="0085735A"/>
    <w:rsid w:val="00860821"/>
    <w:rsid w:val="00863491"/>
    <w:rsid w:val="00866601"/>
    <w:rsid w:val="008747D2"/>
    <w:rsid w:val="00876C45"/>
    <w:rsid w:val="00883976"/>
    <w:rsid w:val="00896570"/>
    <w:rsid w:val="008A3F41"/>
    <w:rsid w:val="008C09CD"/>
    <w:rsid w:val="008C2E55"/>
    <w:rsid w:val="008C2E86"/>
    <w:rsid w:val="008D5416"/>
    <w:rsid w:val="008D7468"/>
    <w:rsid w:val="008E64D9"/>
    <w:rsid w:val="008F47C9"/>
    <w:rsid w:val="00900482"/>
    <w:rsid w:val="00905377"/>
    <w:rsid w:val="0090561F"/>
    <w:rsid w:val="009154C2"/>
    <w:rsid w:val="0092179E"/>
    <w:rsid w:val="00923CE6"/>
    <w:rsid w:val="00923F01"/>
    <w:rsid w:val="00924C54"/>
    <w:rsid w:val="00927E5D"/>
    <w:rsid w:val="00932DA9"/>
    <w:rsid w:val="009424C2"/>
    <w:rsid w:val="009458C7"/>
    <w:rsid w:val="00952D0B"/>
    <w:rsid w:val="00954A98"/>
    <w:rsid w:val="0095637E"/>
    <w:rsid w:val="00962450"/>
    <w:rsid w:val="00967CD2"/>
    <w:rsid w:val="00987CDB"/>
    <w:rsid w:val="00994233"/>
    <w:rsid w:val="009A0AC6"/>
    <w:rsid w:val="009A7706"/>
    <w:rsid w:val="009B7A52"/>
    <w:rsid w:val="009B7F47"/>
    <w:rsid w:val="009C468C"/>
    <w:rsid w:val="009D6BE7"/>
    <w:rsid w:val="009E14AF"/>
    <w:rsid w:val="009E7703"/>
    <w:rsid w:val="009F547B"/>
    <w:rsid w:val="00A01EAC"/>
    <w:rsid w:val="00A14040"/>
    <w:rsid w:val="00A165DB"/>
    <w:rsid w:val="00A17BCA"/>
    <w:rsid w:val="00A21AFF"/>
    <w:rsid w:val="00A220A8"/>
    <w:rsid w:val="00A24FB5"/>
    <w:rsid w:val="00A26FD2"/>
    <w:rsid w:val="00A371B9"/>
    <w:rsid w:val="00A436DA"/>
    <w:rsid w:val="00A47006"/>
    <w:rsid w:val="00A5344B"/>
    <w:rsid w:val="00A55A47"/>
    <w:rsid w:val="00A56F8C"/>
    <w:rsid w:val="00A67480"/>
    <w:rsid w:val="00A73FC8"/>
    <w:rsid w:val="00AA17DE"/>
    <w:rsid w:val="00AA78B6"/>
    <w:rsid w:val="00AB5C0A"/>
    <w:rsid w:val="00AC0D24"/>
    <w:rsid w:val="00AC17AE"/>
    <w:rsid w:val="00AC7DCB"/>
    <w:rsid w:val="00AE2FE0"/>
    <w:rsid w:val="00AF2ADB"/>
    <w:rsid w:val="00B03FC9"/>
    <w:rsid w:val="00B23F94"/>
    <w:rsid w:val="00B45576"/>
    <w:rsid w:val="00B7458C"/>
    <w:rsid w:val="00B80453"/>
    <w:rsid w:val="00B86A12"/>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770F6"/>
    <w:rsid w:val="00C86928"/>
    <w:rsid w:val="00CA7FC0"/>
    <w:rsid w:val="00CB6F1E"/>
    <w:rsid w:val="00CD18AF"/>
    <w:rsid w:val="00CD3936"/>
    <w:rsid w:val="00CD5BCB"/>
    <w:rsid w:val="00CE3DB0"/>
    <w:rsid w:val="00CF4FF0"/>
    <w:rsid w:val="00D155AE"/>
    <w:rsid w:val="00D222AE"/>
    <w:rsid w:val="00D30BB3"/>
    <w:rsid w:val="00D32423"/>
    <w:rsid w:val="00D37CA6"/>
    <w:rsid w:val="00D579DE"/>
    <w:rsid w:val="00D57D0D"/>
    <w:rsid w:val="00D73844"/>
    <w:rsid w:val="00D74F8F"/>
    <w:rsid w:val="00D8095E"/>
    <w:rsid w:val="00D80A35"/>
    <w:rsid w:val="00D826C0"/>
    <w:rsid w:val="00D844C2"/>
    <w:rsid w:val="00DA4490"/>
    <w:rsid w:val="00DB128F"/>
    <w:rsid w:val="00DB3118"/>
    <w:rsid w:val="00DB6E11"/>
    <w:rsid w:val="00DC17F0"/>
    <w:rsid w:val="00DC3BEB"/>
    <w:rsid w:val="00DD2A09"/>
    <w:rsid w:val="00DD5474"/>
    <w:rsid w:val="00DE4207"/>
    <w:rsid w:val="00DE7D7D"/>
    <w:rsid w:val="00E04554"/>
    <w:rsid w:val="00E07ECD"/>
    <w:rsid w:val="00E13F05"/>
    <w:rsid w:val="00E26F7C"/>
    <w:rsid w:val="00E324E0"/>
    <w:rsid w:val="00E531BC"/>
    <w:rsid w:val="00E5714E"/>
    <w:rsid w:val="00E81AB9"/>
    <w:rsid w:val="00E82D89"/>
    <w:rsid w:val="00E83F21"/>
    <w:rsid w:val="00E95C56"/>
    <w:rsid w:val="00EC05E4"/>
    <w:rsid w:val="00EC3EF4"/>
    <w:rsid w:val="00ED083F"/>
    <w:rsid w:val="00ED1B42"/>
    <w:rsid w:val="00ED4E18"/>
    <w:rsid w:val="00ED5045"/>
    <w:rsid w:val="00ED5A53"/>
    <w:rsid w:val="00EE09C0"/>
    <w:rsid w:val="00EE16BF"/>
    <w:rsid w:val="00EE20B7"/>
    <w:rsid w:val="00EE3B35"/>
    <w:rsid w:val="00EF642F"/>
    <w:rsid w:val="00F12C46"/>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E3F42"/>
    <w:rsid w:val="00FF479C"/>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2B7A7E-E881-430F-B812-DDBE7586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A99"/>
    <w:pPr>
      <w:widowControl w:val="0"/>
      <w:jc w:val="both"/>
    </w:pPr>
  </w:style>
  <w:style w:type="paragraph" w:styleId="1">
    <w:name w:val="heading 1"/>
    <w:basedOn w:val="a"/>
    <w:next w:val="a"/>
    <w:link w:val="1Char"/>
    <w:uiPriority w:val="9"/>
    <w:qFormat/>
    <w:rsid w:val="007027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4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30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75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02756"/>
    <w:rPr>
      <w:b/>
      <w:bCs/>
      <w:kern w:val="44"/>
      <w:sz w:val="44"/>
      <w:szCs w:val="44"/>
    </w:rPr>
  </w:style>
  <w:style w:type="paragraph" w:styleId="a3">
    <w:name w:val="Intense Quote"/>
    <w:basedOn w:val="a"/>
    <w:next w:val="a"/>
    <w:link w:val="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Char">
    <w:name w:val="明显引用 Char"/>
    <w:basedOn w:val="a0"/>
    <w:link w:val="a3"/>
    <w:uiPriority w:val="30"/>
    <w:rsid w:val="00702756"/>
    <w:rPr>
      <w:b/>
      <w:bCs/>
      <w:i/>
      <w:iCs/>
      <w:color w:val="4F81BD" w:themeColor="accent1"/>
    </w:rPr>
  </w:style>
  <w:style w:type="paragraph" w:styleId="a4">
    <w:name w:val="No Spacing"/>
    <w:link w:val="Char0"/>
    <w:uiPriority w:val="1"/>
    <w:qFormat/>
    <w:rsid w:val="007A0C55"/>
    <w:rPr>
      <w:kern w:val="0"/>
      <w:sz w:val="22"/>
    </w:rPr>
  </w:style>
  <w:style w:type="character" w:customStyle="1" w:styleId="Char0">
    <w:name w:val="无间隔 Char"/>
    <w:basedOn w:val="a0"/>
    <w:link w:val="a4"/>
    <w:uiPriority w:val="1"/>
    <w:rsid w:val="007A0C55"/>
    <w:rPr>
      <w:kern w:val="0"/>
      <w:sz w:val="22"/>
    </w:rPr>
  </w:style>
  <w:style w:type="paragraph" w:styleId="a5">
    <w:name w:val="Balloon Text"/>
    <w:basedOn w:val="a"/>
    <w:link w:val="Char1"/>
    <w:uiPriority w:val="99"/>
    <w:semiHidden/>
    <w:unhideWhenUsed/>
    <w:rsid w:val="007A0C55"/>
    <w:rPr>
      <w:sz w:val="16"/>
      <w:szCs w:val="16"/>
    </w:rPr>
  </w:style>
  <w:style w:type="character" w:customStyle="1" w:styleId="Char1">
    <w:name w:val="批注框文本 Char"/>
    <w:basedOn w:val="a0"/>
    <w:link w:val="a5"/>
    <w:uiPriority w:val="99"/>
    <w:semiHidden/>
    <w:rsid w:val="007A0C55"/>
    <w:rPr>
      <w:sz w:val="16"/>
      <w:szCs w:val="16"/>
    </w:rPr>
  </w:style>
  <w:style w:type="paragraph" w:styleId="TOC">
    <w:name w:val="TOC Heading"/>
    <w:basedOn w:val="1"/>
    <w:next w:val="a"/>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FC743D"/>
    <w:rPr>
      <w:b/>
      <w:bCs/>
      <w:sz w:val="32"/>
      <w:szCs w:val="32"/>
    </w:rPr>
  </w:style>
  <w:style w:type="character" w:customStyle="1" w:styleId="4Char">
    <w:name w:val="标题 4 Char"/>
    <w:basedOn w:val="a0"/>
    <w:link w:val="4"/>
    <w:uiPriority w:val="9"/>
    <w:rsid w:val="00FC743D"/>
    <w:rPr>
      <w:rFonts w:asciiTheme="majorHAnsi" w:eastAsiaTheme="majorEastAsia" w:hAnsiTheme="majorHAnsi" w:cstheme="majorBidi"/>
      <w:b/>
      <w:bCs/>
      <w:sz w:val="28"/>
      <w:szCs w:val="28"/>
    </w:rPr>
  </w:style>
  <w:style w:type="paragraph" w:styleId="a6">
    <w:name w:val="Title"/>
    <w:basedOn w:val="a"/>
    <w:next w:val="a"/>
    <w:link w:val="Char2"/>
    <w:uiPriority w:val="10"/>
    <w:qFormat/>
    <w:rsid w:val="00FC7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C743D"/>
    <w:rPr>
      <w:rFonts w:asciiTheme="majorHAnsi" w:eastAsia="宋体" w:hAnsiTheme="majorHAnsi" w:cstheme="majorBidi"/>
      <w:b/>
      <w:bCs/>
      <w:sz w:val="32"/>
      <w:szCs w:val="32"/>
    </w:rPr>
  </w:style>
  <w:style w:type="paragraph" w:styleId="10">
    <w:name w:val="toc 1"/>
    <w:basedOn w:val="a"/>
    <w:next w:val="a"/>
    <w:autoRedefine/>
    <w:uiPriority w:val="39"/>
    <w:unhideWhenUsed/>
    <w:rsid w:val="009458C7"/>
  </w:style>
  <w:style w:type="character" w:styleId="a7">
    <w:name w:val="Hyperlink"/>
    <w:basedOn w:val="a0"/>
    <w:uiPriority w:val="99"/>
    <w:unhideWhenUsed/>
    <w:rsid w:val="009458C7"/>
    <w:rPr>
      <w:color w:val="0000FF" w:themeColor="hyperlink"/>
      <w:u w:val="single"/>
    </w:rPr>
  </w:style>
  <w:style w:type="paragraph" w:styleId="a8">
    <w:name w:val="Subtitle"/>
    <w:basedOn w:val="a"/>
    <w:next w:val="a"/>
    <w:link w:val="Char3"/>
    <w:uiPriority w:val="11"/>
    <w:qFormat/>
    <w:rsid w:val="000E23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E23E2"/>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0E23E2"/>
    <w:rPr>
      <w:b/>
      <w:bCs/>
      <w:sz w:val="28"/>
      <w:szCs w:val="28"/>
    </w:rPr>
  </w:style>
  <w:style w:type="paragraph" w:styleId="20">
    <w:name w:val="toc 2"/>
    <w:basedOn w:val="a"/>
    <w:next w:val="a"/>
    <w:autoRedefine/>
    <w:uiPriority w:val="39"/>
    <w:unhideWhenUsed/>
    <w:rsid w:val="002C6C74"/>
    <w:pPr>
      <w:ind w:leftChars="200" w:left="420"/>
    </w:pPr>
  </w:style>
  <w:style w:type="character" w:customStyle="1" w:styleId="6Char">
    <w:name w:val="标题 6 Char"/>
    <w:basedOn w:val="a0"/>
    <w:link w:val="6"/>
    <w:uiPriority w:val="9"/>
    <w:rsid w:val="0042619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307F"/>
    <w:rPr>
      <w:b/>
      <w:bCs/>
      <w:sz w:val="24"/>
      <w:szCs w:val="24"/>
    </w:rPr>
  </w:style>
  <w:style w:type="paragraph" w:styleId="30">
    <w:name w:val="toc 3"/>
    <w:basedOn w:val="a"/>
    <w:next w:val="a"/>
    <w:autoRedefine/>
    <w:uiPriority w:val="39"/>
    <w:unhideWhenUsed/>
    <w:rsid w:val="0071307F"/>
    <w:pPr>
      <w:ind w:leftChars="400" w:left="840"/>
    </w:pPr>
  </w:style>
  <w:style w:type="paragraph" w:styleId="a9">
    <w:name w:val="header"/>
    <w:basedOn w:val="a"/>
    <w:link w:val="Char4"/>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2C0F29"/>
    <w:rPr>
      <w:sz w:val="18"/>
      <w:szCs w:val="18"/>
    </w:rPr>
  </w:style>
  <w:style w:type="paragraph" w:styleId="aa">
    <w:name w:val="footer"/>
    <w:basedOn w:val="a"/>
    <w:link w:val="Char5"/>
    <w:uiPriority w:val="99"/>
    <w:semiHidden/>
    <w:unhideWhenUsed/>
    <w:rsid w:val="002C0F29"/>
    <w:pPr>
      <w:tabs>
        <w:tab w:val="center" w:pos="4153"/>
        <w:tab w:val="right" w:pos="8306"/>
      </w:tabs>
      <w:snapToGrid w:val="0"/>
      <w:jc w:val="left"/>
    </w:pPr>
    <w:rPr>
      <w:sz w:val="18"/>
      <w:szCs w:val="18"/>
    </w:rPr>
  </w:style>
  <w:style w:type="character" w:customStyle="1" w:styleId="Char5">
    <w:name w:val="页脚 Char"/>
    <w:basedOn w:val="a0"/>
    <w:link w:val="aa"/>
    <w:uiPriority w:val="99"/>
    <w:semiHidden/>
    <w:rsid w:val="002C0F29"/>
    <w:rPr>
      <w:sz w:val="18"/>
      <w:szCs w:val="18"/>
    </w:rPr>
  </w:style>
  <w:style w:type="paragraph" w:styleId="ab">
    <w:name w:val="Normal (Web)"/>
    <w:basedOn w:val="a"/>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ac">
    <w:name w:val="List Paragraph"/>
    <w:basedOn w:val="a"/>
    <w:uiPriority w:val="34"/>
    <w:qFormat/>
    <w:rsid w:val="00EE16BF"/>
    <w:pPr>
      <w:ind w:firstLineChars="200" w:firstLine="420"/>
    </w:pPr>
  </w:style>
  <w:style w:type="character" w:styleId="ad">
    <w:name w:val="Strong"/>
    <w:basedOn w:val="a0"/>
    <w:uiPriority w:val="22"/>
    <w:qFormat/>
    <w:rsid w:val="00EE16BF"/>
    <w:rPr>
      <w:b/>
      <w:bCs/>
    </w:rPr>
  </w:style>
  <w:style w:type="paragraph" w:styleId="ae">
    <w:name w:val="Document Map"/>
    <w:basedOn w:val="a"/>
    <w:link w:val="Char6"/>
    <w:uiPriority w:val="99"/>
    <w:semiHidden/>
    <w:unhideWhenUsed/>
    <w:rsid w:val="00C52ADD"/>
    <w:rPr>
      <w:rFonts w:ascii="宋体" w:eastAsia="宋体"/>
      <w:sz w:val="16"/>
      <w:szCs w:val="16"/>
    </w:rPr>
  </w:style>
  <w:style w:type="character" w:customStyle="1" w:styleId="Char6">
    <w:name w:val="文档结构图 Char"/>
    <w:basedOn w:val="a0"/>
    <w:link w:val="ae"/>
    <w:uiPriority w:val="99"/>
    <w:semiHidden/>
    <w:rsid w:val="00C52ADD"/>
    <w:rPr>
      <w:rFonts w:ascii="宋体" w:eastAsia="宋体"/>
      <w:sz w:val="16"/>
      <w:szCs w:val="16"/>
    </w:rPr>
  </w:style>
  <w:style w:type="character" w:customStyle="1" w:styleId="docemphasis">
    <w:name w:val="docemphasis"/>
    <w:basedOn w:val="a0"/>
    <w:rsid w:val="002C3222"/>
  </w:style>
  <w:style w:type="paragraph" w:customStyle="1" w:styleId="TableHeading">
    <w:name w:val="Table Heading"/>
    <w:basedOn w:val="a"/>
    <w:next w:val="a"/>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a"/>
    <w:next w:val="a"/>
    <w:rsid w:val="00A47006"/>
    <w:pPr>
      <w:widowControl/>
      <w:spacing w:before="20" w:after="20"/>
    </w:pPr>
    <w:rPr>
      <w:rFonts w:eastAsia="Times New Roman" w:cs="Arial"/>
      <w:iCs/>
      <w:noProof/>
      <w:kern w:val="0"/>
      <w:sz w:val="22"/>
      <w:szCs w:val="16"/>
      <w:lang w:eastAsia="en-US"/>
    </w:rPr>
  </w:style>
  <w:style w:type="character" w:styleId="af">
    <w:name w:val="FollowedHyperlink"/>
    <w:basedOn w:val="a0"/>
    <w:uiPriority w:val="99"/>
    <w:semiHidden/>
    <w:unhideWhenUsed/>
    <w:rsid w:val="00094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spnet.codeplex.com/releases/view/58781" TargetMode="External"/><Relationship Id="rId3" Type="http://schemas.openxmlformats.org/officeDocument/2006/relationships/numbering" Target="numbering.xml"/><Relationship Id="rId21" Type="http://schemas.openxmlformats.org/officeDocument/2006/relationships/hyperlink" Target="http://entlib.codeplex.com/SourceControl/list/changeset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localhost:20333/RESTEmployeeService.svc" TargetMode="External"/><Relationship Id="rId20" Type="http://schemas.openxmlformats.org/officeDocument/2006/relationships/hyperlink" Target="http://entityframework.codeple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aspnetwebstack.codeplex.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7B740-62D9-46AA-9499-3DA1DA471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18</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Developer’s  Guide</vt:lpstr>
    </vt:vector>
  </TitlesOfParts>
  <Company>Megadotnet</Company>
  <LinksUpToDate>false</LinksUpToDate>
  <CharactersWithSpaces>21286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 Framework Developer’s  Guide</dc:title>
  <dc:subject>Draft for preview</dc:subject>
  <dc:creator>Peter Liu</dc:creator>
  <cp:keywords/>
  <dc:description/>
  <cp:lastModifiedBy>Megadotnet</cp:lastModifiedBy>
  <cp:revision>260</cp:revision>
  <dcterms:created xsi:type="dcterms:W3CDTF">2011-05-28T08:23:00Z</dcterms:created>
  <dcterms:modified xsi:type="dcterms:W3CDTF">2015-04-06T02:02:00Z</dcterms:modified>
</cp:coreProperties>
</file>