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08" w:rsidRPr="00F96DDC" w:rsidRDefault="00F96DDC" w:rsidP="00495F89">
      <w:pPr>
        <w:pStyle w:val="a3"/>
        <w:spacing w:before="120" w:after="120"/>
        <w:rPr>
          <w:rFonts w:ascii="Tahoma" w:eastAsiaTheme="minorEastAsia" w:hAnsi="Tahoma" w:cs="Tahoma"/>
          <w:sz w:val="44"/>
        </w:rPr>
      </w:pPr>
      <w:r>
        <w:rPr>
          <w:rFonts w:ascii="Tahoma" w:eastAsiaTheme="minorEastAsia" w:hAnsi="Tahoma" w:cs="Tahoma" w:hint="eastAsia"/>
          <w:sz w:val="44"/>
        </w:rPr>
        <w:t>The New QPKG</w:t>
      </w:r>
      <w:r w:rsidR="00A74910">
        <w:rPr>
          <w:rFonts w:ascii="Tahoma" w:eastAsiaTheme="minorEastAsia" w:hAnsi="Tahoma" w:cs="Tahoma" w:hint="eastAsia"/>
          <w:sz w:val="44"/>
        </w:rPr>
        <w:t xml:space="preserve"> and Management</w:t>
      </w:r>
    </w:p>
    <w:tbl>
      <w:tblPr>
        <w:tblStyle w:val="-11"/>
        <w:tblW w:w="8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593"/>
        <w:gridCol w:w="1993"/>
        <w:gridCol w:w="3547"/>
      </w:tblGrid>
      <w:tr w:rsidR="00676508" w:rsidTr="00902608">
        <w:trPr>
          <w:cnfStyle w:val="100000000000"/>
        </w:trPr>
        <w:tc>
          <w:tcPr>
            <w:cnfStyle w:val="001000000000"/>
            <w:tcW w:w="1242" w:type="dxa"/>
          </w:tcPr>
          <w:p w:rsidR="00676508" w:rsidRDefault="00676508" w:rsidP="00495F89">
            <w:pPr>
              <w:spacing w:before="120" w:after="120"/>
              <w:jc w:val="center"/>
            </w:pPr>
            <w:r>
              <w:t>Version</w:t>
            </w:r>
          </w:p>
        </w:tc>
        <w:tc>
          <w:tcPr>
            <w:tcW w:w="15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Date</w:t>
            </w:r>
          </w:p>
        </w:tc>
        <w:tc>
          <w:tcPr>
            <w:tcW w:w="19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Author(s)</w:t>
            </w:r>
          </w:p>
        </w:tc>
        <w:tc>
          <w:tcPr>
            <w:tcW w:w="3547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Comments</w:t>
            </w:r>
          </w:p>
        </w:tc>
      </w:tr>
      <w:tr w:rsidR="00676508" w:rsidTr="00902608">
        <w:trPr>
          <w:cnfStyle w:val="000000100000"/>
        </w:trPr>
        <w:tc>
          <w:tcPr>
            <w:cnfStyle w:val="00100000000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6508" w:rsidRPr="00C3467A" w:rsidRDefault="00676508" w:rsidP="00495F89">
            <w:pPr>
              <w:spacing w:before="120" w:after="120"/>
              <w:rPr>
                <w:b w:val="0"/>
              </w:rPr>
            </w:pPr>
            <w:r w:rsidRPr="00C3467A">
              <w:rPr>
                <w:b w:val="0"/>
              </w:rPr>
              <w:t>0.1</w:t>
            </w:r>
          </w:p>
        </w:tc>
        <w:tc>
          <w:tcPr>
            <w:tcW w:w="15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902608" w:rsidP="00495F89">
            <w:pPr>
              <w:spacing w:before="120" w:after="120"/>
              <w:cnfStyle w:val="000000100000"/>
            </w:pPr>
            <w:r>
              <w:rPr>
                <w:rFonts w:hint="eastAsia"/>
              </w:rPr>
              <w:t>13</w:t>
            </w:r>
            <w:r w:rsidR="00DA095D">
              <w:t xml:space="preserve"> May 2014</w:t>
            </w:r>
          </w:p>
        </w:tc>
        <w:tc>
          <w:tcPr>
            <w:tcW w:w="19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676508" w:rsidP="00495F89">
            <w:pPr>
              <w:spacing w:before="120" w:after="120"/>
              <w:cnfStyle w:val="000000100000"/>
            </w:pPr>
            <w:r>
              <w:t>Doro</w:t>
            </w:r>
          </w:p>
        </w:tc>
        <w:tc>
          <w:tcPr>
            <w:tcW w:w="3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6508" w:rsidRDefault="00942E99" w:rsidP="00902608">
            <w:pPr>
              <w:spacing w:before="120" w:after="120"/>
              <w:cnfStyle w:val="000000100000"/>
            </w:pPr>
            <w:r>
              <w:t>Initia</w:t>
            </w:r>
            <w:r w:rsidR="00902608">
              <w:rPr>
                <w:rFonts w:hint="eastAsia"/>
              </w:rPr>
              <w:t>l</w:t>
            </w:r>
          </w:p>
        </w:tc>
      </w:tr>
      <w:tr w:rsidR="00AD14AF" w:rsidTr="00902608">
        <w:tc>
          <w:tcPr>
            <w:cnfStyle w:val="001000000000"/>
            <w:tcW w:w="1242" w:type="dxa"/>
          </w:tcPr>
          <w:p w:rsidR="00AD14AF" w:rsidRPr="00C3467A" w:rsidRDefault="00FA07E7" w:rsidP="00495F89">
            <w:pPr>
              <w:spacing w:before="120" w:after="120"/>
              <w:rPr>
                <w:b w:val="0"/>
              </w:rPr>
            </w:pPr>
            <w:r>
              <w:rPr>
                <w:rFonts w:hint="eastAsia"/>
                <w:b w:val="0"/>
              </w:rPr>
              <w:t>0.2</w:t>
            </w:r>
          </w:p>
        </w:tc>
        <w:tc>
          <w:tcPr>
            <w:tcW w:w="1593" w:type="dxa"/>
          </w:tcPr>
          <w:p w:rsidR="00AD14AF" w:rsidRDefault="00FA07E7" w:rsidP="00495F89">
            <w:pPr>
              <w:spacing w:before="120" w:after="120"/>
              <w:cnfStyle w:val="000000000000"/>
            </w:pPr>
            <w:r>
              <w:rPr>
                <w:rFonts w:hint="eastAsia"/>
              </w:rPr>
              <w:t>15 May 2014</w:t>
            </w:r>
          </w:p>
        </w:tc>
        <w:tc>
          <w:tcPr>
            <w:tcW w:w="1993" w:type="dxa"/>
          </w:tcPr>
          <w:p w:rsidR="00AD14AF" w:rsidRDefault="00FA07E7" w:rsidP="00495F89">
            <w:pPr>
              <w:spacing w:before="120" w:after="120"/>
              <w:cnfStyle w:val="000000000000"/>
            </w:pPr>
            <w:r>
              <w:rPr>
                <w:rFonts w:hint="eastAsia"/>
              </w:rPr>
              <w:t>Doro</w:t>
            </w:r>
          </w:p>
        </w:tc>
        <w:tc>
          <w:tcPr>
            <w:tcW w:w="3547" w:type="dxa"/>
          </w:tcPr>
          <w:p w:rsidR="00AD14AF" w:rsidRDefault="00AD14AF" w:rsidP="00902608">
            <w:pPr>
              <w:spacing w:before="120" w:after="120"/>
              <w:cnfStyle w:val="000000000000"/>
            </w:pPr>
          </w:p>
        </w:tc>
      </w:tr>
    </w:tbl>
    <w:p w:rsidR="00676508" w:rsidRPr="005C6B88" w:rsidRDefault="00676508" w:rsidP="00495F89">
      <w:pPr>
        <w:spacing w:before="120" w:after="120"/>
      </w:pPr>
    </w:p>
    <w:p w:rsidR="00F84F63" w:rsidRDefault="007E7AF6" w:rsidP="00F84F63">
      <w:pPr>
        <w:pStyle w:val="11"/>
        <w:rPr>
          <w:noProof/>
          <w:kern w:val="2"/>
          <w:szCs w:val="22"/>
        </w:rPr>
      </w:pPr>
      <w:r w:rsidRPr="007E7AF6">
        <w:fldChar w:fldCharType="begin"/>
      </w:r>
      <w:r w:rsidR="00676508">
        <w:instrText xml:space="preserve"> TOC \o "1-3" </w:instrText>
      </w:r>
      <w:r w:rsidRPr="007E7AF6">
        <w:fldChar w:fldCharType="separate"/>
      </w:r>
      <w:r w:rsidR="00F84F63">
        <w:rPr>
          <w:noProof/>
        </w:rPr>
        <w:t>1.</w:t>
      </w:r>
      <w:r w:rsidR="00F84F63">
        <w:rPr>
          <w:noProof/>
          <w:kern w:val="2"/>
          <w:szCs w:val="22"/>
        </w:rPr>
        <w:tab/>
      </w:r>
      <w:r w:rsidR="00F84F63">
        <w:rPr>
          <w:noProof/>
        </w:rPr>
        <w:t>Problems to Solve</w:t>
      </w:r>
      <w:r w:rsidR="00F84F63">
        <w:rPr>
          <w:noProof/>
        </w:rPr>
        <w:tab/>
      </w:r>
      <w:r>
        <w:rPr>
          <w:noProof/>
        </w:rPr>
        <w:fldChar w:fldCharType="begin"/>
      </w:r>
      <w:r w:rsidR="00F84F63">
        <w:rPr>
          <w:noProof/>
        </w:rPr>
        <w:instrText xml:space="preserve"> PAGEREF _Toc387911870 \h </w:instrText>
      </w:r>
      <w:r>
        <w:rPr>
          <w:noProof/>
        </w:rPr>
      </w:r>
      <w:r>
        <w:rPr>
          <w:noProof/>
        </w:rPr>
        <w:fldChar w:fldCharType="separate"/>
      </w:r>
      <w:r w:rsidR="00F84F63">
        <w:rPr>
          <w:noProof/>
        </w:rPr>
        <w:t>2</w:t>
      </w:r>
      <w:r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2.</w:t>
      </w:r>
      <w:r>
        <w:rPr>
          <w:noProof/>
          <w:kern w:val="2"/>
          <w:szCs w:val="22"/>
        </w:rPr>
        <w:tab/>
      </w:r>
      <w:r>
        <w:rPr>
          <w:noProof/>
        </w:rPr>
        <w:t>QPKG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_Toc387911871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2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Source Layout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_Toc387911872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2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Localization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_Toc387911873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4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Open With (MIME)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_Toc387911874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4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Details of Design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_Toc387911875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5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Dependencies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_Toc387911876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5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Status and Procedure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_Toc387911877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5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Installation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_Toc387911878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6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Removal and Purging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_Toc387911879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7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Upgrade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_Toc387911880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8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3.</w:t>
      </w:r>
      <w:r>
        <w:rPr>
          <w:noProof/>
          <w:kern w:val="2"/>
          <w:szCs w:val="22"/>
        </w:rPr>
        <w:tab/>
      </w:r>
      <w:r>
        <w:rPr>
          <w:noProof/>
        </w:rPr>
        <w:t>Package Management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_Toc387911881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9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API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_Toc387911882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10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Design Detail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_Toc387911883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10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4.</w:t>
      </w:r>
      <w:r>
        <w:rPr>
          <w:noProof/>
          <w:kern w:val="2"/>
          <w:szCs w:val="22"/>
        </w:rPr>
        <w:tab/>
      </w:r>
      <w:r>
        <w:rPr>
          <w:noProof/>
        </w:rPr>
        <w:t>Build QPKG on Ubuntu by qdk2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_Toc387911884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10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Commands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_Toc387911885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11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5.</w:t>
      </w:r>
      <w:r>
        <w:rPr>
          <w:noProof/>
          <w:kern w:val="2"/>
          <w:szCs w:val="22"/>
        </w:rPr>
        <w:tab/>
      </w:r>
      <w:r>
        <w:rPr>
          <w:noProof/>
        </w:rPr>
        <w:t>QNAP Inter-Application Communication (QIAC)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_Toc387911886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11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Tool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_Toc387911887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12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Core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_Toc387911888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12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Core/methods/Register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_Toc387911889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13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Core/signals/objectsChanged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_Toc387911890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13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QnapNetwork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_Toc387911891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14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QnapNetwork/methods/GetHostname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_Toc387911892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14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QnapNetwork/methods/SetHostname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_Toc387911893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15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QnapNetwork/signals/hostnameChanged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_Toc387911894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15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QnapNetwork/signals/statusChanged (TODO)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_Toc387911895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16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lastRenderedPageBreak/>
        <w:t>Object: QnapPower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_Toc387911896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16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QnapPower/methods/RegisterPoweroffCallback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_Toc387911897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16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QnapPower/methods/RegisterSuspendCallback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_Toc387911898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17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QnapDevice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_Toc387911899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17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QnaDevice/signals/event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_Toc387911900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18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6.</w:t>
      </w:r>
      <w:r>
        <w:rPr>
          <w:noProof/>
          <w:kern w:val="2"/>
          <w:szCs w:val="22"/>
        </w:rPr>
        <w:tab/>
      </w:r>
      <w:r>
        <w:rPr>
          <w:noProof/>
        </w:rPr>
        <w:t>Resource Limit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_Toc387911901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18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7.</w:t>
      </w:r>
      <w:r>
        <w:rPr>
          <w:noProof/>
          <w:kern w:val="2"/>
          <w:szCs w:val="22"/>
        </w:rPr>
        <w:tab/>
      </w:r>
      <w:r>
        <w:rPr>
          <w:noProof/>
        </w:rPr>
        <w:t>Application Container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_Toc387911902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18</w:t>
      </w:r>
      <w:r w:rsidR="007E7AF6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8.</w:t>
      </w:r>
      <w:r>
        <w:rPr>
          <w:noProof/>
          <w:kern w:val="2"/>
          <w:szCs w:val="22"/>
        </w:rPr>
        <w:tab/>
      </w:r>
      <w:r>
        <w:rPr>
          <w:noProof/>
        </w:rPr>
        <w:t>Application Backup</w:t>
      </w:r>
      <w:r>
        <w:rPr>
          <w:noProof/>
        </w:rPr>
        <w:tab/>
      </w:r>
      <w:r w:rsidR="007E7AF6">
        <w:rPr>
          <w:noProof/>
        </w:rPr>
        <w:fldChar w:fldCharType="begin"/>
      </w:r>
      <w:r>
        <w:rPr>
          <w:noProof/>
        </w:rPr>
        <w:instrText xml:space="preserve"> PAGEREF _Toc387911903 \h </w:instrText>
      </w:r>
      <w:r w:rsidR="007E7AF6">
        <w:rPr>
          <w:noProof/>
        </w:rPr>
      </w:r>
      <w:r w:rsidR="007E7AF6">
        <w:rPr>
          <w:noProof/>
        </w:rPr>
        <w:fldChar w:fldCharType="separate"/>
      </w:r>
      <w:r>
        <w:rPr>
          <w:noProof/>
        </w:rPr>
        <w:t>19</w:t>
      </w:r>
      <w:r w:rsidR="007E7AF6">
        <w:rPr>
          <w:noProof/>
        </w:rPr>
        <w:fldChar w:fldCharType="end"/>
      </w:r>
    </w:p>
    <w:p w:rsidR="00FE5D71" w:rsidRDefault="007E7AF6" w:rsidP="00507AC8">
      <w:pPr>
        <w:pStyle w:val="1"/>
        <w:spacing w:before="360"/>
      </w:pPr>
      <w:r>
        <w:fldChar w:fldCharType="end"/>
      </w:r>
      <w:bookmarkStart w:id="0" w:name="_Toc387911870"/>
      <w:r w:rsidR="00FE5D71">
        <w:rPr>
          <w:rFonts w:hint="eastAsia"/>
        </w:rPr>
        <w:t>Problems to Solve</w:t>
      </w:r>
      <w:bookmarkEnd w:id="0"/>
    </w:p>
    <w:p w:rsidR="00FA07E7" w:rsidRDefault="00FA07E7" w:rsidP="00FA07E7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Package Management</w:t>
      </w:r>
    </w:p>
    <w:p w:rsidR="00FA07E7" w:rsidRDefault="00FA07E7" w:rsidP="00FA07E7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Dependency</w:t>
      </w:r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 QPKG easily</w:t>
      </w:r>
    </w:p>
    <w:p w:rsidR="00FE5D71" w:rsidRDefault="00474ADA" w:rsidP="00495F89">
      <w:pPr>
        <w:pStyle w:val="a5"/>
        <w:numPr>
          <w:ilvl w:val="1"/>
          <w:numId w:val="17"/>
        </w:numPr>
        <w:spacing w:before="120" w:after="120"/>
      </w:pPr>
      <w:r>
        <w:t>Tool chain</w:t>
      </w:r>
    </w:p>
    <w:p w:rsidR="00214F85" w:rsidRDefault="00FE5D71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Inter-Application Communication</w:t>
      </w:r>
    </w:p>
    <w:p w:rsidR="00214F85" w:rsidRDefault="00214F85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Backup or Migration between NAS, consider</w:t>
      </w:r>
    </w:p>
    <w:p w:rsidR="00214F85" w:rsidRDefault="00214F85" w:rsidP="00214F85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Different NAS Hardware and version</w:t>
      </w:r>
    </w:p>
    <w:p w:rsidR="00214F85" w:rsidRDefault="00214F85" w:rsidP="00214F85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214F85" w:rsidRDefault="00214F85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LXC/</w:t>
      </w:r>
      <w:proofErr w:type="spellStart"/>
      <w:r>
        <w:rPr>
          <w:rFonts w:hint="eastAsia"/>
        </w:rPr>
        <w:t>Docker</w:t>
      </w:r>
      <w:proofErr w:type="spellEnd"/>
    </w:p>
    <w:p w:rsidR="00214F85" w:rsidRPr="00FE5D71" w:rsidRDefault="00214F85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Resource Limit</w:t>
      </w:r>
    </w:p>
    <w:p w:rsidR="0005113E" w:rsidRPr="0005113E" w:rsidRDefault="00CC7D2C" w:rsidP="00507AC8">
      <w:pPr>
        <w:pStyle w:val="1"/>
        <w:spacing w:before="360"/>
      </w:pPr>
      <w:bookmarkStart w:id="1" w:name="_Toc387911871"/>
      <w:r>
        <w:rPr>
          <w:rFonts w:hint="eastAsia"/>
        </w:rPr>
        <w:t>QPKG</w:t>
      </w:r>
      <w:bookmarkEnd w:id="1"/>
    </w:p>
    <w:p w:rsidR="00D758DB" w:rsidRDefault="00D758DB" w:rsidP="00495F89">
      <w:pPr>
        <w:pStyle w:val="2"/>
        <w:spacing w:before="240" w:after="120"/>
      </w:pPr>
      <w:bookmarkStart w:id="2" w:name="_GoBack"/>
      <w:bookmarkStart w:id="3" w:name="_Toc387911872"/>
      <w:bookmarkEnd w:id="2"/>
      <w:r>
        <w:rPr>
          <w:rFonts w:hint="eastAsia"/>
        </w:rPr>
        <w:t>Package Source Layout</w:t>
      </w:r>
      <w:bookmarkEnd w:id="3"/>
    </w:p>
    <w:p w:rsidR="003F2014" w:rsidRPr="003F2014" w:rsidRDefault="00D758DB" w:rsidP="00495F89">
      <w:pPr>
        <w:spacing w:before="120"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hint="eastAsia"/>
        </w:rPr>
        <w:t xml:space="preserve">Package source layout complies with Debian Package Rule, but replacing </w:t>
      </w:r>
      <w:r w:rsidRPr="007F08B2">
        <w:rPr>
          <w:rStyle w:val="af"/>
          <w:rFonts w:hint="eastAsia"/>
        </w:rPr>
        <w:t>debian</w:t>
      </w:r>
      <w:r>
        <w:rPr>
          <w:rFonts w:hint="eastAsia"/>
        </w:rPr>
        <w:t xml:space="preserve"> folder to </w:t>
      </w:r>
      <w:r w:rsidRPr="00D758DB">
        <w:rPr>
          <w:rFonts w:hint="eastAsia"/>
          <w:i/>
        </w:rPr>
        <w:t>QNAP</w:t>
      </w:r>
      <w:r>
        <w:rPr>
          <w:rFonts w:hint="eastAsia"/>
        </w:rPr>
        <w:t xml:space="preserve"> folder. For example, </w:t>
      </w:r>
      <w:r w:rsidR="003F2014">
        <w:rPr>
          <w:rFonts w:hint="eastAsia"/>
        </w:rPr>
        <w:t xml:space="preserve">the layout of application </w:t>
      </w:r>
      <w:r w:rsidR="003F2014" w:rsidRPr="007F08B2">
        <w:rPr>
          <w:rStyle w:val="af"/>
          <w:rFonts w:hint="eastAsia"/>
        </w:rPr>
        <w:t>foobar</w:t>
      </w:r>
      <w:r w:rsidR="003F2014">
        <w:rPr>
          <w:rFonts w:hint="eastAsia"/>
        </w:rPr>
        <w:t xml:space="preserve"> looks like</w:t>
      </w:r>
    </w:p>
    <w:p w:rsidR="003F2014" w:rsidRPr="003F2014" w:rsidRDefault="003F2014" w:rsidP="0036608C">
      <w:pPr>
        <w:pStyle w:val="code"/>
        <w:spacing w:after="240"/>
      </w:pPr>
      <w:r w:rsidRPr="003F2014">
        <w:t>foobar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├── QNAP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changelog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control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rules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.conf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.dirs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.init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.install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.links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.mime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.postinst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.postrm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lastRenderedPageBreak/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.preinst</w:t>
      </w:r>
    </w:p>
    <w:p w:rsidR="003F2014" w:rsidRDefault="003F2014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│   └──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.prerm</w:t>
      </w:r>
    </w:p>
    <w:p w:rsidR="00F52639" w:rsidRPr="003F2014" w:rsidRDefault="00F52639" w:rsidP="00F52639">
      <w:pPr>
        <w:pStyle w:val="code"/>
        <w:spacing w:after="240"/>
      </w:pPr>
      <w:r w:rsidRPr="003F2014">
        <w:rPr>
          <w:rFonts w:hint="eastAsia"/>
        </w:rPr>
        <w:t>├── etc</w:t>
      </w:r>
    </w:p>
    <w:p w:rsidR="00F52639" w:rsidRPr="003F2014" w:rsidRDefault="00F52639" w:rsidP="00F52639">
      <w:pPr>
        <w:pStyle w:val="code"/>
        <w:spacing w:after="240"/>
      </w:pPr>
      <w:r w:rsidRPr="003F2014">
        <w:rPr>
          <w:rFonts w:hint="eastAsia"/>
        </w:rPr>
        <w:t>│   └── config</w:t>
      </w:r>
    </w:p>
    <w:p w:rsidR="00F52639" w:rsidRDefault="00F52639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│       └── foobar.conf</w:t>
      </w:r>
    </w:p>
    <w:p w:rsidR="00F52639" w:rsidRPr="00F52639" w:rsidRDefault="00F52639" w:rsidP="00F52639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share</w:t>
      </w:r>
    </w:p>
    <w:p w:rsidR="00F52639" w:rsidRDefault="00F52639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 xml:space="preserve">│   └── </w:t>
      </w:r>
      <w:r>
        <w:rPr>
          <w:rFonts w:eastAsiaTheme="minorEastAsia" w:hint="eastAsia"/>
        </w:rPr>
        <w:t>foobar.txt</w:t>
      </w:r>
    </w:p>
    <w:p w:rsidR="00F52639" w:rsidRPr="00F52639" w:rsidRDefault="00F52639" w:rsidP="00F52639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src</w:t>
      </w:r>
    </w:p>
    <w:p w:rsidR="00F52639" w:rsidRPr="00F52639" w:rsidRDefault="00F52639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 xml:space="preserve">│   └── </w:t>
      </w:r>
      <w:r>
        <w:rPr>
          <w:rFonts w:eastAsiaTheme="minorEastAsia" w:hint="eastAsia"/>
        </w:rPr>
        <w:t>foobar.c</w:t>
      </w:r>
    </w:p>
    <w:p w:rsidR="003F2014" w:rsidRPr="00F52639" w:rsidRDefault="003F2014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└──</w:t>
      </w:r>
      <w:r w:rsidR="00F52639">
        <w:rPr>
          <w:rFonts w:hint="eastAsia"/>
        </w:rPr>
        <w:t xml:space="preserve"> </w:t>
      </w:r>
      <w:r w:rsidR="00F52639">
        <w:rPr>
          <w:rFonts w:eastAsiaTheme="minorEastAsia" w:hint="eastAsia"/>
        </w:rPr>
        <w:t>bin</w:t>
      </w:r>
    </w:p>
    <w:p w:rsidR="003F2014" w:rsidRPr="003F2014" w:rsidRDefault="003F2014" w:rsidP="00F52639">
      <w:pPr>
        <w:pStyle w:val="code"/>
        <w:spacing w:after="240"/>
      </w:pPr>
      <w:r w:rsidRPr="003F2014">
        <w:rPr>
          <w:rFonts w:hint="eastAsia"/>
        </w:rPr>
        <w:t xml:space="preserve">    </w:t>
      </w:r>
      <w:r w:rsidR="00F52639" w:rsidRPr="003F2014">
        <w:rPr>
          <w:rFonts w:hint="eastAsia"/>
        </w:rPr>
        <w:t>└──</w:t>
      </w:r>
      <w:r w:rsidRPr="003F2014">
        <w:rPr>
          <w:rFonts w:hint="eastAsia"/>
        </w:rPr>
        <w:t xml:space="preserve"> foobar.sh</w:t>
      </w:r>
    </w:p>
    <w:p w:rsidR="007F08B2" w:rsidRDefault="00C04F5F" w:rsidP="00495F89">
      <w:pPr>
        <w:spacing w:before="120" w:after="120"/>
      </w:pPr>
      <w:r>
        <w:rPr>
          <w:rFonts w:hint="eastAsia"/>
        </w:rPr>
        <w:t xml:space="preserve">The file purpose in QNAP describes in Chapter 4 &amp; 5 of </w:t>
      </w:r>
      <w:r w:rsidR="00D758DB" w:rsidRPr="003473B2">
        <w:t>Debian New Maintainers' Guide</w:t>
      </w:r>
      <w:r w:rsidR="00D758DB">
        <w:rPr>
          <w:rFonts w:hint="eastAsia"/>
        </w:rPr>
        <w:t xml:space="preserve">, </w:t>
      </w:r>
      <w:hyperlink r:id="rId8" w:history="1">
        <w:r w:rsidR="00D758DB" w:rsidRPr="00697322">
          <w:rPr>
            <w:rStyle w:val="a6"/>
          </w:rPr>
          <w:t>https://www.debian.org/doc/manuals/maint-guide/</w:t>
        </w:r>
      </w:hyperlink>
      <w:r>
        <w:rPr>
          <w:rFonts w:hint="eastAsia"/>
        </w:rPr>
        <w:t>.</w:t>
      </w:r>
      <w:r w:rsidR="007F08B2" w:rsidRPr="007F08B2">
        <w:rPr>
          <w:rFonts w:hint="eastAsia"/>
        </w:rPr>
        <w:t xml:space="preserve"> </w:t>
      </w:r>
    </w:p>
    <w:p w:rsidR="00C04F5F" w:rsidRDefault="007F08B2" w:rsidP="00495F89">
      <w:pPr>
        <w:spacing w:before="120" w:after="120"/>
      </w:pPr>
      <w:r>
        <w:rPr>
          <w:rFonts w:hint="eastAsia"/>
        </w:rPr>
        <w:t xml:space="preserve">The </w:t>
      </w:r>
      <w:r w:rsidRPr="007F08B2">
        <w:rPr>
          <w:rStyle w:val="af"/>
          <w:rFonts w:hint="eastAsia"/>
        </w:rPr>
        <w:t>etc</w:t>
      </w:r>
      <w:r w:rsidR="003F13ED">
        <w:rPr>
          <w:rStyle w:val="af"/>
          <w:rFonts w:hint="eastAsia"/>
        </w:rPr>
        <w:t>/config</w:t>
      </w:r>
      <w:r>
        <w:rPr>
          <w:rFonts w:hint="eastAsia"/>
        </w:rPr>
        <w:t xml:space="preserve"> and </w:t>
      </w:r>
      <w:r w:rsidRPr="007F08B2">
        <w:rPr>
          <w:rStyle w:val="af"/>
          <w:rFonts w:hint="eastAsia"/>
        </w:rPr>
        <w:t>usr</w:t>
      </w:r>
      <w:r>
        <w:rPr>
          <w:rFonts w:hint="eastAsia"/>
        </w:rPr>
        <w:t xml:space="preserve"> folders will be automatically copied to Application root folder in NAS, such as </w:t>
      </w:r>
      <w:r w:rsidRPr="007F08B2">
        <w:rPr>
          <w:rStyle w:val="af"/>
          <w:rFonts w:hint="eastAsia"/>
        </w:rPr>
        <w:t>/share/CACHEDEV1_DATA/.qpkg/foobar/</w:t>
      </w:r>
      <w:r>
        <w:rPr>
          <w:rFonts w:hint="eastAsia"/>
        </w:rPr>
        <w:t xml:space="preserve">. But </w:t>
      </w:r>
      <w:r w:rsidRPr="007F08B2">
        <w:rPr>
          <w:rStyle w:val="af"/>
          <w:rFonts w:hint="eastAsia"/>
        </w:rPr>
        <w:t>etc/config/</w:t>
      </w:r>
      <w:r>
        <w:rPr>
          <w:rFonts w:hint="eastAsia"/>
        </w:rPr>
        <w:t xml:space="preserve"> is an exception that will be copied to </w:t>
      </w:r>
      <w:r w:rsidRPr="007F08B2">
        <w:rPr>
          <w:rStyle w:val="af"/>
          <w:rFonts w:hint="eastAsia"/>
        </w:rPr>
        <w:t>/etc/config/</w:t>
      </w:r>
      <w:r>
        <w:rPr>
          <w:rFonts w:hint="eastAsia"/>
        </w:rPr>
        <w:t xml:space="preserve"> in NAS.</w:t>
      </w:r>
    </w:p>
    <w:p w:rsidR="00D758DB" w:rsidRDefault="00C04F5F" w:rsidP="00495F89">
      <w:pPr>
        <w:spacing w:before="120" w:after="120"/>
      </w:pPr>
      <w:r w:rsidRPr="00397C85">
        <w:rPr>
          <w:rStyle w:val="af"/>
          <w:rFonts w:hint="eastAsia"/>
        </w:rPr>
        <w:t>QNAP/control</w:t>
      </w:r>
      <w:r>
        <w:rPr>
          <w:rFonts w:hint="eastAsia"/>
        </w:rPr>
        <w:t xml:space="preserve"> is the most important file describing the package. The fields are defined in D</w:t>
      </w:r>
      <w:r w:rsidR="00D758DB">
        <w:t>ebian Policy Manual</w:t>
      </w:r>
      <w:r w:rsidR="00D758DB">
        <w:rPr>
          <w:rFonts w:hint="eastAsia"/>
        </w:rPr>
        <w:t xml:space="preserve">, </w:t>
      </w:r>
      <w:hyperlink r:id="rId9" w:history="1">
        <w:r w:rsidR="00D758DB" w:rsidRPr="00697322">
          <w:rPr>
            <w:rStyle w:val="a6"/>
          </w:rPr>
          <w:t>https://www.debian.org/doc/debian-policy</w:t>
        </w:r>
      </w:hyperlink>
      <w:r>
        <w:rPr>
          <w:rFonts w:hint="eastAsia"/>
        </w:rPr>
        <w:t xml:space="preserve">. The field, which prefix is </w:t>
      </w:r>
      <w:r w:rsidR="005477C1">
        <w:t>“</w:t>
      </w:r>
      <w:r>
        <w:rPr>
          <w:rFonts w:hint="eastAsia"/>
        </w:rPr>
        <w:t>Q-</w:t>
      </w:r>
      <w:r w:rsidR="005477C1">
        <w:t>”</w:t>
      </w:r>
      <w:r>
        <w:rPr>
          <w:rFonts w:hint="eastAsia"/>
        </w:rPr>
        <w:t xml:space="preserve">, </w:t>
      </w:r>
      <w:r>
        <w:t>is</w:t>
      </w:r>
      <w:r>
        <w:rPr>
          <w:rFonts w:hint="eastAsia"/>
        </w:rPr>
        <w:t xml:space="preserve"> used </w:t>
      </w:r>
      <w:r w:rsidR="007F08B2">
        <w:rPr>
          <w:rFonts w:hint="eastAsia"/>
        </w:rPr>
        <w:t xml:space="preserve">and defined </w:t>
      </w:r>
      <w:r>
        <w:rPr>
          <w:rFonts w:hint="eastAsia"/>
        </w:rPr>
        <w:t xml:space="preserve">by QNAP. Following is an example of </w:t>
      </w:r>
      <w:r w:rsidRPr="00C04F5F">
        <w:rPr>
          <w:rFonts w:hint="eastAsia"/>
          <w:i/>
        </w:rPr>
        <w:t>control</w:t>
      </w:r>
      <w:r>
        <w:rPr>
          <w:rFonts w:hint="eastAsia"/>
        </w:rPr>
        <w:t xml:space="preserve"> file, </w:t>
      </w: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Source: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Section: python</w:t>
      </w:r>
    </w:p>
    <w:p w:rsidR="00C04F5F" w:rsidRPr="003F2014" w:rsidRDefault="00C04F5F" w:rsidP="0036608C">
      <w:pPr>
        <w:pStyle w:val="code"/>
        <w:spacing w:after="240"/>
      </w:pPr>
      <w:r w:rsidRPr="003F2014">
        <w:t>Vcs-Bzr: lp:~oem-solutions-group/dell/template-abba</w:t>
      </w:r>
    </w:p>
    <w:p w:rsidR="00C04F5F" w:rsidRPr="003F2014" w:rsidRDefault="00C04F5F" w:rsidP="0036608C">
      <w:pPr>
        <w:pStyle w:val="code"/>
        <w:spacing w:after="240"/>
      </w:pPr>
      <w:r w:rsidRPr="003F2014">
        <w:t>Homepage: http://123.com.tw/</w:t>
      </w:r>
    </w:p>
    <w:p w:rsidR="00C04F5F" w:rsidRPr="003F2014" w:rsidRDefault="00C04F5F" w:rsidP="0036608C">
      <w:pPr>
        <w:pStyle w:val="code"/>
        <w:spacing w:after="240"/>
      </w:pPr>
      <w:r w:rsidRPr="003F2014">
        <w:t>Priority: extra</w:t>
      </w:r>
    </w:p>
    <w:p w:rsidR="00C04F5F" w:rsidRPr="003F2014" w:rsidRDefault="00C04F5F" w:rsidP="0036608C">
      <w:pPr>
        <w:pStyle w:val="code"/>
        <w:spacing w:after="240"/>
      </w:pPr>
      <w:r w:rsidRPr="003F2014">
        <w:t>Build-Depends: cdbs (&gt;= 0.4.43),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debhelper (&gt;= 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python-support (&gt;= 0.6.4),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python-distutils-extra (&gt;= 2.10)</w:t>
      </w:r>
    </w:p>
    <w:p w:rsidR="00C04F5F" w:rsidRPr="003F2014" w:rsidRDefault="00C04F5F" w:rsidP="0036608C">
      <w:pPr>
        <w:pStyle w:val="code"/>
        <w:spacing w:after="240"/>
      </w:pPr>
      <w:r w:rsidRPr="003F2014">
        <w:t>Maintainer: Doro Wu &lt;dorowu@qnap.com&gt;</w:t>
      </w:r>
    </w:p>
    <w:p w:rsidR="00C04F5F" w:rsidRPr="003F2014" w:rsidRDefault="00C04F5F" w:rsidP="0036608C">
      <w:pPr>
        <w:pStyle w:val="code"/>
        <w:spacing w:after="240"/>
      </w:pP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Package: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Architecture: all</w:t>
      </w:r>
    </w:p>
    <w:p w:rsidR="00C04F5F" w:rsidRPr="007F08B2" w:rsidRDefault="00C04F5F" w:rsidP="0036608C">
      <w:pPr>
        <w:pStyle w:val="code"/>
        <w:spacing w:after="240"/>
        <w:rPr>
          <w:rStyle w:val="ae"/>
        </w:rPr>
      </w:pPr>
      <w:r w:rsidRPr="007F08B2">
        <w:rPr>
          <w:rStyle w:val="ae"/>
        </w:rPr>
        <w:t xml:space="preserve">Q-AppName: </w:t>
      </w:r>
      <w:r w:rsidR="007F08B2" w:rsidRPr="007F08B2">
        <w:rPr>
          <w:rStyle w:val="ae"/>
          <w:rFonts w:hint="eastAsia"/>
        </w:rPr>
        <w:t>Foobar Application</w:t>
      </w:r>
    </w:p>
    <w:p w:rsidR="00FF1B75" w:rsidRDefault="00C04F5F" w:rsidP="00FF1B75">
      <w:pPr>
        <w:pStyle w:val="code"/>
        <w:spacing w:after="240"/>
        <w:rPr>
          <w:rStyle w:val="ae"/>
          <w:rFonts w:eastAsiaTheme="minorEastAsia"/>
        </w:rPr>
      </w:pPr>
      <w:r w:rsidRPr="007F08B2">
        <w:rPr>
          <w:rStyle w:val="ae"/>
        </w:rPr>
        <w:t>Q-Firmware: qnap (&gt;= 4.1), qnap (&lt;&lt; 4.2)</w:t>
      </w:r>
    </w:p>
    <w:p w:rsidR="00C04F5F" w:rsidRDefault="00FF1B75" w:rsidP="0036608C">
      <w:pPr>
        <w:pStyle w:val="code"/>
        <w:spacing w:after="240"/>
        <w:rPr>
          <w:rStyle w:val="ae"/>
          <w:rFonts w:eastAsiaTheme="minorEastAsia"/>
        </w:rPr>
      </w:pPr>
      <w:r>
        <w:rPr>
          <w:rStyle w:val="ae"/>
        </w:rPr>
        <w:t>Q-</w:t>
      </w:r>
      <w:r>
        <w:rPr>
          <w:rStyle w:val="ae"/>
          <w:rFonts w:eastAsiaTheme="minorEastAsia" w:hint="eastAsia"/>
        </w:rPr>
        <w:t>Platform</w:t>
      </w:r>
      <w:r>
        <w:rPr>
          <w:rStyle w:val="ae"/>
        </w:rPr>
        <w:t>:</w:t>
      </w:r>
      <w:r>
        <w:rPr>
          <w:rStyle w:val="ae"/>
          <w:rFonts w:eastAsiaTheme="minorEastAsia" w:hint="eastAsia"/>
        </w:rPr>
        <w:t xml:space="preserve"> TS-870, TS-470, TS-?69*</w:t>
      </w:r>
    </w:p>
    <w:p w:rsidR="003F13ED" w:rsidRDefault="003F13ED" w:rsidP="0036608C">
      <w:pPr>
        <w:pStyle w:val="code"/>
        <w:spacing w:after="240"/>
        <w:rPr>
          <w:rStyle w:val="ae"/>
          <w:rFonts w:eastAsiaTheme="minorEastAsia"/>
        </w:rPr>
      </w:pPr>
      <w:r>
        <w:rPr>
          <w:rStyle w:val="ae"/>
          <w:rFonts w:eastAsiaTheme="minorEastAsia" w:hint="eastAsia"/>
        </w:rPr>
        <w:t>Q-Icon80: /share/CACHEDEV1_DATA/.qpkg/foobar/a.png</w:t>
      </w:r>
    </w:p>
    <w:p w:rsidR="003F13ED" w:rsidRDefault="003F13ED" w:rsidP="0036608C">
      <w:pPr>
        <w:pStyle w:val="code"/>
        <w:spacing w:after="240"/>
        <w:rPr>
          <w:rStyle w:val="ae"/>
          <w:rFonts w:eastAsiaTheme="minorEastAsia"/>
        </w:rPr>
      </w:pPr>
      <w:r>
        <w:rPr>
          <w:rStyle w:val="ae"/>
          <w:rFonts w:eastAsiaTheme="minorEastAsia" w:hint="eastAsia"/>
        </w:rPr>
        <w:t>Q-Icon100: /share/CACHEDEV1_DATA/.qpkg/foobar/b.png</w:t>
      </w:r>
    </w:p>
    <w:p w:rsidR="003F13ED" w:rsidRDefault="003F13ED" w:rsidP="0036608C">
      <w:pPr>
        <w:pStyle w:val="code"/>
        <w:spacing w:after="240"/>
        <w:rPr>
          <w:rStyle w:val="ae"/>
          <w:rFonts w:eastAsiaTheme="minorEastAsia"/>
        </w:rPr>
      </w:pPr>
      <w:r>
        <w:rPr>
          <w:rStyle w:val="ae"/>
          <w:rFonts w:eastAsiaTheme="minorEastAsia" w:hint="eastAsia"/>
        </w:rPr>
        <w:t>Q-PublishDate: 2014/05/01</w:t>
      </w:r>
    </w:p>
    <w:p w:rsidR="00C04F5F" w:rsidRPr="003F2014" w:rsidRDefault="00C04F5F" w:rsidP="0036608C">
      <w:pPr>
        <w:pStyle w:val="code"/>
        <w:spacing w:after="240"/>
      </w:pPr>
      <w:r w:rsidRPr="003F2014">
        <w:t>Recommends: python-xlsxwriter</w:t>
      </w:r>
    </w:p>
    <w:p w:rsidR="00C04F5F" w:rsidRPr="003F2014" w:rsidRDefault="00C04F5F" w:rsidP="0036608C">
      <w:pPr>
        <w:pStyle w:val="code"/>
        <w:spacing w:after="240"/>
      </w:pPr>
      <w:r w:rsidRPr="003F2014">
        <w:t>Depends: python (&lt;&lt; 3.0), python (&gt;= 2.6),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python-launchpadlib</w:t>
      </w:r>
      <w:r w:rsidR="009958C9">
        <w:rPr>
          <w:rFonts w:eastAsiaTheme="minorEastAsia" w:hint="eastAsia"/>
        </w:rPr>
        <w:t xml:space="preserve"> | python-abc</w:t>
      </w:r>
      <w:r w:rsidRPr="003F2014">
        <w:t>,</w:t>
      </w:r>
    </w:p>
    <w:p w:rsidR="00C04F5F" w:rsidRPr="003F2014" w:rsidRDefault="00C04F5F" w:rsidP="0036608C">
      <w:pPr>
        <w:pStyle w:val="code"/>
        <w:spacing w:after="240"/>
      </w:pPr>
      <w:r w:rsidRPr="003F2014">
        <w:lastRenderedPageBreak/>
        <w:t xml:space="preserve"> python-distutils-extra,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python-jinja2,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sshfs</w:t>
      </w:r>
    </w:p>
    <w:p w:rsidR="00C04F5F" w:rsidRPr="003F2014" w:rsidRDefault="00C04F5F" w:rsidP="0036608C">
      <w:pPr>
        <w:pStyle w:val="code"/>
        <w:spacing w:after="240"/>
      </w:pPr>
      <w:r w:rsidRPr="003F2014">
        <w:t>Conflicts: lp-fish-init (&lt;&lt; 0.4)</w:t>
      </w:r>
    </w:p>
    <w:p w:rsidR="00C04F5F" w:rsidRPr="003F2014" w:rsidRDefault="00C04F5F" w:rsidP="0036608C">
      <w:pPr>
        <w:pStyle w:val="code"/>
        <w:spacing w:after="240"/>
      </w:pPr>
      <w:r w:rsidRPr="003F2014">
        <w:t>Description: Utility scripts for OEM Dell enablement</w:t>
      </w:r>
    </w:p>
    <w:p w:rsidR="007F08B2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 UNKNOWN</w:t>
      </w:r>
    </w:p>
    <w:p w:rsidR="00F52639" w:rsidRDefault="00F52639" w:rsidP="00672360">
      <w:pPr>
        <w:pStyle w:val="2"/>
        <w:spacing w:before="240" w:after="120"/>
      </w:pPr>
      <w:bookmarkStart w:id="4" w:name="_Toc387911873"/>
      <w:r>
        <w:rPr>
          <w:rFonts w:hint="eastAsia"/>
        </w:rPr>
        <w:t>Localization</w:t>
      </w:r>
      <w:bookmarkEnd w:id="4"/>
    </w:p>
    <w:p w:rsidR="00F52639" w:rsidRDefault="00F52639" w:rsidP="00F52639">
      <w:pPr>
        <w:spacing w:before="120" w:after="120"/>
      </w:pPr>
      <w:r>
        <w:rPr>
          <w:rFonts w:hint="eastAsia"/>
        </w:rPr>
        <w:t xml:space="preserve">Some fields in </w:t>
      </w:r>
      <w:r w:rsidRPr="00F52639">
        <w:rPr>
          <w:rStyle w:val="af"/>
          <w:rFonts w:hint="eastAsia"/>
        </w:rPr>
        <w:t>QNAP/control</w:t>
      </w:r>
      <w:r>
        <w:rPr>
          <w:rFonts w:hint="eastAsia"/>
        </w:rPr>
        <w:t xml:space="preserve">, such as </w:t>
      </w:r>
      <w:r w:rsidRPr="00F52639">
        <w:rPr>
          <w:rStyle w:val="af"/>
          <w:rFonts w:hint="eastAsia"/>
        </w:rPr>
        <w:t>Q-AppName</w:t>
      </w:r>
      <w:r>
        <w:rPr>
          <w:rFonts w:hint="eastAsia"/>
        </w:rPr>
        <w:t xml:space="preserve"> and </w:t>
      </w:r>
      <w:r w:rsidRPr="00F52639">
        <w:rPr>
          <w:rStyle w:val="af"/>
          <w:rFonts w:hint="eastAsia"/>
        </w:rPr>
        <w:t>Description</w:t>
      </w:r>
      <w:r>
        <w:rPr>
          <w:rFonts w:hint="eastAsia"/>
        </w:rPr>
        <w:t xml:space="preserve">, have to show in particular language. For example, </w:t>
      </w:r>
      <w:r w:rsidR="00C6165D">
        <w:rPr>
          <w:rFonts w:hint="eastAsia"/>
        </w:rPr>
        <w:t>in order to support Chinese traditional (</w:t>
      </w:r>
      <w:proofErr w:type="spellStart"/>
      <w:r w:rsidR="00C6165D">
        <w:rPr>
          <w:rFonts w:hint="eastAsia"/>
        </w:rPr>
        <w:t>zh_tw</w:t>
      </w:r>
      <w:proofErr w:type="spellEnd"/>
      <w:r w:rsidR="00C6165D">
        <w:rPr>
          <w:rFonts w:hint="eastAsia"/>
        </w:rPr>
        <w:t xml:space="preserve">), </w:t>
      </w:r>
      <w:r w:rsidR="00C6165D" w:rsidRPr="00C6165D">
        <w:rPr>
          <w:rStyle w:val="af"/>
          <w:rFonts w:hint="eastAsia"/>
        </w:rPr>
        <w:t>QNAP/control.zh_tw</w:t>
      </w:r>
      <w:r w:rsidR="00C6165D">
        <w:rPr>
          <w:rFonts w:hint="eastAsia"/>
        </w:rPr>
        <w:t xml:space="preserve"> is added as following,</w:t>
      </w:r>
    </w:p>
    <w:p w:rsidR="00C6165D" w:rsidRDefault="00C6165D" w:rsidP="00C6165D">
      <w:pPr>
        <w:pStyle w:val="code"/>
        <w:spacing w:after="240"/>
      </w:pPr>
      <w:r>
        <w:rPr>
          <w:rFonts w:hint="eastAsia"/>
        </w:rPr>
        <w:t>Package: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foobar</w:t>
      </w:r>
    </w:p>
    <w:p w:rsidR="00C6165D" w:rsidRDefault="00C6165D" w:rsidP="00C6165D">
      <w:pPr>
        <w:pStyle w:val="code"/>
        <w:spacing w:after="240"/>
      </w:pPr>
      <w:r>
        <w:rPr>
          <w:rFonts w:hint="eastAsia"/>
        </w:rPr>
        <w:t>Q-AppName: 範例程式</w:t>
      </w:r>
    </w:p>
    <w:p w:rsidR="00C6165D" w:rsidRDefault="00C6165D" w:rsidP="00C6165D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>Description: 一支範例程式</w:t>
      </w:r>
    </w:p>
    <w:p w:rsidR="00C6165D" w:rsidRDefault="00C6165D" w:rsidP="00C6165D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範例程式的詳細說明‧</w:t>
      </w:r>
    </w:p>
    <w:p w:rsidR="00C6165D" w:rsidRPr="00C6165D" w:rsidRDefault="00C6165D" w:rsidP="00C6165D">
      <w:pPr>
        <w:spacing w:before="120" w:after="120"/>
      </w:pPr>
      <w:r>
        <w:rPr>
          <w:rFonts w:hint="eastAsia"/>
        </w:rPr>
        <w:t xml:space="preserve">The section is required to have field </w:t>
      </w:r>
      <w:r w:rsidRPr="00C6165D">
        <w:rPr>
          <w:rStyle w:val="af"/>
          <w:rFonts w:hint="eastAsia"/>
        </w:rPr>
        <w:t>Package</w:t>
      </w:r>
      <w:r>
        <w:rPr>
          <w:rFonts w:hint="eastAsia"/>
        </w:rPr>
        <w:t xml:space="preserve"> to specify which package is translating. Then the following fields are localized result.</w:t>
      </w:r>
    </w:p>
    <w:p w:rsidR="007A56A1" w:rsidRDefault="007A56A1" w:rsidP="00495F89">
      <w:pPr>
        <w:pStyle w:val="2"/>
        <w:spacing w:before="240" w:after="120"/>
      </w:pPr>
      <w:bookmarkStart w:id="5" w:name="_Toc387911874"/>
      <w:r>
        <w:rPr>
          <w:rFonts w:hint="eastAsia"/>
        </w:rPr>
        <w:t>Open With</w:t>
      </w:r>
      <w:r w:rsidR="00672360">
        <w:rPr>
          <w:rFonts w:hint="eastAsia"/>
        </w:rPr>
        <w:t xml:space="preserve"> (MIME)</w:t>
      </w:r>
      <w:bookmarkEnd w:id="5"/>
    </w:p>
    <w:p w:rsidR="00E933D7" w:rsidRDefault="00E933D7" w:rsidP="00495F89">
      <w:pPr>
        <w:spacing w:before="120" w:after="120"/>
      </w:pPr>
      <w:r w:rsidRPr="00427BE3">
        <w:rPr>
          <w:rStyle w:val="ae"/>
          <w:rFonts w:hint="eastAsia"/>
        </w:rPr>
        <w:t>Task: Migrate mime-support on Ubuntu to NAS</w:t>
      </w:r>
    </w:p>
    <w:p w:rsidR="007A56A1" w:rsidRDefault="001342D9" w:rsidP="00495F89">
      <w:pPr>
        <w:spacing w:before="120" w:after="120"/>
      </w:pPr>
      <w:r>
        <w:rPr>
          <w:rFonts w:hint="eastAsia"/>
        </w:rPr>
        <w:t xml:space="preserve">Open </w:t>
      </w:r>
      <w:r w:rsidR="00E933D7">
        <w:rPr>
          <w:rFonts w:hint="eastAsia"/>
        </w:rPr>
        <w:t>files in NAS with NAS applications registered by LXE/</w:t>
      </w:r>
      <w:proofErr w:type="spellStart"/>
      <w:r w:rsidR="00E933D7">
        <w:rPr>
          <w:rFonts w:hint="eastAsia"/>
        </w:rPr>
        <w:t>Docker</w:t>
      </w:r>
      <w:proofErr w:type="spellEnd"/>
      <w:r w:rsidR="00E933D7">
        <w:rPr>
          <w:rFonts w:hint="eastAsia"/>
        </w:rPr>
        <w:t xml:space="preserve"> Containers. The rules, which file suffix opens with which application, comply with MIME format of Ubuntu desktop. </w:t>
      </w:r>
      <w:r w:rsidR="00E933D7" w:rsidRPr="00397C85">
        <w:rPr>
          <w:rStyle w:val="af"/>
          <w:rFonts w:hint="eastAsia"/>
        </w:rPr>
        <w:t>/etc/</w:t>
      </w:r>
      <w:r w:rsidR="00397C85">
        <w:rPr>
          <w:rStyle w:val="af"/>
          <w:rFonts w:hint="eastAsia"/>
        </w:rPr>
        <w:t>config/</w:t>
      </w:r>
      <w:r w:rsidR="00E933D7" w:rsidRPr="00397C85">
        <w:rPr>
          <w:rStyle w:val="af"/>
          <w:rFonts w:hint="eastAsia"/>
        </w:rPr>
        <w:t>mime.types</w:t>
      </w:r>
      <w:r w:rsidR="00E933D7">
        <w:rPr>
          <w:rFonts w:hint="eastAsia"/>
        </w:rPr>
        <w:t xml:space="preserve"> show</w:t>
      </w:r>
      <w:r w:rsidR="00397C85">
        <w:rPr>
          <w:rFonts w:hint="eastAsia"/>
        </w:rPr>
        <w:t>s</w:t>
      </w:r>
      <w:r w:rsidR="00E933D7">
        <w:rPr>
          <w:rFonts w:hint="eastAsia"/>
        </w:rPr>
        <w:t xml:space="preserve"> the relation </w:t>
      </w:r>
      <w:r w:rsidR="00E933D7">
        <w:t>between</w:t>
      </w:r>
      <w:r w:rsidR="00E933D7">
        <w:rPr>
          <w:rFonts w:hint="eastAsia"/>
        </w:rPr>
        <w:t xml:space="preserve"> MIME type and file suffix, for example, </w:t>
      </w:r>
    </w:p>
    <w:p w:rsidR="00E933D7" w:rsidRPr="003F2014" w:rsidRDefault="00E933D7" w:rsidP="0036608C">
      <w:pPr>
        <w:pStyle w:val="code"/>
        <w:spacing w:after="240"/>
      </w:pPr>
      <w:r w:rsidRPr="003F2014">
        <w:rPr>
          <w:rFonts w:hint="eastAsia"/>
        </w:rPr>
        <w:t>text/html html htm shtml</w:t>
      </w:r>
    </w:p>
    <w:p w:rsidR="00E933D7" w:rsidRDefault="00E933D7" w:rsidP="0036608C">
      <w:pPr>
        <w:pStyle w:val="code"/>
        <w:spacing w:after="240"/>
      </w:pPr>
      <w:r w:rsidRPr="003F2014">
        <w:rPr>
          <w:rFonts w:hint="eastAsia"/>
        </w:rPr>
        <w:t>text/plain txt srt</w:t>
      </w:r>
    </w:p>
    <w:p w:rsidR="00E43836" w:rsidRDefault="00E933D7" w:rsidP="00495F89">
      <w:pPr>
        <w:spacing w:before="120" w:after="120"/>
      </w:pPr>
      <w:r>
        <w:rPr>
          <w:rFonts w:hint="eastAsia"/>
        </w:rPr>
        <w:t xml:space="preserve">The application, for example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>,</w:t>
      </w:r>
      <w:r w:rsidR="00EC271A">
        <w:rPr>
          <w:rFonts w:hint="eastAsia"/>
        </w:rPr>
        <w:t xml:space="preserve"> </w:t>
      </w:r>
      <w:r w:rsidR="00E43836">
        <w:rPr>
          <w:rFonts w:hint="eastAsia"/>
        </w:rPr>
        <w:t xml:space="preserve">could add custom relation between MIME type and filename by </w:t>
      </w:r>
      <w:r w:rsidR="00E43836" w:rsidRPr="00E43836">
        <w:rPr>
          <w:rStyle w:val="af"/>
          <w:rFonts w:hint="eastAsia"/>
        </w:rPr>
        <w:t>foobar.xml</w:t>
      </w:r>
      <w:r w:rsidR="00E43836">
        <w:rPr>
          <w:rFonts w:hint="eastAsia"/>
        </w:rPr>
        <w:t xml:space="preserve"> located </w:t>
      </w:r>
      <w:r w:rsidR="00E43836">
        <w:rPr>
          <w:rStyle w:val="af"/>
          <w:rFonts w:hint="eastAsia"/>
        </w:rPr>
        <w:t>/etc/config/</w:t>
      </w:r>
      <w:r w:rsidR="00E43836" w:rsidRPr="00397C85">
        <w:rPr>
          <w:rStyle w:val="af"/>
          <w:rFonts w:hint="eastAsia"/>
        </w:rPr>
        <w:t>mime/packages/</w:t>
      </w:r>
    </w:p>
    <w:p w:rsidR="00E933D7" w:rsidRDefault="00EC271A" w:rsidP="00495F89">
      <w:pPr>
        <w:spacing w:before="120" w:after="120"/>
      </w:pPr>
      <w:proofErr w:type="gramStart"/>
      <w:r>
        <w:rPr>
          <w:rFonts w:hint="eastAsia"/>
        </w:rPr>
        <w:t>specifies</w:t>
      </w:r>
      <w:proofErr w:type="gramEnd"/>
      <w:r w:rsidR="00E933D7">
        <w:rPr>
          <w:rFonts w:hint="eastAsia"/>
        </w:rPr>
        <w:t xml:space="preserve"> the act</w:t>
      </w:r>
      <w:r>
        <w:rPr>
          <w:rFonts w:hint="eastAsia"/>
        </w:rPr>
        <w:t xml:space="preserve">ion for dedicated MIME type.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 xml:space="preserve"> </w:t>
      </w:r>
      <w:r w:rsidR="00E933D7">
        <w:rPr>
          <w:rFonts w:hint="eastAsia"/>
        </w:rPr>
        <w:t xml:space="preserve">has to put </w:t>
      </w:r>
      <w:r>
        <w:rPr>
          <w:rFonts w:hint="eastAsia"/>
        </w:rPr>
        <w:t xml:space="preserve">the command in the file </w:t>
      </w:r>
      <w:r w:rsidR="00397C85">
        <w:rPr>
          <w:rStyle w:val="af"/>
          <w:rFonts w:hint="eastAsia"/>
        </w:rPr>
        <w:t>/etc/config/</w:t>
      </w:r>
      <w:r w:rsidRPr="00397C85">
        <w:rPr>
          <w:rStyle w:val="af"/>
          <w:rFonts w:hint="eastAsia"/>
        </w:rPr>
        <w:t>mime/packages/foobar.xml</w:t>
      </w:r>
      <w:r>
        <w:rPr>
          <w:rFonts w:hint="eastAsia"/>
        </w:rPr>
        <w:t>, the file looks like,</w:t>
      </w:r>
    </w:p>
    <w:p w:rsidR="00EC271A" w:rsidRPr="003F2014" w:rsidRDefault="00EC271A" w:rsidP="0036608C">
      <w:pPr>
        <w:pStyle w:val="code"/>
        <w:spacing w:after="240"/>
      </w:pPr>
      <w:r w:rsidRPr="003F2014">
        <w:t>&lt;?xml version="1.0" encoding="UTF-8"?&gt;</w:t>
      </w:r>
    </w:p>
    <w:p w:rsidR="00EC271A" w:rsidRPr="003F2014" w:rsidRDefault="00EC271A" w:rsidP="0036608C">
      <w:pPr>
        <w:pStyle w:val="code"/>
        <w:spacing w:after="240"/>
      </w:pPr>
      <w:r w:rsidRPr="003F2014">
        <w:t>&lt;mime-info xmlns="http://www.freedesktop.org/standards/shared-mime-info"&gt;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&lt;mime-type type="application/vnd.sun.xml.draw"&gt;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 xml:lang="af"&gt;OpenOffice.org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rPr>
          <w:rFonts w:hint="eastAsia"/>
        </w:rPr>
        <w:t xml:space="preserve">    &lt;comment xml:lang="zh-TW"&gt;OpenOffice.org 1.0 </w:t>
      </w:r>
      <w:r w:rsidRPr="003F2014">
        <w:rPr>
          <w:rFonts w:ascii="細明體" w:eastAsia="細明體" w:hAnsi="細明體" w:cs="細明體" w:hint="eastAsia"/>
        </w:rPr>
        <w:t>繪圖</w:t>
      </w:r>
      <w:r w:rsidRPr="003F2014">
        <w:rPr>
          <w:rFonts w:hint="eastAsia"/>
        </w:rPr>
        <w:t>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&lt;glob pattern="*.sxd"/&gt;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&lt;/mime-type&gt;</w:t>
      </w:r>
    </w:p>
    <w:p w:rsidR="00EC271A" w:rsidRDefault="00EC271A" w:rsidP="0036608C">
      <w:pPr>
        <w:pStyle w:val="code"/>
        <w:spacing w:after="240"/>
      </w:pPr>
      <w:r w:rsidRPr="003F2014">
        <w:lastRenderedPageBreak/>
        <w:t>&lt;/mime-info&gt;</w:t>
      </w:r>
    </w:p>
    <w:p w:rsidR="007A56A1" w:rsidRPr="00A227C2" w:rsidRDefault="00E43836" w:rsidP="00495F89">
      <w:pPr>
        <w:spacing w:before="120" w:after="120"/>
      </w:pPr>
      <w:r>
        <w:rPr>
          <w:rFonts w:hint="eastAsia"/>
        </w:rPr>
        <w:t xml:space="preserve">Besides, </w:t>
      </w:r>
      <w:r w:rsidR="00EC271A" w:rsidRPr="00397C85">
        <w:rPr>
          <w:rStyle w:val="af"/>
          <w:rFonts w:hint="eastAsia"/>
        </w:rPr>
        <w:t>foobar</w:t>
      </w:r>
      <w:r w:rsidR="00EC271A">
        <w:rPr>
          <w:rFonts w:hint="eastAsia"/>
        </w:rPr>
        <w:t xml:space="preserve"> could write </w:t>
      </w:r>
      <w:r>
        <w:rPr>
          <w:rFonts w:hint="eastAsia"/>
        </w:rPr>
        <w:t>its open</w:t>
      </w:r>
      <w:r w:rsidR="00EC271A">
        <w:rPr>
          <w:rFonts w:hint="eastAsia"/>
        </w:rPr>
        <w:t xml:space="preserve"> rule. For example, create a file located </w:t>
      </w:r>
      <w:r w:rsidR="007A56A1" w:rsidRPr="00397C85">
        <w:rPr>
          <w:rStyle w:val="af"/>
          <w:rFonts w:hint="eastAsia"/>
        </w:rPr>
        <w:t>QNAP/</w:t>
      </w:r>
      <w:r w:rsidR="00EC271A" w:rsidRPr="00397C85">
        <w:rPr>
          <w:rStyle w:val="af"/>
          <w:rFonts w:hint="eastAsia"/>
        </w:rPr>
        <w:t>foobar</w:t>
      </w:r>
      <w:r w:rsidR="007A56A1" w:rsidRPr="00397C85">
        <w:rPr>
          <w:rStyle w:val="af"/>
          <w:rFonts w:hint="eastAsia"/>
        </w:rPr>
        <w:t>.mime</w:t>
      </w:r>
      <w:r w:rsidR="002D3BD0">
        <w:rPr>
          <w:rFonts w:hint="eastAsia"/>
        </w:rPr>
        <w:t xml:space="preserve"> with the format &lt;MIME Type&gt;; &lt;Command&gt;, such as</w:t>
      </w:r>
    </w:p>
    <w:p w:rsidR="0031783C" w:rsidRDefault="00B57ED0" w:rsidP="0036608C">
      <w:pPr>
        <w:pStyle w:val="code"/>
        <w:spacing w:after="240"/>
        <w:rPr>
          <w:rFonts w:eastAsiaTheme="minorEastAsia"/>
        </w:rPr>
      </w:pPr>
      <w:r w:rsidRPr="003F2014">
        <w:t>application/vnd.sun.xml.draw</w:t>
      </w:r>
      <w:r w:rsidR="007A56A1" w:rsidRPr="003F2014">
        <w:t xml:space="preserve">; </w:t>
      </w:r>
      <w:r w:rsidRPr="00B57ED0">
        <w:t>soffice -no-oosplash --draw '%s'; edit=soffice -no-oosplash --draw '%s'</w:t>
      </w:r>
    </w:p>
    <w:p w:rsidR="00E43836" w:rsidRDefault="00E43836" w:rsidP="00B57ED0">
      <w:pPr>
        <w:spacing w:before="120" w:after="120"/>
      </w:pPr>
      <w:r>
        <w:rPr>
          <w:rFonts w:hint="eastAsia"/>
        </w:rPr>
        <w:t>When a file meets MIME type application/</w:t>
      </w:r>
      <w:proofErr w:type="spellStart"/>
      <w:r>
        <w:rPr>
          <w:rFonts w:hint="eastAsia"/>
        </w:rPr>
        <w:t>vnd.sun.xml.draw</w:t>
      </w:r>
      <w:proofErr w:type="spellEnd"/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soffice</w:t>
      </w:r>
      <w:proofErr w:type="spellEnd"/>
      <w:r>
        <w:t>…”</w:t>
      </w:r>
      <w:r>
        <w:rPr>
          <w:rFonts w:hint="eastAsia"/>
        </w:rPr>
        <w:t xml:space="preserve"> will be one of open </w:t>
      </w:r>
      <w:r>
        <w:t>candidates</w:t>
      </w:r>
      <w:r>
        <w:rPr>
          <w:rFonts w:hint="eastAsia"/>
        </w:rPr>
        <w:t>.</w:t>
      </w:r>
    </w:p>
    <w:p w:rsidR="00E43836" w:rsidRDefault="00E43836" w:rsidP="00E43836">
      <w:pPr>
        <w:pStyle w:val="3"/>
        <w:spacing w:before="120" w:after="120"/>
      </w:pPr>
      <w:bookmarkStart w:id="6" w:name="_Toc387911875"/>
      <w:r>
        <w:rPr>
          <w:rFonts w:hint="eastAsia"/>
        </w:rPr>
        <w:t>Details of Design</w:t>
      </w:r>
      <w:bookmarkEnd w:id="6"/>
    </w:p>
    <w:p w:rsidR="00E43836" w:rsidRPr="00E43836" w:rsidRDefault="00E43836" w:rsidP="00B57ED0">
      <w:pPr>
        <w:pStyle w:val="a5"/>
        <w:numPr>
          <w:ilvl w:val="0"/>
          <w:numId w:val="26"/>
        </w:numPr>
        <w:spacing w:before="120" w:after="120"/>
        <w:rPr>
          <w:rStyle w:val="af"/>
          <w:i w:val="0"/>
          <w:iCs w:val="0"/>
          <w:noProof w:val="0"/>
        </w:rPr>
      </w:pPr>
      <w:r w:rsidRPr="00E43836">
        <w:rPr>
          <w:rStyle w:val="af"/>
          <w:rFonts w:hint="eastAsia"/>
        </w:rPr>
        <w:t>foobar.mime</w:t>
      </w:r>
      <w:r>
        <w:rPr>
          <w:rFonts w:hint="eastAsia"/>
        </w:rPr>
        <w:t xml:space="preserve"> rename to </w:t>
      </w:r>
      <w:r w:rsidR="00B57ED0" w:rsidRPr="00E43836">
        <w:rPr>
          <w:rStyle w:val="af"/>
          <w:rFonts w:hint="eastAsia"/>
        </w:rPr>
        <w:t>/etc/config/mime/packages/foobar</w:t>
      </w:r>
    </w:p>
    <w:p w:rsidR="00B57ED0" w:rsidRPr="00B57ED0" w:rsidRDefault="00E43836" w:rsidP="00B57ED0">
      <w:pPr>
        <w:pStyle w:val="a5"/>
        <w:numPr>
          <w:ilvl w:val="0"/>
          <w:numId w:val="26"/>
        </w:numPr>
        <w:spacing w:before="120" w:after="120"/>
      </w:pPr>
      <w:r>
        <w:rPr>
          <w:rFonts w:hint="eastAsia"/>
        </w:rPr>
        <w:t xml:space="preserve">When install/remove, run </w:t>
      </w:r>
      <w:r>
        <w:t>“</w:t>
      </w:r>
      <w:r w:rsidR="00B57ED0">
        <w:rPr>
          <w:rFonts w:hint="eastAsia"/>
        </w:rPr>
        <w:t>update-mime</w:t>
      </w:r>
      <w:r>
        <w:t>”</w:t>
      </w:r>
      <w:r>
        <w:rPr>
          <w:rFonts w:hint="eastAsia"/>
        </w:rPr>
        <w:t xml:space="preserve"> to update cache at </w:t>
      </w:r>
      <w:r w:rsidR="00B57ED0" w:rsidRPr="00E43836">
        <w:rPr>
          <w:rStyle w:val="af"/>
          <w:rFonts w:hint="eastAsia"/>
        </w:rPr>
        <w:t>/etc/config/mime/mailcap</w:t>
      </w:r>
    </w:p>
    <w:p w:rsidR="00A74910" w:rsidRDefault="00A74910" w:rsidP="00145F4F">
      <w:pPr>
        <w:pStyle w:val="2"/>
        <w:spacing w:before="240" w:after="120"/>
      </w:pPr>
      <w:bookmarkStart w:id="7" w:name="_Toc387911876"/>
      <w:r>
        <w:rPr>
          <w:rFonts w:hint="eastAsia"/>
        </w:rPr>
        <w:t>Package Dependenc</w:t>
      </w:r>
      <w:r w:rsidR="00E43836">
        <w:rPr>
          <w:rFonts w:hint="eastAsia"/>
        </w:rPr>
        <w:t>ies</w:t>
      </w:r>
      <w:bookmarkEnd w:id="7"/>
    </w:p>
    <w:p w:rsidR="008D3FE6" w:rsidRDefault="008D3FE6" w:rsidP="008D3FE6">
      <w:pPr>
        <w:spacing w:before="120" w:after="120"/>
      </w:pPr>
      <w:r>
        <w:rPr>
          <w:rFonts w:hint="eastAsia"/>
        </w:rPr>
        <w:t xml:space="preserve">Ref: </w:t>
      </w:r>
      <w:hyperlink r:id="rId10" w:anchor="s-binarydeps" w:history="1">
        <w:r w:rsidRPr="002A4258">
          <w:rPr>
            <w:rStyle w:val="a6"/>
          </w:rPr>
          <w:t>https://www.debian.org/doc/debian-policy/ch-relationships.html#s-binarydeps</w:t>
        </w:r>
      </w:hyperlink>
    </w:p>
    <w:p w:rsidR="00A74910" w:rsidRDefault="00E4383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Depends</w:t>
      </w:r>
      <w:r w:rsidR="008D3FE6">
        <w:rPr>
          <w:rFonts w:hint="eastAsia"/>
        </w:rPr>
        <w:t>, Pre-Depends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Recommends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Suggests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Enhances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</w:pPr>
      <w:r>
        <w:t>B</w:t>
      </w:r>
      <w:r>
        <w:rPr>
          <w:rFonts w:hint="eastAsia"/>
        </w:rPr>
        <w:t>reaks, Conflicts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Replaces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Provides</w:t>
      </w:r>
    </w:p>
    <w:p w:rsidR="008D3FE6" w:rsidRDefault="008D3FE6" w:rsidP="008D3FE6">
      <w:pPr>
        <w:spacing w:before="120" w:after="120"/>
      </w:pPr>
      <w:r>
        <w:rPr>
          <w:rFonts w:hint="eastAsia"/>
        </w:rPr>
        <w:t>DFS in depends, then Recommends</w:t>
      </w:r>
    </w:p>
    <w:p w:rsidR="00002912" w:rsidRPr="00002912" w:rsidRDefault="00002912" w:rsidP="00002912">
      <w:pPr>
        <w:spacing w:before="120" w:after="120"/>
      </w:pPr>
      <w:r w:rsidRPr="00002912">
        <w:t xml:space="preserve">Depends: libc6 (&gt;= 2.2.1), </w:t>
      </w:r>
      <w:proofErr w:type="spellStart"/>
      <w:r w:rsidRPr="00002912">
        <w:t>exim</w:t>
      </w:r>
      <w:proofErr w:type="spellEnd"/>
      <w:r w:rsidRPr="00002912">
        <w:t xml:space="preserve"> | mail-transport-agent</w:t>
      </w:r>
    </w:p>
    <w:p w:rsidR="00145F4F" w:rsidRDefault="00145F4F" w:rsidP="00145F4F">
      <w:pPr>
        <w:pStyle w:val="2"/>
        <w:spacing w:before="240" w:after="120"/>
      </w:pPr>
      <w:bookmarkStart w:id="8" w:name="_Toc387911877"/>
      <w:r>
        <w:rPr>
          <w:rFonts w:hint="eastAsia"/>
        </w:rPr>
        <w:t>Package Status and Procedure</w:t>
      </w:r>
      <w:bookmarkEnd w:id="8"/>
    </w:p>
    <w:p w:rsidR="00534DF1" w:rsidRDefault="00534DF1" w:rsidP="00534DF1">
      <w:pPr>
        <w:spacing w:before="120" w:after="120"/>
      </w:pPr>
      <w:r>
        <w:rPr>
          <w:rFonts w:hint="eastAsia"/>
        </w:rPr>
        <w:t>Package status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not-installed</w:t>
      </w:r>
      <w:proofErr w:type="gramEnd"/>
      <w:r>
        <w:rPr>
          <w:rFonts w:hint="eastAsia"/>
        </w:rPr>
        <w:t xml:space="preserve">: </w:t>
      </w:r>
      <w:r>
        <w:t>The package is not installed on your system.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spellStart"/>
      <w:proofErr w:type="gramStart"/>
      <w:r>
        <w:t>config</w:t>
      </w:r>
      <w:proofErr w:type="spellEnd"/>
      <w:r>
        <w:t>-files</w:t>
      </w:r>
      <w:proofErr w:type="gramEnd"/>
      <w:r>
        <w:rPr>
          <w:rFonts w:hint="eastAsia"/>
        </w:rPr>
        <w:t xml:space="preserve">: </w:t>
      </w:r>
      <w:r>
        <w:t>Only the configuration files of the package exist on the system.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half-</w:t>
      </w:r>
      <w:proofErr w:type="gramEnd"/>
      <w:r>
        <w:t>installed</w:t>
      </w:r>
      <w:r>
        <w:rPr>
          <w:rFonts w:hint="eastAsia"/>
        </w:rPr>
        <w:t xml:space="preserve">: </w:t>
      </w:r>
      <w:r>
        <w:t xml:space="preserve">The installation of the package has been started, but not </w:t>
      </w:r>
      <w:r>
        <w:rPr>
          <w:rFonts w:hint="eastAsia"/>
        </w:rPr>
        <w:t>c</w:t>
      </w:r>
      <w:r>
        <w:t>ompleted for some reason.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r>
        <w:t>Unpacked</w:t>
      </w:r>
      <w:r>
        <w:rPr>
          <w:rFonts w:hint="eastAsia"/>
        </w:rPr>
        <w:t xml:space="preserve">: </w:t>
      </w:r>
      <w:r>
        <w:t>The package is unpacked, but not configured.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half-</w:t>
      </w:r>
      <w:proofErr w:type="gramEnd"/>
      <w:r>
        <w:t>configured</w:t>
      </w:r>
      <w:r>
        <w:rPr>
          <w:rFonts w:hint="eastAsia"/>
        </w:rPr>
        <w:t>:</w:t>
      </w:r>
      <w:r>
        <w:t xml:space="preserve"> The package is unpacked and configuration has been started, but not yet completed for some reason.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triggers-awaited</w:t>
      </w:r>
      <w:proofErr w:type="gramEnd"/>
      <w:r>
        <w:rPr>
          <w:rFonts w:hint="eastAsia"/>
        </w:rPr>
        <w:t xml:space="preserve">: </w:t>
      </w:r>
      <w:r>
        <w:t>The package awaits trigger processing by another package.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triggers-pending</w:t>
      </w:r>
      <w:proofErr w:type="gramEnd"/>
      <w:r>
        <w:rPr>
          <w:rFonts w:hint="eastAsia"/>
        </w:rPr>
        <w:t xml:space="preserve">: </w:t>
      </w:r>
      <w:r>
        <w:t>The package has been triggered.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r>
        <w:t>Installed</w:t>
      </w:r>
      <w:r>
        <w:rPr>
          <w:rFonts w:hint="eastAsia"/>
        </w:rPr>
        <w:t xml:space="preserve">: </w:t>
      </w:r>
      <w:r>
        <w:t>The package is unpacked and configured OK.</w:t>
      </w:r>
    </w:p>
    <w:p w:rsidR="00534DF1" w:rsidRDefault="00534DF1" w:rsidP="00534DF1">
      <w:pPr>
        <w:spacing w:before="120" w:after="120"/>
      </w:pPr>
      <w:r w:rsidRPr="00534DF1">
        <w:t>PACKAGE SELECTION STATES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</w:pPr>
      <w:r>
        <w:t>I</w:t>
      </w:r>
      <w:r>
        <w:rPr>
          <w:rFonts w:hint="eastAsia"/>
        </w:rPr>
        <w:t>nstall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</w:pPr>
      <w:r>
        <w:t>H</w:t>
      </w:r>
      <w:r>
        <w:rPr>
          <w:rFonts w:hint="eastAsia"/>
        </w:rPr>
        <w:t>old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</w:pPr>
      <w:r>
        <w:rPr>
          <w:rFonts w:hint="eastAsia"/>
        </w:rPr>
        <w:lastRenderedPageBreak/>
        <w:t>Remove</w:t>
      </w:r>
    </w:p>
    <w:p w:rsidR="00534DF1" w:rsidRPr="00145F4F" w:rsidRDefault="00534DF1" w:rsidP="00534DF1">
      <w:pPr>
        <w:pStyle w:val="a5"/>
        <w:numPr>
          <w:ilvl w:val="0"/>
          <w:numId w:val="25"/>
        </w:numPr>
        <w:spacing w:before="120" w:after="120"/>
      </w:pPr>
      <w:r>
        <w:rPr>
          <w:rFonts w:hint="eastAsia"/>
        </w:rPr>
        <w:t>Purge</w:t>
      </w:r>
    </w:p>
    <w:p w:rsidR="00672360" w:rsidRDefault="00672360" w:rsidP="00145F4F">
      <w:pPr>
        <w:pStyle w:val="3"/>
        <w:spacing w:before="120" w:after="120"/>
      </w:pPr>
      <w:bookmarkStart w:id="9" w:name="_Toc387911878"/>
      <w:r>
        <w:rPr>
          <w:rFonts w:hint="eastAsia"/>
        </w:rPr>
        <w:t>Installation</w:t>
      </w:r>
      <w:bookmarkEnd w:id="9"/>
    </w:p>
    <w:p w:rsidR="00672360" w:rsidRDefault="00651E13" w:rsidP="00651E13">
      <w:pPr>
        <w:spacing w:before="120" w:after="120"/>
        <w:jc w:val="center"/>
      </w:pPr>
      <w:r w:rsidRPr="00651E13">
        <w:rPr>
          <w:noProof/>
        </w:rPr>
        <w:drawing>
          <wp:inline distT="0" distB="0" distL="0" distR="0">
            <wp:extent cx="3302120" cy="4433978"/>
            <wp:effectExtent l="19050" t="0" r="0" b="0"/>
            <wp:docPr id="2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73412" cy="13644658"/>
                      <a:chOff x="1357196" y="2643080"/>
                      <a:chExt cx="8973412" cy="13644658"/>
                    </a:xfrm>
                  </a:grpSpPr>
                  <a:sp>
                    <a:nvSpPr>
                      <a:cNvPr id="52" name="矩形 51"/>
                      <a:cNvSpPr/>
                    </a:nvSpPr>
                    <a:spPr>
                      <a:xfrm>
                        <a:off x="6063232" y="1128707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矩形 52"/>
                      <a:cNvSpPr/>
                    </a:nvSpPr>
                    <a:spPr>
                      <a:xfrm>
                        <a:off x="6063232" y="4680770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install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流程圖: 決策 55"/>
                      <a:cNvSpPr/>
                    </a:nvSpPr>
                    <a:spPr>
                      <a:xfrm>
                        <a:off x="6495280" y="685792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矩形 56"/>
                      <a:cNvSpPr/>
                    </a:nvSpPr>
                    <a:spPr>
                      <a:xfrm>
                        <a:off x="1357196" y="6857922"/>
                        <a:ext cx="413960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abort-install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文字方塊 58"/>
                      <a:cNvSpPr txBox="1"/>
                    </a:nvSpPr>
                    <a:spPr>
                      <a:xfrm>
                        <a:off x="5786352" y="714367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61" name="直線單箭頭接點 60"/>
                      <a:cNvCxnSpPr/>
                    </a:nvCxnSpPr>
                    <a:spPr>
                      <a:xfrm rot="5400000">
                        <a:off x="7801796" y="8966675"/>
                        <a:ext cx="771344" cy="118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直線單箭頭接點 61"/>
                      <a:cNvCxnSpPr/>
                    </a:nvCxnSpPr>
                    <a:spPr>
                      <a:xfrm rot="5400000">
                        <a:off x="7907416" y="11073076"/>
                        <a:ext cx="560104" cy="107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圓角矩形 44"/>
                      <a:cNvSpPr/>
                    </a:nvSpPr>
                    <a:spPr>
                      <a:xfrm>
                        <a:off x="6044328" y="2643080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直線單箭頭接點 48"/>
                      <a:cNvCxnSpPr/>
                    </a:nvCxnSpPr>
                    <a:spPr>
                      <a:xfrm rot="5400000">
                        <a:off x="7775846" y="4269148"/>
                        <a:ext cx="82324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直線單箭頭接點 64"/>
                      <a:cNvCxnSpPr/>
                    </a:nvCxnSpPr>
                    <a:spPr>
                      <a:xfrm rot="16200000" flipH="1">
                        <a:off x="7819369" y="6489293"/>
                        <a:ext cx="736198" cy="10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矩形 67"/>
                      <a:cNvSpPr/>
                    </a:nvSpPr>
                    <a:spPr>
                      <a:xfrm>
                        <a:off x="6063232" y="935825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extract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線單箭頭接點 72"/>
                      <a:cNvCxnSpPr>
                        <a:stCxn id="56" idx="1"/>
                        <a:endCxn id="57" idx="3"/>
                      </a:cNvCxnSpPr>
                    </a:nvCxnSpPr>
                    <a:spPr>
                      <a:xfrm rot="10800000">
                        <a:off x="5496804" y="7722018"/>
                        <a:ext cx="9984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文字方塊 74"/>
                      <a:cNvSpPr txBox="1"/>
                    </a:nvSpPr>
                    <a:spPr>
                      <a:xfrm>
                        <a:off x="8358120" y="857243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76" name="圓角矩形 75"/>
                      <a:cNvSpPr/>
                    </a:nvSpPr>
                    <a:spPr>
                      <a:xfrm>
                        <a:off x="6044328" y="1507329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8" name="直線單箭頭接點 77"/>
                      <a:cNvCxnSpPr/>
                    </a:nvCxnSpPr>
                    <a:spPr>
                      <a:xfrm rot="16200000" flipH="1">
                        <a:off x="7978854" y="12931416"/>
                        <a:ext cx="417228" cy="88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矩形 81"/>
                      <a:cNvSpPr/>
                    </a:nvSpPr>
                    <a:spPr>
                      <a:xfrm>
                        <a:off x="6063232" y="13144466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7" name="直線單箭頭接點 86"/>
                      <a:cNvCxnSpPr>
                        <a:endCxn id="76" idx="0"/>
                      </a:cNvCxnSpPr>
                    </a:nvCxnSpPr>
                    <a:spPr>
                      <a:xfrm rot="5400000">
                        <a:off x="7943929" y="14828959"/>
                        <a:ext cx="48787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圖案 89"/>
                      <a:cNvCxnSpPr>
                        <a:stCxn id="57" idx="2"/>
                        <a:endCxn id="76" idx="1"/>
                      </a:cNvCxnSpPr>
                    </a:nvCxnSpPr>
                    <a:spPr>
                      <a:xfrm rot="16200000" flipH="1">
                        <a:off x="1188464" y="10824650"/>
                        <a:ext cx="7094401" cy="261732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51E13" w:rsidRDefault="00651E13" w:rsidP="00145F4F">
      <w:pPr>
        <w:pStyle w:val="3"/>
        <w:spacing w:before="120" w:after="120"/>
      </w:pPr>
      <w:bookmarkStart w:id="10" w:name="_Toc387911879"/>
      <w:r>
        <w:rPr>
          <w:rFonts w:hint="eastAsia"/>
        </w:rPr>
        <w:lastRenderedPageBreak/>
        <w:t>Removal and Purging</w:t>
      </w:r>
      <w:bookmarkEnd w:id="10"/>
    </w:p>
    <w:p w:rsidR="00145F4F" w:rsidRDefault="00145F4F" w:rsidP="00145F4F">
      <w:pPr>
        <w:spacing w:before="120" w:after="120"/>
      </w:pPr>
      <w:r w:rsidRPr="00145F4F">
        <w:rPr>
          <w:noProof/>
        </w:rPr>
        <w:drawing>
          <wp:inline distT="0" distB="0" distL="0" distR="0">
            <wp:extent cx="5270500" cy="5765219"/>
            <wp:effectExtent l="19050" t="0" r="6350" b="0"/>
            <wp:docPr id="4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663958" cy="18228090"/>
                      <a:chOff x="14768636" y="928568"/>
                      <a:chExt cx="16663958" cy="18228090"/>
                    </a:xfrm>
                  </a:grpSpPr>
                  <a:sp>
                    <a:nvSpPr>
                      <a:cNvPr id="2" name="矩形 1"/>
                      <a:cNvSpPr/>
                    </a:nvSpPr>
                    <a:spPr>
                      <a:xfrm>
                        <a:off x="14787540" y="935825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矩形 2"/>
                      <a:cNvSpPr/>
                    </a:nvSpPr>
                    <a:spPr>
                      <a:xfrm>
                        <a:off x="14787540" y="2857394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prerm</a:t>
                          </a:r>
                          <a:r>
                            <a:rPr lang="en-US" altLang="zh-TW" sz="2400" dirty="0" smtClean="0"/>
                            <a:t> 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" name="肘形接點 3"/>
                      <a:cNvCxnSpPr>
                        <a:stCxn id="3" idx="2"/>
                        <a:endCxn id="6" idx="0"/>
                      </a:cNvCxnSpPr>
                    </a:nvCxnSpPr>
                    <a:spPr>
                      <a:xfrm rot="5400000">
                        <a:off x="16576721" y="4632609"/>
                        <a:ext cx="670111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流程圖: 決策 5"/>
                      <a:cNvSpPr/>
                    </a:nvSpPr>
                    <a:spPr>
                      <a:xfrm>
                        <a:off x="15219588" y="4967665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19573886" y="4967665"/>
                        <a:ext cx="4000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肘形接點 7"/>
                      <a:cNvCxnSpPr>
                        <a:stCxn id="6" idx="3"/>
                        <a:endCxn id="7" idx="1"/>
                      </a:cNvCxnSpPr>
                    </a:nvCxnSpPr>
                    <a:spPr>
                      <a:xfrm>
                        <a:off x="18603964" y="5831761"/>
                        <a:ext cx="969922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直線單箭頭接點 11"/>
                      <a:cNvCxnSpPr>
                        <a:stCxn id="6" idx="2"/>
                        <a:endCxn id="135" idx="0"/>
                      </a:cNvCxnSpPr>
                    </a:nvCxnSpPr>
                    <a:spPr>
                      <a:xfrm rot="5400000">
                        <a:off x="16652149" y="6955484"/>
                        <a:ext cx="51925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矩形 14"/>
                      <a:cNvSpPr/>
                    </a:nvSpPr>
                    <a:spPr>
                      <a:xfrm>
                        <a:off x="19573886" y="11502532"/>
                        <a:ext cx="4071966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矩形 16"/>
                      <a:cNvSpPr/>
                    </a:nvSpPr>
                    <a:spPr>
                      <a:xfrm>
                        <a:off x="14787540" y="13573094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purge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19573886" y="15574498"/>
                        <a:ext cx="4143404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</a:t>
                          </a:r>
                          <a:r>
                            <a:rPr lang="en-US" altLang="zh-TW" sz="2400" dirty="0" err="1" smtClean="0"/>
                            <a:t>Config</a:t>
                          </a:r>
                          <a:r>
                            <a:rPr lang="en-US" altLang="zh-TW" sz="2400" dirty="0" smtClean="0"/>
                            <a:t>-Files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直線單箭頭接點 22"/>
                      <a:cNvCxnSpPr>
                        <a:stCxn id="137" idx="2"/>
                        <a:endCxn id="17" idx="0"/>
                      </a:cNvCxnSpPr>
                    </a:nvCxnSpPr>
                    <a:spPr>
                      <a:xfrm rot="5400000">
                        <a:off x="16668583" y="13329901"/>
                        <a:ext cx="48638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直線單箭頭接點 24"/>
                      <a:cNvCxnSpPr>
                        <a:stCxn id="17" idx="2"/>
                        <a:endCxn id="138" idx="0"/>
                      </a:cNvCxnSpPr>
                    </a:nvCxnSpPr>
                    <a:spPr>
                      <a:xfrm rot="5400000">
                        <a:off x="16703162" y="15221868"/>
                        <a:ext cx="41722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直線單箭頭接點 28"/>
                      <a:cNvCxnSpPr>
                        <a:stCxn id="137" idx="3"/>
                        <a:endCxn id="15" idx="1"/>
                      </a:cNvCxnSpPr>
                    </a:nvCxnSpPr>
                    <a:spPr>
                      <a:xfrm>
                        <a:off x="18603964" y="12222612"/>
                        <a:ext cx="9699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線單箭頭接點 30"/>
                      <a:cNvCxnSpPr>
                        <a:stCxn id="138" idx="3"/>
                        <a:endCxn id="19" idx="1"/>
                      </a:cNvCxnSpPr>
                    </a:nvCxnSpPr>
                    <a:spPr>
                      <a:xfrm>
                        <a:off x="18603964" y="16294578"/>
                        <a:ext cx="9699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流程圖: 決策 39"/>
                      <a:cNvSpPr/>
                    </a:nvSpPr>
                    <a:spPr>
                      <a:xfrm>
                        <a:off x="24574546" y="4929096"/>
                        <a:ext cx="2857520" cy="180533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矩形 40"/>
                      <a:cNvSpPr/>
                    </a:nvSpPr>
                    <a:spPr>
                      <a:xfrm>
                        <a:off x="28075008" y="5111681"/>
                        <a:ext cx="3357586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矩形 41"/>
                      <a:cNvSpPr/>
                    </a:nvSpPr>
                    <a:spPr>
                      <a:xfrm>
                        <a:off x="24253075" y="8715310"/>
                        <a:ext cx="350046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文字方塊 42"/>
                      <a:cNvSpPr txBox="1"/>
                    </a:nvSpPr>
                    <a:spPr>
                      <a:xfrm>
                        <a:off x="19145258" y="14111561"/>
                        <a:ext cx="671081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no 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and no </a:t>
                          </a:r>
                          <a:r>
                            <a:rPr lang="en-US" altLang="zh-TW" sz="2400" dirty="0" err="1" smtClean="0"/>
                            <a:t>conffiles</a:t>
                          </a:r>
                          <a:r>
                            <a:rPr lang="en-US" altLang="zh-TW" sz="2400" dirty="0" smtClean="0"/>
                            <a:t> are automatically purged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44" name="矩形 43"/>
                      <a:cNvSpPr/>
                    </a:nvSpPr>
                    <a:spPr>
                      <a:xfrm>
                        <a:off x="14787540" y="1771649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Not-Installed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直線單箭頭接點 45"/>
                      <a:cNvCxnSpPr>
                        <a:stCxn id="7" idx="3"/>
                        <a:endCxn id="40" idx="1"/>
                      </a:cNvCxnSpPr>
                    </a:nvCxnSpPr>
                    <a:spPr>
                      <a:xfrm>
                        <a:off x="23574414" y="5831761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直線單箭頭接點 47"/>
                      <a:cNvCxnSpPr>
                        <a:stCxn id="40" idx="2"/>
                        <a:endCxn id="42" idx="0"/>
                      </a:cNvCxnSpPr>
                    </a:nvCxnSpPr>
                    <a:spPr>
                      <a:xfrm rot="5400000">
                        <a:off x="25012864" y="7724868"/>
                        <a:ext cx="1980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直線單箭頭接點 50"/>
                      <a:cNvCxnSpPr>
                        <a:stCxn id="40" idx="3"/>
                        <a:endCxn id="41" idx="1"/>
                      </a:cNvCxnSpPr>
                    </a:nvCxnSpPr>
                    <a:spPr>
                      <a:xfrm>
                        <a:off x="27432066" y="5831761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圓角矩形 90"/>
                      <a:cNvSpPr/>
                    </a:nvSpPr>
                    <a:spPr>
                      <a:xfrm>
                        <a:off x="14768636" y="928568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0" name="圓角矩形 119"/>
                      <a:cNvSpPr/>
                    </a:nvSpPr>
                    <a:spPr>
                      <a:xfrm>
                        <a:off x="23860166" y="17859374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2" name="直線單箭頭接點 121"/>
                      <a:cNvCxnSpPr>
                        <a:stCxn id="42" idx="2"/>
                        <a:endCxn id="120" idx="0"/>
                      </a:cNvCxnSpPr>
                    </a:nvCxnSpPr>
                    <a:spPr>
                      <a:xfrm rot="5400000">
                        <a:off x="22151354" y="14007422"/>
                        <a:ext cx="77039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4" name="肘形接點 123"/>
                      <a:cNvCxnSpPr>
                        <a:stCxn id="41" idx="2"/>
                        <a:endCxn id="120" idx="3"/>
                      </a:cNvCxnSpPr>
                    </a:nvCxnSpPr>
                    <a:spPr>
                      <a:xfrm rot="5400000">
                        <a:off x="22992746" y="11705542"/>
                        <a:ext cx="11914756" cy="1607355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6" name="圖案 125"/>
                      <a:cNvCxnSpPr>
                        <a:stCxn id="19" idx="3"/>
                        <a:endCxn id="120" idx="0"/>
                      </a:cNvCxnSpPr>
                    </a:nvCxnSpPr>
                    <a:spPr>
                      <a:xfrm>
                        <a:off x="23717290" y="16294578"/>
                        <a:ext cx="2286016" cy="156479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直線單箭頭接點 127"/>
                      <a:cNvCxnSpPr>
                        <a:stCxn id="44" idx="3"/>
                        <a:endCxn id="120" idx="1"/>
                      </a:cNvCxnSpPr>
                    </a:nvCxnSpPr>
                    <a:spPr>
                      <a:xfrm>
                        <a:off x="19036012" y="18436578"/>
                        <a:ext cx="4824154" cy="300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0" name="直線單箭頭接點 129"/>
                      <a:cNvCxnSpPr>
                        <a:endCxn id="3" idx="0"/>
                      </a:cNvCxnSpPr>
                    </a:nvCxnSpPr>
                    <a:spPr>
                      <a:xfrm rot="5400000">
                        <a:off x="16555380" y="2500204"/>
                        <a:ext cx="713586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直線單箭頭接點 131"/>
                      <a:cNvCxnSpPr>
                        <a:stCxn id="138" idx="2"/>
                        <a:endCxn id="44" idx="0"/>
                      </a:cNvCxnSpPr>
                    </a:nvCxnSpPr>
                    <a:spPr>
                      <a:xfrm rot="5400000">
                        <a:off x="16632864" y="17437586"/>
                        <a:ext cx="55782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5" name="矩形 134"/>
                      <a:cNvSpPr/>
                    </a:nvSpPr>
                    <a:spPr>
                      <a:xfrm>
                        <a:off x="14787540" y="721511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Remove except </a:t>
                          </a:r>
                          <a:r>
                            <a:rPr lang="en-US" altLang="zh-TW" sz="2400" dirty="0" err="1" smtClean="0"/>
                            <a:t>conffiles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流程圖: 決策 136"/>
                      <a:cNvSpPr/>
                    </a:nvSpPr>
                    <a:spPr>
                      <a:xfrm>
                        <a:off x="15219588" y="11358516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流程圖: 決策 137"/>
                      <a:cNvSpPr/>
                    </a:nvSpPr>
                    <a:spPr>
                      <a:xfrm>
                        <a:off x="15219588" y="1543048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1" name="直線單箭頭接點 140"/>
                      <a:cNvCxnSpPr>
                        <a:stCxn id="135" idx="2"/>
                        <a:endCxn id="2" idx="0"/>
                      </a:cNvCxnSpPr>
                    </a:nvCxnSpPr>
                    <a:spPr>
                      <a:xfrm rot="5400000">
                        <a:off x="16560286" y="9006762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4" name="直線單箭頭接點 143"/>
                      <a:cNvCxnSpPr>
                        <a:stCxn id="2" idx="2"/>
                        <a:endCxn id="137" idx="0"/>
                      </a:cNvCxnSpPr>
                    </a:nvCxnSpPr>
                    <a:spPr>
                      <a:xfrm rot="5400000">
                        <a:off x="16631724" y="11078464"/>
                        <a:ext cx="5601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7" name="肘形接點 156"/>
                      <a:cNvCxnSpPr>
                        <a:stCxn id="15" idx="3"/>
                        <a:endCxn id="120" idx="0"/>
                      </a:cNvCxnSpPr>
                    </a:nvCxnSpPr>
                    <a:spPr>
                      <a:xfrm>
                        <a:off x="23645852" y="12222612"/>
                        <a:ext cx="2357454" cy="563676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2" name="文字方塊 191"/>
                      <a:cNvSpPr txBox="1"/>
                    </a:nvSpPr>
                    <a:spPr>
                      <a:xfrm>
                        <a:off x="17002118" y="664360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3" name="文字方塊 192"/>
                      <a:cNvSpPr txBox="1"/>
                    </a:nvSpPr>
                    <a:spPr>
                      <a:xfrm>
                        <a:off x="16930680" y="1307302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4" name="文字方塊 193"/>
                      <a:cNvSpPr txBox="1"/>
                    </a:nvSpPr>
                    <a:spPr>
                      <a:xfrm>
                        <a:off x="16930680" y="1721643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5" name="文字方塊 194"/>
                      <a:cNvSpPr txBox="1"/>
                    </a:nvSpPr>
                    <a:spPr>
                      <a:xfrm>
                        <a:off x="18716630" y="528628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6" name="文字方塊 195"/>
                      <a:cNvSpPr txBox="1"/>
                    </a:nvSpPr>
                    <a:spPr>
                      <a:xfrm>
                        <a:off x="27289190" y="521484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7" name="文字方塊 196"/>
                      <a:cNvSpPr txBox="1"/>
                    </a:nvSpPr>
                    <a:spPr>
                      <a:xfrm>
                        <a:off x="18716630" y="1164426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8" name="文字方塊 197"/>
                      <a:cNvSpPr txBox="1"/>
                    </a:nvSpPr>
                    <a:spPr>
                      <a:xfrm>
                        <a:off x="18645192" y="1564479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9" name="文字方塊 198"/>
                      <a:cNvSpPr txBox="1"/>
                    </a:nvSpPr>
                    <a:spPr>
                      <a:xfrm>
                        <a:off x="26074744" y="692936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45F4F" w:rsidRDefault="00145F4F" w:rsidP="00145F4F">
      <w:pPr>
        <w:pStyle w:val="3"/>
        <w:spacing w:before="120" w:after="120"/>
      </w:pPr>
      <w:bookmarkStart w:id="11" w:name="_Toc387911880"/>
      <w:r>
        <w:rPr>
          <w:rFonts w:hint="eastAsia"/>
        </w:rPr>
        <w:lastRenderedPageBreak/>
        <w:t>Upgrade</w:t>
      </w:r>
      <w:bookmarkEnd w:id="11"/>
    </w:p>
    <w:p w:rsidR="00145F4F" w:rsidRPr="00145F4F" w:rsidRDefault="00135905" w:rsidP="00135905">
      <w:pPr>
        <w:spacing w:before="120" w:after="120"/>
        <w:ind w:leftChars="-650" w:left="-1560" w:rightChars="-676" w:right="-1622"/>
      </w:pPr>
      <w:r w:rsidRPr="00135905">
        <w:rPr>
          <w:noProof/>
        </w:rPr>
        <w:drawing>
          <wp:inline distT="0" distB="0" distL="0" distR="0">
            <wp:extent cx="7236514" cy="8482519"/>
            <wp:effectExtent l="19050" t="0" r="2486" b="0"/>
            <wp:docPr id="7" name="物件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169204" cy="32751641"/>
                      <a:chOff x="0" y="428502"/>
                      <a:chExt cx="32169204" cy="32751641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8519615" y="2345928"/>
                        <a:ext cx="4320480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prerm</a:t>
                          </a:r>
                          <a:r>
                            <a:rPr lang="en-US" altLang="zh-TW" sz="2400" dirty="0" smtClean="0"/>
                            <a:t> 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流程圖: 決策 5"/>
                      <a:cNvSpPr/>
                    </a:nvSpPr>
                    <a:spPr>
                      <a:xfrm>
                        <a:off x="8987667" y="4429030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肘形接點 12"/>
                      <a:cNvCxnSpPr/>
                    </a:nvCxnSpPr>
                    <a:spPr>
                      <a:xfrm rot="5400000">
                        <a:off x="10358384" y="4107559"/>
                        <a:ext cx="642942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矩形 14"/>
                      <a:cNvSpPr/>
                    </a:nvSpPr>
                    <a:spPr>
                      <a:xfrm>
                        <a:off x="13787408" y="4429030"/>
                        <a:ext cx="4968552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prem</a:t>
                          </a:r>
                          <a:r>
                            <a:rPr lang="en-US" altLang="zh-TW" sz="2400" dirty="0" smtClean="0"/>
                            <a:t> failed-upgrade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肘形接點 16"/>
                      <a:cNvCxnSpPr>
                        <a:stCxn id="6" idx="3"/>
                        <a:endCxn id="15" idx="1"/>
                      </a:cNvCxnSpPr>
                    </a:nvCxnSpPr>
                    <a:spPr>
                      <a:xfrm>
                        <a:off x="12372043" y="5293126"/>
                        <a:ext cx="1415365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矩形 23"/>
                      <a:cNvSpPr/>
                    </a:nvSpPr>
                    <a:spPr>
                      <a:xfrm>
                        <a:off x="8555619" y="664474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流程圖: 決策 28"/>
                      <a:cNvSpPr/>
                    </a:nvSpPr>
                    <a:spPr>
                      <a:xfrm>
                        <a:off x="8987667" y="9072500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矩形 29"/>
                      <a:cNvSpPr/>
                    </a:nvSpPr>
                    <a:spPr>
                      <a:xfrm>
                        <a:off x="14287474" y="9072500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abort-upgrade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肘形接點 30"/>
                      <a:cNvCxnSpPr>
                        <a:stCxn id="29" idx="3"/>
                        <a:endCxn id="30" idx="1"/>
                      </a:cNvCxnSpPr>
                    </a:nvCxnSpPr>
                    <a:spPr>
                      <a:xfrm>
                        <a:off x="12372043" y="9936596"/>
                        <a:ext cx="1915431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文字方塊 31"/>
                      <a:cNvSpPr txBox="1"/>
                    </a:nvSpPr>
                    <a:spPr>
                      <a:xfrm>
                        <a:off x="25931868" y="235732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54" name="肘形接點 53"/>
                      <a:cNvCxnSpPr>
                        <a:endCxn id="24" idx="0"/>
                      </a:cNvCxnSpPr>
                    </a:nvCxnSpPr>
                    <a:spPr>
                      <a:xfrm rot="5400000">
                        <a:off x="10436886" y="6400985"/>
                        <a:ext cx="486732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肘形接點 57"/>
                      <a:cNvCxnSpPr>
                        <a:stCxn id="24" idx="2"/>
                      </a:cNvCxnSpPr>
                    </a:nvCxnSpPr>
                    <a:spPr>
                      <a:xfrm rot="5400000">
                        <a:off x="10185265" y="8578704"/>
                        <a:ext cx="988386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直線單箭頭接點 66"/>
                      <a:cNvCxnSpPr>
                        <a:stCxn id="30" idx="3"/>
                        <a:endCxn id="182" idx="1"/>
                      </a:cNvCxnSpPr>
                    </a:nvCxnSpPr>
                    <a:spPr>
                      <a:xfrm>
                        <a:off x="19832090" y="9936596"/>
                        <a:ext cx="30737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矩形 80"/>
                      <a:cNvSpPr/>
                    </a:nvSpPr>
                    <a:spPr>
                      <a:xfrm>
                        <a:off x="8519615" y="13644532"/>
                        <a:ext cx="4320480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流程圖: 決策 81"/>
                      <a:cNvSpPr/>
                    </a:nvSpPr>
                    <a:spPr>
                      <a:xfrm>
                        <a:off x="8987667" y="1578767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3" name="肘形接點 82"/>
                      <a:cNvCxnSpPr>
                        <a:stCxn id="82" idx="3"/>
                        <a:endCxn id="91" idx="1"/>
                      </a:cNvCxnSpPr>
                    </a:nvCxnSpPr>
                    <a:spPr>
                      <a:xfrm>
                        <a:off x="12372043" y="16651768"/>
                        <a:ext cx="2201183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矩形 86"/>
                      <a:cNvSpPr/>
                    </a:nvSpPr>
                    <a:spPr>
                      <a:xfrm>
                        <a:off x="14573226" y="20181109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矩形 90"/>
                      <a:cNvSpPr/>
                    </a:nvSpPr>
                    <a:spPr>
                      <a:xfrm>
                        <a:off x="14573226" y="15787672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failed-upgrade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流程圖: 決策 99"/>
                      <a:cNvSpPr/>
                    </a:nvSpPr>
                    <a:spPr>
                      <a:xfrm>
                        <a:off x="15653346" y="1793081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3" name="直線單箭頭接點 102"/>
                      <a:cNvCxnSpPr>
                        <a:stCxn id="100" idx="2"/>
                        <a:endCxn id="87" idx="0"/>
                      </a:cNvCxnSpPr>
                    </a:nvCxnSpPr>
                    <a:spPr>
                      <a:xfrm rot="5400000">
                        <a:off x="17084482" y="19920056"/>
                        <a:ext cx="52210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9" name="矩形 108"/>
                      <a:cNvSpPr/>
                    </a:nvSpPr>
                    <a:spPr>
                      <a:xfrm>
                        <a:off x="8555619" y="2021682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線單箭頭接點 110"/>
                      <a:cNvCxnSpPr/>
                    </a:nvCxnSpPr>
                    <a:spPr>
                      <a:xfrm rot="5400000">
                        <a:off x="10365224" y="11115323"/>
                        <a:ext cx="6292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直線單箭頭接點 112"/>
                      <a:cNvCxnSpPr/>
                    </a:nvCxnSpPr>
                    <a:spPr>
                      <a:xfrm rot="5400000">
                        <a:off x="10328650" y="13293327"/>
                        <a:ext cx="70241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5" name="直線單箭頭接點 114"/>
                      <a:cNvCxnSpPr/>
                    </a:nvCxnSpPr>
                    <a:spPr>
                      <a:xfrm rot="5400000">
                        <a:off x="10328365" y="15436182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肘形接點 118"/>
                      <a:cNvCxnSpPr>
                        <a:stCxn id="82" idx="2"/>
                        <a:endCxn id="213" idx="0"/>
                      </a:cNvCxnSpPr>
                    </a:nvCxnSpPr>
                    <a:spPr>
                      <a:xfrm rot="5400000">
                        <a:off x="10293786" y="17901933"/>
                        <a:ext cx="772138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7" name="直線單箭頭接點 126"/>
                      <a:cNvCxnSpPr>
                        <a:stCxn id="91" idx="2"/>
                        <a:endCxn id="100" idx="0"/>
                      </a:cNvCxnSpPr>
                    </a:nvCxnSpPr>
                    <a:spPr>
                      <a:xfrm rot="5400000">
                        <a:off x="17138060" y="17723338"/>
                        <a:ext cx="41494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8" name="流程圖: 決策 157"/>
                      <a:cNvSpPr/>
                    </a:nvSpPr>
                    <a:spPr>
                      <a:xfrm>
                        <a:off x="14573226" y="650073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0" name="直線單箭頭接點 159"/>
                      <a:cNvCxnSpPr>
                        <a:stCxn id="158" idx="1"/>
                        <a:endCxn id="24" idx="3"/>
                      </a:cNvCxnSpPr>
                    </a:nvCxnSpPr>
                    <a:spPr>
                      <a:xfrm rot="10800000">
                        <a:off x="12804092" y="7364828"/>
                        <a:ext cx="176913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1" name="矩形 160"/>
                      <a:cNvSpPr/>
                    </a:nvSpPr>
                    <a:spPr>
                      <a:xfrm>
                        <a:off x="19502448" y="6500732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3" name="直線單箭頭接點 162"/>
                      <a:cNvCxnSpPr>
                        <a:stCxn id="15" idx="2"/>
                        <a:endCxn id="158" idx="0"/>
                      </a:cNvCxnSpPr>
                    </a:nvCxnSpPr>
                    <a:spPr>
                      <a:xfrm rot="5400000">
                        <a:off x="16096794" y="6325842"/>
                        <a:ext cx="343510" cy="627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5" name="直線單箭頭接點 164"/>
                      <a:cNvCxnSpPr>
                        <a:stCxn id="158" idx="3"/>
                        <a:endCxn id="161" idx="1"/>
                      </a:cNvCxnSpPr>
                    </a:nvCxnSpPr>
                    <a:spPr>
                      <a:xfrm>
                        <a:off x="17957602" y="7364828"/>
                        <a:ext cx="154484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6" name="流程圖: 決策 175"/>
                      <a:cNvSpPr/>
                    </a:nvSpPr>
                    <a:spPr>
                      <a:xfrm>
                        <a:off x="25320276" y="6500732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8" name="圓角矩形 177"/>
                      <a:cNvSpPr/>
                    </a:nvSpPr>
                    <a:spPr>
                      <a:xfrm>
                        <a:off x="29327832" y="6631638"/>
                        <a:ext cx="281914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9" name="圓角矩形 178"/>
                      <a:cNvSpPr/>
                    </a:nvSpPr>
                    <a:spPr>
                      <a:xfrm>
                        <a:off x="24860298" y="3928964"/>
                        <a:ext cx="4176464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Half-Configured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2" name="流程圖: 決策 181"/>
                      <a:cNvSpPr/>
                    </a:nvSpPr>
                    <a:spPr>
                      <a:xfrm>
                        <a:off x="22905822" y="9072500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3" name="圓角矩形 182"/>
                      <a:cNvSpPr/>
                    </a:nvSpPr>
                    <a:spPr>
                      <a:xfrm>
                        <a:off x="23123556" y="16073424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圓角矩形 183"/>
                      <a:cNvSpPr/>
                    </a:nvSpPr>
                    <a:spPr>
                      <a:xfrm>
                        <a:off x="29360892" y="9143938"/>
                        <a:ext cx="278608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0" name="直線單箭頭接點 189"/>
                      <a:cNvCxnSpPr>
                        <a:stCxn id="182" idx="2"/>
                        <a:endCxn id="174" idx="0"/>
                      </a:cNvCxnSpPr>
                    </a:nvCxnSpPr>
                    <a:spPr>
                      <a:xfrm rot="5400000">
                        <a:off x="24100224" y="11218490"/>
                        <a:ext cx="843576" cy="79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2" name="直線單箭頭接點 191"/>
                      <a:cNvCxnSpPr>
                        <a:stCxn id="182" idx="3"/>
                        <a:endCxn id="184" idx="1"/>
                      </a:cNvCxnSpPr>
                    </a:nvCxnSpPr>
                    <a:spPr>
                      <a:xfrm flipV="1">
                        <a:off x="26146182" y="9900022"/>
                        <a:ext cx="3214710" cy="365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5" name="直線單箭頭接點 194"/>
                      <a:cNvCxnSpPr>
                        <a:stCxn id="161" idx="3"/>
                        <a:endCxn id="176" idx="1"/>
                      </a:cNvCxnSpPr>
                    </a:nvCxnSpPr>
                    <a:spPr>
                      <a:xfrm>
                        <a:off x="24759032" y="7364828"/>
                        <a:ext cx="56124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9" name="直線單箭頭接點 198"/>
                      <a:cNvCxnSpPr>
                        <a:stCxn id="176" idx="0"/>
                        <a:endCxn id="179" idx="2"/>
                      </a:cNvCxnSpPr>
                    </a:nvCxnSpPr>
                    <a:spPr>
                      <a:xfrm rot="5400000" flipH="1" flipV="1">
                        <a:off x="26414693" y="5966895"/>
                        <a:ext cx="1059600" cy="80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3" name="圓角矩形 212"/>
                      <a:cNvSpPr/>
                    </a:nvSpPr>
                    <a:spPr>
                      <a:xfrm>
                        <a:off x="8500996" y="18288002"/>
                        <a:ext cx="4357718" cy="936104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Unpacking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9" name="直線單箭頭接點 218"/>
                      <a:cNvCxnSpPr>
                        <a:stCxn id="213" idx="2"/>
                        <a:endCxn id="109" idx="0"/>
                      </a:cNvCxnSpPr>
                    </a:nvCxnSpPr>
                    <a:spPr>
                      <a:xfrm rot="5400000">
                        <a:off x="10183494" y="19720467"/>
                        <a:ext cx="9927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3" name="圓角矩形 62"/>
                      <a:cNvSpPr/>
                    </a:nvSpPr>
                    <a:spPr>
                      <a:xfrm>
                        <a:off x="8536715" y="42850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8" name="直線單箭頭接點 77"/>
                      <a:cNvCxnSpPr/>
                    </a:nvCxnSpPr>
                    <a:spPr>
                      <a:xfrm rot="5400000">
                        <a:off x="10328365" y="1994438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圓角矩形 79"/>
                      <a:cNvSpPr/>
                    </a:nvSpPr>
                    <a:spPr>
                      <a:xfrm>
                        <a:off x="8572434" y="11429954"/>
                        <a:ext cx="421484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extract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圖案 123"/>
                      <a:cNvCxnSpPr>
                        <a:stCxn id="176" idx="3"/>
                        <a:endCxn id="178" idx="1"/>
                      </a:cNvCxnSpPr>
                    </a:nvCxnSpPr>
                    <a:spPr>
                      <a:xfrm>
                        <a:off x="28560636" y="7364828"/>
                        <a:ext cx="767196" cy="228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2" name="圓角矩形 141"/>
                      <a:cNvSpPr/>
                    </a:nvSpPr>
                    <a:spPr>
                      <a:xfrm>
                        <a:off x="8536715" y="26789124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3" name="矩形 142"/>
                      <a:cNvSpPr/>
                    </a:nvSpPr>
                    <a:spPr>
                      <a:xfrm>
                        <a:off x="8555619" y="24574546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4" name="直線單箭頭接點 143"/>
                      <a:cNvCxnSpPr>
                        <a:stCxn id="143" idx="2"/>
                        <a:endCxn id="142" idx="0"/>
                      </a:cNvCxnSpPr>
                    </a:nvCxnSpPr>
                    <a:spPr>
                      <a:xfrm rot="5400000">
                        <a:off x="10292646" y="26401915"/>
                        <a:ext cx="77441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5" name="流程圖: 決策 144"/>
                      <a:cNvSpPr/>
                    </a:nvSpPr>
                    <a:spPr>
                      <a:xfrm>
                        <a:off x="8987667" y="2221709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0" name="肘形接點 149"/>
                      <a:cNvCxnSpPr>
                        <a:stCxn id="145" idx="3"/>
                        <a:endCxn id="142" idx="3"/>
                      </a:cNvCxnSpPr>
                    </a:nvCxnSpPr>
                    <a:spPr>
                      <a:xfrm>
                        <a:off x="12372043" y="23081188"/>
                        <a:ext cx="450952" cy="4315159"/>
                      </a:xfrm>
                      <a:prstGeom prst="bentConnector3">
                        <a:avLst>
                          <a:gd name="adj1" fmla="val 15069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直線單箭頭接點 152"/>
                      <a:cNvCxnSpPr/>
                    </a:nvCxnSpPr>
                    <a:spPr>
                      <a:xfrm rot="5400000">
                        <a:off x="10399803" y="21937040"/>
                        <a:ext cx="5601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6" name="直線單箭頭接點 155"/>
                      <a:cNvCxnSpPr/>
                    </a:nvCxnSpPr>
                    <a:spPr>
                      <a:xfrm rot="5400000">
                        <a:off x="10365224" y="24259915"/>
                        <a:ext cx="6292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4" name="矩形 173"/>
                      <a:cNvSpPr/>
                    </a:nvSpPr>
                    <a:spPr>
                      <a:xfrm>
                        <a:off x="21889730" y="11644268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0" name="流程圖: 決策 179"/>
                      <a:cNvSpPr/>
                    </a:nvSpPr>
                    <a:spPr>
                      <a:xfrm>
                        <a:off x="22905822" y="13787408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1" name="圓角矩形 180"/>
                      <a:cNvSpPr/>
                    </a:nvSpPr>
                    <a:spPr>
                      <a:xfrm>
                        <a:off x="29360892" y="13918314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Mark:Unpacked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5" name="矩形 204"/>
                      <a:cNvSpPr/>
                    </a:nvSpPr>
                    <a:spPr>
                      <a:xfrm>
                        <a:off x="3786088" y="664360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install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8" name="圖案 207"/>
                      <a:cNvCxnSpPr>
                        <a:stCxn id="6" idx="1"/>
                        <a:endCxn id="205" idx="0"/>
                      </a:cNvCxnSpPr>
                    </a:nvCxnSpPr>
                    <a:spPr>
                      <a:xfrm rot="10800000" flipV="1">
                        <a:off x="5910325" y="5293126"/>
                        <a:ext cx="3077343" cy="135048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9" name="流程圖: 決策 208"/>
                      <a:cNvSpPr/>
                    </a:nvSpPr>
                    <a:spPr>
                      <a:xfrm>
                        <a:off x="4214716" y="898738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0" name="圓角矩形 209"/>
                      <a:cNvSpPr/>
                    </a:nvSpPr>
                    <a:spPr>
                      <a:xfrm>
                        <a:off x="0" y="9072500"/>
                        <a:ext cx="3571774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2" name="直線單箭頭接點 211"/>
                      <a:cNvCxnSpPr>
                        <a:stCxn id="209" idx="1"/>
                        <a:endCxn id="210" idx="3"/>
                      </a:cNvCxnSpPr>
                    </a:nvCxnSpPr>
                    <a:spPr>
                      <a:xfrm rot="10800000">
                        <a:off x="3571774" y="9828584"/>
                        <a:ext cx="642942" cy="228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直線單箭頭接點 214"/>
                      <a:cNvCxnSpPr>
                        <a:stCxn id="205" idx="2"/>
                        <a:endCxn id="209" idx="0"/>
                      </a:cNvCxnSpPr>
                    </a:nvCxnSpPr>
                    <a:spPr>
                      <a:xfrm rot="5400000">
                        <a:off x="5456807" y="8533865"/>
                        <a:ext cx="903614" cy="34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6" name="文字方塊 215"/>
                      <a:cNvSpPr txBox="1"/>
                    </a:nvSpPr>
                    <a:spPr>
                      <a:xfrm>
                        <a:off x="12644400" y="471478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17" name="文字方塊 216"/>
                      <a:cNvSpPr txBox="1"/>
                    </a:nvSpPr>
                    <a:spPr>
                      <a:xfrm>
                        <a:off x="10715574" y="6143542"/>
                        <a:ext cx="2605713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0, Installed Status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18" name="文字方塊 217"/>
                      <a:cNvSpPr txBox="1"/>
                    </a:nvSpPr>
                    <a:spPr>
                      <a:xfrm>
                        <a:off x="6000666" y="4753183"/>
                        <a:ext cx="31209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0, </a:t>
                          </a:r>
                          <a:r>
                            <a:rPr lang="en-US" altLang="zh-TW" sz="2400" dirty="0" err="1" smtClean="0"/>
                            <a:t>Config</a:t>
                          </a:r>
                          <a:r>
                            <a:rPr lang="en-US" altLang="zh-TW" sz="2400" dirty="0" smtClean="0"/>
                            <a:t> –Files Status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0" name="圓角矩形 219"/>
                      <a:cNvSpPr/>
                    </a:nvSpPr>
                    <a:spPr>
                      <a:xfrm>
                        <a:off x="3786088" y="11572830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2" name="直線單箭頭接點 221"/>
                      <a:cNvCxnSpPr>
                        <a:stCxn id="209" idx="2"/>
                        <a:endCxn id="220" idx="0"/>
                      </a:cNvCxnSpPr>
                    </a:nvCxnSpPr>
                    <a:spPr>
                      <a:xfrm rot="16200000" flipH="1">
                        <a:off x="5489438" y="11133040"/>
                        <a:ext cx="857256" cy="22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3" name="文字方塊 222"/>
                      <a:cNvSpPr txBox="1"/>
                    </a:nvSpPr>
                    <a:spPr>
                      <a:xfrm>
                        <a:off x="13938813" y="6753447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4" name="文字方塊 223"/>
                      <a:cNvSpPr txBox="1"/>
                    </a:nvSpPr>
                    <a:spPr>
                      <a:xfrm>
                        <a:off x="18145126" y="685792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5" name="文字方塊 224"/>
                      <a:cNvSpPr txBox="1"/>
                    </a:nvSpPr>
                    <a:spPr>
                      <a:xfrm>
                        <a:off x="27003438" y="57863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6" name="文字方塊 225"/>
                      <a:cNvSpPr txBox="1"/>
                    </a:nvSpPr>
                    <a:spPr>
                      <a:xfrm>
                        <a:off x="28575074" y="685792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7" name="文字方塊 226"/>
                      <a:cNvSpPr txBox="1"/>
                    </a:nvSpPr>
                    <a:spPr>
                      <a:xfrm>
                        <a:off x="6072104" y="1078701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8" name="文字方塊 227"/>
                      <a:cNvSpPr txBox="1"/>
                    </a:nvSpPr>
                    <a:spPr>
                      <a:xfrm>
                        <a:off x="3643212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9" name="文字方塊 228"/>
                      <a:cNvSpPr txBox="1"/>
                    </a:nvSpPr>
                    <a:spPr>
                      <a:xfrm>
                        <a:off x="10858450" y="1085845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0" name="文字方塊 229"/>
                      <a:cNvSpPr txBox="1"/>
                    </a:nvSpPr>
                    <a:spPr>
                      <a:xfrm>
                        <a:off x="13001590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1" name="文字方塊 230"/>
                      <a:cNvSpPr txBox="1"/>
                    </a:nvSpPr>
                    <a:spPr>
                      <a:xfrm>
                        <a:off x="27074876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2" name="文字方塊 231"/>
                      <a:cNvSpPr txBox="1"/>
                    </a:nvSpPr>
                    <a:spPr>
                      <a:xfrm>
                        <a:off x="24645984" y="1107276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236" name="直線單箭頭接點 235"/>
                      <a:cNvCxnSpPr>
                        <a:stCxn id="174" idx="2"/>
                        <a:endCxn id="180" idx="0"/>
                      </a:cNvCxnSpPr>
                    </a:nvCxnSpPr>
                    <a:spPr>
                      <a:xfrm rot="16200000" flipH="1">
                        <a:off x="24314538" y="13575944"/>
                        <a:ext cx="414948" cy="79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8" name="直線單箭頭接點 237"/>
                      <a:cNvCxnSpPr>
                        <a:stCxn id="180" idx="3"/>
                        <a:endCxn id="181" idx="1"/>
                      </a:cNvCxnSpPr>
                    </a:nvCxnSpPr>
                    <a:spPr>
                      <a:xfrm>
                        <a:off x="26146182" y="14651504"/>
                        <a:ext cx="3214710" cy="228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0" name="直線單箭頭接點 239"/>
                      <a:cNvCxnSpPr>
                        <a:stCxn id="180" idx="2"/>
                        <a:endCxn id="183" idx="0"/>
                      </a:cNvCxnSpPr>
                    </a:nvCxnSpPr>
                    <a:spPr>
                      <a:xfrm rot="16200000" flipH="1">
                        <a:off x="24247945" y="15793657"/>
                        <a:ext cx="557824" cy="17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2" name="直線單箭頭接點 251"/>
                      <a:cNvCxnSpPr>
                        <a:stCxn id="100" idx="1"/>
                        <a:endCxn id="213" idx="3"/>
                      </a:cNvCxnSpPr>
                    </a:nvCxnSpPr>
                    <a:spPr>
                      <a:xfrm rot="10800000">
                        <a:off x="12858714" y="18756054"/>
                        <a:ext cx="2794632" cy="388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7" name="流程圖: 決策 256"/>
                      <a:cNvSpPr/>
                    </a:nvSpPr>
                    <a:spPr>
                      <a:xfrm>
                        <a:off x="20788332" y="20181109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8" name="圓角矩形 257"/>
                      <a:cNvSpPr/>
                    </a:nvSpPr>
                    <a:spPr>
                      <a:xfrm>
                        <a:off x="21087479" y="22931472"/>
                        <a:ext cx="278608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2" name="矩形 261"/>
                      <a:cNvSpPr/>
                    </a:nvSpPr>
                    <a:spPr>
                      <a:xfrm>
                        <a:off x="25144910" y="20181109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abort-upgrade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3" name="流程圖: 決策 262"/>
                      <a:cNvSpPr/>
                    </a:nvSpPr>
                    <a:spPr>
                      <a:xfrm>
                        <a:off x="26225030" y="2293147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7" name="矩形 266"/>
                      <a:cNvSpPr/>
                    </a:nvSpPr>
                    <a:spPr>
                      <a:xfrm>
                        <a:off x="25288926" y="25431802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8" name="流程圖: 決策 267"/>
                      <a:cNvSpPr/>
                    </a:nvSpPr>
                    <a:spPr>
                      <a:xfrm>
                        <a:off x="26297038" y="27503504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9" name="圓角矩形 268"/>
                      <a:cNvSpPr/>
                    </a:nvSpPr>
                    <a:spPr>
                      <a:xfrm>
                        <a:off x="21145522" y="27574942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Mark:Unpacked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0" name="圓角矩形 269"/>
                      <a:cNvSpPr/>
                    </a:nvSpPr>
                    <a:spPr>
                      <a:xfrm>
                        <a:off x="25774078" y="2971808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72" name="直線單箭頭接點 271"/>
                      <a:cNvCxnSpPr>
                        <a:stCxn id="87" idx="3"/>
                        <a:endCxn id="257" idx="1"/>
                      </a:cNvCxnSpPr>
                    </a:nvCxnSpPr>
                    <a:spPr>
                      <a:xfrm>
                        <a:off x="20117842" y="21045205"/>
                        <a:ext cx="6704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4" name="直線單箭頭接點 273"/>
                      <a:cNvCxnSpPr>
                        <a:stCxn id="257" idx="2"/>
                        <a:endCxn id="258" idx="0"/>
                      </a:cNvCxnSpPr>
                    </a:nvCxnSpPr>
                    <a:spPr>
                      <a:xfrm rot="5400000">
                        <a:off x="21969435" y="22420386"/>
                        <a:ext cx="1022171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6" name="直線單箭頭接點 275"/>
                      <a:cNvCxnSpPr>
                        <a:stCxn id="257" idx="3"/>
                        <a:endCxn id="262" idx="1"/>
                      </a:cNvCxnSpPr>
                    </a:nvCxnSpPr>
                    <a:spPr>
                      <a:xfrm>
                        <a:off x="24172708" y="21045205"/>
                        <a:ext cx="9722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8" name="直線單箭頭接點 277"/>
                      <a:cNvCxnSpPr>
                        <a:stCxn id="262" idx="2"/>
                        <a:endCxn id="263" idx="0"/>
                      </a:cNvCxnSpPr>
                    </a:nvCxnSpPr>
                    <a:spPr>
                      <a:xfrm rot="5400000">
                        <a:off x="27406133" y="22420386"/>
                        <a:ext cx="1022171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0" name="直線單箭頭接點 279"/>
                      <a:cNvCxnSpPr>
                        <a:stCxn id="263" idx="2"/>
                        <a:endCxn id="267" idx="0"/>
                      </a:cNvCxnSpPr>
                    </a:nvCxnSpPr>
                    <a:spPr>
                      <a:xfrm rot="5400000">
                        <a:off x="27531149" y="25045733"/>
                        <a:ext cx="77213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2" name="直線單箭頭接點 281"/>
                      <a:cNvCxnSpPr>
                        <a:stCxn id="263" idx="1"/>
                        <a:endCxn id="258" idx="3"/>
                      </a:cNvCxnSpPr>
                    </a:nvCxnSpPr>
                    <a:spPr>
                      <a:xfrm rot="10800000">
                        <a:off x="23873562" y="23687556"/>
                        <a:ext cx="2351469" cy="1080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4" name="直線單箭頭接點 283"/>
                      <a:cNvCxnSpPr>
                        <a:stCxn id="267" idx="2"/>
                        <a:endCxn id="268" idx="0"/>
                      </a:cNvCxnSpPr>
                    </a:nvCxnSpPr>
                    <a:spPr>
                      <a:xfrm rot="5400000">
                        <a:off x="27745463" y="27331749"/>
                        <a:ext cx="34351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6" name="直線單箭頭接點 285"/>
                      <a:cNvCxnSpPr>
                        <a:stCxn id="268" idx="2"/>
                        <a:endCxn id="270" idx="0"/>
                      </a:cNvCxnSpPr>
                    </a:nvCxnSpPr>
                    <a:spPr>
                      <a:xfrm rot="5400000">
                        <a:off x="27674025" y="29474889"/>
                        <a:ext cx="48638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8" name="直線單箭頭接點 287"/>
                      <a:cNvCxnSpPr>
                        <a:stCxn id="268" idx="1"/>
                        <a:endCxn id="269" idx="3"/>
                      </a:cNvCxnSpPr>
                    </a:nvCxnSpPr>
                    <a:spPr>
                      <a:xfrm rot="10800000">
                        <a:off x="23953834" y="28331026"/>
                        <a:ext cx="2343204" cy="365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3" name="肘形接點 292"/>
                      <a:cNvCxnSpPr>
                        <a:stCxn id="258" idx="1"/>
                        <a:endCxn id="270" idx="1"/>
                      </a:cNvCxnSpPr>
                    </a:nvCxnSpPr>
                    <a:spPr>
                      <a:xfrm rot="10800000" flipH="1" flipV="1">
                        <a:off x="21087478" y="23687555"/>
                        <a:ext cx="4686599" cy="6637749"/>
                      </a:xfrm>
                      <a:prstGeom prst="bentConnector3">
                        <a:avLst>
                          <a:gd name="adj1" fmla="val -4878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5" name="圖案 294"/>
                      <a:cNvCxnSpPr>
                        <a:stCxn id="269" idx="2"/>
                        <a:endCxn id="270" idx="1"/>
                      </a:cNvCxnSpPr>
                    </a:nvCxnSpPr>
                    <a:spPr>
                      <a:xfrm rot="16200000" flipH="1">
                        <a:off x="23542781" y="28094007"/>
                        <a:ext cx="1238195" cy="32244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7" name="肘形接點 296"/>
                      <a:cNvCxnSpPr>
                        <a:stCxn id="181" idx="3"/>
                        <a:endCxn id="270" idx="3"/>
                      </a:cNvCxnSpPr>
                    </a:nvCxnSpPr>
                    <a:spPr>
                      <a:xfrm flipH="1">
                        <a:off x="30060358" y="14674398"/>
                        <a:ext cx="2108846" cy="15650907"/>
                      </a:xfrm>
                      <a:prstGeom prst="bentConnector3">
                        <a:avLst>
                          <a:gd name="adj1" fmla="val -1084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9" name="肘形接點 298"/>
                      <a:cNvCxnSpPr>
                        <a:stCxn id="184" idx="3"/>
                        <a:endCxn id="270" idx="3"/>
                      </a:cNvCxnSpPr>
                    </a:nvCxnSpPr>
                    <a:spPr>
                      <a:xfrm flipH="1">
                        <a:off x="30060358" y="9900022"/>
                        <a:ext cx="2086616" cy="20425283"/>
                      </a:xfrm>
                      <a:prstGeom prst="bentConnector3">
                        <a:avLst>
                          <a:gd name="adj1" fmla="val -1095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1" name="圖案 300"/>
                      <a:cNvCxnSpPr>
                        <a:stCxn id="178" idx="3"/>
                        <a:endCxn id="270" idx="3"/>
                      </a:cNvCxnSpPr>
                    </a:nvCxnSpPr>
                    <a:spPr>
                      <a:xfrm flipH="1">
                        <a:off x="30060358" y="7387722"/>
                        <a:ext cx="2086616" cy="22937583"/>
                      </a:xfrm>
                      <a:prstGeom prst="bentConnector3">
                        <a:avLst>
                          <a:gd name="adj1" fmla="val -1095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3" name="文字方塊 302"/>
                      <a:cNvSpPr txBox="1"/>
                    </a:nvSpPr>
                    <a:spPr>
                      <a:xfrm>
                        <a:off x="24574546" y="1543048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4" name="文字方塊 303"/>
                      <a:cNvSpPr txBox="1"/>
                    </a:nvSpPr>
                    <a:spPr>
                      <a:xfrm>
                        <a:off x="15001854" y="1807368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5" name="文字方塊 304"/>
                      <a:cNvSpPr txBox="1"/>
                    </a:nvSpPr>
                    <a:spPr>
                      <a:xfrm>
                        <a:off x="28075008" y="2478886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6" name="文字方塊 305"/>
                      <a:cNvSpPr txBox="1"/>
                    </a:nvSpPr>
                    <a:spPr>
                      <a:xfrm>
                        <a:off x="24431670" y="2050258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7" name="文字方塊 306"/>
                      <a:cNvSpPr txBox="1"/>
                    </a:nvSpPr>
                    <a:spPr>
                      <a:xfrm>
                        <a:off x="28003570" y="2928945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8" name="文字方塊 307"/>
                      <a:cNvSpPr txBox="1"/>
                    </a:nvSpPr>
                    <a:spPr>
                      <a:xfrm>
                        <a:off x="10858450" y="2400304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9" name="文字方塊 308"/>
                      <a:cNvSpPr txBox="1"/>
                    </a:nvSpPr>
                    <a:spPr>
                      <a:xfrm>
                        <a:off x="12215772" y="22645720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0" name="文字方塊 309"/>
                      <a:cNvSpPr txBox="1"/>
                    </a:nvSpPr>
                    <a:spPr>
                      <a:xfrm>
                        <a:off x="22574282" y="2214565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1" name="文字方塊 310"/>
                      <a:cNvSpPr txBox="1"/>
                    </a:nvSpPr>
                    <a:spPr>
                      <a:xfrm>
                        <a:off x="25217488" y="2321722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2" name="文字方塊 311"/>
                      <a:cNvSpPr txBox="1"/>
                    </a:nvSpPr>
                    <a:spPr>
                      <a:xfrm>
                        <a:off x="25574678" y="2786069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3" name="文字方塊 312"/>
                      <a:cNvSpPr txBox="1"/>
                    </a:nvSpPr>
                    <a:spPr>
                      <a:xfrm>
                        <a:off x="26074744" y="1421603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4" name="文字方塊 313"/>
                      <a:cNvSpPr txBox="1"/>
                    </a:nvSpPr>
                    <a:spPr>
                      <a:xfrm>
                        <a:off x="24574546" y="3271847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C7D2C" w:rsidRDefault="0031783C" w:rsidP="00507AC8">
      <w:pPr>
        <w:pStyle w:val="1"/>
        <w:spacing w:before="360"/>
      </w:pPr>
      <w:bookmarkStart w:id="12" w:name="_Toc387911881"/>
      <w:r>
        <w:rPr>
          <w:rFonts w:hint="eastAsia"/>
        </w:rPr>
        <w:lastRenderedPageBreak/>
        <w:t>Package Management</w:t>
      </w:r>
      <w:bookmarkEnd w:id="12"/>
    </w:p>
    <w:p w:rsidR="00B107ED" w:rsidRPr="000B5F7D" w:rsidRDefault="000B5F7D" w:rsidP="00495F89">
      <w:pPr>
        <w:spacing w:before="120" w:after="120"/>
        <w:rPr>
          <w:rStyle w:val="ae"/>
        </w:rPr>
      </w:pPr>
      <w:r w:rsidRPr="000B5F7D">
        <w:rPr>
          <w:rStyle w:val="ae"/>
          <w:rFonts w:hint="eastAsia"/>
        </w:rPr>
        <w:t xml:space="preserve">Task: NAS tool </w:t>
      </w:r>
      <w:proofErr w:type="spellStart"/>
      <w:r w:rsidRPr="000B5F7D">
        <w:rPr>
          <w:rStyle w:val="ae"/>
          <w:rFonts w:hint="eastAsia"/>
        </w:rPr>
        <w:t>qpt</w:t>
      </w:r>
      <w:proofErr w:type="spellEnd"/>
    </w:p>
    <w:p w:rsidR="000B5F7D" w:rsidRPr="00495F89" w:rsidRDefault="000B5F7D" w:rsidP="00495F89">
      <w:pPr>
        <w:spacing w:before="120" w:after="120"/>
        <w:rPr>
          <w:b/>
          <w:bCs/>
          <w:i/>
          <w:iCs/>
          <w:color w:val="FF0000"/>
        </w:rPr>
      </w:pPr>
      <w:r w:rsidRPr="000B5F7D">
        <w:rPr>
          <w:rStyle w:val="ae"/>
          <w:rFonts w:hint="eastAsia"/>
        </w:rPr>
        <w:t xml:space="preserve">Task: </w:t>
      </w:r>
      <w:proofErr w:type="spellStart"/>
      <w:r w:rsidRPr="000B5F7D">
        <w:rPr>
          <w:rStyle w:val="ae"/>
          <w:rFonts w:hint="eastAsia"/>
        </w:rPr>
        <w:t>qscan-ng</w:t>
      </w:r>
      <w:proofErr w:type="spellEnd"/>
      <w:r w:rsidRPr="000B5F7D">
        <w:rPr>
          <w:rStyle w:val="ae"/>
          <w:rFonts w:hint="eastAsia"/>
        </w:rPr>
        <w:t xml:space="preserve"> </w:t>
      </w:r>
      <w:r w:rsidR="00CD553E">
        <w:rPr>
          <w:rStyle w:val="ae"/>
          <w:rFonts w:hint="eastAsia"/>
        </w:rPr>
        <w:t>in</w:t>
      </w:r>
      <w:r w:rsidRPr="000B5F7D">
        <w:rPr>
          <w:rStyle w:val="ae"/>
          <w:rFonts w:hint="eastAsia"/>
        </w:rPr>
        <w:t xml:space="preserve"> q</w:t>
      </w:r>
      <w:r w:rsidR="00A74910">
        <w:rPr>
          <w:rStyle w:val="ae"/>
          <w:rFonts w:hint="eastAsia"/>
        </w:rPr>
        <w:t>dk2</w:t>
      </w:r>
    </w:p>
    <w:p w:rsidR="0032219B" w:rsidRDefault="00437054" w:rsidP="00495F89">
      <w:pPr>
        <w:spacing w:before="120" w:after="120"/>
      </w:pPr>
      <w:r>
        <w:rPr>
          <w:rFonts w:hint="eastAsia"/>
        </w:rPr>
        <w:t>QNAP Packing Tool (QPT), similar to apt on Ubuntu, is a command-line tool for handling package on QNAP NAS.</w:t>
      </w:r>
      <w:r w:rsidR="0032219B">
        <w:rPr>
          <w:rFonts w:hint="eastAsia"/>
        </w:rPr>
        <w:t xml:space="preserve"> QPT provides following command to manage package: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qpt-install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qpt-remove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qpt-search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qpt-update</w:t>
      </w:r>
    </w:p>
    <w:p w:rsidR="0032219B" w:rsidRDefault="0032219B" w:rsidP="0036608C">
      <w:pPr>
        <w:pStyle w:val="code"/>
        <w:spacing w:after="240"/>
        <w:rPr>
          <w:rFonts w:eastAsiaTheme="minorEastAsia"/>
        </w:rPr>
      </w:pPr>
      <w:r w:rsidRPr="00495F89">
        <w:rPr>
          <w:rFonts w:hint="eastAsia"/>
        </w:rPr>
        <w:t>qpt-list [keyword]</w:t>
      </w:r>
    </w:p>
    <w:p w:rsidR="00FF1B75" w:rsidRPr="00FF1B75" w:rsidRDefault="00FF1B75" w:rsidP="0036608C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qpt-show &lt;package_name&gt;</w:t>
      </w:r>
    </w:p>
    <w:p w:rsidR="0046437D" w:rsidRDefault="00D81082" w:rsidP="00495F89">
      <w:pPr>
        <w:spacing w:before="120" w:after="120"/>
      </w:pPr>
      <w:r>
        <w:rPr>
          <w:rFonts w:hint="eastAsia"/>
        </w:rPr>
        <w:t xml:space="preserve">The repositories were listed in </w:t>
      </w:r>
      <w:r w:rsidR="0046437D" w:rsidRPr="00D81082">
        <w:rPr>
          <w:rStyle w:val="af"/>
          <w:rFonts w:hint="eastAsia"/>
        </w:rPr>
        <w:t>/etc/config/</w:t>
      </w:r>
      <w:r w:rsidR="00437054" w:rsidRPr="00D81082">
        <w:rPr>
          <w:rStyle w:val="af"/>
          <w:rFonts w:hint="eastAsia"/>
        </w:rPr>
        <w:t>qdt/</w:t>
      </w:r>
      <w:r w:rsidR="0046437D" w:rsidRPr="00D81082">
        <w:rPr>
          <w:rStyle w:val="af"/>
          <w:rFonts w:hint="eastAsia"/>
        </w:rPr>
        <w:t>sources.list</w:t>
      </w:r>
      <w:r>
        <w:rPr>
          <w:rFonts w:hint="eastAsia"/>
        </w:rPr>
        <w:t>. For example,</w:t>
      </w:r>
    </w:p>
    <w:p w:rsidR="00484625" w:rsidRDefault="0046437D" w:rsidP="0036608C">
      <w:pPr>
        <w:pStyle w:val="code"/>
        <w:spacing w:after="240"/>
      </w:pPr>
      <w:r>
        <w:rPr>
          <w:rFonts w:hint="eastAsia"/>
        </w:rPr>
        <w:t>qpkg</w:t>
      </w:r>
      <w:r w:rsidR="00B107ED">
        <w:rPr>
          <w:rFonts w:hint="eastAsia"/>
        </w:rPr>
        <w:t xml:space="preserve"> </w:t>
      </w:r>
      <w:hyperlink r:id="rId11" w:history="1">
        <w:r w:rsidRPr="00697322">
          <w:rPr>
            <w:rStyle w:val="a6"/>
            <w:rFonts w:hint="eastAsia"/>
          </w:rPr>
          <w:t>http://update.qnap.com/qts/</w:t>
        </w:r>
      </w:hyperlink>
      <w:r w:rsidR="00B107ED">
        <w:rPr>
          <w:rFonts w:hint="eastAsia"/>
        </w:rPr>
        <w:t xml:space="preserve"> </w:t>
      </w:r>
      <w:r>
        <w:rPr>
          <w:rFonts w:hint="eastAsia"/>
        </w:rPr>
        <w:t>4.2</w:t>
      </w:r>
      <w:r w:rsidR="00B107ED">
        <w:rPr>
          <w:rFonts w:hint="eastAsia"/>
        </w:rPr>
        <w:t xml:space="preserve"> main </w:t>
      </w:r>
      <w:r>
        <w:rPr>
          <w:rFonts w:hint="eastAsia"/>
        </w:rPr>
        <w:t>extra</w:t>
      </w:r>
    </w:p>
    <w:p w:rsidR="00D81082" w:rsidRPr="0046437D" w:rsidRDefault="00D81082" w:rsidP="00495F89">
      <w:pPr>
        <w:spacing w:before="120" w:after="120"/>
      </w:pPr>
      <w:r>
        <w:rPr>
          <w:rFonts w:hint="eastAsia"/>
        </w:rPr>
        <w:t xml:space="preserve">With above example, the program would try to fetch package during executing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-update using the URL as following,</w:t>
      </w:r>
    </w:p>
    <w:p w:rsidR="00D81082" w:rsidRDefault="007E7AF6" w:rsidP="00495F89">
      <w:pPr>
        <w:pStyle w:val="a5"/>
        <w:numPr>
          <w:ilvl w:val="0"/>
          <w:numId w:val="19"/>
        </w:numPr>
        <w:spacing w:before="120" w:after="120"/>
      </w:pPr>
      <w:hyperlink r:id="rId12" w:history="1">
        <w:r w:rsidR="001C547B" w:rsidRPr="001F514D">
          <w:rPr>
            <w:rStyle w:val="a6"/>
          </w:rPr>
          <w:t>http://</w:t>
        </w:r>
        <w:r w:rsidR="001C547B" w:rsidRPr="001F514D">
          <w:rPr>
            <w:rStyle w:val="a6"/>
            <w:rFonts w:hint="eastAsia"/>
          </w:rPr>
          <w:t>update.qnap</w:t>
        </w:r>
        <w:r w:rsidR="001C547B" w:rsidRPr="001F514D">
          <w:rPr>
            <w:rStyle w:val="a6"/>
          </w:rPr>
          <w:t>.com/</w:t>
        </w:r>
        <w:r w:rsidR="001C547B" w:rsidRPr="001F514D">
          <w:rPr>
            <w:rStyle w:val="a6"/>
            <w:rFonts w:hint="eastAsia"/>
          </w:rPr>
          <w:t>qts</w:t>
        </w:r>
        <w:r w:rsidR="001C547B" w:rsidRPr="001F514D">
          <w:rPr>
            <w:rStyle w:val="a6"/>
          </w:rPr>
          <w:t>/dists/</w:t>
        </w:r>
        <w:r w:rsidR="001C547B" w:rsidRPr="001F514D">
          <w:rPr>
            <w:rStyle w:val="a6"/>
            <w:rFonts w:hint="eastAsia"/>
          </w:rPr>
          <w:t>4.2</w:t>
        </w:r>
        <w:r w:rsidR="001C547B" w:rsidRPr="001F514D">
          <w:rPr>
            <w:rStyle w:val="a6"/>
          </w:rPr>
          <w:t>/main/binary-</w:t>
        </w:r>
        <w:r w:rsidR="001C547B" w:rsidRPr="001F514D">
          <w:rPr>
            <w:rStyle w:val="a6"/>
            <w:rFonts w:hint="eastAsia"/>
          </w:rPr>
          <w:t>${arch}</w:t>
        </w:r>
        <w:r w:rsidR="001C547B" w:rsidRPr="001F514D">
          <w:rPr>
            <w:rStyle w:val="a6"/>
          </w:rPr>
          <w:t>/Packages</w:t>
        </w:r>
        <w:r w:rsidR="001C547B" w:rsidRPr="001F514D">
          <w:rPr>
            <w:rStyle w:val="a6"/>
            <w:rFonts w:hint="eastAsia"/>
          </w:rPr>
          <w:t>{.</w:t>
        </w:r>
        <w:r w:rsidR="001C547B" w:rsidRPr="001F514D">
          <w:rPr>
            <w:rStyle w:val="a6"/>
          </w:rPr>
          <w:t>bz</w:t>
        </w:r>
        <w:r w:rsidR="001C547B" w:rsidRPr="001F514D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r w:rsidR="001C547B">
        <w:rPr>
          <w:rFonts w:hint="eastAsia"/>
        </w:rPr>
        <w:t>.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002912" w:rsidRDefault="007E7AF6" w:rsidP="00002912">
      <w:pPr>
        <w:pStyle w:val="a5"/>
        <w:numPr>
          <w:ilvl w:val="1"/>
          <w:numId w:val="19"/>
        </w:numPr>
        <w:spacing w:before="120" w:after="120"/>
      </w:pPr>
      <w:hyperlink r:id="rId13" w:history="1">
        <w:r w:rsidR="001C547B" w:rsidRPr="001F514D">
          <w:rPr>
            <w:rStyle w:val="a6"/>
          </w:rPr>
          <w:t>http://</w:t>
        </w:r>
        <w:r w:rsidR="001C547B" w:rsidRPr="001F514D">
          <w:rPr>
            <w:rStyle w:val="a6"/>
            <w:rFonts w:hint="eastAsia"/>
          </w:rPr>
          <w:t>update.qnap</w:t>
        </w:r>
        <w:r w:rsidR="001C547B" w:rsidRPr="001F514D">
          <w:rPr>
            <w:rStyle w:val="a6"/>
          </w:rPr>
          <w:t>.com/</w:t>
        </w:r>
        <w:r w:rsidR="001C547B" w:rsidRPr="001F514D">
          <w:rPr>
            <w:rStyle w:val="a6"/>
            <w:rFonts w:hint="eastAsia"/>
          </w:rPr>
          <w:t>qts</w:t>
        </w:r>
        <w:r w:rsidR="001C547B" w:rsidRPr="001F514D">
          <w:rPr>
            <w:rStyle w:val="a6"/>
          </w:rPr>
          <w:t>/dists/</w:t>
        </w:r>
        <w:r w:rsidR="001C547B" w:rsidRPr="001F514D">
          <w:rPr>
            <w:rStyle w:val="a6"/>
            <w:rFonts w:hint="eastAsia"/>
          </w:rPr>
          <w:t>4.2</w:t>
        </w:r>
        <w:r w:rsidR="001C547B" w:rsidRPr="001F514D">
          <w:rPr>
            <w:rStyle w:val="a6"/>
          </w:rPr>
          <w:t>/main/binary-</w:t>
        </w:r>
        <w:r w:rsidR="001C547B" w:rsidRPr="001F514D">
          <w:rPr>
            <w:rStyle w:val="a6"/>
            <w:rFonts w:hint="eastAsia"/>
          </w:rPr>
          <w:t>${arch}</w:t>
        </w:r>
        <w:r w:rsidR="001C547B" w:rsidRPr="001F514D">
          <w:rPr>
            <w:rStyle w:val="a6"/>
          </w:rPr>
          <w:t>/Packages</w:t>
        </w:r>
        <w:r w:rsidR="001C547B" w:rsidRPr="001F514D">
          <w:rPr>
            <w:rStyle w:val="a6"/>
            <w:rFonts w:hint="eastAsia"/>
          </w:rPr>
          <w:t>_zh_tw{</w:t>
        </w:r>
        <w:r w:rsidR="001C547B" w:rsidRPr="001F514D">
          <w:rPr>
            <w:rStyle w:val="a6"/>
          </w:rPr>
          <w:t>.bz</w:t>
        </w:r>
        <w:r w:rsidR="001C547B" w:rsidRPr="001F514D">
          <w:rPr>
            <w:rStyle w:val="a6"/>
            <w:rFonts w:hint="eastAsia"/>
          </w:rPr>
          <w:t>2</w:t>
        </w:r>
      </w:hyperlink>
      <w:r w:rsidR="00002912">
        <w:rPr>
          <w:rFonts w:hint="eastAsia"/>
        </w:rPr>
        <w:t xml:space="preserve">, </w:t>
      </w:r>
      <w:r w:rsidR="001C547B">
        <w:rPr>
          <w:rFonts w:hint="eastAsia"/>
        </w:rPr>
        <w:t>.</w:t>
      </w:r>
      <w:proofErr w:type="spellStart"/>
      <w:r w:rsidR="00002912">
        <w:rPr>
          <w:rFonts w:hint="eastAsia"/>
        </w:rPr>
        <w:t>gz</w:t>
      </w:r>
      <w:proofErr w:type="spellEnd"/>
      <w:r w:rsidR="00002912">
        <w:rPr>
          <w:rFonts w:hint="eastAsia"/>
        </w:rPr>
        <w:t>,}</w:t>
      </w:r>
    </w:p>
    <w:p w:rsidR="0046437D" w:rsidRDefault="007E7AF6" w:rsidP="00495F89">
      <w:pPr>
        <w:pStyle w:val="a5"/>
        <w:numPr>
          <w:ilvl w:val="0"/>
          <w:numId w:val="19"/>
        </w:numPr>
        <w:spacing w:before="120" w:after="120"/>
      </w:pPr>
      <w:hyperlink r:id="rId14" w:history="1">
        <w:r w:rsidR="001C547B" w:rsidRPr="001F514D">
          <w:rPr>
            <w:rStyle w:val="a6"/>
          </w:rPr>
          <w:t>http://</w:t>
        </w:r>
        <w:r w:rsidR="001C547B" w:rsidRPr="001F514D">
          <w:rPr>
            <w:rStyle w:val="a6"/>
            <w:rFonts w:hint="eastAsia"/>
          </w:rPr>
          <w:t>update.qnap</w:t>
        </w:r>
        <w:r w:rsidR="001C547B" w:rsidRPr="001F514D">
          <w:rPr>
            <w:rStyle w:val="a6"/>
          </w:rPr>
          <w:t>.com/</w:t>
        </w:r>
        <w:r w:rsidR="001C547B" w:rsidRPr="001F514D">
          <w:rPr>
            <w:rStyle w:val="a6"/>
            <w:rFonts w:hint="eastAsia"/>
          </w:rPr>
          <w:t>qts</w:t>
        </w:r>
        <w:r w:rsidR="001C547B" w:rsidRPr="001F514D">
          <w:rPr>
            <w:rStyle w:val="a6"/>
          </w:rPr>
          <w:t>/dists/</w:t>
        </w:r>
        <w:r w:rsidR="001C547B" w:rsidRPr="001F514D">
          <w:rPr>
            <w:rStyle w:val="a6"/>
            <w:rFonts w:hint="eastAsia"/>
          </w:rPr>
          <w:t>4.2</w:t>
        </w:r>
        <w:r w:rsidR="001C547B" w:rsidRPr="001F514D">
          <w:rPr>
            <w:rStyle w:val="a6"/>
          </w:rPr>
          <w:t>/</w:t>
        </w:r>
        <w:r w:rsidR="001C547B" w:rsidRPr="001F514D">
          <w:rPr>
            <w:rStyle w:val="a6"/>
            <w:rFonts w:hint="eastAsia"/>
          </w:rPr>
          <w:t>extra</w:t>
        </w:r>
        <w:r w:rsidR="001C547B" w:rsidRPr="001F514D">
          <w:rPr>
            <w:rStyle w:val="a6"/>
          </w:rPr>
          <w:t>/binary-</w:t>
        </w:r>
        <w:r w:rsidR="001C547B" w:rsidRPr="001F514D">
          <w:rPr>
            <w:rStyle w:val="a6"/>
            <w:rFonts w:hint="eastAsia"/>
          </w:rPr>
          <w:t>${arch}</w:t>
        </w:r>
        <w:r w:rsidR="001C547B" w:rsidRPr="001F514D">
          <w:rPr>
            <w:rStyle w:val="a6"/>
          </w:rPr>
          <w:t>/Packages</w:t>
        </w:r>
        <w:r w:rsidR="001C547B" w:rsidRPr="001F514D">
          <w:rPr>
            <w:rStyle w:val="a6"/>
            <w:rFonts w:hint="eastAsia"/>
          </w:rPr>
          <w:t>{.</w:t>
        </w:r>
        <w:r w:rsidR="001C547B" w:rsidRPr="001F514D">
          <w:rPr>
            <w:rStyle w:val="a6"/>
          </w:rPr>
          <w:t>bz</w:t>
        </w:r>
        <w:r w:rsidR="001C547B" w:rsidRPr="001F514D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r w:rsidR="001C547B">
        <w:rPr>
          <w:rFonts w:hint="eastAsia"/>
        </w:rPr>
        <w:t>.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D81082" w:rsidRPr="0046437D" w:rsidRDefault="00002912" w:rsidP="00D81082">
      <w:pPr>
        <w:spacing w:before="120" w:after="120"/>
      </w:pPr>
      <w:r>
        <w:rPr>
          <w:rFonts w:hint="eastAsia"/>
        </w:rPr>
        <w:t>T</w:t>
      </w:r>
      <w:r w:rsidR="00D81082">
        <w:rPr>
          <w:rFonts w:hint="eastAsia"/>
        </w:rPr>
        <w:t xml:space="preserve">he packages </w:t>
      </w:r>
      <w:r>
        <w:rPr>
          <w:rFonts w:hint="eastAsia"/>
        </w:rPr>
        <w:t xml:space="preserve">file </w:t>
      </w:r>
      <w:r w:rsidR="00D81082">
        <w:rPr>
          <w:rFonts w:hint="eastAsia"/>
        </w:rPr>
        <w:t>looks like</w:t>
      </w:r>
      <w:r w:rsidR="00C26214">
        <w:rPr>
          <w:rFonts w:hint="eastAsia"/>
        </w:rPr>
        <w:t>:</w:t>
      </w:r>
    </w:p>
    <w:p w:rsidR="00B107ED" w:rsidRPr="003F2014" w:rsidRDefault="00B107ED" w:rsidP="0036608C">
      <w:pPr>
        <w:pStyle w:val="code"/>
        <w:spacing w:after="240"/>
      </w:pPr>
      <w:r w:rsidRPr="003F2014">
        <w:t>Package: account-plugin-aim</w:t>
      </w:r>
    </w:p>
    <w:p w:rsidR="00B107ED" w:rsidRPr="003F2014" w:rsidRDefault="00B107ED" w:rsidP="0036608C">
      <w:pPr>
        <w:pStyle w:val="code"/>
        <w:spacing w:after="240"/>
      </w:pPr>
      <w:r w:rsidRPr="003F2014">
        <w:t>Priority: optional</w:t>
      </w:r>
    </w:p>
    <w:p w:rsidR="00B107ED" w:rsidRPr="003F2014" w:rsidRDefault="00B107ED" w:rsidP="0036608C">
      <w:pPr>
        <w:pStyle w:val="code"/>
        <w:spacing w:after="240"/>
      </w:pPr>
      <w:r w:rsidRPr="003F2014">
        <w:t>Section: gnome</w:t>
      </w:r>
    </w:p>
    <w:p w:rsidR="00B107ED" w:rsidRPr="003F2014" w:rsidRDefault="00B107ED" w:rsidP="0036608C">
      <w:pPr>
        <w:pStyle w:val="code"/>
        <w:spacing w:after="240"/>
      </w:pPr>
      <w:r w:rsidRPr="003F2014">
        <w:t>Installed-Size: 941</w:t>
      </w:r>
    </w:p>
    <w:p w:rsidR="00B107ED" w:rsidRPr="003F2014" w:rsidRDefault="00B107ED" w:rsidP="0036608C">
      <w:pPr>
        <w:pStyle w:val="code"/>
        <w:spacing w:after="240"/>
      </w:pPr>
      <w:r w:rsidRPr="003F2014">
        <w:t>Maintainer: Ubuntu Developers &lt;ubuntu-devel-discuss@lists.ubuntu.com&gt;</w:t>
      </w:r>
    </w:p>
    <w:p w:rsidR="00B107ED" w:rsidRPr="003F2014" w:rsidRDefault="00B107ED" w:rsidP="0036608C">
      <w:pPr>
        <w:pStyle w:val="code"/>
        <w:spacing w:after="240"/>
      </w:pPr>
      <w:r w:rsidRPr="003F2014">
        <w:t>Architecture: amd64</w:t>
      </w:r>
    </w:p>
    <w:p w:rsidR="00B107ED" w:rsidRPr="003F2014" w:rsidRDefault="00B107ED" w:rsidP="0036608C">
      <w:pPr>
        <w:pStyle w:val="code"/>
        <w:spacing w:after="240"/>
      </w:pPr>
      <w:r w:rsidRPr="003F2014">
        <w:t>Source: empathy</w:t>
      </w:r>
    </w:p>
    <w:p w:rsidR="00B107ED" w:rsidRPr="003F2014" w:rsidRDefault="00B107ED" w:rsidP="0036608C">
      <w:pPr>
        <w:pStyle w:val="code"/>
        <w:spacing w:after="240"/>
      </w:pPr>
      <w:r w:rsidRPr="003F2014">
        <w:t>Version: 3.8.6-0ubuntu9</w:t>
      </w:r>
    </w:p>
    <w:p w:rsidR="00B107ED" w:rsidRPr="003F2014" w:rsidRDefault="00B107ED" w:rsidP="0036608C">
      <w:pPr>
        <w:pStyle w:val="code"/>
        <w:spacing w:after="240"/>
      </w:pPr>
      <w:r w:rsidRPr="003F2014">
        <w:t>Depends: empathy (= 3.8.6-0ubuntu9), telepathy-haze, mcp-account-manager-uoa, unity-asset-pool (&gt;&gt; 0.8.24daily13.03.20.1)</w:t>
      </w:r>
    </w:p>
    <w:p w:rsidR="00B107ED" w:rsidRPr="003F2014" w:rsidRDefault="00B107ED" w:rsidP="0036608C">
      <w:pPr>
        <w:pStyle w:val="code"/>
        <w:spacing w:after="240"/>
      </w:pPr>
      <w:r w:rsidRPr="003F2014">
        <w:t>Breaks: account-plugin-empathy</w:t>
      </w:r>
    </w:p>
    <w:p w:rsidR="00B107ED" w:rsidRPr="003F2014" w:rsidRDefault="00B107ED" w:rsidP="0036608C">
      <w:pPr>
        <w:pStyle w:val="code"/>
        <w:spacing w:after="240"/>
      </w:pPr>
      <w:r w:rsidRPr="003F2014">
        <w:t>Filename: pool/main/e/empathy/account-plugin-aim_3.8.6-0ubuntu9_amd64.deb</w:t>
      </w:r>
    </w:p>
    <w:p w:rsidR="00B107ED" w:rsidRPr="003F2014" w:rsidRDefault="00B107ED" w:rsidP="0036608C">
      <w:pPr>
        <w:pStyle w:val="code"/>
        <w:spacing w:after="240"/>
      </w:pPr>
      <w:r w:rsidRPr="003F2014">
        <w:t>Size: 8838</w:t>
      </w:r>
    </w:p>
    <w:p w:rsidR="00B107ED" w:rsidRPr="003F2014" w:rsidRDefault="00B107ED" w:rsidP="0036608C">
      <w:pPr>
        <w:pStyle w:val="code"/>
        <w:spacing w:after="240"/>
      </w:pPr>
      <w:r w:rsidRPr="003F2014">
        <w:t>MD5sum: f7f709442600bb60bc5e230f905773ae</w:t>
      </w:r>
    </w:p>
    <w:p w:rsidR="00B107ED" w:rsidRPr="003F2014" w:rsidRDefault="00B107ED" w:rsidP="0036608C">
      <w:pPr>
        <w:pStyle w:val="code"/>
        <w:spacing w:after="240"/>
      </w:pPr>
      <w:r w:rsidRPr="003F2014">
        <w:t>SHA1: 588d6aa693e4b9a9bda228360bc65dfab4527ed8</w:t>
      </w:r>
    </w:p>
    <w:p w:rsidR="00B107ED" w:rsidRPr="003F2014" w:rsidRDefault="00B107ED" w:rsidP="0036608C">
      <w:pPr>
        <w:pStyle w:val="code"/>
        <w:spacing w:after="240"/>
      </w:pPr>
      <w:r w:rsidRPr="003F2014">
        <w:t>SHA256: 4a34e416bb37191d0b8e6855b27cdbf7cd63fec182ab415cc9e71b19cfe55e48</w:t>
      </w:r>
    </w:p>
    <w:p w:rsidR="00B107ED" w:rsidRPr="003F2014" w:rsidRDefault="00B107ED" w:rsidP="0036608C">
      <w:pPr>
        <w:pStyle w:val="code"/>
        <w:spacing w:after="240"/>
      </w:pPr>
      <w:r w:rsidRPr="003F2014">
        <w:lastRenderedPageBreak/>
        <w:t>Description: Messaging account plugin for AIM</w:t>
      </w:r>
    </w:p>
    <w:p w:rsidR="00B107ED" w:rsidRPr="003F2014" w:rsidRDefault="00B107ED" w:rsidP="0036608C">
      <w:pPr>
        <w:pStyle w:val="code"/>
        <w:spacing w:after="240"/>
      </w:pPr>
      <w:r w:rsidRPr="003F2014">
        <w:t xml:space="preserve">Homepage: </w:t>
      </w:r>
      <w:hyperlink r:id="rId15" w:history="1">
        <w:r w:rsidR="00C104DE" w:rsidRPr="001F514D">
          <w:rPr>
            <w:rStyle w:val="a6"/>
          </w:rPr>
          <w:t>http://wiki.gnome.org/Empathy</w:t>
        </w:r>
      </w:hyperlink>
    </w:p>
    <w:p w:rsidR="00B107ED" w:rsidRPr="003F2014" w:rsidRDefault="00B107ED" w:rsidP="0036608C">
      <w:pPr>
        <w:pStyle w:val="code"/>
        <w:spacing w:after="240"/>
      </w:pPr>
      <w:r w:rsidRPr="003F2014">
        <w:t>Description-md5: 1a2069e5dd5f4777061642b2d7c9a76a</w:t>
      </w:r>
    </w:p>
    <w:p w:rsidR="00B107ED" w:rsidRPr="003F2014" w:rsidRDefault="00B107ED" w:rsidP="0036608C">
      <w:pPr>
        <w:pStyle w:val="code"/>
        <w:spacing w:after="240"/>
      </w:pPr>
      <w:r w:rsidRPr="003F2014">
        <w:t xml:space="preserve">Bugs: </w:t>
      </w:r>
      <w:hyperlink r:id="rId16" w:history="1">
        <w:r w:rsidR="00C104DE" w:rsidRPr="001F514D">
          <w:rPr>
            <w:rStyle w:val="a6"/>
          </w:rPr>
          <w:t>https://bugs.launchpad.net/ubuntu/+filebug</w:t>
        </w:r>
      </w:hyperlink>
    </w:p>
    <w:p w:rsidR="00B107ED" w:rsidRPr="003F2014" w:rsidRDefault="00B107ED" w:rsidP="0036608C">
      <w:pPr>
        <w:pStyle w:val="code"/>
        <w:spacing w:after="240"/>
      </w:pPr>
      <w:r w:rsidRPr="003F2014">
        <w:t>Origin: Ubuntu</w:t>
      </w:r>
    </w:p>
    <w:p w:rsidR="00B107ED" w:rsidRPr="003F2014" w:rsidRDefault="00B107ED" w:rsidP="0036608C">
      <w:pPr>
        <w:pStyle w:val="code"/>
        <w:spacing w:after="240"/>
      </w:pPr>
      <w:r w:rsidRPr="003F2014">
        <w:t>Supported: 5y</w:t>
      </w:r>
    </w:p>
    <w:p w:rsidR="00B107ED" w:rsidRPr="003F2014" w:rsidRDefault="00B107ED" w:rsidP="0036608C">
      <w:pPr>
        <w:pStyle w:val="code"/>
        <w:spacing w:after="240"/>
      </w:pPr>
      <w:r w:rsidRPr="003F2014">
        <w:t>Task: ubuntu-desktop, ubuntu-usb, edubuntu-desktop, edubuntu-usb</w:t>
      </w:r>
    </w:p>
    <w:p w:rsidR="0046437D" w:rsidRDefault="00C26214" w:rsidP="00C26214">
      <w:pPr>
        <w:spacing w:before="120" w:after="120"/>
      </w:pPr>
      <w:r>
        <w:rPr>
          <w:rFonts w:hint="eastAsia"/>
        </w:rPr>
        <w:t xml:space="preserve">We need a new tool that works like </w:t>
      </w:r>
      <w:r w:rsidRPr="00C26214">
        <w:rPr>
          <w:rStyle w:val="af"/>
          <w:rFonts w:hint="eastAsia"/>
        </w:rPr>
        <w:t>qpkg-scanpackages</w:t>
      </w:r>
      <w:r>
        <w:rPr>
          <w:rFonts w:hint="eastAsia"/>
        </w:rPr>
        <w:t xml:space="preserve"> to generate the </w:t>
      </w:r>
      <w:r w:rsidRPr="00C26214">
        <w:rPr>
          <w:rStyle w:val="af"/>
          <w:rFonts w:hint="eastAsia"/>
        </w:rPr>
        <w:t>Packages</w:t>
      </w:r>
      <w:r>
        <w:rPr>
          <w:rFonts w:hint="eastAsia"/>
        </w:rPr>
        <w:t xml:space="preserve"> file. For more reference, refer to </w:t>
      </w:r>
    </w:p>
    <w:p w:rsidR="0046437D" w:rsidRDefault="007E7AF6" w:rsidP="00495F89">
      <w:pPr>
        <w:pStyle w:val="a5"/>
        <w:numPr>
          <w:ilvl w:val="0"/>
          <w:numId w:val="18"/>
        </w:numPr>
        <w:spacing w:before="120" w:after="120"/>
      </w:pPr>
      <w:hyperlink r:id="rId17" w:history="1">
        <w:r w:rsidR="0046437D" w:rsidRPr="00697322">
          <w:rPr>
            <w:rStyle w:val="a6"/>
          </w:rPr>
          <w:t>https://www.debian.org/doc/manuals/repository-howto/repository-howto</w:t>
        </w:r>
      </w:hyperlink>
    </w:p>
    <w:p w:rsidR="0046437D" w:rsidRDefault="007E7AF6" w:rsidP="00495F89">
      <w:pPr>
        <w:pStyle w:val="a5"/>
        <w:numPr>
          <w:ilvl w:val="0"/>
          <w:numId w:val="18"/>
        </w:numPr>
        <w:spacing w:before="120" w:after="120"/>
      </w:pPr>
      <w:hyperlink r:id="rId18" w:history="1">
        <w:r w:rsidR="0046437D" w:rsidRPr="00697322">
          <w:rPr>
            <w:rStyle w:val="a6"/>
          </w:rPr>
          <w:t>https://help.ubuntu.com/community/Repositories/Personal</w:t>
        </w:r>
      </w:hyperlink>
    </w:p>
    <w:p w:rsidR="00DA7155" w:rsidRDefault="00DA7155" w:rsidP="00DA7155">
      <w:pPr>
        <w:pStyle w:val="2"/>
        <w:spacing w:before="240" w:after="120"/>
      </w:pPr>
      <w:bookmarkStart w:id="13" w:name="_Toc387911882"/>
      <w:r>
        <w:rPr>
          <w:rFonts w:hint="eastAsia"/>
        </w:rPr>
        <w:t>API</w:t>
      </w:r>
      <w:bookmarkEnd w:id="13"/>
    </w:p>
    <w:p w:rsidR="00FF1B75" w:rsidRPr="001C547B" w:rsidRDefault="00FF1B75" w:rsidP="00FF1B75">
      <w:pPr>
        <w:spacing w:before="120" w:after="120"/>
        <w:rPr>
          <w:color w:val="FF0000"/>
        </w:rPr>
      </w:pPr>
      <w:r w:rsidRPr="001C547B">
        <w:rPr>
          <w:rFonts w:hint="eastAsia"/>
          <w:color w:val="FF0000"/>
        </w:rPr>
        <w:t>Install/remove status report</w:t>
      </w:r>
    </w:p>
    <w:p w:rsid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/methods/Install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/methods/Remove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/methods/Search</w:t>
      </w:r>
    </w:p>
    <w:p w:rsid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/methods/Update</w:t>
      </w:r>
    </w:p>
    <w:p w:rsid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/methods/List</w:t>
      </w:r>
    </w:p>
    <w:p w:rsidR="00FF1B75" w:rsidRDefault="00FF1B7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/methods/Status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/signals/</w:t>
      </w:r>
      <w:proofErr w:type="spellStart"/>
      <w:r w:rsidR="00FF1B75">
        <w:rPr>
          <w:rFonts w:hint="eastAsia"/>
        </w:rPr>
        <w:t>statusChanged</w:t>
      </w:r>
      <w:proofErr w:type="spellEnd"/>
    </w:p>
    <w:p w:rsidR="002C40FF" w:rsidRDefault="002C40FF" w:rsidP="002C40FF">
      <w:pPr>
        <w:pStyle w:val="2"/>
        <w:spacing w:before="240" w:after="120"/>
      </w:pPr>
      <w:bookmarkStart w:id="14" w:name="_Toc387911883"/>
      <w:r>
        <w:rPr>
          <w:rFonts w:hint="eastAsia"/>
        </w:rPr>
        <w:t>Design Detail</w:t>
      </w:r>
      <w:bookmarkEnd w:id="14"/>
    </w:p>
    <w:p w:rsidR="00F867B5" w:rsidRDefault="00F867B5" w:rsidP="00BD6CDA">
      <w:pPr>
        <w:spacing w:before="120" w:after="120"/>
      </w:pPr>
      <w:r>
        <w:rPr>
          <w:rFonts w:hint="eastAsia"/>
        </w:rPr>
        <w:t>Control files, where is QNAP/ of source package</w:t>
      </w:r>
    </w:p>
    <w:p w:rsidR="00BD6CDA" w:rsidRDefault="00BD6CDA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</w:t>
      </w:r>
      <w:r w:rsidR="00F867B5">
        <w:rPr>
          <w:rFonts w:hint="eastAsia"/>
        </w:rPr>
        <w:t>info/</w:t>
      </w:r>
    </w:p>
    <w:p w:rsidR="00F867B5" w:rsidRPr="00F867B5" w:rsidRDefault="00F867B5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/status</w:t>
      </w:r>
    </w:p>
    <w:p w:rsidR="00F867B5" w:rsidRDefault="00F867B5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/lists/</w:t>
      </w:r>
    </w:p>
    <w:p w:rsidR="00BC55F1" w:rsidRDefault="00BC55F1" w:rsidP="00BC55F1">
      <w:pPr>
        <w:pStyle w:val="1"/>
        <w:spacing w:before="360"/>
      </w:pPr>
      <w:bookmarkStart w:id="15" w:name="_Toc387911884"/>
      <w:r>
        <w:rPr>
          <w:rFonts w:hint="eastAsia"/>
        </w:rPr>
        <w:t>Build QPKG on Ubuntu by qdk2</w:t>
      </w:r>
      <w:bookmarkEnd w:id="15"/>
    </w:p>
    <w:p w:rsidR="00BC55F1" w:rsidRDefault="00BC55F1" w:rsidP="00BC55F1">
      <w:pPr>
        <w:spacing w:before="120" w:after="120"/>
      </w:pPr>
      <w:r w:rsidRPr="00427BE3">
        <w:rPr>
          <w:rStyle w:val="ae"/>
          <w:rFonts w:hint="eastAsia"/>
        </w:rPr>
        <w:t>Task: Package q</w:t>
      </w:r>
      <w:r>
        <w:rPr>
          <w:rStyle w:val="ae"/>
          <w:rFonts w:hint="eastAsia"/>
        </w:rPr>
        <w:t>dk2</w:t>
      </w:r>
      <w:r w:rsidRPr="00427BE3">
        <w:rPr>
          <w:rStyle w:val="ae"/>
          <w:rFonts w:hint="eastAsia"/>
        </w:rPr>
        <w:t xml:space="preserve"> on Ubuntu 12.04 and 14.04</w:t>
      </w:r>
    </w:p>
    <w:p w:rsidR="00BC55F1" w:rsidRPr="00397C85" w:rsidRDefault="00BC55F1" w:rsidP="00BC55F1">
      <w:pPr>
        <w:spacing w:before="120" w:after="120"/>
      </w:pPr>
      <w:r w:rsidRPr="00DA7155">
        <w:rPr>
          <w:rStyle w:val="af"/>
          <w:rFonts w:hint="eastAsia"/>
        </w:rPr>
        <w:t>qdk</w:t>
      </w:r>
      <w:r w:rsidR="00DA7155" w:rsidRPr="00DA7155">
        <w:rPr>
          <w:rStyle w:val="af"/>
          <w:rFonts w:hint="eastAsia"/>
        </w:rPr>
        <w:t>2</w:t>
      </w:r>
      <w:r>
        <w:rPr>
          <w:rFonts w:hint="eastAsia"/>
        </w:rPr>
        <w:t xml:space="preserve"> is </w:t>
      </w:r>
      <w:r w:rsidR="00DA7155">
        <w:rPr>
          <w:rFonts w:hint="eastAsia"/>
        </w:rPr>
        <w:t>a</w:t>
      </w:r>
      <w:r>
        <w:rPr>
          <w:rFonts w:hint="eastAsia"/>
        </w:rPr>
        <w:t xml:space="preserve"> command-line tool to pack QPKG easily. It can be installed on Ubuntu 12.04 and 14.04 as following</w:t>
      </w:r>
    </w:p>
    <w:p w:rsidR="00BC55F1" w:rsidRPr="003F2014" w:rsidRDefault="00BC55F1" w:rsidP="00BC55F1">
      <w:pPr>
        <w:pStyle w:val="code"/>
        <w:spacing w:after="240"/>
      </w:pPr>
      <w:r w:rsidRPr="003F2014">
        <w:t>sudo add-apt-repository ppa:fcwu-tw/ppa</w:t>
      </w:r>
    </w:p>
    <w:p w:rsidR="00BC55F1" w:rsidRPr="003F2014" w:rsidRDefault="00BC55F1" w:rsidP="00BC55F1">
      <w:pPr>
        <w:pStyle w:val="code"/>
        <w:spacing w:after="240"/>
      </w:pPr>
      <w:r w:rsidRPr="003F2014">
        <w:t>sudo apt-get update</w:t>
      </w:r>
    </w:p>
    <w:p w:rsidR="00BC55F1" w:rsidRPr="00A74910" w:rsidRDefault="00BC55F1" w:rsidP="00BC55F1">
      <w:pPr>
        <w:pStyle w:val="code"/>
        <w:spacing w:after="240"/>
        <w:rPr>
          <w:rFonts w:eastAsiaTheme="minorEastAsia"/>
        </w:rPr>
      </w:pPr>
      <w:r w:rsidRPr="003F2014">
        <w:t>sudo apt-get install qpkg</w:t>
      </w:r>
      <w:r>
        <w:rPr>
          <w:rFonts w:eastAsiaTheme="minorEastAsia" w:hint="eastAsia"/>
        </w:rPr>
        <w:t>2</w:t>
      </w:r>
    </w:p>
    <w:p w:rsidR="00BC55F1" w:rsidRDefault="00BC55F1" w:rsidP="00BC55F1">
      <w:pPr>
        <w:pStyle w:val="2"/>
        <w:spacing w:before="240" w:after="120"/>
      </w:pPr>
      <w:bookmarkStart w:id="16" w:name="_Toc387911885"/>
      <w:r>
        <w:rPr>
          <w:rFonts w:hint="eastAsia"/>
        </w:rPr>
        <w:lastRenderedPageBreak/>
        <w:t>Commands</w:t>
      </w:r>
      <w:bookmarkEnd w:id="16"/>
    </w:p>
    <w:p w:rsidR="00DA7155" w:rsidRDefault="00DA7155" w:rsidP="00DA7155">
      <w:pPr>
        <w:pStyle w:val="code"/>
        <w:spacing w:after="240"/>
      </w:pPr>
      <w:r>
        <w:rPr>
          <w:rFonts w:eastAsiaTheme="minorEastAsia" w:hint="eastAsia"/>
        </w:rPr>
        <w:t xml:space="preserve">$ </w:t>
      </w:r>
      <w:r>
        <w:t xml:space="preserve">qdk2 create </w:t>
      </w:r>
      <w:r w:rsidR="00C104DE">
        <w:t>–</w:t>
      </w:r>
      <w:r>
        <w:t xml:space="preserve">h </w:t>
      </w:r>
    </w:p>
    <w:p w:rsidR="00DA7155" w:rsidRDefault="00DA7155" w:rsidP="00DA7155">
      <w:pPr>
        <w:pStyle w:val="code"/>
        <w:spacing w:after="240"/>
      </w:pPr>
      <w:r>
        <w:t>usage: qdk2 create [-h] [--fmt-qdk1] [-p package_name] [-d directory] [-s]</w:t>
      </w:r>
    </w:p>
    <w:p w:rsidR="00DA7155" w:rsidRDefault="00DA7155" w:rsidP="00DA7155">
      <w:pPr>
        <w:pStyle w:val="code"/>
        <w:spacing w:after="240"/>
      </w:pPr>
    </w:p>
    <w:p w:rsidR="00DA7155" w:rsidRDefault="00DA7155" w:rsidP="00DA7155">
      <w:pPr>
        <w:pStyle w:val="code"/>
        <w:spacing w:after="240"/>
      </w:pPr>
      <w:r>
        <w:t>optional arguments:</w:t>
      </w:r>
    </w:p>
    <w:p w:rsidR="00DA7155" w:rsidRDefault="00DA7155" w:rsidP="00DA7155">
      <w:pPr>
        <w:pStyle w:val="code"/>
        <w:spacing w:after="240"/>
      </w:pPr>
      <w:r>
        <w:t xml:space="preserve">  -h, --help          show this help message and exit</w:t>
      </w:r>
    </w:p>
    <w:p w:rsidR="00DA7155" w:rsidRDefault="00DA7155" w:rsidP="00DA7155">
      <w:pPr>
        <w:pStyle w:val="code"/>
        <w:spacing w:after="240"/>
      </w:pPr>
      <w:r>
        <w:t xml:space="preserve">  --fmt-qdk1          QDK1 format</w:t>
      </w:r>
    </w:p>
    <w:p w:rsidR="00DA7155" w:rsidRDefault="00DA7155" w:rsidP="00DA7155">
      <w:pPr>
        <w:pStyle w:val="code"/>
        <w:spacing w:after="240"/>
      </w:pPr>
      <w:r>
        <w:t xml:space="preserve">  -p package_name     package_name (Default: foobar)</w:t>
      </w:r>
    </w:p>
    <w:p w:rsidR="00DA7155" w:rsidRDefault="00DA7155" w:rsidP="00DA7155">
      <w:pPr>
        <w:pStyle w:val="code"/>
        <w:spacing w:after="240"/>
      </w:pPr>
      <w:r>
        <w:t xml:space="preserve">  -d directory        destination folder (Default: $PWD)</w:t>
      </w:r>
    </w:p>
    <w:p w:rsidR="00DA7155" w:rsidRDefault="00DA7155" w:rsidP="00DA7155">
      <w:pPr>
        <w:pStyle w:val="code"/>
        <w:spacing w:after="240"/>
        <w:rPr>
          <w:rFonts w:eastAsiaTheme="minorEastAsia"/>
        </w:rPr>
      </w:pPr>
      <w:r>
        <w:t xml:space="preserve">  -s, --sample-files  .c, .so and doc samples</w:t>
      </w:r>
      <w:r>
        <w:rPr>
          <w:rFonts w:hint="eastAsia"/>
        </w:rPr>
        <w:t xml:space="preserve"> </w:t>
      </w:r>
    </w:p>
    <w:p w:rsidR="00DA7155" w:rsidRDefault="00DA7155" w:rsidP="00DA7155">
      <w:pPr>
        <w:pStyle w:val="code"/>
        <w:spacing w:after="240"/>
        <w:rPr>
          <w:rFonts w:eastAsiaTheme="minorEastAsia"/>
        </w:rPr>
      </w:pPr>
    </w:p>
    <w:p w:rsidR="00BC55F1" w:rsidRPr="00DA7155" w:rsidRDefault="00DA7155" w:rsidP="00DA715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 xml:space="preserve">$ </w:t>
      </w:r>
      <w:r w:rsidR="00BC55F1">
        <w:rPr>
          <w:rFonts w:hint="eastAsia"/>
        </w:rPr>
        <w:t>q</w:t>
      </w:r>
      <w:r w:rsidR="00BC55F1">
        <w:rPr>
          <w:rFonts w:eastAsiaTheme="minorEastAsia" w:hint="eastAsia"/>
        </w:rPr>
        <w:t>dk2</w:t>
      </w:r>
      <w:r>
        <w:rPr>
          <w:rFonts w:hint="eastAsia"/>
        </w:rPr>
        <w:t xml:space="preserve"> build </w:t>
      </w:r>
      <w:r w:rsidR="00C104DE">
        <w:rPr>
          <w:rFonts w:eastAsiaTheme="minorEastAsia"/>
        </w:rPr>
        <w:t>–</w:t>
      </w:r>
      <w:r>
        <w:rPr>
          <w:rFonts w:eastAsiaTheme="minorEastAsia" w:hint="eastAsia"/>
        </w:rPr>
        <w:t>h</w:t>
      </w:r>
    </w:p>
    <w:p w:rsidR="00BC55F1" w:rsidRDefault="00BC55F1" w:rsidP="00BC55F1">
      <w:pPr>
        <w:spacing w:before="120" w:after="120"/>
      </w:pPr>
      <w:r>
        <w:rPr>
          <w:rStyle w:val="af"/>
        </w:rPr>
        <w:t>“</w:t>
      </w:r>
      <w:r w:rsidRPr="00427BE3">
        <w:rPr>
          <w:rStyle w:val="af"/>
          <w:rFonts w:hint="eastAsia"/>
        </w:rPr>
        <w:t>q</w:t>
      </w:r>
      <w:r w:rsidR="00DA7155">
        <w:rPr>
          <w:rStyle w:val="af"/>
          <w:rFonts w:hint="eastAsia"/>
        </w:rPr>
        <w:t>dk2 create</w:t>
      </w:r>
      <w:r>
        <w:rPr>
          <w:rStyle w:val="af"/>
        </w:rPr>
        <w:t>”</w:t>
      </w:r>
      <w:r>
        <w:rPr>
          <w:rFonts w:hint="eastAsia"/>
        </w:rPr>
        <w:t xml:space="preserve"> </w:t>
      </w:r>
      <w:r w:rsidR="00BD797E">
        <w:rPr>
          <w:rFonts w:hint="eastAsia"/>
        </w:rPr>
        <w:t>would</w:t>
      </w:r>
      <w:r>
        <w:rPr>
          <w:rFonts w:hint="eastAsia"/>
        </w:rPr>
        <w:t xml:space="preserve"> create dummy source package with name </w:t>
      </w:r>
      <w:r w:rsidRPr="00427BE3">
        <w:rPr>
          <w:rStyle w:val="af"/>
          <w:rFonts w:hint="eastAsia"/>
        </w:rPr>
        <w:t>package_name</w:t>
      </w:r>
      <w:r>
        <w:rPr>
          <w:rFonts w:hint="eastAsia"/>
        </w:rPr>
        <w:t>.</w:t>
      </w:r>
    </w:p>
    <w:p w:rsidR="00BC55F1" w:rsidRPr="00BC55F1" w:rsidRDefault="00BC55F1" w:rsidP="00BD6CDA">
      <w:pPr>
        <w:spacing w:before="120" w:after="120"/>
      </w:pPr>
      <w:r>
        <w:rPr>
          <w:rStyle w:val="af"/>
        </w:rPr>
        <w:t>“</w:t>
      </w:r>
      <w:r w:rsidR="00DA7155">
        <w:rPr>
          <w:rStyle w:val="af"/>
          <w:rFonts w:hint="eastAsia"/>
        </w:rPr>
        <w:t>qdk2</w:t>
      </w:r>
      <w:r w:rsidRPr="000B5F7D">
        <w:rPr>
          <w:rStyle w:val="af"/>
          <w:rFonts w:hint="eastAsia"/>
        </w:rPr>
        <w:t xml:space="preserve"> build</w:t>
      </w:r>
      <w:r>
        <w:rPr>
          <w:rStyle w:val="af"/>
        </w:rPr>
        <w:t>”</w:t>
      </w:r>
      <w:r w:rsidR="00BD797E">
        <w:rPr>
          <w:rFonts w:hint="eastAsia"/>
        </w:rPr>
        <w:t xml:space="preserve"> would</w:t>
      </w:r>
      <w:r>
        <w:rPr>
          <w:rFonts w:hint="eastAsia"/>
        </w:rPr>
        <w:t xml:space="preserve"> build the package to *.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.</w:t>
      </w:r>
    </w:p>
    <w:p w:rsidR="00A300DA" w:rsidRDefault="0031783C" w:rsidP="00507AC8">
      <w:pPr>
        <w:pStyle w:val="1"/>
        <w:spacing w:before="360"/>
      </w:pPr>
      <w:bookmarkStart w:id="17" w:name="_Toc387911886"/>
      <w:r>
        <w:rPr>
          <w:rFonts w:hint="eastAsia"/>
        </w:rPr>
        <w:t xml:space="preserve">QNAP </w:t>
      </w:r>
      <w:r w:rsidR="00CC7D2C">
        <w:rPr>
          <w:rFonts w:hint="eastAsia"/>
        </w:rPr>
        <w:t>I</w:t>
      </w:r>
      <w:r>
        <w:rPr>
          <w:rFonts w:hint="eastAsia"/>
        </w:rPr>
        <w:t>nter-Application Communication (QIAC)</w:t>
      </w:r>
      <w:bookmarkEnd w:id="17"/>
    </w:p>
    <w:p w:rsidR="00627B4D" w:rsidRPr="00627B4D" w:rsidRDefault="00627B4D" w:rsidP="00627B4D">
      <w:pPr>
        <w:spacing w:before="120" w:after="120"/>
        <w:rPr>
          <w:rStyle w:val="ae"/>
        </w:rPr>
      </w:pPr>
      <w:r w:rsidRPr="00627B4D">
        <w:rPr>
          <w:rStyle w:val="ae"/>
          <w:rFonts w:hint="eastAsia"/>
        </w:rPr>
        <w:t xml:space="preserve">Task: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,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-core, </w:t>
      </w:r>
      <w:proofErr w:type="spellStart"/>
      <w:r w:rsidRPr="00627B4D">
        <w:rPr>
          <w:rStyle w:val="ae"/>
          <w:rFonts w:hint="eastAsia"/>
        </w:rPr>
        <w:t>qiac-qnapnetwork</w:t>
      </w:r>
      <w:proofErr w:type="spellEnd"/>
      <w:r w:rsidRPr="00627B4D">
        <w:rPr>
          <w:rStyle w:val="ae"/>
          <w:rFonts w:hint="eastAsia"/>
        </w:rPr>
        <w:t xml:space="preserve"> in NAS</w:t>
      </w:r>
    </w:p>
    <w:p w:rsidR="001C5AAA" w:rsidRDefault="00322A08" w:rsidP="00495F89">
      <w:pPr>
        <w:spacing w:before="120" w:after="120"/>
      </w:pPr>
      <w:r>
        <w:rPr>
          <w:rFonts w:hint="eastAsia"/>
        </w:rPr>
        <w:t xml:space="preserve">QIAC is based on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(</w:t>
      </w:r>
      <w:hyperlink r:id="rId19" w:history="1">
        <w:r w:rsidRPr="003B70DE">
          <w:rPr>
            <w:rStyle w:val="a6"/>
          </w:rPr>
          <w:t>http://zeromq.org/</w:t>
        </w:r>
      </w:hyperlink>
      <w:r>
        <w:rPr>
          <w:rFonts w:hint="eastAsia"/>
        </w:rPr>
        <w:t xml:space="preserve">), comparing to others Advanced Message Queuing Protocol implementation, such as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ActiveMQ</w:t>
      </w:r>
      <w:proofErr w:type="spellEnd"/>
      <w:r w:rsidR="001C5AAA">
        <w:rPr>
          <w:rFonts w:hint="eastAsia"/>
        </w:rPr>
        <w:t>, which is lightweight and fastest</w:t>
      </w:r>
      <w:r>
        <w:rPr>
          <w:rStyle w:val="af2"/>
        </w:rPr>
        <w:footnoteReference w:id="1"/>
      </w:r>
      <w:r>
        <w:rPr>
          <w:rFonts w:hint="eastAsia"/>
        </w:rPr>
        <w:t>.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The application that compatible with QIAC would publish its API with file socket by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. For example, the application </w:t>
      </w:r>
      <w:r w:rsidRPr="00FD4BEA">
        <w:rPr>
          <w:rStyle w:val="af"/>
          <w:rFonts w:hint="eastAsia"/>
        </w:rPr>
        <w:t>foobar</w:t>
      </w:r>
      <w:r>
        <w:rPr>
          <w:rFonts w:hint="eastAsia"/>
        </w:rPr>
        <w:t xml:space="preserve"> opens its socket at </w:t>
      </w:r>
    </w:p>
    <w:p w:rsidR="00F867B5" w:rsidRDefault="001C5AAA" w:rsidP="0036608C">
      <w:pPr>
        <w:pStyle w:val="code"/>
        <w:spacing w:after="240"/>
        <w:rPr>
          <w:rStyle w:val="af"/>
        </w:rPr>
      </w:pPr>
      <w:r w:rsidRPr="00FD4BEA">
        <w:rPr>
          <w:rStyle w:val="af"/>
          <w:rFonts w:hint="eastAsia"/>
        </w:rPr>
        <w:t>/var/run/qiac/public</w:t>
      </w:r>
      <w:r w:rsidR="00B315AD" w:rsidRPr="00FD4BEA">
        <w:rPr>
          <w:rStyle w:val="af"/>
          <w:rFonts w:hint="eastAsia"/>
        </w:rPr>
        <w:t>/</w:t>
      </w:r>
      <w:r w:rsidR="00FD4BEA" w:rsidRPr="00FD4BEA">
        <w:rPr>
          <w:rStyle w:val="af"/>
          <w:rFonts w:hint="eastAsia"/>
        </w:rPr>
        <w:t>foobar</w:t>
      </w:r>
      <w:r w:rsidR="00550E08" w:rsidRPr="00FD4BEA">
        <w:rPr>
          <w:rStyle w:val="af"/>
          <w:rFonts w:hint="eastAsia"/>
        </w:rPr>
        <w:t>/socket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, and optionally register itself by </w:t>
      </w:r>
      <w:r w:rsidRPr="00FD4BEA">
        <w:rPr>
          <w:rFonts w:hint="eastAsia"/>
          <w:i/>
        </w:rPr>
        <w:t>/methods/Register</w:t>
      </w:r>
      <w:r>
        <w:rPr>
          <w:rFonts w:hint="eastAsia"/>
        </w:rPr>
        <w:t xml:space="preserve"> of </w:t>
      </w:r>
      <w:r w:rsidRPr="00FD4BEA">
        <w:rPr>
          <w:rFonts w:hint="eastAsia"/>
          <w:i/>
        </w:rPr>
        <w:t>/Core</w:t>
      </w:r>
      <w:r>
        <w:rPr>
          <w:rFonts w:hint="eastAsia"/>
        </w:rPr>
        <w:t xml:space="preserve"> object.</w:t>
      </w:r>
      <w:r w:rsidR="009A7F73">
        <w:rPr>
          <w:rFonts w:hint="eastAsia"/>
        </w:rPr>
        <w:t xml:space="preserve"> Any privilege APIs would open at </w:t>
      </w:r>
    </w:p>
    <w:p w:rsidR="00F867B5" w:rsidRDefault="001C5AAA" w:rsidP="0036608C">
      <w:pPr>
        <w:pStyle w:val="code"/>
        <w:spacing w:after="240"/>
      </w:pPr>
      <w:r w:rsidRPr="009A7F73">
        <w:rPr>
          <w:rFonts w:hint="eastAsia"/>
        </w:rPr>
        <w:t>/var/run/qiac/</w:t>
      </w:r>
      <w:r w:rsidR="00972B8B" w:rsidRPr="009A7F73">
        <w:rPr>
          <w:rFonts w:hint="eastAsia"/>
        </w:rPr>
        <w:t>privilege/</w:t>
      </w:r>
      <w:r w:rsidR="009A7F73" w:rsidRPr="009A7F73">
        <w:rPr>
          <w:rFonts w:hint="eastAsia"/>
        </w:rPr>
        <w:t>foobar</w:t>
      </w:r>
      <w:r w:rsidR="00550E08" w:rsidRPr="009A7F73">
        <w:rPr>
          <w:rFonts w:hint="eastAsia"/>
        </w:rPr>
        <w:t>/socket</w:t>
      </w:r>
    </w:p>
    <w:p w:rsidR="009A7F73" w:rsidRPr="009A7F73" w:rsidRDefault="00CD553E" w:rsidP="00495F89">
      <w:pPr>
        <w:spacing w:before="120" w:after="120"/>
      </w:pPr>
      <w:r>
        <w:rPr>
          <w:rFonts w:hint="eastAsia"/>
        </w:rPr>
        <w:t>T</w:t>
      </w:r>
      <w:r w:rsidR="009A7F73">
        <w:rPr>
          <w:rFonts w:hint="eastAsia"/>
        </w:rPr>
        <w:t>he API provider should confirm UID is 0 and permission is 700 of this socket file.</w:t>
      </w:r>
      <w:r>
        <w:rPr>
          <w:rFonts w:hint="eastAsia"/>
        </w:rPr>
        <w:t xml:space="preserve"> </w:t>
      </w:r>
      <w:r w:rsidR="009A7F73">
        <w:rPr>
          <w:rFonts w:hint="eastAsia"/>
        </w:rPr>
        <w:t xml:space="preserve">When providers register its interface by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object,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would validate the permission and path.</w:t>
      </w:r>
    </w:p>
    <w:p w:rsidR="00525688" w:rsidRDefault="009A7F73" w:rsidP="009A7F73">
      <w:pPr>
        <w:pStyle w:val="2"/>
        <w:spacing w:before="240" w:after="120"/>
      </w:pPr>
      <w:bookmarkStart w:id="18" w:name="_Toc387911887"/>
      <w:r>
        <w:rPr>
          <w:rFonts w:hint="eastAsia"/>
        </w:rPr>
        <w:lastRenderedPageBreak/>
        <w:t>Tool</w:t>
      </w:r>
      <w:bookmarkEnd w:id="18"/>
    </w:p>
    <w:p w:rsidR="009A7F73" w:rsidRDefault="009A7F73" w:rsidP="00495F89">
      <w:pPr>
        <w:spacing w:before="120" w:after="120"/>
      </w:pPr>
      <w:r>
        <w:rPr>
          <w:rFonts w:hint="eastAsia"/>
        </w:rPr>
        <w:t xml:space="preserve">QIAC provides a command-line tool, </w:t>
      </w:r>
      <w:r w:rsidRPr="00507AC8">
        <w:rPr>
          <w:rStyle w:val="af"/>
          <w:rFonts w:hint="eastAsia"/>
        </w:rPr>
        <w:t>qiac</w:t>
      </w:r>
      <w:r>
        <w:rPr>
          <w:rFonts w:hint="eastAsia"/>
        </w:rPr>
        <w:t>, to easily access this interface</w:t>
      </w:r>
      <w:r w:rsidR="002C40FF">
        <w:rPr>
          <w:rFonts w:hint="eastAsia"/>
        </w:rPr>
        <w:t xml:space="preserve"> as shown as following,</w:t>
      </w:r>
    </w:p>
    <w:p w:rsidR="00525688" w:rsidRPr="00DE1CBA" w:rsidRDefault="00AB502B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all objects</w:t>
      </w:r>
    </w:p>
    <w:p w:rsidR="00A2381E" w:rsidRDefault="00A2381E" w:rsidP="0036608C">
      <w:pPr>
        <w:pStyle w:val="code"/>
        <w:spacing w:after="240"/>
        <w:rPr>
          <w:rFonts w:eastAsiaTheme="minorEastAsia"/>
          <w:color w:val="1F497D" w:themeColor="text2"/>
        </w:rPr>
      </w:pPr>
      <w:r w:rsidRPr="00DE1CBA">
        <w:rPr>
          <w:rFonts w:hint="eastAsia"/>
        </w:rPr>
        <w:t>qiac /QnapNetwork/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interfaces of QnapNetwork</w:t>
      </w:r>
    </w:p>
    <w:p w:rsidR="00BD797E" w:rsidRPr="00BD797E" w:rsidRDefault="00BD797E" w:rsidP="0036608C">
      <w:pPr>
        <w:pStyle w:val="code"/>
        <w:spacing w:after="240"/>
        <w:rPr>
          <w:rFonts w:eastAsiaTheme="minorEastAsia"/>
          <w:color w:val="1F497D" w:themeColor="text2"/>
        </w:rPr>
      </w:pPr>
      <w:r w:rsidRPr="00DE1CBA">
        <w:rPr>
          <w:rFonts w:hint="eastAsia"/>
        </w:rPr>
        <w:t>qiac /QnapNetwork/</w:t>
      </w:r>
      <w:r>
        <w:rPr>
          <w:rFonts w:eastAsiaTheme="minorEastAsia" w:hint="eastAsia"/>
        </w:rPr>
        <w:t>Help</w:t>
      </w:r>
      <w:r w:rsidRPr="00DE1CBA">
        <w:rPr>
          <w:rFonts w:hint="eastAsia"/>
        </w:rPr>
        <w:t xml:space="preserve">  </w:t>
      </w:r>
      <w:r w:rsidRPr="00DE1CBA">
        <w:rPr>
          <w:rFonts w:hint="eastAsia"/>
          <w:color w:val="1F497D" w:themeColor="text2"/>
        </w:rPr>
        <w:t># list interfaces of QnapNetwork</w:t>
      </w:r>
    </w:p>
    <w:p w:rsidR="001C5AAA" w:rsidRPr="00DE1CBA" w:rsidRDefault="00B315AD" w:rsidP="0036608C">
      <w:pPr>
        <w:pStyle w:val="code"/>
        <w:spacing w:after="240"/>
      </w:pPr>
      <w:r w:rsidRPr="00DE1CBA">
        <w:rPr>
          <w:rFonts w:hint="eastAsia"/>
        </w:rPr>
        <w:t>qiac /QnapNetwork/methods/GetHostname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call method GetHostname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 xml:space="preserve">qiac /QnapNetwork/methods/SetHostname </w:t>
      </w:r>
      <w:r w:rsidRPr="00DE1CBA">
        <w:t>‘</w:t>
      </w:r>
      <w:r w:rsidRPr="00DE1CBA">
        <w:rPr>
          <w:rFonts w:hint="eastAsia"/>
        </w:rPr>
        <w:t>{</w:t>
      </w:r>
      <w:r w:rsidR="005477C1">
        <w:t>“</w:t>
      </w:r>
      <w:r w:rsidRPr="00DE1CBA">
        <w:rPr>
          <w:rFonts w:hint="eastAsia"/>
        </w:rPr>
        <w:t>hostname</w:t>
      </w:r>
      <w:r w:rsidR="005477C1">
        <w:t>”</w:t>
      </w:r>
      <w:r w:rsidRPr="00DE1CBA">
        <w:rPr>
          <w:rFonts w:hint="eastAsia"/>
        </w:rPr>
        <w:t xml:space="preserve">: </w:t>
      </w:r>
      <w:r w:rsidR="005477C1">
        <w:t>“</w:t>
      </w:r>
      <w:r w:rsidRPr="00DE1CBA">
        <w:rPr>
          <w:rFonts w:hint="eastAsia"/>
        </w:rPr>
        <w:t>myhost</w:t>
      </w:r>
      <w:r w:rsidR="005477C1">
        <w:t>”</w:t>
      </w:r>
      <w:r w:rsidRPr="00DE1CBA">
        <w:rPr>
          <w:rFonts w:hint="eastAsia"/>
        </w:rPr>
        <w:t>}</w:t>
      </w:r>
      <w:r w:rsidR="005477C1">
        <w:t>’</w:t>
      </w:r>
    </w:p>
    <w:p w:rsidR="00DE1CBA" w:rsidRPr="00DE1CBA" w:rsidRDefault="00DE1CBA" w:rsidP="0036608C">
      <w:pPr>
        <w:pStyle w:val="code"/>
        <w:spacing w:after="240"/>
      </w:pPr>
      <w:r w:rsidRPr="00DE1CBA">
        <w:rPr>
          <w:rFonts w:hint="eastAsia"/>
        </w:rPr>
        <w:t xml:space="preserve">qiac /QnapNetwork/signals/statusChanged  </w:t>
      </w:r>
      <w:r w:rsidRPr="00DE1CBA">
        <w:rPr>
          <w:rFonts w:hint="eastAsia"/>
          <w:color w:val="1F497D" w:themeColor="text2"/>
        </w:rPr>
        <w:t># wait statusChanged signal</w:t>
      </w:r>
    </w:p>
    <w:p w:rsidR="00A2381E" w:rsidRPr="00DE1CBA" w:rsidRDefault="00A2381E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 xml:space="preserve">qiac </w:t>
      </w:r>
      <w:r w:rsidR="00C104DE">
        <w:t>–</w:t>
      </w:r>
      <w:r w:rsidRPr="00DE1CBA">
        <w:rPr>
          <w:rFonts w:hint="eastAsia"/>
        </w:rPr>
        <w:t>t 10 /QnapNetwork/signals/hostnameChanged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signal in 10 seconds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>qiac /QnapNetwork/signals/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all signals</w:t>
      </w:r>
    </w:p>
    <w:p w:rsidR="00BF21D2" w:rsidRPr="00BF21D2" w:rsidRDefault="00BF21D2" w:rsidP="00D8487B">
      <w:pPr>
        <w:pStyle w:val="2"/>
        <w:spacing w:before="240" w:after="120"/>
      </w:pPr>
      <w:bookmarkStart w:id="19" w:name="_Toc387911888"/>
      <w:r>
        <w:rPr>
          <w:rFonts w:hint="eastAsia"/>
        </w:rPr>
        <w:t>Object: Core</w:t>
      </w:r>
      <w:bookmarkEnd w:id="19"/>
    </w:p>
    <w:tbl>
      <w:tblPr>
        <w:tblStyle w:val="af3"/>
        <w:tblW w:w="0" w:type="auto"/>
        <w:tblLook w:val="04A0"/>
      </w:tblPr>
      <w:tblGrid>
        <w:gridCol w:w="1242"/>
        <w:gridCol w:w="2613"/>
        <w:gridCol w:w="3509"/>
        <w:gridCol w:w="1152"/>
      </w:tblGrid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5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/methods/Register</w:t>
            </w:r>
          </w:p>
        </w:tc>
        <w:tc>
          <w:tcPr>
            <w:tcW w:w="3509" w:type="dxa"/>
          </w:tcPr>
          <w:p w:rsidR="00BF21D2" w:rsidRDefault="00BF21D2" w:rsidP="001C547B">
            <w:pPr>
              <w:spacing w:before="120" w:after="120"/>
            </w:pPr>
            <w:r>
              <w:rPr>
                <w:rFonts w:hint="eastAsia"/>
              </w:rPr>
              <w:t>{</w:t>
            </w:r>
            <w:r w:rsidR="005477C1">
              <w:t>“</w:t>
            </w:r>
            <w:r>
              <w:rPr>
                <w:rFonts w:hint="eastAsia"/>
              </w:rPr>
              <w:t>object</w:t>
            </w:r>
            <w:r w:rsidR="005477C1">
              <w:t>”</w:t>
            </w:r>
            <w:r>
              <w:rPr>
                <w:rFonts w:hint="eastAsia"/>
              </w:rPr>
              <w:t xml:space="preserve">: </w:t>
            </w:r>
            <w:r w:rsidR="005477C1">
              <w:t>“</w:t>
            </w:r>
            <w:proofErr w:type="spellStart"/>
            <w:r w:rsidR="00D8487B">
              <w:rPr>
                <w:rFonts w:hint="eastAsia"/>
              </w:rPr>
              <w:t>str</w:t>
            </w:r>
            <w:proofErr w:type="spellEnd"/>
            <w:r w:rsidR="005477C1">
              <w:t>”</w:t>
            </w:r>
            <w:r w:rsidR="00C104DE">
              <w:rPr>
                <w:rFonts w:hint="eastAsia"/>
              </w:rPr>
              <w:t xml:space="preserve">, </w:t>
            </w:r>
            <w:r w:rsidR="00C104DE">
              <w:t>“</w:t>
            </w:r>
            <w:r w:rsidR="001C547B">
              <w:rPr>
                <w:rFonts w:hint="eastAsia"/>
              </w:rPr>
              <w:t>program</w:t>
            </w:r>
            <w:r w:rsidR="00C104DE">
              <w:t>”</w:t>
            </w:r>
            <w:r w:rsidR="00C104DE">
              <w:rPr>
                <w:rFonts w:hint="eastAsia"/>
              </w:rPr>
              <w:t xml:space="preserve">: </w:t>
            </w:r>
            <w:r w:rsidR="00C104DE">
              <w:t>“</w:t>
            </w:r>
            <w:proofErr w:type="spellStart"/>
            <w:r w:rsidR="00C104DE">
              <w:rPr>
                <w:rFonts w:hint="eastAsia"/>
              </w:rPr>
              <w:t>str</w:t>
            </w:r>
            <w:proofErr w:type="spellEnd"/>
            <w:r w:rsidR="00C104DE">
              <w:t>”</w:t>
            </w:r>
            <w:r w:rsidR="00507AC8"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C104DE" w:rsidTr="0036608C">
        <w:tc>
          <w:tcPr>
            <w:tcW w:w="1242" w:type="dxa"/>
          </w:tcPr>
          <w:p w:rsidR="00C104DE" w:rsidRDefault="00C104DE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C104DE" w:rsidRDefault="00C104DE" w:rsidP="00C104DE">
            <w:pPr>
              <w:spacing w:before="120" w:after="120"/>
            </w:pPr>
            <w:r>
              <w:rPr>
                <w:rFonts w:hint="eastAsia"/>
              </w:rPr>
              <w:t>/methods/</w:t>
            </w:r>
            <w:r>
              <w:t>Unregister</w:t>
            </w:r>
          </w:p>
        </w:tc>
        <w:tc>
          <w:tcPr>
            <w:tcW w:w="3509" w:type="dxa"/>
          </w:tcPr>
          <w:p w:rsidR="00C104DE" w:rsidRDefault="00C104DE" w:rsidP="00D8487B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object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C104DE" w:rsidRDefault="00C104DE" w:rsidP="00BF21D2">
            <w:pPr>
              <w:spacing w:before="120" w:after="120"/>
              <w:jc w:val="center"/>
            </w:pPr>
          </w:p>
        </w:tc>
      </w:tr>
      <w:tr w:rsidR="00C104DE" w:rsidTr="0036608C">
        <w:tc>
          <w:tcPr>
            <w:tcW w:w="1242" w:type="dxa"/>
          </w:tcPr>
          <w:p w:rsidR="00C104DE" w:rsidRDefault="00C104DE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C104DE" w:rsidRDefault="00C104DE" w:rsidP="00C104DE">
            <w:pPr>
              <w:spacing w:before="120" w:after="120"/>
            </w:pPr>
            <w:r>
              <w:rPr>
                <w:rFonts w:hint="eastAsia"/>
              </w:rPr>
              <w:t>/methods/Call</w:t>
            </w:r>
          </w:p>
        </w:tc>
        <w:tc>
          <w:tcPr>
            <w:tcW w:w="3509" w:type="dxa"/>
          </w:tcPr>
          <w:p w:rsidR="00C104DE" w:rsidRDefault="00C104DE" w:rsidP="00C104DE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interface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C104DE" w:rsidRDefault="00C104DE" w:rsidP="00BF21D2">
            <w:pPr>
              <w:spacing w:before="120" w:after="120"/>
              <w:jc w:val="center"/>
            </w:pP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DE1CBA">
            <w:pPr>
              <w:spacing w:before="120" w:after="120"/>
            </w:pPr>
            <w:r>
              <w:rPr>
                <w:rFonts w:hint="eastAsia"/>
              </w:rPr>
              <w:t>/</w:t>
            </w:r>
            <w:r w:rsidR="00DE1CBA">
              <w:rPr>
                <w:rFonts w:hint="eastAsia"/>
              </w:rPr>
              <w:t>Help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627B4D" w:rsidTr="0036608C">
        <w:tc>
          <w:tcPr>
            <w:tcW w:w="1242" w:type="dxa"/>
          </w:tcPr>
          <w:p w:rsidR="00627B4D" w:rsidRDefault="00627B4D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627B4D" w:rsidRDefault="00627B4D" w:rsidP="00DE1CBA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objectsChanged</w:t>
            </w:r>
            <w:proofErr w:type="spellEnd"/>
          </w:p>
        </w:tc>
        <w:tc>
          <w:tcPr>
            <w:tcW w:w="3509" w:type="dxa"/>
          </w:tcPr>
          <w:p w:rsidR="00627B4D" w:rsidRDefault="00627B4D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627B4D" w:rsidRDefault="00627B4D" w:rsidP="00BF21D2">
            <w:pPr>
              <w:spacing w:before="120" w:after="120"/>
              <w:jc w:val="center"/>
            </w:pPr>
          </w:p>
        </w:tc>
      </w:tr>
    </w:tbl>
    <w:p w:rsidR="00BF21D2" w:rsidRPr="00DE1CBA" w:rsidRDefault="00DE1CBA" w:rsidP="00B16BD3">
      <w:pPr>
        <w:pStyle w:val="code"/>
        <w:spacing w:after="240"/>
      </w:pPr>
      <w:r w:rsidRPr="00DE1CBA">
        <w:rPr>
          <w:rFonts w:hint="eastAsia"/>
        </w:rPr>
        <w:t>qiac /Core</w:t>
      </w:r>
    </w:p>
    <w:p w:rsidR="005477C1" w:rsidRPr="005477C1" w:rsidRDefault="005477C1" w:rsidP="00B16BD3">
      <w:pPr>
        <w:pStyle w:val="code"/>
        <w:spacing w:after="240"/>
      </w:pPr>
      <w:r w:rsidRPr="005477C1">
        <w:t>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</w:t>
      </w:r>
      <w:r w:rsidR="00C104DE">
        <w:t>“</w:t>
      </w:r>
      <w:r w:rsidRPr="005477C1">
        <w:t>/Core</w:t>
      </w:r>
      <w:r w:rsidR="00C104DE">
        <w:t>”</w:t>
      </w:r>
      <w:r w:rsidRPr="005477C1">
        <w:t>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</w:t>
      </w:r>
      <w:r w:rsidR="00C104DE">
        <w:t>“</w:t>
      </w:r>
      <w:r w:rsidRPr="005477C1">
        <w:t>methods</w:t>
      </w:r>
      <w:r w:rsidR="00C104DE">
        <w:t>”</w:t>
      </w:r>
      <w:r w:rsidRPr="005477C1">
        <w:t>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</w:t>
      </w:r>
      <w:r w:rsidR="00C104DE">
        <w:t>“</w:t>
      </w:r>
      <w:r w:rsidRPr="005477C1">
        <w:t>Register</w:t>
      </w:r>
      <w:r w:rsidR="00C104DE">
        <w:t>”</w:t>
      </w:r>
      <w:r w:rsidRPr="005477C1">
        <w:t>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    </w:t>
      </w:r>
      <w:r w:rsidR="00C104DE">
        <w:t>“</w:t>
      </w:r>
      <w:r w:rsidRPr="005477C1">
        <w:t>object</w:t>
      </w:r>
      <w:r w:rsidR="00C104DE">
        <w:t>”</w:t>
      </w:r>
      <w:r w:rsidRPr="005477C1">
        <w:t xml:space="preserve">: </w:t>
      </w:r>
      <w:r w:rsidR="00C104DE">
        <w:t>“</w:t>
      </w:r>
      <w:r w:rsidRPr="005477C1">
        <w:t>str</w:t>
      </w:r>
      <w:r w:rsidR="00C104DE">
        <w:t>”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}</w:t>
      </w:r>
    </w:p>
    <w:p w:rsidR="001C547B" w:rsidRPr="001C547B" w:rsidRDefault="005477C1" w:rsidP="001C547B">
      <w:pPr>
        <w:pStyle w:val="code"/>
        <w:spacing w:after="240"/>
        <w:rPr>
          <w:rFonts w:eastAsiaTheme="minorEastAsia"/>
        </w:rPr>
      </w:pPr>
      <w:r w:rsidRPr="005477C1">
        <w:t xml:space="preserve">            }</w:t>
      </w:r>
      <w:r w:rsidR="001C547B">
        <w:rPr>
          <w:rFonts w:eastAsiaTheme="minorEastAsia" w:hint="eastAsia"/>
        </w:rPr>
        <w:t>,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{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</w:t>
      </w:r>
      <w:r>
        <w:t>“</w:t>
      </w:r>
      <w:r>
        <w:rPr>
          <w:rFonts w:eastAsiaTheme="minorEastAsia" w:hint="eastAsia"/>
        </w:rPr>
        <w:t>Unregister</w:t>
      </w:r>
      <w:r>
        <w:t>”</w:t>
      </w:r>
      <w:r w:rsidRPr="005477C1">
        <w:t>: {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    </w:t>
      </w:r>
      <w:r>
        <w:t>“</w:t>
      </w:r>
      <w:r w:rsidRPr="005477C1">
        <w:t>object</w:t>
      </w:r>
      <w:r>
        <w:t>”</w:t>
      </w:r>
      <w:r w:rsidRPr="005477C1">
        <w:t xml:space="preserve">: </w:t>
      </w:r>
      <w:r>
        <w:t>“</w:t>
      </w:r>
      <w:r w:rsidRPr="005477C1">
        <w:t>str</w:t>
      </w:r>
      <w:r>
        <w:t>”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}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}</w:t>
      </w:r>
      <w:r>
        <w:rPr>
          <w:rFonts w:eastAsiaTheme="minorEastAsia" w:hint="eastAsia"/>
        </w:rPr>
        <w:t>,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{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</w:t>
      </w:r>
      <w:r>
        <w:t>“</w:t>
      </w:r>
      <w:r>
        <w:rPr>
          <w:rFonts w:eastAsiaTheme="minorEastAsia" w:hint="eastAsia"/>
        </w:rPr>
        <w:t>Call</w:t>
      </w:r>
      <w:r>
        <w:t>”</w:t>
      </w:r>
      <w:r w:rsidRPr="005477C1">
        <w:t>: {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    </w:t>
      </w:r>
      <w:r>
        <w:t>“</w:t>
      </w:r>
      <w:r>
        <w:rPr>
          <w:rFonts w:eastAsiaTheme="minorEastAsia" w:hint="eastAsia"/>
        </w:rPr>
        <w:t>interface</w:t>
      </w:r>
      <w:r>
        <w:t>”</w:t>
      </w:r>
      <w:r w:rsidRPr="005477C1">
        <w:t xml:space="preserve">: </w:t>
      </w:r>
      <w:r>
        <w:t>“</w:t>
      </w:r>
      <w:r w:rsidRPr="005477C1">
        <w:t>str</w:t>
      </w:r>
      <w:r>
        <w:t>”</w:t>
      </w:r>
      <w:r>
        <w:rPr>
          <w:rFonts w:eastAsiaTheme="minorEastAsia" w:hint="eastAsia"/>
        </w:rPr>
        <w:t>,</w:t>
      </w:r>
      <w:r w:rsidRPr="001C547B">
        <w:t xml:space="preserve"> </w:t>
      </w:r>
    </w:p>
    <w:p w:rsidR="001C547B" w:rsidRPr="001C547B" w:rsidRDefault="001C547B" w:rsidP="001C547B">
      <w:pPr>
        <w:pStyle w:val="code"/>
        <w:spacing w:after="240"/>
        <w:rPr>
          <w:rFonts w:eastAsiaTheme="minorEastAsia"/>
        </w:rPr>
      </w:pPr>
      <w:r w:rsidRPr="005477C1">
        <w:t xml:space="preserve">                    </w:t>
      </w:r>
      <w:r>
        <w:t>“</w:t>
      </w:r>
      <w:r>
        <w:rPr>
          <w:rFonts w:eastAsiaTheme="minorEastAsia" w:hint="eastAsia"/>
        </w:rPr>
        <w:t>args</w:t>
      </w:r>
      <w:r>
        <w:t>”</w:t>
      </w:r>
      <w:r w:rsidRPr="005477C1">
        <w:t xml:space="preserve">: </w:t>
      </w:r>
      <w:r>
        <w:t>“</w:t>
      </w:r>
      <w:r>
        <w:rPr>
          <w:rFonts w:eastAsiaTheme="minorEastAsia" w:hint="eastAsia"/>
        </w:rPr>
        <w:t>str</w:t>
      </w:r>
      <w:r>
        <w:t>”</w:t>
      </w:r>
    </w:p>
    <w:p w:rsidR="001C547B" w:rsidRPr="005477C1" w:rsidRDefault="001C547B" w:rsidP="001C547B">
      <w:pPr>
        <w:pStyle w:val="code"/>
        <w:spacing w:after="240"/>
      </w:pPr>
      <w:r w:rsidRPr="005477C1">
        <w:lastRenderedPageBreak/>
        <w:t xml:space="preserve">                }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}</w:t>
      </w:r>
    </w:p>
    <w:p w:rsidR="001C547B" w:rsidRPr="001C547B" w:rsidRDefault="001C547B" w:rsidP="00B16BD3">
      <w:pPr>
        <w:pStyle w:val="code"/>
        <w:spacing w:after="240"/>
        <w:rPr>
          <w:rFonts w:eastAsiaTheme="minorEastAsia"/>
        </w:rPr>
      </w:pP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],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</w:t>
      </w:r>
      <w:r w:rsidR="00C104DE">
        <w:t>“</w:t>
      </w:r>
      <w:r w:rsidRPr="005477C1">
        <w:t>signals</w:t>
      </w:r>
      <w:r w:rsidR="00C104DE">
        <w:t>”</w:t>
      </w:r>
      <w:r w:rsidRPr="005477C1">
        <w:t>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</w:t>
      </w:r>
      <w:r w:rsidR="00C104DE">
        <w:t>“</w:t>
      </w:r>
      <w:r w:rsidRPr="005477C1">
        <w:t>objectsChanges</w:t>
      </w:r>
      <w:r w:rsidR="00C104DE">
        <w:t>”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}</w:t>
      </w:r>
    </w:p>
    <w:p w:rsidR="00B16BD3" w:rsidRDefault="005477C1" w:rsidP="00B16BD3">
      <w:pPr>
        <w:pStyle w:val="code"/>
        <w:spacing w:after="240"/>
      </w:pPr>
      <w:r w:rsidRPr="005477C1">
        <w:t>}</w:t>
      </w:r>
    </w:p>
    <w:p w:rsidR="00B16BD3" w:rsidRPr="00B16BD3" w:rsidRDefault="00B16BD3" w:rsidP="00B16BD3">
      <w:pPr>
        <w:pStyle w:val="3"/>
        <w:spacing w:before="120" w:after="120"/>
      </w:pPr>
      <w:r>
        <w:rPr>
          <w:rFonts w:hint="eastAsia"/>
        </w:rPr>
        <w:t>/</w:t>
      </w:r>
      <w:bookmarkStart w:id="20" w:name="_Toc387911889"/>
      <w:r>
        <w:rPr>
          <w:rFonts w:hint="eastAsia"/>
        </w:rPr>
        <w:t>Core/methods/Register</w:t>
      </w:r>
      <w:bookmarkEnd w:id="20"/>
    </w:p>
    <w:p w:rsidR="00D8487B" w:rsidRDefault="00D8487B" w:rsidP="00D8487B">
      <w:pPr>
        <w:spacing w:before="120" w:after="120"/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</w:pPr>
          </w:p>
        </w:tc>
      </w:tr>
      <w:tr w:rsidR="00C104DE" w:rsidTr="00D8487B">
        <w:tc>
          <w:tcPr>
            <w:tcW w:w="1403" w:type="dxa"/>
          </w:tcPr>
          <w:p w:rsidR="00C104DE" w:rsidRPr="00C104DE" w:rsidRDefault="00C104DE" w:rsidP="00D8487B">
            <w:pPr>
              <w:spacing w:before="120" w:after="120"/>
            </w:pPr>
            <w:r>
              <w:rPr>
                <w:rFonts w:hint="eastAsia"/>
              </w:rPr>
              <w:t>program</w:t>
            </w:r>
          </w:p>
        </w:tc>
        <w:tc>
          <w:tcPr>
            <w:tcW w:w="1007" w:type="dxa"/>
          </w:tcPr>
          <w:p w:rsidR="00C104DE" w:rsidRDefault="00C104DE" w:rsidP="00D8487B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C104DE" w:rsidRDefault="001C547B" w:rsidP="00BD797E">
            <w:pPr>
              <w:spacing w:before="120" w:after="120"/>
            </w:pPr>
            <w:r w:rsidRPr="001C547B">
              <w:rPr>
                <w:rStyle w:val="af"/>
                <w:rFonts w:hint="eastAsia"/>
              </w:rPr>
              <w:t>/Core</w:t>
            </w:r>
            <w:r>
              <w:rPr>
                <w:rFonts w:hint="eastAsia"/>
              </w:rPr>
              <w:t xml:space="preserve"> ha</w:t>
            </w:r>
            <w:r w:rsidR="00BD797E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to run this program if any would like to use </w:t>
            </w:r>
            <w:r w:rsidRPr="001C547B">
              <w:rPr>
                <w:rStyle w:val="af"/>
                <w:rFonts w:hint="eastAsia"/>
              </w:rPr>
              <w:t>object</w:t>
            </w:r>
            <w:r>
              <w:rPr>
                <w:rFonts w:hint="eastAsia"/>
              </w:rPr>
              <w:t xml:space="preserve"> through </w:t>
            </w:r>
            <w:r w:rsidRPr="001C547B">
              <w:rPr>
                <w:rStyle w:val="af"/>
                <w:rFonts w:hint="eastAsia"/>
              </w:rPr>
              <w:t>/Core/methods/Call</w:t>
            </w:r>
            <w:r w:rsidR="00BD797E">
              <w:rPr>
                <w:rStyle w:val="af"/>
                <w:rFonts w:hint="eastAsia"/>
              </w:rPr>
              <w:t>.</w:t>
            </w:r>
            <w:r w:rsidR="00BD797E" w:rsidRPr="00BD797E">
              <w:rPr>
                <w:rFonts w:hint="eastAsia"/>
              </w:rPr>
              <w:t xml:space="preserve"> The program </w:t>
            </w:r>
            <w:r w:rsidR="00BD797E">
              <w:rPr>
                <w:rFonts w:hint="eastAsia"/>
              </w:rPr>
              <w:t xml:space="preserve">must wait </w:t>
            </w:r>
            <w:r w:rsidR="00BD797E">
              <w:t>request</w:t>
            </w:r>
            <w:r w:rsidR="00BD797E">
              <w:rPr>
                <w:rFonts w:hint="eastAsia"/>
              </w:rPr>
              <w:t xml:space="preserve">s from </w:t>
            </w:r>
            <w:proofErr w:type="spellStart"/>
            <w:r w:rsidR="00BD797E">
              <w:rPr>
                <w:rFonts w:hint="eastAsia"/>
              </w:rPr>
              <w:t>stdin</w:t>
            </w:r>
            <w:proofErr w:type="spellEnd"/>
            <w:r w:rsidR="00BD797E">
              <w:rPr>
                <w:rFonts w:hint="eastAsia"/>
              </w:rPr>
              <w:t xml:space="preserve">. The object would be first line, and </w:t>
            </w:r>
            <w:proofErr w:type="spellStart"/>
            <w:r w:rsidR="00BD797E">
              <w:rPr>
                <w:rFonts w:hint="eastAsia"/>
              </w:rPr>
              <w:t>args</w:t>
            </w:r>
            <w:proofErr w:type="spellEnd"/>
            <w:r w:rsidR="00BD797E">
              <w:rPr>
                <w:rFonts w:hint="eastAsia"/>
              </w:rPr>
              <w:t xml:space="preserve"> would be second line.</w:t>
            </w:r>
          </w:p>
        </w:tc>
      </w:tr>
    </w:tbl>
    <w:p w:rsidR="00B16BD3" w:rsidRDefault="00B16BD3" w:rsidP="00B16BD3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B16BD3" w:rsidRDefault="00B16BD3" w:rsidP="00B16BD3">
      <w:pPr>
        <w:spacing w:before="120" w:after="120"/>
      </w:pPr>
      <w:r>
        <w:rPr>
          <w:rFonts w:hint="eastAsia"/>
        </w:rPr>
        <w:t>Example:</w:t>
      </w:r>
    </w:p>
    <w:p w:rsidR="00B16BD3" w:rsidRDefault="00D8487B" w:rsidP="00D8487B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 xml:space="preserve">qiac /Core/Register </w:t>
      </w:r>
      <w:r w:rsidRPr="00DE1CBA">
        <w:t>‘</w:t>
      </w:r>
      <w:r w:rsidRPr="00DE1CBA">
        <w:rPr>
          <w:rFonts w:hint="eastAsia"/>
        </w:rPr>
        <w:t>{</w:t>
      </w:r>
      <w:r>
        <w:t>“</w:t>
      </w:r>
      <w:r w:rsidRPr="00DE1CBA">
        <w:rPr>
          <w:rFonts w:hint="eastAsia"/>
        </w:rPr>
        <w:t>object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 w:rsidRPr="00DE1CBA">
        <w:rPr>
          <w:rFonts w:hint="eastAsia"/>
        </w:rPr>
        <w:t>/QnapPower</w:t>
      </w:r>
      <w:r>
        <w:t>”</w:t>
      </w:r>
      <w:r w:rsidRPr="00DE1CBA">
        <w:rPr>
          <w:rFonts w:hint="eastAsia"/>
        </w:rPr>
        <w:t>}</w:t>
      </w:r>
      <w:r>
        <w:t>’</w:t>
      </w:r>
    </w:p>
    <w:p w:rsidR="00D8487B" w:rsidRPr="00D8487B" w:rsidRDefault="00D8487B" w:rsidP="00D8487B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B16BD3" w:rsidRPr="00B16BD3" w:rsidRDefault="00B16BD3" w:rsidP="00B16BD3">
      <w:pPr>
        <w:pStyle w:val="3"/>
        <w:spacing w:before="120" w:after="120"/>
      </w:pPr>
      <w:r>
        <w:rPr>
          <w:rFonts w:hint="eastAsia"/>
        </w:rPr>
        <w:t>/</w:t>
      </w:r>
      <w:bookmarkStart w:id="21" w:name="_Toc387911890"/>
      <w:r>
        <w:rPr>
          <w:rFonts w:hint="eastAsia"/>
        </w:rPr>
        <w:t>Core/signals/</w:t>
      </w:r>
      <w:proofErr w:type="spellStart"/>
      <w:r>
        <w:rPr>
          <w:rFonts w:hint="eastAsia"/>
        </w:rPr>
        <w:t>objectsChanged</w:t>
      </w:r>
      <w:bookmarkEnd w:id="21"/>
      <w:proofErr w:type="spellEnd"/>
    </w:p>
    <w:p w:rsidR="00D8487B" w:rsidRDefault="00D8487B" w:rsidP="005477C1">
      <w:pPr>
        <w:spacing w:before="120" w:after="120"/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B16BD3" w:rsidRDefault="00483775" w:rsidP="005477C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D8487B">
        <w:tc>
          <w:tcPr>
            <w:tcW w:w="1403" w:type="dxa"/>
          </w:tcPr>
          <w:p w:rsidR="00483775" w:rsidRDefault="00CE42C4" w:rsidP="008F2556">
            <w:pPr>
              <w:spacing w:before="120" w:after="120"/>
            </w:pPr>
            <w:r>
              <w:t>R</w:t>
            </w:r>
            <w:r w:rsidR="00483775">
              <w:rPr>
                <w:rFonts w:hint="eastAsia"/>
              </w:rPr>
              <w:t>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lastRenderedPageBreak/>
              <w:t>object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event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B16BD3" w:rsidRDefault="00B16BD3" w:rsidP="005477C1">
      <w:pPr>
        <w:spacing w:before="120" w:after="120"/>
      </w:pPr>
      <w:r>
        <w:rPr>
          <w:rFonts w:hint="eastAsia"/>
        </w:rPr>
        <w:t>Example:</w:t>
      </w:r>
    </w:p>
    <w:p w:rsidR="00B16BD3" w:rsidRDefault="00B16BD3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qiac /Core/signals/objectsChange</w:t>
      </w:r>
    </w:p>
    <w:p w:rsidR="00AB502B" w:rsidRDefault="0036608C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 w:rsidR="005477C1">
        <w:t>“</w:t>
      </w:r>
      <w:r>
        <w:rPr>
          <w:rFonts w:hint="eastAsia"/>
        </w:rPr>
        <w:t>ret</w:t>
      </w:r>
      <w:r w:rsidR="005477C1">
        <w:t>”</w:t>
      </w:r>
      <w:r>
        <w:rPr>
          <w:rFonts w:hint="eastAsia"/>
        </w:rPr>
        <w:t xml:space="preserve">: 0, </w:t>
      </w:r>
      <w:r w:rsidR="005477C1">
        <w:t>“</w:t>
      </w:r>
      <w:r>
        <w:rPr>
          <w:rFonts w:hint="eastAsia"/>
        </w:rPr>
        <w:t>object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/</w:t>
      </w:r>
      <w:r w:rsidR="00D8487B">
        <w:rPr>
          <w:rFonts w:eastAsiaTheme="minorEastAsia" w:hint="eastAsia"/>
        </w:rPr>
        <w:t>QnapPower</w:t>
      </w:r>
      <w:r w:rsidR="005477C1">
        <w:t>”</w:t>
      </w:r>
      <w:r>
        <w:rPr>
          <w:rFonts w:hint="eastAsia"/>
        </w:rPr>
        <w:t xml:space="preserve">, </w:t>
      </w:r>
      <w:r w:rsidR="005477C1">
        <w:t>“</w:t>
      </w:r>
      <w:r>
        <w:rPr>
          <w:rFonts w:hint="eastAsia"/>
        </w:rPr>
        <w:t>event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add</w:t>
      </w:r>
      <w:r w:rsidR="005477C1">
        <w:t>”</w:t>
      </w:r>
      <w:r>
        <w:rPr>
          <w:rFonts w:hint="eastAsia"/>
        </w:rPr>
        <w:t>}</w:t>
      </w:r>
    </w:p>
    <w:p w:rsidR="00BF21D2" w:rsidRPr="00BF21D2" w:rsidRDefault="00BF21D2" w:rsidP="00D8487B">
      <w:pPr>
        <w:pStyle w:val="2"/>
        <w:spacing w:before="240" w:after="120"/>
      </w:pPr>
      <w:bookmarkStart w:id="22" w:name="_Toc387911891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QnapNetwork</w:t>
      </w:r>
      <w:bookmarkEnd w:id="22"/>
      <w:proofErr w:type="spellEnd"/>
    </w:p>
    <w:tbl>
      <w:tblPr>
        <w:tblStyle w:val="af3"/>
        <w:tblW w:w="0" w:type="auto"/>
        <w:tblLook w:val="04A0"/>
      </w:tblPr>
      <w:tblGrid>
        <w:gridCol w:w="1774"/>
        <w:gridCol w:w="5422"/>
        <w:gridCol w:w="1276"/>
      </w:tblGrid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276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GetHostname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SetHostname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D8487B">
            <w:pPr>
              <w:spacing w:before="120" w:after="120"/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hostnameChanged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statusChanged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CE42C4" w:rsidTr="00D8487B">
        <w:tc>
          <w:tcPr>
            <w:tcW w:w="1774" w:type="dxa"/>
          </w:tcPr>
          <w:p w:rsidR="00CE42C4" w:rsidRDefault="00CE42C4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CE42C4" w:rsidRDefault="00CE42C4" w:rsidP="00BF21D2">
            <w:pPr>
              <w:spacing w:before="120" w:after="120"/>
            </w:pPr>
            <w:r>
              <w:rPr>
                <w:rFonts w:hint="eastAsia"/>
              </w:rPr>
              <w:t>/Help</w:t>
            </w:r>
          </w:p>
        </w:tc>
        <w:tc>
          <w:tcPr>
            <w:tcW w:w="1276" w:type="dxa"/>
            <w:vAlign w:val="center"/>
          </w:tcPr>
          <w:p w:rsidR="00CE42C4" w:rsidRDefault="00CE42C4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5477C1" w:rsidRDefault="005477C1" w:rsidP="005477C1">
      <w:pPr>
        <w:pStyle w:val="code"/>
        <w:spacing w:after="240"/>
      </w:pPr>
      <w:r>
        <w:rPr>
          <w:rFonts w:hint="eastAsia"/>
        </w:rPr>
        <w:t>qiac /QnapNetwork/Help</w:t>
      </w:r>
    </w:p>
    <w:p w:rsidR="005477C1" w:rsidRDefault="005477C1" w:rsidP="005477C1">
      <w:pPr>
        <w:pStyle w:val="code"/>
        <w:spacing w:after="240"/>
      </w:pPr>
      <w:r>
        <w:t>{</w:t>
      </w:r>
    </w:p>
    <w:p w:rsidR="005477C1" w:rsidRDefault="005477C1" w:rsidP="005477C1">
      <w:pPr>
        <w:pStyle w:val="code"/>
        <w:spacing w:after="240"/>
      </w:pPr>
      <w:r>
        <w:t xml:space="preserve">    "QnapNetwork": {</w:t>
      </w:r>
    </w:p>
    <w:p w:rsidR="005477C1" w:rsidRDefault="005477C1" w:rsidP="005477C1">
      <w:pPr>
        <w:pStyle w:val="code"/>
        <w:spacing w:after="240"/>
      </w:pPr>
      <w:r>
        <w:t xml:space="preserve">        "methods": [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"GetHostname": {}</w:t>
      </w:r>
    </w:p>
    <w:p w:rsidR="005477C1" w:rsidRDefault="005477C1" w:rsidP="005477C1">
      <w:pPr>
        <w:pStyle w:val="code"/>
        <w:spacing w:after="240"/>
      </w:pPr>
      <w:r>
        <w:t xml:space="preserve">            },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"SetHostname": {</w:t>
      </w:r>
    </w:p>
    <w:p w:rsidR="005477C1" w:rsidRDefault="005477C1" w:rsidP="005477C1">
      <w:pPr>
        <w:pStyle w:val="code"/>
        <w:spacing w:after="240"/>
      </w:pPr>
      <w:r>
        <w:t xml:space="preserve">                    "hostname": "str"</w:t>
      </w:r>
    </w:p>
    <w:p w:rsidR="005477C1" w:rsidRDefault="005477C1" w:rsidP="005477C1">
      <w:pPr>
        <w:pStyle w:val="code"/>
        <w:spacing w:after="240"/>
      </w:pPr>
      <w:r>
        <w:t xml:space="preserve">                },</w:t>
      </w:r>
    </w:p>
    <w:p w:rsidR="005477C1" w:rsidRDefault="005477C1" w:rsidP="005477C1">
      <w:pPr>
        <w:pStyle w:val="code"/>
        <w:spacing w:after="240"/>
      </w:pPr>
      <w:r>
        <w:t xml:space="preserve">                "privilege": true</w:t>
      </w:r>
    </w:p>
    <w:p w:rsidR="005477C1" w:rsidRDefault="005477C1" w:rsidP="005477C1">
      <w:pPr>
        <w:pStyle w:val="code"/>
        <w:spacing w:after="240"/>
      </w:pPr>
      <w:r>
        <w:t xml:space="preserve">            }</w:t>
      </w:r>
    </w:p>
    <w:p w:rsidR="005477C1" w:rsidRDefault="005477C1" w:rsidP="005477C1">
      <w:pPr>
        <w:pStyle w:val="code"/>
        <w:spacing w:after="240"/>
      </w:pPr>
      <w:r>
        <w:t xml:space="preserve">        ],</w:t>
      </w:r>
    </w:p>
    <w:p w:rsidR="005477C1" w:rsidRDefault="005477C1" w:rsidP="005477C1">
      <w:pPr>
        <w:pStyle w:val="code"/>
        <w:spacing w:after="240"/>
      </w:pPr>
      <w:r>
        <w:t xml:space="preserve">        "signals": [</w:t>
      </w:r>
    </w:p>
    <w:p w:rsidR="005477C1" w:rsidRDefault="005477C1" w:rsidP="005477C1">
      <w:pPr>
        <w:pStyle w:val="code"/>
        <w:spacing w:after="240"/>
      </w:pPr>
      <w:r>
        <w:t xml:space="preserve">            "hostnameChanged",</w:t>
      </w:r>
    </w:p>
    <w:p w:rsidR="005477C1" w:rsidRDefault="005477C1" w:rsidP="005477C1">
      <w:pPr>
        <w:pStyle w:val="code"/>
        <w:spacing w:after="240"/>
      </w:pPr>
      <w:r>
        <w:t xml:space="preserve">            "statusChanged"</w:t>
      </w:r>
    </w:p>
    <w:p w:rsidR="005477C1" w:rsidRDefault="005477C1" w:rsidP="005477C1">
      <w:pPr>
        <w:pStyle w:val="code"/>
        <w:spacing w:after="240"/>
      </w:pPr>
      <w:r>
        <w:t xml:space="preserve">        ]</w:t>
      </w:r>
    </w:p>
    <w:p w:rsidR="005477C1" w:rsidRDefault="005477C1" w:rsidP="005477C1">
      <w:pPr>
        <w:pStyle w:val="code"/>
        <w:spacing w:after="240"/>
      </w:pPr>
      <w:r>
        <w:t xml:space="preserve">    }</w:t>
      </w:r>
    </w:p>
    <w:p w:rsidR="00BF21D2" w:rsidRDefault="005477C1" w:rsidP="005477C1">
      <w:pPr>
        <w:pStyle w:val="code"/>
        <w:spacing w:after="240"/>
        <w:rPr>
          <w:rFonts w:eastAsiaTheme="minorEastAsia"/>
        </w:rPr>
      </w:pPr>
      <w:r>
        <w:t>}</w:t>
      </w:r>
    </w:p>
    <w:p w:rsidR="00D8487B" w:rsidRPr="00B16BD3" w:rsidRDefault="00D8487B" w:rsidP="00D8487B">
      <w:pPr>
        <w:pStyle w:val="3"/>
        <w:spacing w:before="120" w:after="120"/>
      </w:pPr>
      <w:r>
        <w:rPr>
          <w:rFonts w:hint="eastAsia"/>
        </w:rPr>
        <w:t>/</w:t>
      </w:r>
      <w:bookmarkStart w:id="23" w:name="_Toc387911892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GetHostnam</w:t>
      </w:r>
      <w:r w:rsidR="00483775">
        <w:rPr>
          <w:rFonts w:hint="eastAsia"/>
        </w:rPr>
        <w:t>e</w:t>
      </w:r>
      <w:bookmarkEnd w:id="23"/>
      <w:proofErr w:type="spellEnd"/>
    </w:p>
    <w:p w:rsidR="00483775" w:rsidRDefault="00D8487B" w:rsidP="00483775">
      <w:pPr>
        <w:spacing w:before="120" w:after="120"/>
      </w:pPr>
      <w:r>
        <w:rPr>
          <w:rFonts w:hint="eastAsia"/>
        </w:rPr>
        <w:t>Arguments:</w:t>
      </w:r>
      <w:r w:rsidR="00483775"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D8487B" w:rsidP="00D8487B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D8487B" w:rsidRDefault="00D8487B" w:rsidP="00D8487B">
      <w:pPr>
        <w:spacing w:before="120" w:after="120"/>
      </w:pPr>
      <w:r>
        <w:rPr>
          <w:rFonts w:hint="eastAsia"/>
        </w:rPr>
        <w:t>Example:</w:t>
      </w:r>
    </w:p>
    <w:p w:rsidR="00D8487B" w:rsidRDefault="00D8487B" w:rsidP="00D8487B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 xml:space="preserve">qiac </w:t>
      </w:r>
      <w:r w:rsidR="00483775" w:rsidRPr="00DE1CBA">
        <w:rPr>
          <w:rFonts w:hint="eastAsia"/>
        </w:rPr>
        <w:t>/</w:t>
      </w:r>
      <w:r w:rsidR="00483775">
        <w:rPr>
          <w:rFonts w:eastAsiaTheme="minorEastAsia" w:hint="eastAsia"/>
        </w:rPr>
        <w:t>QnapNetwork/methods/GetHostname</w:t>
      </w:r>
    </w:p>
    <w:p w:rsidR="00D8487B" w:rsidRDefault="00D8487B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</w:t>
      </w:r>
      <w:r w:rsidR="00483775">
        <w:rPr>
          <w:rFonts w:eastAsiaTheme="minorEastAsia" w:hint="eastAsia"/>
        </w:rPr>
        <w:t xml:space="preserve">, </w:t>
      </w:r>
      <w:r w:rsidR="00483775">
        <w:t>“</w:t>
      </w:r>
      <w:r w:rsidR="00483775">
        <w:rPr>
          <w:rFonts w:eastAsiaTheme="minorEastAsia" w:hint="eastAsia"/>
        </w:rPr>
        <w:t>hostname</w:t>
      </w:r>
      <w:r w:rsidR="00483775">
        <w:t>”</w:t>
      </w:r>
      <w:r w:rsidR="00483775" w:rsidRPr="00DE1CBA">
        <w:rPr>
          <w:rFonts w:hint="eastAsia"/>
        </w:rPr>
        <w:t xml:space="preserve">: </w:t>
      </w:r>
      <w:r w:rsidR="00483775">
        <w:t>“</w:t>
      </w:r>
      <w:r w:rsidR="00483775">
        <w:rPr>
          <w:rFonts w:eastAsiaTheme="minorEastAsia" w:hint="eastAsia"/>
        </w:rPr>
        <w:t>MyNAS</w:t>
      </w:r>
      <w:r w:rsidR="00483775">
        <w:t>”</w:t>
      </w:r>
      <w:r>
        <w:rPr>
          <w:rFonts w:eastAsiaTheme="minorEastAsia" w:hint="eastAsia"/>
        </w:rPr>
        <w:t>}</w:t>
      </w:r>
    </w:p>
    <w:p w:rsidR="00483775" w:rsidRPr="00B16BD3" w:rsidRDefault="00483775" w:rsidP="00483775">
      <w:pPr>
        <w:pStyle w:val="3"/>
        <w:spacing w:before="120" w:after="120"/>
      </w:pPr>
      <w:r>
        <w:rPr>
          <w:rFonts w:hint="eastAsia"/>
        </w:rPr>
        <w:t>/</w:t>
      </w:r>
      <w:bookmarkStart w:id="24" w:name="_Toc387911893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SetHostname</w:t>
      </w:r>
      <w:bookmarkEnd w:id="24"/>
      <w:proofErr w:type="spellEnd"/>
    </w:p>
    <w:p w:rsidR="00483775" w:rsidRDefault="00483775" w:rsidP="00483775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B053B9" w:rsidP="008F2556">
            <w:pPr>
              <w:spacing w:before="120" w:after="120"/>
            </w:pPr>
            <w:r>
              <w:t>H</w:t>
            </w:r>
            <w:r w:rsidR="00483775">
              <w:rPr>
                <w:rFonts w:hint="eastAsia"/>
              </w:rPr>
              <w:t>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B053B9" w:rsidP="008F2556">
            <w:pPr>
              <w:spacing w:before="120" w:after="120"/>
            </w:pPr>
            <w:r>
              <w:t>R</w:t>
            </w:r>
            <w:r w:rsidR="00483775">
              <w:rPr>
                <w:rFonts w:hint="eastAsia"/>
              </w:rPr>
              <w:t>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Example:</w:t>
      </w:r>
    </w:p>
    <w:p w:rsidR="00483775" w:rsidRPr="00483775" w:rsidRDefault="00483775" w:rsidP="00483775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>qiac /</w:t>
      </w:r>
      <w:r>
        <w:rPr>
          <w:rFonts w:eastAsiaTheme="minorEastAsia" w:hint="eastAsia"/>
        </w:rPr>
        <w:t xml:space="preserve">QnapNetwork/methods/SetHostname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{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  <w:r>
        <w:rPr>
          <w:rFonts w:eastAsiaTheme="minorEastAsia"/>
        </w:rPr>
        <w:t>’</w:t>
      </w:r>
    </w:p>
    <w:p w:rsidR="00483775" w:rsidRDefault="00483775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483775" w:rsidRPr="00B16BD3" w:rsidRDefault="00483775" w:rsidP="00483775">
      <w:pPr>
        <w:pStyle w:val="3"/>
        <w:spacing w:before="120" w:after="120"/>
      </w:pPr>
      <w:r>
        <w:rPr>
          <w:rFonts w:hint="eastAsia"/>
        </w:rPr>
        <w:t>/</w:t>
      </w:r>
      <w:bookmarkStart w:id="25" w:name="_Toc387911894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hostnameChanged</w:t>
      </w:r>
      <w:bookmarkEnd w:id="25"/>
      <w:proofErr w:type="spellEnd"/>
    </w:p>
    <w:p w:rsidR="00483775" w:rsidRDefault="00483775" w:rsidP="00483775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lastRenderedPageBreak/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483775">
            <w:pPr>
              <w:spacing w:before="120" w:after="120"/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Example:</w:t>
      </w:r>
    </w:p>
    <w:p w:rsidR="00483775" w:rsidRPr="00483775" w:rsidRDefault="00C66564" w:rsidP="00483775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</w:t>
      </w:r>
    </w:p>
    <w:p w:rsidR="00483775" w:rsidRDefault="00483775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C66564" w:rsidRDefault="00C66564" w:rsidP="00C66564">
      <w:pPr>
        <w:pStyle w:val="3"/>
        <w:spacing w:before="120" w:after="120"/>
      </w:pPr>
      <w:r>
        <w:rPr>
          <w:rFonts w:hint="eastAsia"/>
        </w:rPr>
        <w:t>/</w:t>
      </w:r>
      <w:bookmarkStart w:id="26" w:name="_Toc387911895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statusChanged</w:t>
      </w:r>
      <w:proofErr w:type="spellEnd"/>
      <w:r>
        <w:rPr>
          <w:rFonts w:hint="eastAsia"/>
        </w:rPr>
        <w:t xml:space="preserve"> (TODO)</w:t>
      </w:r>
      <w:bookmarkEnd w:id="26"/>
    </w:p>
    <w:p w:rsidR="00C66564" w:rsidRPr="00C66564" w:rsidRDefault="00C66564" w:rsidP="00C66564">
      <w:pPr>
        <w:spacing w:before="120" w:after="120"/>
      </w:pPr>
      <w:r>
        <w:rPr>
          <w:rFonts w:hint="eastAsia"/>
        </w:rPr>
        <w:t>Address/Connection changed</w:t>
      </w:r>
    </w:p>
    <w:p w:rsidR="00C66564" w:rsidRDefault="00C66564" w:rsidP="00C66564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Example:</w:t>
      </w:r>
    </w:p>
    <w:p w:rsidR="00C66564" w:rsidRPr="00483775" w:rsidRDefault="00C66564" w:rsidP="00C66564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QnapNetwork/signals/hostnameChanged</w:t>
      </w:r>
    </w:p>
    <w:p w:rsidR="00C66564" w:rsidRPr="00C66564" w:rsidRDefault="00C66564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BF21D2" w:rsidRDefault="00BF21D2" w:rsidP="00BF21D2">
      <w:pPr>
        <w:pStyle w:val="2"/>
        <w:spacing w:before="240" w:after="120"/>
      </w:pPr>
      <w:bookmarkStart w:id="27" w:name="_Toc387911896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QnapPower</w:t>
      </w:r>
      <w:bookmarkEnd w:id="27"/>
      <w:proofErr w:type="spellEnd"/>
    </w:p>
    <w:p w:rsidR="00507AC8" w:rsidRPr="00507AC8" w:rsidRDefault="00507AC8" w:rsidP="00507AC8">
      <w:pPr>
        <w:spacing w:before="120" w:after="120"/>
      </w:pPr>
    </w:p>
    <w:tbl>
      <w:tblPr>
        <w:tblStyle w:val="af3"/>
        <w:tblW w:w="0" w:type="auto"/>
        <w:tblLook w:val="04A0"/>
      </w:tblPr>
      <w:tblGrid>
        <w:gridCol w:w="1712"/>
        <w:gridCol w:w="3998"/>
        <w:gridCol w:w="1725"/>
        <w:gridCol w:w="1081"/>
      </w:tblGrid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081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RegisterPoweroffCallback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RegisterSuspendCallback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UnregisterPoweroffCallback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UnregisterSuspendCallback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lastRenderedPageBreak/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/signals/suspend</w:t>
            </w:r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8F2556" w:rsidRPr="00B16BD3" w:rsidRDefault="008F2556" w:rsidP="008F2556">
      <w:pPr>
        <w:pStyle w:val="3"/>
        <w:spacing w:before="120" w:after="120"/>
      </w:pPr>
      <w:r>
        <w:rPr>
          <w:rFonts w:hint="eastAsia"/>
        </w:rPr>
        <w:t>/</w:t>
      </w:r>
      <w:bookmarkStart w:id="28" w:name="_Toc387911897"/>
      <w:proofErr w:type="spellStart"/>
      <w:r>
        <w:rPr>
          <w:rFonts w:hint="eastAsia"/>
        </w:rPr>
        <w:t>Qnap</w:t>
      </w:r>
      <w:r w:rsidR="0026577B">
        <w:rPr>
          <w:rFonts w:hint="eastAsia"/>
        </w:rPr>
        <w:t>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bookmarkEnd w:id="28"/>
      <w:proofErr w:type="spellEnd"/>
    </w:p>
    <w:p w:rsidR="008F2556" w:rsidRDefault="008F2556" w:rsidP="008F2556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B053B9" w:rsidP="008F2556">
            <w:pPr>
              <w:spacing w:before="120" w:after="120"/>
            </w:pPr>
            <w:r>
              <w:t>T</w:t>
            </w:r>
            <w:r w:rsidR="008F2556">
              <w:rPr>
                <w:rFonts w:hint="eastAsia"/>
              </w:rPr>
              <w:t>ype</w:t>
            </w:r>
          </w:p>
        </w:tc>
        <w:tc>
          <w:tcPr>
            <w:tcW w:w="1007" w:type="dxa"/>
          </w:tcPr>
          <w:p w:rsidR="008F2556" w:rsidRDefault="0026577B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8F2556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</w:pPr>
            <w:r>
              <w:t>“</w:t>
            </w:r>
            <w:r>
              <w:rPr>
                <w:rFonts w:hint="eastAsia"/>
              </w:rPr>
              <w:t>program</w:t>
            </w:r>
            <w:r>
              <w:t>”</w:t>
            </w:r>
          </w:p>
          <w:p w:rsidR="0026577B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</w:pPr>
            <w:r>
              <w:t>“</w:t>
            </w:r>
            <w:proofErr w:type="spellStart"/>
            <w:r>
              <w:rPr>
                <w:rFonts w:hint="eastAsia"/>
              </w:rPr>
              <w:t>qiac</w:t>
            </w:r>
            <w:proofErr w:type="spellEnd"/>
            <w:r>
              <w:t>”</w:t>
            </w:r>
          </w:p>
        </w:tc>
      </w:tr>
      <w:tr w:rsidR="0026577B" w:rsidTr="008F2556">
        <w:tc>
          <w:tcPr>
            <w:tcW w:w="1403" w:type="dxa"/>
          </w:tcPr>
          <w:p w:rsidR="0026577B" w:rsidRDefault="00B053B9" w:rsidP="008F2556">
            <w:pPr>
              <w:spacing w:before="120" w:after="120"/>
            </w:pPr>
            <w:r>
              <w:t>P</w:t>
            </w:r>
            <w:r w:rsidR="0026577B">
              <w:rPr>
                <w:rFonts w:hint="eastAsia"/>
              </w:rPr>
              <w:t>ath</w:t>
            </w:r>
          </w:p>
        </w:tc>
        <w:tc>
          <w:tcPr>
            <w:tcW w:w="1007" w:type="dxa"/>
          </w:tcPr>
          <w:p w:rsidR="0026577B" w:rsidRDefault="0026577B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26577B" w:rsidRPr="0026577B" w:rsidRDefault="00B053B9" w:rsidP="0026577B">
            <w:pPr>
              <w:spacing w:before="120" w:after="120"/>
              <w:rPr>
                <w:rStyle w:val="af4"/>
              </w:rPr>
            </w:pPr>
            <w:r>
              <w:rPr>
                <w:rStyle w:val="af4"/>
              </w:rPr>
              <w:t>P</w:t>
            </w:r>
            <w:r w:rsidR="0026577B" w:rsidRPr="0026577B">
              <w:rPr>
                <w:rStyle w:val="af4"/>
                <w:rFonts w:hint="eastAsia"/>
              </w:rPr>
              <w:t>rogram</w:t>
            </w:r>
          </w:p>
          <w:p w:rsidR="0026577B" w:rsidRDefault="0026577B" w:rsidP="0026577B">
            <w:pPr>
              <w:spacing w:before="120" w:after="120"/>
            </w:pPr>
            <w:r>
              <w:rPr>
                <w:rFonts w:hint="eastAsia"/>
              </w:rPr>
              <w:t xml:space="preserve">Output progress to </w:t>
            </w:r>
            <w:proofErr w:type="spellStart"/>
            <w:r>
              <w:rPr>
                <w:rFonts w:hint="eastAsia"/>
              </w:rPr>
              <w:t>stdout</w:t>
            </w:r>
            <w:proofErr w:type="spellEnd"/>
            <w:r>
              <w:rPr>
                <w:rFonts w:hint="eastAsia"/>
              </w:rPr>
              <w:t>. The program would be killed</w:t>
            </w:r>
            <w:r w:rsidR="00F37038">
              <w:rPr>
                <w:rFonts w:hint="eastAsia"/>
              </w:rPr>
              <w:t>(SIGTERM, SIGKILL)</w:t>
            </w:r>
            <w:r>
              <w:rPr>
                <w:rFonts w:hint="eastAsia"/>
              </w:rPr>
              <w:t xml:space="preserve"> if </w:t>
            </w:r>
            <w:r w:rsidR="000C5357">
              <w:rPr>
                <w:rFonts w:hint="eastAsia"/>
              </w:rPr>
              <w:t>no</w:t>
            </w:r>
            <w:r>
              <w:rPr>
                <w:rFonts w:hint="eastAsia"/>
              </w:rPr>
              <w:t xml:space="preserve"> output in 30 seconds</w:t>
            </w:r>
          </w:p>
          <w:p w:rsidR="0026577B" w:rsidRDefault="0026577B" w:rsidP="0026577B">
            <w:pPr>
              <w:spacing w:before="120" w:after="120"/>
            </w:pPr>
            <w:r>
              <w:rPr>
                <w:rFonts w:hint="eastAsia"/>
              </w:rPr>
              <w:t>Return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  <w:p w:rsidR="0026577B" w:rsidRPr="0026577B" w:rsidRDefault="0026577B" w:rsidP="0026577B">
            <w:pPr>
              <w:spacing w:before="120" w:after="120"/>
              <w:rPr>
                <w:rStyle w:val="af4"/>
              </w:rPr>
            </w:pPr>
            <w:proofErr w:type="spellStart"/>
            <w:r w:rsidRPr="0026577B">
              <w:rPr>
                <w:rStyle w:val="af4"/>
                <w:rFonts w:hint="eastAsia"/>
              </w:rPr>
              <w:t>qiac</w:t>
            </w:r>
            <w:proofErr w:type="spellEnd"/>
          </w:p>
          <w:p w:rsidR="0026577B" w:rsidRDefault="00970E33" w:rsidP="00970E33">
            <w:pPr>
              <w:spacing w:before="120" w:after="120"/>
            </w:pPr>
            <w:r>
              <w:rPr>
                <w:rFonts w:hint="eastAsia"/>
              </w:rPr>
              <w:t>With PULL/PUSH</w:t>
            </w:r>
            <w:r w:rsidR="002657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way, Callback server returns code and status as following format:</w:t>
            </w:r>
          </w:p>
          <w:p w:rsidR="00970E33" w:rsidRDefault="00970E33" w:rsidP="00970E33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ret</w:t>
            </w:r>
            <w:r>
              <w:t>”</w:t>
            </w:r>
            <w:r>
              <w:rPr>
                <w:rFonts w:hint="eastAsia"/>
              </w:rPr>
              <w:t xml:space="preserve">: 1,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Do cleanup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70E33" w:rsidRDefault="00970E33" w:rsidP="00970E33">
            <w:pPr>
              <w:spacing w:before="120" w:after="120"/>
            </w:pPr>
            <w:r>
              <w:t>W</w:t>
            </w:r>
            <w:r>
              <w:rPr>
                <w:rFonts w:hint="eastAsia"/>
              </w:rPr>
              <w:t>here ret is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1: status update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B053B9" w:rsidP="008F2556">
            <w:pPr>
              <w:spacing w:before="120" w:after="120"/>
            </w:pPr>
            <w:r>
              <w:t>R</w:t>
            </w:r>
            <w:r w:rsidR="008F2556">
              <w:rPr>
                <w:rFonts w:hint="eastAsia"/>
              </w:rPr>
              <w:t>et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t>Example:</w:t>
      </w:r>
    </w:p>
    <w:p w:rsidR="008F2556" w:rsidRDefault="008F2556" w:rsidP="008F2556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</w:t>
      </w:r>
      <w:r w:rsidR="000C5357">
        <w:rPr>
          <w:rFonts w:eastAsiaTheme="minorEastAsia" w:hint="eastAsia"/>
        </w:rPr>
        <w:t xml:space="preserve">Power/methods/RegisterPoweroffCallback </w:t>
      </w:r>
      <w:r w:rsidR="000C5357">
        <w:rPr>
          <w:rFonts w:eastAsiaTheme="minorEastAsia"/>
        </w:rPr>
        <w:t>‘</w:t>
      </w:r>
      <w:r w:rsidR="000C5357">
        <w:rPr>
          <w:rFonts w:eastAsiaTheme="minorEastAsia" w:hint="eastAsia"/>
        </w:rPr>
        <w:t>{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type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program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,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path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/share/CACHEDEV1_DATA/.qpkg/foobar/usr/bin/poweroff_check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>}</w:t>
      </w:r>
      <w:r w:rsidR="000C5357">
        <w:rPr>
          <w:rFonts w:eastAsiaTheme="minorEastAsia"/>
        </w:rPr>
        <w:t>’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echo $?</w:t>
      </w:r>
    </w:p>
    <w:p w:rsidR="000C5357" w:rsidRPr="00483775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0</w:t>
      </w:r>
    </w:p>
    <w:p w:rsidR="007847B1" w:rsidRPr="00B16BD3" w:rsidRDefault="007847B1" w:rsidP="007847B1">
      <w:pPr>
        <w:pStyle w:val="3"/>
        <w:spacing w:before="120" w:after="120"/>
      </w:pPr>
      <w:r>
        <w:rPr>
          <w:rFonts w:hint="eastAsia"/>
        </w:rPr>
        <w:t>/</w:t>
      </w:r>
      <w:bookmarkStart w:id="29" w:name="_Toc387911898"/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RegisterSuspendCallback</w:t>
      </w:r>
      <w:bookmarkEnd w:id="29"/>
      <w:proofErr w:type="spellEnd"/>
    </w:p>
    <w:p w:rsidR="00507AC8" w:rsidRPr="008F2556" w:rsidRDefault="007847B1" w:rsidP="00507AC8">
      <w:pPr>
        <w:spacing w:before="120" w:after="120"/>
      </w:pPr>
      <w:r>
        <w:rPr>
          <w:rFonts w:hint="eastAsia"/>
        </w:rPr>
        <w:t>As same as /</w:t>
      </w:r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proofErr w:type="spellEnd"/>
    </w:p>
    <w:p w:rsidR="00550E08" w:rsidRDefault="00550E08" w:rsidP="00550E08">
      <w:pPr>
        <w:pStyle w:val="2"/>
        <w:spacing w:before="240" w:after="120"/>
      </w:pPr>
      <w:bookmarkStart w:id="30" w:name="_Toc387911899"/>
      <w:r>
        <w:rPr>
          <w:rFonts w:hint="eastAsia"/>
        </w:rPr>
        <w:lastRenderedPageBreak/>
        <w:t xml:space="preserve">Object: </w:t>
      </w:r>
      <w:proofErr w:type="spellStart"/>
      <w:r>
        <w:rPr>
          <w:rFonts w:hint="eastAsia"/>
        </w:rPr>
        <w:t>QnapDevice</w:t>
      </w:r>
      <w:bookmarkEnd w:id="30"/>
      <w:proofErr w:type="spellEnd"/>
    </w:p>
    <w:tbl>
      <w:tblPr>
        <w:tblStyle w:val="af3"/>
        <w:tblW w:w="0" w:type="auto"/>
        <w:tblLook w:val="04A0"/>
      </w:tblPr>
      <w:tblGrid>
        <w:gridCol w:w="1728"/>
        <w:gridCol w:w="3694"/>
        <w:gridCol w:w="1993"/>
        <w:gridCol w:w="1101"/>
      </w:tblGrid>
      <w:tr w:rsidR="002C40FF" w:rsidTr="002C40FF">
        <w:tc>
          <w:tcPr>
            <w:tcW w:w="1728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694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01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2C40FF" w:rsidTr="002C40FF">
        <w:tc>
          <w:tcPr>
            <w:tcW w:w="1728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QnapDevice</w:t>
            </w:r>
            <w:proofErr w:type="spellEnd"/>
          </w:p>
        </w:tc>
        <w:tc>
          <w:tcPr>
            <w:tcW w:w="3694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/signals/event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</w:p>
        </w:tc>
        <w:tc>
          <w:tcPr>
            <w:tcW w:w="1101" w:type="dxa"/>
            <w:vAlign w:val="center"/>
          </w:tcPr>
          <w:p w:rsidR="002C40FF" w:rsidRDefault="002C40FF" w:rsidP="00BD6CDA">
            <w:pPr>
              <w:spacing w:before="120" w:after="120"/>
              <w:jc w:val="center"/>
            </w:pPr>
          </w:p>
        </w:tc>
      </w:tr>
    </w:tbl>
    <w:p w:rsidR="00D8487B" w:rsidRDefault="00D8487B" w:rsidP="00D8487B">
      <w:pPr>
        <w:pStyle w:val="3"/>
        <w:spacing w:before="120" w:after="120"/>
      </w:pPr>
      <w:r>
        <w:rPr>
          <w:rFonts w:hint="eastAsia"/>
        </w:rPr>
        <w:t>/</w:t>
      </w:r>
      <w:bookmarkStart w:id="31" w:name="_Toc387911900"/>
      <w:proofErr w:type="spellStart"/>
      <w:r>
        <w:rPr>
          <w:rFonts w:hint="eastAsia"/>
        </w:rPr>
        <w:t>Qna</w:t>
      </w:r>
      <w:r w:rsidR="002D51C4">
        <w:rPr>
          <w:rFonts w:hint="eastAsia"/>
        </w:rPr>
        <w:t>p</w:t>
      </w:r>
      <w:r>
        <w:rPr>
          <w:rFonts w:hint="eastAsia"/>
        </w:rPr>
        <w:t>Device</w:t>
      </w:r>
      <w:proofErr w:type="spellEnd"/>
      <w:r>
        <w:rPr>
          <w:rFonts w:hint="eastAsia"/>
        </w:rPr>
        <w:t>/signals/event</w:t>
      </w:r>
      <w:bookmarkEnd w:id="31"/>
    </w:p>
    <w:p w:rsidR="007847B1" w:rsidRDefault="007847B1" w:rsidP="007847B1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7847B1" w:rsidRDefault="007847B1" w:rsidP="007847B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7847B1" w:rsidRDefault="007847B1" w:rsidP="007820BA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7847B1" w:rsidRDefault="007847B1" w:rsidP="007820BA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</w:pP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event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D8487B" w:rsidRDefault="00D8487B" w:rsidP="007847B1">
      <w:pPr>
        <w:spacing w:before="120" w:after="120"/>
      </w:pPr>
      <w:r>
        <w:rPr>
          <w:rFonts w:hint="eastAsia"/>
        </w:rPr>
        <w:t>Example:</w:t>
      </w:r>
    </w:p>
    <w:p w:rsidR="00D8487B" w:rsidRPr="008F2556" w:rsidRDefault="00D8487B" w:rsidP="00D8487B">
      <w:pPr>
        <w:pStyle w:val="code"/>
        <w:pBdr>
          <w:left w:val="single" w:sz="4" w:space="2" w:color="auto"/>
        </w:pBdr>
        <w:spacing w:after="240"/>
        <w:rPr>
          <w:rFonts w:eastAsiaTheme="minorEastAsia"/>
        </w:rPr>
      </w:pPr>
      <w:r>
        <w:rPr>
          <w:rFonts w:hint="eastAsia"/>
        </w:rPr>
        <w:t>qiac /</w:t>
      </w:r>
      <w:r w:rsidR="008F2556">
        <w:rPr>
          <w:rFonts w:eastAsiaTheme="minorEastAsia" w:hint="eastAsia"/>
        </w:rPr>
        <w:t>QnapDevice</w:t>
      </w:r>
      <w:r>
        <w:rPr>
          <w:rFonts w:hint="eastAsia"/>
        </w:rPr>
        <w:t>/signals/</w:t>
      </w:r>
      <w:r w:rsidR="008F2556">
        <w:rPr>
          <w:rFonts w:eastAsiaTheme="minorEastAsia" w:hint="eastAsia"/>
        </w:rPr>
        <w:t>event</w:t>
      </w:r>
    </w:p>
    <w:p w:rsidR="00D8487B" w:rsidRDefault="00D8487B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 xml:space="preserve">: 0, 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/block/sdf/sdf1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event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}</w:t>
      </w:r>
    </w:p>
    <w:p w:rsidR="00923B48" w:rsidRDefault="00923B48" w:rsidP="00923B48">
      <w:pPr>
        <w:pStyle w:val="1"/>
        <w:spacing w:before="360"/>
      </w:pPr>
      <w:bookmarkStart w:id="32" w:name="_Toc260445542"/>
      <w:bookmarkStart w:id="33" w:name="_Toc387911901"/>
      <w:r>
        <w:t>Resource Limit</w:t>
      </w:r>
      <w:bookmarkEnd w:id="32"/>
      <w:bookmarkEnd w:id="33"/>
    </w:p>
    <w:p w:rsidR="00923B48" w:rsidRPr="00585268" w:rsidRDefault="00923B48" w:rsidP="00923B48">
      <w:pPr>
        <w:spacing w:before="120" w:after="120"/>
      </w:pPr>
      <w:r>
        <w:t xml:space="preserve">Limit application running under constrain hardware resources via UI of </w:t>
      </w:r>
      <w:proofErr w:type="spellStart"/>
      <w:r>
        <w:t>AppCenter</w:t>
      </w:r>
      <w:proofErr w:type="spellEnd"/>
      <w:r>
        <w:t>. The managed resources include: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CPU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Time Quota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 w:rsidRPr="009D3560">
        <w:t>Relative share of CPU time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Cores accessible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Memory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Memory Usage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Swap Usage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IO (Block IO device or specific device node)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Weight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 xml:space="preserve">Throttle in bps or </w:t>
      </w:r>
      <w:proofErr w:type="spellStart"/>
      <w:r>
        <w:t>iops</w:t>
      </w:r>
      <w:proofErr w:type="spellEnd"/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Read write permission of device node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Network (Applications must run in a container)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Bandwidth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Access between containers</w:t>
      </w:r>
    </w:p>
    <w:p w:rsidR="00923B48" w:rsidRDefault="00923B48" w:rsidP="00923B48">
      <w:pPr>
        <w:pStyle w:val="1"/>
        <w:spacing w:before="360"/>
      </w:pPr>
      <w:bookmarkStart w:id="34" w:name="_Toc260445543"/>
      <w:bookmarkStart w:id="35" w:name="_Toc387911902"/>
      <w:r>
        <w:lastRenderedPageBreak/>
        <w:t>Application Container</w:t>
      </w:r>
      <w:bookmarkEnd w:id="34"/>
      <w:bookmarkEnd w:id="35"/>
    </w:p>
    <w:p w:rsidR="00923B48" w:rsidRPr="00585268" w:rsidRDefault="00923B48" w:rsidP="00923B48">
      <w:pPr>
        <w:spacing w:before="120" w:after="120"/>
      </w:pPr>
      <w:r>
        <w:t>Wrapping application with a container leads the benefits</w:t>
      </w:r>
    </w:p>
    <w:p w:rsidR="00923B48" w:rsidRDefault="00923B48" w:rsidP="00923B48">
      <w:pPr>
        <w:pStyle w:val="a5"/>
        <w:numPr>
          <w:ilvl w:val="0"/>
          <w:numId w:val="13"/>
        </w:numPr>
        <w:spacing w:beforeLines="0" w:afterLines="0"/>
      </w:pPr>
      <w:r>
        <w:t>Almost no effort on packing software supported on Ubuntu/Fedora.</w:t>
      </w:r>
    </w:p>
    <w:p w:rsidR="00923B48" w:rsidRDefault="00923B48" w:rsidP="00923B48">
      <w:pPr>
        <w:pStyle w:val="a5"/>
        <w:numPr>
          <w:ilvl w:val="0"/>
          <w:numId w:val="13"/>
        </w:numPr>
        <w:spacing w:beforeLines="0" w:afterLines="0"/>
      </w:pPr>
      <w:r>
        <w:t>Complete backup application no matter where the data/</w:t>
      </w:r>
      <w:proofErr w:type="spellStart"/>
      <w:r>
        <w:t>config</w:t>
      </w:r>
      <w:proofErr w:type="spellEnd"/>
      <w:r>
        <w:t xml:space="preserve"> are</w:t>
      </w:r>
    </w:p>
    <w:p w:rsidR="00923B48" w:rsidRDefault="00923B48" w:rsidP="00923B48">
      <w:pPr>
        <w:spacing w:before="120" w:after="120"/>
      </w:pPr>
      <w:r>
        <w:t xml:space="preserve">In addition, a service discovery daemon helps the application is able to leverage services providing by native applications or containers. For example,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MediaWiki</w:t>
      </w:r>
      <w:proofErr w:type="spellEnd"/>
      <w:r>
        <w:t xml:space="preserve"> need a backend database </w:t>
      </w:r>
      <w:proofErr w:type="spellStart"/>
      <w:r>
        <w:t>MySQL</w:t>
      </w:r>
      <w:proofErr w:type="spellEnd"/>
      <w:r>
        <w:t xml:space="preserve">. They can choose to build their own </w:t>
      </w:r>
      <w:proofErr w:type="spellStart"/>
      <w:r>
        <w:t>MySQL</w:t>
      </w:r>
      <w:proofErr w:type="spellEnd"/>
      <w:r>
        <w:t xml:space="preserve"> in two distinct containers or leverage a common </w:t>
      </w:r>
      <w:proofErr w:type="spellStart"/>
      <w:r>
        <w:t>MySQL</w:t>
      </w:r>
      <w:proofErr w:type="spellEnd"/>
      <w:r>
        <w:t xml:space="preserve"> container.  </w:t>
      </w:r>
    </w:p>
    <w:p w:rsidR="004C69CA" w:rsidRDefault="004C69CA" w:rsidP="009B0144">
      <w:pPr>
        <w:pStyle w:val="2"/>
        <w:spacing w:before="240" w:after="120"/>
      </w:pPr>
      <w:r>
        <w:rPr>
          <w:rFonts w:hint="eastAsia"/>
        </w:rPr>
        <w:t xml:space="preserve">Create an application </w:t>
      </w:r>
      <w:proofErr w:type="spellStart"/>
      <w:r w:rsidR="004E6EFB">
        <w:rPr>
          <w:rFonts w:hint="eastAsia"/>
        </w:rPr>
        <w:t>Docker</w:t>
      </w:r>
      <w:proofErr w:type="spellEnd"/>
      <w:r w:rsidR="004E6EFB">
        <w:rPr>
          <w:rFonts w:hint="eastAsia"/>
        </w:rPr>
        <w:t xml:space="preserve"> </w:t>
      </w:r>
      <w:r>
        <w:rPr>
          <w:rFonts w:hint="eastAsia"/>
        </w:rPr>
        <w:t>container</w:t>
      </w:r>
    </w:p>
    <w:p w:rsidR="00FA5828" w:rsidRDefault="00FA5828" w:rsidP="004C69CA">
      <w:pPr>
        <w:pStyle w:val="a5"/>
        <w:numPr>
          <w:ilvl w:val="0"/>
          <w:numId w:val="28"/>
        </w:numPr>
        <w:spacing w:before="120" w:after="1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</w:t>
      </w:r>
    </w:p>
    <w:p w:rsidR="004C69CA" w:rsidRDefault="004C69CA" w:rsidP="00FA5828">
      <w:pPr>
        <w:pStyle w:val="a5"/>
        <w:numPr>
          <w:ilvl w:val="1"/>
          <w:numId w:val="28"/>
        </w:numPr>
        <w:spacing w:before="120" w:after="1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pull: from </w:t>
      </w:r>
      <w:proofErr w:type="spellStart"/>
      <w:r>
        <w:rPr>
          <w:rFonts w:hint="eastAsia"/>
        </w:rPr>
        <w:t>docker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repository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r>
        <w:rPr>
          <w:rFonts w:hint="eastAsia"/>
        </w:rPr>
        <w:t>Image usually is very large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proofErr w:type="spellStart"/>
      <w:r>
        <w:rPr>
          <w:rFonts w:hint="eastAsia"/>
        </w:rPr>
        <w:t>docker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repository sometimes is not stable</w:t>
      </w:r>
      <w:r w:rsidRPr="004E6EFB">
        <w:rPr>
          <w:rFonts w:hint="eastAsia"/>
        </w:rPr>
        <w:t xml:space="preserve"> 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r>
        <w:rPr>
          <w:rFonts w:hint="eastAsia"/>
        </w:rPr>
        <w:t>Friendly</w:t>
      </w:r>
    </w:p>
    <w:p w:rsidR="004C69CA" w:rsidRDefault="005B15BD" w:rsidP="00FA5828">
      <w:pPr>
        <w:pStyle w:val="a5"/>
        <w:numPr>
          <w:ilvl w:val="1"/>
          <w:numId w:val="28"/>
        </w:numPr>
        <w:spacing w:before="120" w:after="1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</w:t>
      </w:r>
      <w:r w:rsidR="004C69CA">
        <w:rPr>
          <w:rFonts w:hint="eastAsia"/>
        </w:rPr>
        <w:t xml:space="preserve">: </w:t>
      </w:r>
      <w:r w:rsidR="004E6EFB">
        <w:rPr>
          <w:rFonts w:hint="eastAsia"/>
        </w:rPr>
        <w:t xml:space="preserve">Given </w:t>
      </w:r>
      <w:proofErr w:type="spellStart"/>
      <w:r w:rsidR="004E6EFB">
        <w:rPr>
          <w:rFonts w:hint="eastAsia"/>
        </w:rPr>
        <w:t>Dockerfile</w:t>
      </w:r>
      <w:proofErr w:type="spellEnd"/>
      <w:r w:rsidR="004E6EFB">
        <w:rPr>
          <w:rFonts w:hint="eastAsia"/>
        </w:rPr>
        <w:t xml:space="preserve"> source tree, </w:t>
      </w:r>
      <w:r w:rsidR="004C69CA">
        <w:rPr>
          <w:rFonts w:hint="eastAsia"/>
        </w:rPr>
        <w:t>user build himself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r>
        <w:rPr>
          <w:rFonts w:hint="eastAsia"/>
        </w:rPr>
        <w:t xml:space="preserve">build failed if remote resource, which is using in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, is </w:t>
      </w:r>
      <w:r>
        <w:t>temporally</w:t>
      </w:r>
      <w:r>
        <w:rPr>
          <w:rFonts w:hint="eastAsia"/>
        </w:rPr>
        <w:t xml:space="preserve"> unavailable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r>
        <w:rPr>
          <w:rFonts w:hint="eastAsia"/>
        </w:rPr>
        <w:t>Friendly</w:t>
      </w:r>
    </w:p>
    <w:p w:rsidR="005B15BD" w:rsidRDefault="005B15BD" w:rsidP="00FA5828">
      <w:pPr>
        <w:pStyle w:val="a5"/>
        <w:numPr>
          <w:ilvl w:val="1"/>
          <w:numId w:val="28"/>
        </w:numPr>
        <w:spacing w:before="120" w:after="12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commit: user, based on somewhat image, do and install operations, then commit it as image.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r>
        <w:rPr>
          <w:rFonts w:hint="eastAsia"/>
        </w:rPr>
        <w:t>Advanced user only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r>
        <w:rPr>
          <w:rFonts w:hint="eastAsia"/>
        </w:rPr>
        <w:t>Friendly</w:t>
      </w:r>
    </w:p>
    <w:p w:rsidR="005B15BD" w:rsidRDefault="009B0144" w:rsidP="00FA5828">
      <w:pPr>
        <w:pStyle w:val="a5"/>
        <w:numPr>
          <w:ilvl w:val="1"/>
          <w:numId w:val="28"/>
        </w:numPr>
        <w:spacing w:before="120" w:after="120"/>
      </w:pPr>
      <w:r>
        <w:rPr>
          <w:rFonts w:hint="eastAsia"/>
        </w:rPr>
        <w:t>QNAP provides (</w:t>
      </w:r>
      <w:r>
        <w:t>“</w:t>
      </w:r>
      <w:r>
        <w:rPr>
          <w:rFonts w:hint="eastAsia"/>
        </w:rPr>
        <w:t>image depends</w:t>
      </w:r>
      <w:r>
        <w:t>”</w:t>
      </w:r>
      <w:r>
        <w:rPr>
          <w:rFonts w:hint="eastAsia"/>
        </w:rPr>
        <w:t xml:space="preserve"> that deliver less data to user)</w:t>
      </w:r>
    </w:p>
    <w:p w:rsidR="004C69CA" w:rsidRDefault="009B0144" w:rsidP="004C69CA">
      <w:pPr>
        <w:pStyle w:val="a5"/>
        <w:numPr>
          <w:ilvl w:val="0"/>
          <w:numId w:val="28"/>
        </w:numPr>
        <w:spacing w:before="120" w:after="120"/>
      </w:pPr>
      <w:r>
        <w:rPr>
          <w:rFonts w:hint="eastAsia"/>
        </w:rPr>
        <w:t>QPKG</w:t>
      </w:r>
    </w:p>
    <w:p w:rsidR="009B0144" w:rsidRDefault="009B0144" w:rsidP="004C69CA">
      <w:pPr>
        <w:pStyle w:val="a5"/>
        <w:numPr>
          <w:ilvl w:val="1"/>
          <w:numId w:val="28"/>
        </w:numPr>
        <w:spacing w:before="120" w:after="120"/>
      </w:pPr>
      <w:r>
        <w:rPr>
          <w:rFonts w:hint="eastAsia"/>
        </w:rPr>
        <w:t>Image</w:t>
      </w:r>
    </w:p>
    <w:p w:rsidR="009B0144" w:rsidRDefault="005B15BD" w:rsidP="009B0144">
      <w:pPr>
        <w:pStyle w:val="a5"/>
        <w:numPr>
          <w:ilvl w:val="2"/>
          <w:numId w:val="28"/>
        </w:numPr>
        <w:spacing w:before="120" w:after="120"/>
      </w:pPr>
      <w:r>
        <w:t>L</w:t>
      </w:r>
      <w:r w:rsidR="004C69CA">
        <w:rPr>
          <w:rFonts w:hint="eastAsia"/>
        </w:rPr>
        <w:t>oad</w:t>
      </w:r>
      <w:r>
        <w:rPr>
          <w:rFonts w:hint="eastAsia"/>
        </w:rPr>
        <w:t xml:space="preserve"> image</w:t>
      </w:r>
    </w:p>
    <w:p w:rsidR="005B15BD" w:rsidRDefault="005B15BD" w:rsidP="009B0144">
      <w:pPr>
        <w:pStyle w:val="a5"/>
        <w:numPr>
          <w:ilvl w:val="2"/>
          <w:numId w:val="28"/>
        </w:numPr>
        <w:spacing w:before="120" w:after="120"/>
      </w:pPr>
      <w:r>
        <w:t>I</w:t>
      </w:r>
      <w:r>
        <w:rPr>
          <w:rFonts w:hint="eastAsia"/>
        </w:rPr>
        <w:t xml:space="preserve">mport root </w:t>
      </w:r>
      <w:proofErr w:type="spellStart"/>
      <w:r>
        <w:rPr>
          <w:rFonts w:hint="eastAsia"/>
        </w:rPr>
        <w:t>filesystem</w:t>
      </w:r>
      <w:proofErr w:type="spellEnd"/>
    </w:p>
    <w:p w:rsidR="009B0144" w:rsidRDefault="009B0144" w:rsidP="009B0144">
      <w:pPr>
        <w:pStyle w:val="a5"/>
        <w:numPr>
          <w:ilvl w:val="1"/>
          <w:numId w:val="28"/>
        </w:numPr>
        <w:spacing w:before="120" w:after="120"/>
      </w:pPr>
      <w:r>
        <w:t>I</w:t>
      </w:r>
      <w:r>
        <w:rPr>
          <w:rFonts w:hint="eastAsia"/>
        </w:rPr>
        <w:t>nit script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r>
        <w:t>S</w:t>
      </w:r>
      <w:r>
        <w:rPr>
          <w:rFonts w:hint="eastAsia"/>
        </w:rPr>
        <w:t xml:space="preserve">tart: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--name ${APP_NAME} -v /share/CACHEDEV1_DATA:/share -p 80:10080 ${IMAGE_NAME};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${CONTAINER_ID}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</w:pPr>
      <w:r>
        <w:rPr>
          <w:rFonts w:hint="eastAsia"/>
        </w:rPr>
        <w:t xml:space="preserve">Stop: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${CONTAINER_ID}</w:t>
      </w:r>
    </w:p>
    <w:p w:rsidR="004E6EFB" w:rsidRDefault="004E6EFB" w:rsidP="004E6EFB">
      <w:pPr>
        <w:pStyle w:val="a5"/>
        <w:numPr>
          <w:ilvl w:val="1"/>
          <w:numId w:val="28"/>
        </w:numPr>
        <w:spacing w:before="120" w:after="120"/>
      </w:pPr>
      <w:r>
        <w:rPr>
          <w:rFonts w:hint="eastAsia"/>
        </w:rPr>
        <w:t>Open</w:t>
      </w:r>
    </w:p>
    <w:p w:rsidR="009B0144" w:rsidRDefault="009B0144" w:rsidP="009B0144">
      <w:pPr>
        <w:pStyle w:val="a5"/>
        <w:numPr>
          <w:ilvl w:val="0"/>
          <w:numId w:val="28"/>
        </w:numPr>
        <w:spacing w:before="120" w:after="120"/>
      </w:pPr>
      <w:r>
        <w:rPr>
          <w:rFonts w:hint="eastAsia"/>
        </w:rPr>
        <w:t>Backup</w:t>
      </w:r>
    </w:p>
    <w:p w:rsidR="009B0144" w:rsidRDefault="009B0144" w:rsidP="009B0144">
      <w:pPr>
        <w:pStyle w:val="a5"/>
        <w:numPr>
          <w:ilvl w:val="1"/>
          <w:numId w:val="28"/>
        </w:numPr>
        <w:spacing w:before="120" w:after="120"/>
      </w:pPr>
      <w:r>
        <w:rPr>
          <w:rFonts w:hint="eastAsia"/>
        </w:rPr>
        <w:t>QNAP/</w:t>
      </w:r>
      <w:proofErr w:type="spellStart"/>
      <w:r>
        <w:rPr>
          <w:rFonts w:hint="eastAsia"/>
        </w:rPr>
        <w:t>app.backup</w:t>
      </w:r>
      <w:proofErr w:type="spellEnd"/>
    </w:p>
    <w:p w:rsidR="004E6EFB" w:rsidRDefault="004E6EFB" w:rsidP="004E6EFB">
      <w:pPr>
        <w:pStyle w:val="a5"/>
        <w:numPr>
          <w:ilvl w:val="1"/>
          <w:numId w:val="28"/>
        </w:numPr>
        <w:spacing w:before="120" w:after="1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diff $CONTAINER_ID</w:t>
      </w:r>
    </w:p>
    <w:p w:rsidR="009D5C9E" w:rsidRDefault="009D5C9E" w:rsidP="00D9387E">
      <w:pPr>
        <w:spacing w:before="120" w:after="120"/>
        <w:rPr>
          <w:rFonts w:hint="eastAsia"/>
        </w:rPr>
      </w:pPr>
      <w:r>
        <w:rPr>
          <w:rFonts w:hint="eastAsia"/>
        </w:rPr>
        <w:t>demo0: QPKG install LXC xfce4</w:t>
      </w:r>
    </w:p>
    <w:p w:rsidR="00D9387E" w:rsidRDefault="00D9387E" w:rsidP="00D9387E">
      <w:pPr>
        <w:spacing w:before="120" w:after="120"/>
      </w:pPr>
      <w:r>
        <w:rPr>
          <w:rFonts w:hint="eastAsia"/>
        </w:rPr>
        <w:t xml:space="preserve">demo1: QPKG install App </w:t>
      </w:r>
      <w:r>
        <w:t>Ubuntu</w:t>
      </w:r>
      <w:r>
        <w:rPr>
          <w:rFonts w:hint="eastAsia"/>
        </w:rPr>
        <w:t>-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ttyjs</w:t>
      </w:r>
      <w:proofErr w:type="spellEnd"/>
    </w:p>
    <w:p w:rsidR="00D9387E" w:rsidRDefault="00D9387E" w:rsidP="00D9387E">
      <w:pPr>
        <w:spacing w:before="120" w:after="120"/>
        <w:rPr>
          <w:rFonts w:hint="eastAsia"/>
        </w:rPr>
      </w:pPr>
      <w:r>
        <w:rPr>
          <w:rFonts w:hint="eastAsia"/>
        </w:rPr>
        <w:t xml:space="preserve">demo2: Commit custom Ubuntu service, such as </w:t>
      </w:r>
      <w:proofErr w:type="spellStart"/>
      <w:r>
        <w:rPr>
          <w:rFonts w:hint="eastAsia"/>
        </w:rPr>
        <w:t>gitlab</w:t>
      </w:r>
      <w:proofErr w:type="spellEnd"/>
    </w:p>
    <w:p w:rsidR="00910523" w:rsidRDefault="00910523" w:rsidP="00D9387E">
      <w:pPr>
        <w:spacing w:before="120" w:after="12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r>
        <w:t>dependency</w:t>
      </w:r>
      <w:r w:rsidR="00D97BAC">
        <w:rPr>
          <w:rFonts w:hint="eastAsia"/>
        </w:rPr>
        <w:t xml:space="preserve"> and service event trigger</w:t>
      </w:r>
    </w:p>
    <w:p w:rsidR="004E6EFB" w:rsidRDefault="004E6EFB" w:rsidP="004E6EFB">
      <w:pPr>
        <w:pStyle w:val="2"/>
        <w:spacing w:before="240" w:after="120"/>
      </w:pPr>
      <w:r>
        <w:rPr>
          <w:rFonts w:hint="eastAsia"/>
        </w:rPr>
        <w:lastRenderedPageBreak/>
        <w:t>Application Sandbox</w:t>
      </w:r>
    </w:p>
    <w:p w:rsidR="004E6EFB" w:rsidRDefault="004E6EFB" w:rsidP="004E6EFB">
      <w:pPr>
        <w:pStyle w:val="a5"/>
        <w:numPr>
          <w:ilvl w:val="0"/>
          <w:numId w:val="30"/>
        </w:numPr>
        <w:spacing w:before="120" w:after="120"/>
      </w:pPr>
      <w:r>
        <w:rPr>
          <w:rFonts w:hint="eastAsia"/>
        </w:rPr>
        <w:t>namespace (</w:t>
      </w:r>
      <w:proofErr w:type="spellStart"/>
      <w:r>
        <w:rPr>
          <w:rFonts w:hint="eastAsia"/>
        </w:rPr>
        <w:t>nsexec</w:t>
      </w:r>
      <w:proofErr w:type="spellEnd"/>
      <w:r>
        <w:rPr>
          <w:rFonts w:hint="eastAsia"/>
        </w:rPr>
        <w:t>)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</w:pPr>
      <w:r>
        <w:rPr>
          <w:rFonts w:hint="eastAsia"/>
        </w:rPr>
        <w:t>UTS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</w:pPr>
      <w:r>
        <w:rPr>
          <w:rFonts w:hint="eastAsia"/>
        </w:rPr>
        <w:t>IPC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</w:pPr>
      <w:r>
        <w:rPr>
          <w:rFonts w:hint="eastAsia"/>
        </w:rPr>
        <w:t>Network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</w:pPr>
      <w:r>
        <w:rPr>
          <w:rFonts w:hint="eastAsia"/>
        </w:rPr>
        <w:t>PID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</w:pPr>
      <w:r>
        <w:rPr>
          <w:rFonts w:hint="eastAsia"/>
        </w:rPr>
        <w:t>User</w:t>
      </w:r>
    </w:p>
    <w:p w:rsidR="00910523" w:rsidRDefault="004E6EFB" w:rsidP="00910523">
      <w:pPr>
        <w:pStyle w:val="a5"/>
        <w:numPr>
          <w:ilvl w:val="0"/>
          <w:numId w:val="30"/>
        </w:numPr>
        <w:spacing w:before="120" w:after="120"/>
      </w:pPr>
      <w:proofErr w:type="spellStart"/>
      <w:r>
        <w:rPr>
          <w:rFonts w:hint="eastAsia"/>
        </w:rPr>
        <w:t>overlayfs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aufs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unionfs</w:t>
      </w:r>
      <w:proofErr w:type="spellEnd"/>
      <w:r>
        <w:rPr>
          <w:rFonts w:hint="eastAsia"/>
        </w:rPr>
        <w:t xml:space="preserve"> to leverage </w:t>
      </w:r>
      <w:proofErr w:type="spellStart"/>
      <w:r>
        <w:rPr>
          <w:rFonts w:hint="eastAsia"/>
        </w:rPr>
        <w:t>rootfs</w:t>
      </w:r>
      <w:proofErr w:type="spellEnd"/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rPr>
          <w:rFonts w:hint="eastAsia"/>
        </w:rPr>
        <w:t>mount --make-</w:t>
      </w:r>
      <w:proofErr w:type="spellStart"/>
      <w:r>
        <w:rPr>
          <w:rFonts w:hint="eastAsia"/>
        </w:rPr>
        <w:t>rshared</w:t>
      </w:r>
      <w:proofErr w:type="spellEnd"/>
      <w:r>
        <w:rPr>
          <w:rFonts w:hint="eastAsia"/>
        </w:rPr>
        <w:t xml:space="preserve"> /</w:t>
      </w:r>
    </w:p>
    <w:p w:rsidR="00910523" w:rsidRDefault="00910523" w:rsidP="00910523">
      <w:pPr>
        <w:spacing w:before="120" w:after="120"/>
        <w:rPr>
          <w:rFonts w:hint="eastAsia"/>
        </w:rPr>
      </w:pPr>
    </w:p>
    <w:p w:rsidR="00910523" w:rsidRDefault="00910523" w:rsidP="00910523">
      <w:pPr>
        <w:pStyle w:val="a5"/>
        <w:numPr>
          <w:ilvl w:val="0"/>
          <w:numId w:val="30"/>
        </w:numPr>
        <w:spacing w:before="120" w:after="120"/>
        <w:rPr>
          <w:rFonts w:hint="eastAsia"/>
        </w:rPr>
      </w:pPr>
      <w:r>
        <w:t>Directory access R/W (mount namespace)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Public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 xml:space="preserve">Download 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Web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Multimedia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Homes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 xml:space="preserve">DOM access </w:t>
      </w:r>
      <w:proofErr w:type="spellStart"/>
      <w:r>
        <w:t>config</w:t>
      </w:r>
      <w:proofErr w:type="spellEnd"/>
      <w:r>
        <w:t xml:space="preserve"> (/etc/ ext and HDA_ROOT)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 xml:space="preserve"> </w:t>
      </w:r>
      <w:proofErr w:type="spellStart"/>
      <w:r>
        <w:t>Var</w:t>
      </w:r>
      <w:proofErr w:type="spellEnd"/>
    </w:p>
    <w:p w:rsidR="00910523" w:rsidRDefault="00910523" w:rsidP="00910523">
      <w:pPr>
        <w:pStyle w:val="a5"/>
        <w:numPr>
          <w:ilvl w:val="0"/>
          <w:numId w:val="30"/>
        </w:numPr>
        <w:spacing w:before="120" w:after="120"/>
        <w:rPr>
          <w:rFonts w:hint="eastAsia"/>
        </w:rPr>
      </w:pPr>
      <w:proofErr w:type="spellStart"/>
      <w:r>
        <w:t>environment</w:t>
      </w:r>
      <w:proofErr w:type="spellEnd"/>
      <w:r>
        <w:t xml:space="preserve"> (</w:t>
      </w:r>
      <w:proofErr w:type="spellStart"/>
      <w:r>
        <w:t>overlayfs</w:t>
      </w:r>
      <w:proofErr w:type="spellEnd"/>
      <w:r>
        <w:t>, mount namespace)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NAS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 xml:space="preserve"> LXC/</w:t>
      </w:r>
      <w:proofErr w:type="spellStart"/>
      <w:r>
        <w:t>Docker</w:t>
      </w:r>
      <w:proofErr w:type="spellEnd"/>
    </w:p>
    <w:p w:rsidR="00910523" w:rsidRDefault="00910523" w:rsidP="00910523">
      <w:pPr>
        <w:pStyle w:val="a5"/>
        <w:numPr>
          <w:ilvl w:val="0"/>
          <w:numId w:val="30"/>
        </w:numPr>
        <w:spacing w:before="120" w:after="120"/>
        <w:rPr>
          <w:rFonts w:hint="eastAsia"/>
        </w:rPr>
      </w:pPr>
      <w:r>
        <w:t>Network (network/UTS namespace)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Full access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Virtual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port forwarding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proofErr w:type="spellStart"/>
      <w:r>
        <w:t>Pysical</w:t>
      </w:r>
      <w:proofErr w:type="spellEnd"/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 xml:space="preserve"> No</w:t>
      </w:r>
    </w:p>
    <w:p w:rsidR="00910523" w:rsidRDefault="00910523" w:rsidP="00910523">
      <w:pPr>
        <w:pStyle w:val="a5"/>
        <w:numPr>
          <w:ilvl w:val="0"/>
          <w:numId w:val="30"/>
        </w:numPr>
        <w:spacing w:before="120" w:after="120"/>
        <w:rPr>
          <w:rFonts w:hint="eastAsia"/>
        </w:rPr>
      </w:pPr>
      <w:r>
        <w:t>device node (</w:t>
      </w:r>
      <w:proofErr w:type="spellStart"/>
      <w:r>
        <w:t>cgroup</w:t>
      </w:r>
      <w:proofErr w:type="spellEnd"/>
      <w:r>
        <w:t>)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Full</w:t>
      </w:r>
    </w:p>
    <w:p w:rsidR="00910523" w:rsidRDefault="00910523" w:rsidP="00910523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t>Specify</w:t>
      </w:r>
    </w:p>
    <w:p w:rsidR="00910523" w:rsidRDefault="00910523" w:rsidP="00910523">
      <w:pPr>
        <w:pStyle w:val="a5"/>
        <w:numPr>
          <w:ilvl w:val="0"/>
          <w:numId w:val="30"/>
        </w:numPr>
        <w:spacing w:before="120" w:after="120"/>
        <w:rPr>
          <w:rFonts w:hint="eastAsia"/>
        </w:rPr>
      </w:pPr>
      <w:r>
        <w:t>Service discovery (QIAC)</w:t>
      </w:r>
    </w:p>
    <w:p w:rsidR="00910523" w:rsidRDefault="00910523" w:rsidP="00910523">
      <w:pPr>
        <w:pStyle w:val="a5"/>
        <w:numPr>
          <w:ilvl w:val="0"/>
          <w:numId w:val="30"/>
        </w:numPr>
        <w:spacing w:before="120" w:after="120"/>
      </w:pPr>
      <w:r>
        <w:t>ROOT (User namespace and QIAC)</w:t>
      </w:r>
    </w:p>
    <w:p w:rsidR="00910523" w:rsidRDefault="00910523" w:rsidP="00910523">
      <w:pPr>
        <w:spacing w:before="120" w:after="120"/>
      </w:pPr>
    </w:p>
    <w:p w:rsidR="00910523" w:rsidRDefault="00910523" w:rsidP="00910523">
      <w:pPr>
        <w:spacing w:before="120" w:after="120"/>
      </w:pPr>
      <w:proofErr w:type="spellStart"/>
      <w:proofErr w:type="gramStart"/>
      <w:r>
        <w:t>nsexec</w:t>
      </w:r>
      <w:proofErr w:type="spellEnd"/>
      <w:proofErr w:type="gramEnd"/>
    </w:p>
    <w:p w:rsidR="00910523" w:rsidRDefault="00910523" w:rsidP="00910523">
      <w:pPr>
        <w:spacing w:before="120" w:after="120"/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foobar</w:t>
      </w:r>
      <w:proofErr w:type="spellEnd"/>
      <w:r>
        <w:t xml:space="preserve"> </w:t>
      </w:r>
      <w:proofErr w:type="spellStart"/>
      <w:r>
        <w:t>nsexec</w:t>
      </w:r>
      <w:proofErr w:type="spellEnd"/>
      <w:r>
        <w:t xml:space="preserve"> -p -</w:t>
      </w:r>
    </w:p>
    <w:p w:rsidR="00910523" w:rsidRPr="004E6EFB" w:rsidRDefault="00910523" w:rsidP="00910523">
      <w:pPr>
        <w:spacing w:before="120" w:after="120"/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foobar.real</w:t>
      </w:r>
      <w:proofErr w:type="spellEnd"/>
    </w:p>
    <w:p w:rsidR="00CD553E" w:rsidRDefault="00CD553E" w:rsidP="00CD553E">
      <w:pPr>
        <w:pStyle w:val="1"/>
        <w:spacing w:before="360"/>
      </w:pPr>
      <w:bookmarkStart w:id="36" w:name="_Toc387911903"/>
      <w:r>
        <w:rPr>
          <w:rFonts w:hint="eastAsia"/>
        </w:rPr>
        <w:t>Application Backup</w:t>
      </w:r>
      <w:bookmarkEnd w:id="36"/>
    </w:p>
    <w:p w:rsidR="00CD553E" w:rsidRDefault="00CD553E" w:rsidP="00CD553E">
      <w:pPr>
        <w:spacing w:before="120" w:after="120"/>
      </w:pPr>
      <w:r>
        <w:rPr>
          <w:rFonts w:hint="eastAsia"/>
        </w:rPr>
        <w:t>Consider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Different NAS Hardware and version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CD553E" w:rsidRDefault="00CD553E" w:rsidP="00CD553E">
      <w:pPr>
        <w:spacing w:before="120" w:after="120"/>
      </w:pPr>
      <w:r>
        <w:rPr>
          <w:rFonts w:hint="eastAsia"/>
        </w:rPr>
        <w:t>Methods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</w:pPr>
      <w:r>
        <w:rPr>
          <w:rFonts w:hint="eastAsia"/>
        </w:rPr>
        <w:lastRenderedPageBreak/>
        <w:t>Application specific</w:t>
      </w:r>
    </w:p>
    <w:p w:rsidR="00CD553E" w:rsidRDefault="000F3FAB" w:rsidP="00CD553E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(QNAP/con</w:t>
      </w:r>
      <w:r w:rsidR="0046780B">
        <w:rPr>
          <w:rFonts w:hint="eastAsia"/>
        </w:rPr>
        <w:t>trol) Q-</w:t>
      </w:r>
      <w:proofErr w:type="spellStart"/>
      <w:r w:rsidR="0046780B">
        <w:rPr>
          <w:rFonts w:hint="eastAsia"/>
        </w:rPr>
        <w:t>BackupProgram</w:t>
      </w:r>
      <w:proofErr w:type="spellEnd"/>
      <w:r w:rsidR="0046780B">
        <w:rPr>
          <w:rFonts w:hint="eastAsia"/>
        </w:rPr>
        <w:t xml:space="preserve">: </w:t>
      </w:r>
      <w:r w:rsidR="00BA5A6C">
        <w:rPr>
          <w:rFonts w:hint="eastAsia"/>
        </w:rPr>
        <w:t>Program</w:t>
      </w:r>
      <w:r w:rsidR="00BA7DB4">
        <w:rPr>
          <w:rFonts w:hint="eastAsia"/>
        </w:rPr>
        <w:t xml:space="preserve"> Path</w:t>
      </w:r>
    </w:p>
    <w:p w:rsidR="00BA5A6C" w:rsidRDefault="000F3FAB" w:rsidP="00CD553E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BA5A6C">
        <w:rPr>
          <w:rFonts w:hint="eastAsia"/>
        </w:rPr>
        <w:t>/</w:t>
      </w:r>
      <w:proofErr w:type="spellStart"/>
      <w:r w:rsidR="00BA5A6C">
        <w:rPr>
          <w:rFonts w:hint="eastAsia"/>
        </w:rPr>
        <w:t>app.backup</w:t>
      </w:r>
      <w:proofErr w:type="spellEnd"/>
      <w:r w:rsidR="00BA5A6C">
        <w:rPr>
          <w:rFonts w:hint="eastAsia"/>
        </w:rPr>
        <w:t xml:space="preserve">) 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</w:pPr>
      <w:r>
        <w:rPr>
          <w:rFonts w:hint="eastAsia"/>
        </w:rPr>
        <w:t>Generic</w:t>
      </w:r>
    </w:p>
    <w:p w:rsidR="0046780B" w:rsidRDefault="00BA5A6C" w:rsidP="0056751B">
      <w:pPr>
        <w:pStyle w:val="a5"/>
        <w:numPr>
          <w:ilvl w:val="1"/>
          <w:numId w:val="20"/>
        </w:numPr>
        <w:spacing w:before="120" w:after="120"/>
      </w:pPr>
      <w:proofErr w:type="spellStart"/>
      <w:r>
        <w:rPr>
          <w:rFonts w:hint="eastAsia"/>
        </w:rPr>
        <w:t>Overlayfs</w:t>
      </w:r>
      <w:proofErr w:type="spellEnd"/>
      <w:r>
        <w:rPr>
          <w:rFonts w:hint="eastAsia"/>
        </w:rPr>
        <w:t xml:space="preserve"> + </w:t>
      </w:r>
      <w:r w:rsidR="000F3FAB">
        <w:rPr>
          <w:rFonts w:hint="eastAsia"/>
        </w:rPr>
        <w:t>R</w:t>
      </w:r>
      <w:r>
        <w:rPr>
          <w:rFonts w:hint="eastAsia"/>
        </w:rPr>
        <w:t>TRR</w:t>
      </w:r>
    </w:p>
    <w:p w:rsidR="00BA7DB4" w:rsidRDefault="000F3FAB" w:rsidP="0056751B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BA7DB4">
        <w:rPr>
          <w:rFonts w:hint="eastAsia"/>
        </w:rPr>
        <w:t>/app.md5sum)</w:t>
      </w:r>
    </w:p>
    <w:p w:rsidR="00715399" w:rsidRDefault="000F3FAB" w:rsidP="0056751B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715399">
        <w:rPr>
          <w:rFonts w:hint="eastAsia"/>
        </w:rPr>
        <w:t>/</w:t>
      </w:r>
      <w:proofErr w:type="spellStart"/>
      <w:r w:rsidR="00715399">
        <w:rPr>
          <w:rFonts w:hint="eastAsia"/>
        </w:rPr>
        <w:t>app.backupWatchDirs</w:t>
      </w:r>
      <w:proofErr w:type="spellEnd"/>
      <w:r w:rsidR="00715399">
        <w:rPr>
          <w:rFonts w:hint="eastAsia"/>
        </w:rPr>
        <w:t>)</w:t>
      </w:r>
    </w:p>
    <w:p w:rsidR="00BA7DB4" w:rsidRDefault="00BA7DB4" w:rsidP="00BA7DB4">
      <w:pPr>
        <w:spacing w:before="120" w:after="120"/>
        <w:ind w:left="480"/>
      </w:pPr>
      <w:r>
        <w:rPr>
          <w:rFonts w:hint="eastAsia"/>
        </w:rPr>
        <w:t>NAS hardware and version should not affect backup result</w:t>
      </w:r>
    </w:p>
    <w:p w:rsidR="00BA7DB4" w:rsidRDefault="00BA7DB4" w:rsidP="00BA7DB4">
      <w:pPr>
        <w:spacing w:before="120" w:after="120"/>
        <w:ind w:left="480"/>
      </w:pPr>
      <w:r>
        <w:rPr>
          <w:rFonts w:hint="eastAsia"/>
        </w:rPr>
        <w:t xml:space="preserve">File permission is simply replicated by -a of cp and 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command</w:t>
      </w:r>
    </w:p>
    <w:p w:rsidR="00715399" w:rsidRPr="00CD553E" w:rsidRDefault="00AD14AF" w:rsidP="00BA7DB4">
      <w:pPr>
        <w:spacing w:before="120" w:after="120"/>
        <w:ind w:left="480"/>
      </w:pPr>
      <w:r>
        <w:rPr>
          <w:rFonts w:hint="eastAsia"/>
        </w:rPr>
        <w:t>Via an o</w:t>
      </w:r>
      <w:r w:rsidR="00715399">
        <w:rPr>
          <w:rFonts w:hint="eastAsia"/>
        </w:rPr>
        <w:t>wner map</w:t>
      </w:r>
      <w:r>
        <w:rPr>
          <w:rFonts w:hint="eastAsia"/>
        </w:rPr>
        <w:t>, do owner changing for each backup</w:t>
      </w:r>
    </w:p>
    <w:sectPr w:rsidR="00715399" w:rsidRPr="00CD553E" w:rsidSect="006169A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C9E" w:rsidRDefault="009D5C9E" w:rsidP="00495F89">
      <w:pPr>
        <w:spacing w:before="120" w:after="120"/>
      </w:pPr>
      <w:r>
        <w:separator/>
      </w:r>
    </w:p>
    <w:p w:rsidR="009D5C9E" w:rsidRDefault="009D5C9E" w:rsidP="00495F89">
      <w:pPr>
        <w:spacing w:before="120" w:after="120"/>
      </w:pPr>
    </w:p>
  </w:endnote>
  <w:endnote w:type="continuationSeparator" w:id="0">
    <w:p w:rsidR="009D5C9E" w:rsidRDefault="009D5C9E" w:rsidP="00495F89">
      <w:pPr>
        <w:spacing w:before="120" w:after="120"/>
      </w:pPr>
      <w:r>
        <w:continuationSeparator/>
      </w:r>
    </w:p>
    <w:p w:rsidR="009D5C9E" w:rsidRDefault="009D5C9E" w:rsidP="00495F89">
      <w:pPr>
        <w:spacing w:before="120" w:after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C9E" w:rsidRDefault="009D5C9E" w:rsidP="001C5AAA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07223"/>
      <w:docPartObj>
        <w:docPartGallery w:val="Page Numbers (Bottom of Page)"/>
        <w:docPartUnique/>
      </w:docPartObj>
    </w:sdtPr>
    <w:sdtContent>
      <w:p w:rsidR="009D5C9E" w:rsidRDefault="009D5C9E" w:rsidP="001C5AAA">
        <w:pPr>
          <w:pStyle w:val="a7"/>
          <w:spacing w:before="120" w:after="120"/>
          <w:jc w:val="right"/>
        </w:pPr>
        <w:r w:rsidRPr="007E7AF6">
          <w:fldChar w:fldCharType="begin"/>
        </w:r>
        <w:r>
          <w:instrText xml:space="preserve"> PAGE   \* MERGEFORMAT </w:instrText>
        </w:r>
        <w:r w:rsidRPr="007E7AF6">
          <w:fldChar w:fldCharType="separate"/>
        </w:r>
        <w:r w:rsidR="00DD4016" w:rsidRPr="00DD4016">
          <w:rPr>
            <w:noProof/>
            <w:lang w:val="zh-TW"/>
          </w:rPr>
          <w:t>20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C9E" w:rsidRDefault="009D5C9E" w:rsidP="001C5AAA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C9E" w:rsidRDefault="009D5C9E" w:rsidP="00495F89">
      <w:pPr>
        <w:spacing w:before="120" w:after="120"/>
      </w:pPr>
      <w:r>
        <w:separator/>
      </w:r>
    </w:p>
    <w:p w:rsidR="009D5C9E" w:rsidRDefault="009D5C9E" w:rsidP="00495F89">
      <w:pPr>
        <w:spacing w:before="120" w:after="120"/>
      </w:pPr>
    </w:p>
  </w:footnote>
  <w:footnote w:type="continuationSeparator" w:id="0">
    <w:p w:rsidR="009D5C9E" w:rsidRDefault="009D5C9E" w:rsidP="00495F89">
      <w:pPr>
        <w:spacing w:before="120" w:after="120"/>
      </w:pPr>
      <w:r>
        <w:continuationSeparator/>
      </w:r>
    </w:p>
    <w:p w:rsidR="009D5C9E" w:rsidRDefault="009D5C9E" w:rsidP="00495F89">
      <w:pPr>
        <w:spacing w:before="120" w:after="120"/>
      </w:pPr>
    </w:p>
  </w:footnote>
  <w:footnote w:id="1">
    <w:p w:rsidR="009D5C9E" w:rsidRDefault="009D5C9E" w:rsidP="00322A08">
      <w:pPr>
        <w:pStyle w:val="af0"/>
        <w:spacing w:before="120" w:after="120"/>
      </w:pPr>
      <w:r>
        <w:rPr>
          <w:rStyle w:val="af2"/>
        </w:rPr>
        <w:footnoteRef/>
      </w:r>
      <w:r>
        <w:rPr>
          <w:rFonts w:hint="eastAsia"/>
        </w:rPr>
        <w:t xml:space="preserve"> </w:t>
      </w:r>
      <w:hyperlink r:id="rId1" w:history="1">
        <w:r w:rsidRPr="003B70DE">
          <w:rPr>
            <w:rStyle w:val="a6"/>
          </w:rPr>
          <w:t>http://blog.x-aeon.com/2013/04/10/a-quick-message-queue-benchmark-activemq-rabbitmq-hornetq-qpid-apollo/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C9E" w:rsidRDefault="009D5C9E" w:rsidP="001C5AAA">
    <w:pPr>
      <w:pStyle w:val="ab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C9E" w:rsidRDefault="009D5C9E" w:rsidP="00D8487B">
    <w:pPr>
      <w:pStyle w:val="ab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C9E" w:rsidRDefault="009D5C9E" w:rsidP="001C5AAA">
    <w:pPr>
      <w:pStyle w:val="ab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C45"/>
    <w:multiLevelType w:val="hybridMultilevel"/>
    <w:tmpl w:val="32065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FC4809"/>
    <w:multiLevelType w:val="hybridMultilevel"/>
    <w:tmpl w:val="82A8D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E16FC1"/>
    <w:multiLevelType w:val="hybridMultilevel"/>
    <w:tmpl w:val="2C1C7D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8097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16772D"/>
    <w:multiLevelType w:val="hybridMultilevel"/>
    <w:tmpl w:val="969A2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4744799"/>
    <w:multiLevelType w:val="hybridMultilevel"/>
    <w:tmpl w:val="110EC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DC071E"/>
    <w:multiLevelType w:val="hybridMultilevel"/>
    <w:tmpl w:val="8A50BB8E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FC12DE"/>
    <w:multiLevelType w:val="hybridMultilevel"/>
    <w:tmpl w:val="EB8A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52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6BA64DA"/>
    <w:multiLevelType w:val="hybridMultilevel"/>
    <w:tmpl w:val="2CA29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2646800"/>
    <w:multiLevelType w:val="hybridMultilevel"/>
    <w:tmpl w:val="13B09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F17039"/>
    <w:multiLevelType w:val="multilevel"/>
    <w:tmpl w:val="1E90C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447029"/>
    <w:multiLevelType w:val="hybridMultilevel"/>
    <w:tmpl w:val="834A3872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F420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00C5A13"/>
    <w:multiLevelType w:val="hybridMultilevel"/>
    <w:tmpl w:val="9A6E1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3A4606"/>
    <w:multiLevelType w:val="hybridMultilevel"/>
    <w:tmpl w:val="2398C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ED62F59"/>
    <w:multiLevelType w:val="hybridMultilevel"/>
    <w:tmpl w:val="48624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01A3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0AA5560"/>
    <w:multiLevelType w:val="hybridMultilevel"/>
    <w:tmpl w:val="004A6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12B211B"/>
    <w:multiLevelType w:val="hybridMultilevel"/>
    <w:tmpl w:val="63287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4E80427"/>
    <w:multiLevelType w:val="hybridMultilevel"/>
    <w:tmpl w:val="01383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632121F"/>
    <w:multiLevelType w:val="hybridMultilevel"/>
    <w:tmpl w:val="B7583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0C94B4F"/>
    <w:multiLevelType w:val="hybridMultilevel"/>
    <w:tmpl w:val="C4A48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2871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43109E2"/>
    <w:multiLevelType w:val="hybridMultilevel"/>
    <w:tmpl w:val="B5CE0E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E434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1F91F75"/>
    <w:multiLevelType w:val="hybridMultilevel"/>
    <w:tmpl w:val="0A908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4233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B4A235A"/>
    <w:multiLevelType w:val="multilevel"/>
    <w:tmpl w:val="CB7AA3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18"/>
  </w:num>
  <w:num w:numId="6">
    <w:abstractNumId w:val="23"/>
  </w:num>
  <w:num w:numId="7">
    <w:abstractNumId w:val="17"/>
  </w:num>
  <w:num w:numId="8">
    <w:abstractNumId w:val="27"/>
  </w:num>
  <w:num w:numId="9">
    <w:abstractNumId w:val="8"/>
  </w:num>
  <w:num w:numId="10">
    <w:abstractNumId w:val="28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3"/>
  </w:num>
  <w:num w:numId="14">
    <w:abstractNumId w:val="3"/>
  </w:num>
  <w:num w:numId="15">
    <w:abstractNumId w:val="12"/>
  </w:num>
  <w:num w:numId="16">
    <w:abstractNumId w:val="6"/>
  </w:num>
  <w:num w:numId="17">
    <w:abstractNumId w:val="0"/>
  </w:num>
  <w:num w:numId="18">
    <w:abstractNumId w:val="16"/>
  </w:num>
  <w:num w:numId="19">
    <w:abstractNumId w:val="1"/>
  </w:num>
  <w:num w:numId="20">
    <w:abstractNumId w:val="26"/>
  </w:num>
  <w:num w:numId="21">
    <w:abstractNumId w:val="5"/>
  </w:num>
  <w:num w:numId="22">
    <w:abstractNumId w:val="20"/>
  </w:num>
  <w:num w:numId="23">
    <w:abstractNumId w:val="15"/>
  </w:num>
  <w:num w:numId="24">
    <w:abstractNumId w:val="2"/>
  </w:num>
  <w:num w:numId="25">
    <w:abstractNumId w:val="4"/>
  </w:num>
  <w:num w:numId="26">
    <w:abstractNumId w:val="21"/>
  </w:num>
  <w:num w:numId="27">
    <w:abstractNumId w:val="24"/>
  </w:num>
  <w:num w:numId="28">
    <w:abstractNumId w:val="14"/>
  </w:num>
  <w:num w:numId="29">
    <w:abstractNumId w:val="22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508"/>
    <w:rsid w:val="00002912"/>
    <w:rsid w:val="00016EDA"/>
    <w:rsid w:val="00027CFB"/>
    <w:rsid w:val="00036713"/>
    <w:rsid w:val="0005113E"/>
    <w:rsid w:val="00066D55"/>
    <w:rsid w:val="00070254"/>
    <w:rsid w:val="000B5F7D"/>
    <w:rsid w:val="000C4DE6"/>
    <w:rsid w:val="000C5357"/>
    <w:rsid w:val="000F04B5"/>
    <w:rsid w:val="000F3FAB"/>
    <w:rsid w:val="00115152"/>
    <w:rsid w:val="0012159F"/>
    <w:rsid w:val="001342D9"/>
    <w:rsid w:val="00135905"/>
    <w:rsid w:val="00145F4F"/>
    <w:rsid w:val="00176649"/>
    <w:rsid w:val="001C547B"/>
    <w:rsid w:val="001C5AAA"/>
    <w:rsid w:val="001F150F"/>
    <w:rsid w:val="00214F85"/>
    <w:rsid w:val="002578DB"/>
    <w:rsid w:val="00264DD7"/>
    <w:rsid w:val="0026577B"/>
    <w:rsid w:val="00283D6B"/>
    <w:rsid w:val="002C3304"/>
    <w:rsid w:val="002C40FF"/>
    <w:rsid w:val="002D0E18"/>
    <w:rsid w:val="002D3BD0"/>
    <w:rsid w:val="002D51C4"/>
    <w:rsid w:val="002D6305"/>
    <w:rsid w:val="00314F6A"/>
    <w:rsid w:val="0031783C"/>
    <w:rsid w:val="0032219B"/>
    <w:rsid w:val="00322A08"/>
    <w:rsid w:val="003473B2"/>
    <w:rsid w:val="0036608C"/>
    <w:rsid w:val="00386E81"/>
    <w:rsid w:val="00397C85"/>
    <w:rsid w:val="003A2303"/>
    <w:rsid w:val="003C2C5C"/>
    <w:rsid w:val="003E3A5B"/>
    <w:rsid w:val="003F13ED"/>
    <w:rsid w:val="003F2014"/>
    <w:rsid w:val="0040729C"/>
    <w:rsid w:val="00427BE3"/>
    <w:rsid w:val="00437054"/>
    <w:rsid w:val="0046437D"/>
    <w:rsid w:val="0046780B"/>
    <w:rsid w:val="00474ADA"/>
    <w:rsid w:val="00483775"/>
    <w:rsid w:val="00484625"/>
    <w:rsid w:val="00495F89"/>
    <w:rsid w:val="004C5181"/>
    <w:rsid w:val="004C69CA"/>
    <w:rsid w:val="004E6EFB"/>
    <w:rsid w:val="00507AC8"/>
    <w:rsid w:val="00525688"/>
    <w:rsid w:val="00534DF1"/>
    <w:rsid w:val="00541DBF"/>
    <w:rsid w:val="005477C1"/>
    <w:rsid w:val="00550E08"/>
    <w:rsid w:val="00551550"/>
    <w:rsid w:val="0056751B"/>
    <w:rsid w:val="00585268"/>
    <w:rsid w:val="005871C7"/>
    <w:rsid w:val="005A14CF"/>
    <w:rsid w:val="005B15BD"/>
    <w:rsid w:val="005F24EB"/>
    <w:rsid w:val="005F287B"/>
    <w:rsid w:val="006169A5"/>
    <w:rsid w:val="00625E57"/>
    <w:rsid w:val="00627B4D"/>
    <w:rsid w:val="00632459"/>
    <w:rsid w:val="00651E13"/>
    <w:rsid w:val="00660159"/>
    <w:rsid w:val="006700D6"/>
    <w:rsid w:val="00672360"/>
    <w:rsid w:val="00676508"/>
    <w:rsid w:val="0068383D"/>
    <w:rsid w:val="00696F72"/>
    <w:rsid w:val="006F4F1F"/>
    <w:rsid w:val="00715399"/>
    <w:rsid w:val="007820BA"/>
    <w:rsid w:val="007847B1"/>
    <w:rsid w:val="00791DDC"/>
    <w:rsid w:val="007A56A1"/>
    <w:rsid w:val="007B56B1"/>
    <w:rsid w:val="007C3F0B"/>
    <w:rsid w:val="007D62DC"/>
    <w:rsid w:val="007E6CC3"/>
    <w:rsid w:val="007E7AF6"/>
    <w:rsid w:val="007F08B2"/>
    <w:rsid w:val="00815B8A"/>
    <w:rsid w:val="008271D3"/>
    <w:rsid w:val="008774B5"/>
    <w:rsid w:val="008806D4"/>
    <w:rsid w:val="00893A34"/>
    <w:rsid w:val="008B205F"/>
    <w:rsid w:val="008D3FE6"/>
    <w:rsid w:val="008D6FC5"/>
    <w:rsid w:val="008D7C35"/>
    <w:rsid w:val="008E6DF1"/>
    <w:rsid w:val="008F2556"/>
    <w:rsid w:val="00902608"/>
    <w:rsid w:val="00910523"/>
    <w:rsid w:val="009122AF"/>
    <w:rsid w:val="00923B48"/>
    <w:rsid w:val="00925CE3"/>
    <w:rsid w:val="009355DC"/>
    <w:rsid w:val="00941DFA"/>
    <w:rsid w:val="00942E99"/>
    <w:rsid w:val="00970E33"/>
    <w:rsid w:val="00972B8B"/>
    <w:rsid w:val="009958C9"/>
    <w:rsid w:val="009A255F"/>
    <w:rsid w:val="009A7F73"/>
    <w:rsid w:val="009B0144"/>
    <w:rsid w:val="009C4686"/>
    <w:rsid w:val="009D3560"/>
    <w:rsid w:val="009D5C9E"/>
    <w:rsid w:val="009F2747"/>
    <w:rsid w:val="00A227C2"/>
    <w:rsid w:val="00A2381E"/>
    <w:rsid w:val="00A300DA"/>
    <w:rsid w:val="00A3491D"/>
    <w:rsid w:val="00A35DB8"/>
    <w:rsid w:val="00A53938"/>
    <w:rsid w:val="00A74910"/>
    <w:rsid w:val="00A76A32"/>
    <w:rsid w:val="00A81D0E"/>
    <w:rsid w:val="00AB502B"/>
    <w:rsid w:val="00AB7EEB"/>
    <w:rsid w:val="00AD14AF"/>
    <w:rsid w:val="00B053B9"/>
    <w:rsid w:val="00B107ED"/>
    <w:rsid w:val="00B14B70"/>
    <w:rsid w:val="00B16BD3"/>
    <w:rsid w:val="00B2655B"/>
    <w:rsid w:val="00B315AD"/>
    <w:rsid w:val="00B57ED0"/>
    <w:rsid w:val="00B7509B"/>
    <w:rsid w:val="00BA097D"/>
    <w:rsid w:val="00BA5A6C"/>
    <w:rsid w:val="00BA7DB4"/>
    <w:rsid w:val="00BC55F1"/>
    <w:rsid w:val="00BD6CDA"/>
    <w:rsid w:val="00BD797E"/>
    <w:rsid w:val="00BF118B"/>
    <w:rsid w:val="00BF21D2"/>
    <w:rsid w:val="00C04F5F"/>
    <w:rsid w:val="00C104DE"/>
    <w:rsid w:val="00C10896"/>
    <w:rsid w:val="00C26214"/>
    <w:rsid w:val="00C51BC3"/>
    <w:rsid w:val="00C6165D"/>
    <w:rsid w:val="00C6174D"/>
    <w:rsid w:val="00C66564"/>
    <w:rsid w:val="00C75A19"/>
    <w:rsid w:val="00C80A11"/>
    <w:rsid w:val="00CB7BD2"/>
    <w:rsid w:val="00CC7D2C"/>
    <w:rsid w:val="00CD4D7A"/>
    <w:rsid w:val="00CD553E"/>
    <w:rsid w:val="00CE42C4"/>
    <w:rsid w:val="00CE45DA"/>
    <w:rsid w:val="00D160F0"/>
    <w:rsid w:val="00D74CB8"/>
    <w:rsid w:val="00D758DB"/>
    <w:rsid w:val="00D81082"/>
    <w:rsid w:val="00D8487B"/>
    <w:rsid w:val="00D87126"/>
    <w:rsid w:val="00D9387E"/>
    <w:rsid w:val="00D97BAC"/>
    <w:rsid w:val="00DA095D"/>
    <w:rsid w:val="00DA21F6"/>
    <w:rsid w:val="00DA7155"/>
    <w:rsid w:val="00DD4016"/>
    <w:rsid w:val="00DE1CBA"/>
    <w:rsid w:val="00E43836"/>
    <w:rsid w:val="00E5503B"/>
    <w:rsid w:val="00E933D7"/>
    <w:rsid w:val="00E97AD1"/>
    <w:rsid w:val="00EB344D"/>
    <w:rsid w:val="00EC271A"/>
    <w:rsid w:val="00F37038"/>
    <w:rsid w:val="00F40571"/>
    <w:rsid w:val="00F47953"/>
    <w:rsid w:val="00F52639"/>
    <w:rsid w:val="00F726E8"/>
    <w:rsid w:val="00F83072"/>
    <w:rsid w:val="00F84F63"/>
    <w:rsid w:val="00F867B5"/>
    <w:rsid w:val="00F96DDC"/>
    <w:rsid w:val="00FA07E7"/>
    <w:rsid w:val="00FA5828"/>
    <w:rsid w:val="00FD4BEA"/>
    <w:rsid w:val="00FE2C24"/>
    <w:rsid w:val="00FE2EB1"/>
    <w:rsid w:val="00FE5D71"/>
    <w:rsid w:val="00FF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F89"/>
    <w:pPr>
      <w:spacing w:beforeLines="50" w:afterLines="50"/>
    </w:pPr>
    <w:rPr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BEA"/>
    <w:pPr>
      <w:keepNext/>
      <w:keepLines/>
      <w:numPr>
        <w:numId w:val="10"/>
      </w:numPr>
      <w:spacing w:beforeLines="150" w:after="120"/>
      <w:ind w:left="357" w:hanging="357"/>
      <w:outlineLvl w:val="0"/>
    </w:pPr>
    <w:rPr>
      <w:rFonts w:asciiTheme="majorHAnsi" w:eastAsiaTheme="majorEastAsia" w:hAnsiTheme="majorHAnsi" w:cs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F89"/>
    <w:pPr>
      <w:keepNext/>
      <w:keepLines/>
      <w:spacing w:beforeLines="1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BD3"/>
    <w:pPr>
      <w:keepNext/>
      <w:spacing w:before="50" w:after="50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BD3"/>
    <w:pPr>
      <w:keepNext/>
      <w:spacing w:before="50" w:after="50"/>
      <w:outlineLvl w:val="3"/>
    </w:pPr>
    <w:rPr>
      <w:rFonts w:asciiTheme="majorHAnsi" w:eastAsiaTheme="majorEastAsia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4BEA"/>
    <w:rPr>
      <w:rFonts w:asciiTheme="majorHAnsi" w:eastAsiaTheme="majorEastAsia" w:hAnsiTheme="majorHAnsi" w:cstheme="majorHAnsi"/>
      <w:b/>
      <w:bCs/>
      <w:color w:val="345A8A" w:themeColor="accent1" w:themeShade="B5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5F8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495F89"/>
    <w:pPr>
      <w:tabs>
        <w:tab w:val="left" w:pos="480"/>
        <w:tab w:val="right" w:leader="dot" w:pos="8290"/>
      </w:tabs>
      <w:spacing w:before="120" w:after="120"/>
    </w:pPr>
  </w:style>
  <w:style w:type="paragraph" w:styleId="21">
    <w:name w:val="toc 2"/>
    <w:basedOn w:val="a"/>
    <w:next w:val="a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a1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6765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qFormat/>
    <w:rsid w:val="0036608C"/>
    <w:pPr>
      <w:pBdr>
        <w:top w:val="single" w:sz="4" w:space="4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spacing w:before="240" w:afterLines="100" w:line="300" w:lineRule="auto"/>
      <w:ind w:left="170" w:right="113"/>
      <w:contextualSpacing/>
    </w:pPr>
    <w:rPr>
      <w:rFonts w:ascii="Courier New" w:eastAsia="Courier New" w:hAnsi="Courier New" w:cs="Courier New"/>
      <w:noProof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508"/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AB7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AB7EEB"/>
    <w:rPr>
      <w:kern w:val="0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D758DB"/>
    <w:rPr>
      <w:color w:val="800080" w:themeColor="followedHyperlink"/>
      <w:u w:val="single"/>
    </w:rPr>
  </w:style>
  <w:style w:type="character" w:styleId="ae">
    <w:name w:val="Intense Emphasis"/>
    <w:basedOn w:val="a0"/>
    <w:uiPriority w:val="21"/>
    <w:qFormat/>
    <w:rsid w:val="007F08B2"/>
    <w:rPr>
      <w:b/>
      <w:bCs/>
      <w:i/>
      <w:iCs/>
      <w:color w:val="FF0000"/>
    </w:rPr>
  </w:style>
  <w:style w:type="character" w:styleId="af">
    <w:name w:val="Emphasis"/>
    <w:basedOn w:val="a0"/>
    <w:uiPriority w:val="20"/>
    <w:qFormat/>
    <w:rsid w:val="007F08B2"/>
    <w:rPr>
      <w:i/>
      <w:iCs/>
      <w:noProof/>
      <w:lang w:eastAsia="zh-TW"/>
    </w:rPr>
  </w:style>
  <w:style w:type="paragraph" w:styleId="af0">
    <w:name w:val="footnote text"/>
    <w:basedOn w:val="a"/>
    <w:link w:val="af1"/>
    <w:uiPriority w:val="99"/>
    <w:semiHidden/>
    <w:unhideWhenUsed/>
    <w:rsid w:val="00322A0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322A08"/>
    <w:rPr>
      <w:kern w:val="0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322A08"/>
    <w:rPr>
      <w:vertAlign w:val="superscript"/>
    </w:rPr>
  </w:style>
  <w:style w:type="table" w:styleId="af3">
    <w:name w:val="Table Grid"/>
    <w:basedOn w:val="a1"/>
    <w:uiPriority w:val="59"/>
    <w:rsid w:val="00525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B16BD3"/>
    <w:rPr>
      <w:rFonts w:asciiTheme="majorHAnsi" w:eastAsiaTheme="majorEastAsia" w:hAnsiTheme="majorHAnsi" w:cstheme="majorBidi"/>
      <w:b/>
      <w:bCs/>
      <w:kern w:val="0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16BD3"/>
    <w:rPr>
      <w:rFonts w:asciiTheme="majorHAnsi" w:eastAsiaTheme="majorEastAsia" w:hAnsiTheme="majorHAnsi" w:cstheme="majorBidi"/>
      <w:b/>
      <w:kern w:val="0"/>
      <w:szCs w:val="36"/>
    </w:rPr>
  </w:style>
  <w:style w:type="character" w:styleId="af4">
    <w:name w:val="Strong"/>
    <w:basedOn w:val="a0"/>
    <w:uiPriority w:val="22"/>
    <w:qFormat/>
    <w:rsid w:val="0026577B"/>
    <w:rPr>
      <w:b/>
      <w:bCs/>
    </w:rPr>
  </w:style>
  <w:style w:type="paragraph" w:styleId="af5">
    <w:name w:val="Document Map"/>
    <w:basedOn w:val="a"/>
    <w:link w:val="af6"/>
    <w:uiPriority w:val="99"/>
    <w:semiHidden/>
    <w:unhideWhenUsed/>
    <w:rsid w:val="0026577B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26577B"/>
    <w:rPr>
      <w:rFonts w:ascii="新細明體" w:eastAsia="新細明體"/>
      <w:kern w:val="0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23B48"/>
    <w:pPr>
      <w:ind w:leftChars="400" w:left="960"/>
    </w:pPr>
  </w:style>
  <w:style w:type="paragraph" w:styleId="HTML">
    <w:name w:val="HTML Preformatted"/>
    <w:basedOn w:val="a"/>
    <w:link w:val="HTML0"/>
    <w:uiPriority w:val="99"/>
    <w:semiHidden/>
    <w:unhideWhenUsed/>
    <w:rsid w:val="0000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002912"/>
    <w:rPr>
      <w:rFonts w:ascii="細明體" w:eastAsia="細明體" w:hAnsi="細明體" w:cs="細明體"/>
      <w:kern w:val="0"/>
      <w:szCs w:val="24"/>
    </w:rPr>
  </w:style>
  <w:style w:type="paragraph" w:styleId="af7">
    <w:name w:val="Quote"/>
    <w:basedOn w:val="a"/>
    <w:next w:val="a"/>
    <w:link w:val="af8"/>
    <w:uiPriority w:val="29"/>
    <w:qFormat/>
    <w:rsid w:val="00BD797E"/>
    <w:rPr>
      <w:i/>
      <w:iCs/>
      <w:color w:val="000000" w:themeColor="text1"/>
    </w:rPr>
  </w:style>
  <w:style w:type="character" w:customStyle="1" w:styleId="af8">
    <w:name w:val="引文 字元"/>
    <w:basedOn w:val="a0"/>
    <w:link w:val="af7"/>
    <w:uiPriority w:val="29"/>
    <w:rsid w:val="00BD797E"/>
    <w:rPr>
      <w:i/>
      <w:iCs/>
      <w:color w:val="000000" w:themeColor="text1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8"/>
    <w:rPr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08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74D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08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74D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76508"/>
  </w:style>
  <w:style w:type="paragraph" w:styleId="TOC2">
    <w:name w:val="toc 2"/>
    <w:basedOn w:val="Normal"/>
    <w:next w:val="Normal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TableNormal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76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6765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170" w:right="113"/>
    </w:pPr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6508"/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oc/manuals/maint-guide/" TargetMode="External"/><Relationship Id="rId13" Type="http://schemas.openxmlformats.org/officeDocument/2006/relationships/hyperlink" Target="http://update.qnap.com/qts/dists/4.2/main/binary-$%7barch%7d/Packages_zh_tw%7b.bz2" TargetMode="External"/><Relationship Id="rId18" Type="http://schemas.openxmlformats.org/officeDocument/2006/relationships/hyperlink" Target="https://help.ubuntu.com/community/Repositories/Persona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update.qnap.com/qts/dists/4.2/main/binary-$%7barch%7d/Packages%7b.bz2" TargetMode="External"/><Relationship Id="rId17" Type="http://schemas.openxmlformats.org/officeDocument/2006/relationships/hyperlink" Target="https://www.debian.org/doc/manuals/repository-howto/repository-howto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bugs.launchpad.net/ubuntu/+filebu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pdate.qnap.com/qts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iki.gnome.org/Empathy" TargetMode="External"/><Relationship Id="rId23" Type="http://schemas.openxmlformats.org/officeDocument/2006/relationships/footer" Target="footer2.xml"/><Relationship Id="rId28" Type="http://schemas.microsoft.com/office/2007/relationships/stylesWithEffects" Target="stylesWithEffects.xml"/><Relationship Id="rId10" Type="http://schemas.openxmlformats.org/officeDocument/2006/relationships/hyperlink" Target="https://www.debian.org/doc/debian-policy/ch-relationships.html" TargetMode="External"/><Relationship Id="rId19" Type="http://schemas.openxmlformats.org/officeDocument/2006/relationships/hyperlink" Target="http://zeromq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" TargetMode="External"/><Relationship Id="rId14" Type="http://schemas.openxmlformats.org/officeDocument/2006/relationships/hyperlink" Target="http://update.qnap.com/qts/dists/4.2/extra/binary-$%7barch%7d/Packages%7b.bz2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x-aeon.com/2013/04/10/a-quick-message-queue-benchmark-activemq-rabbitmq-hornetq-qpid-apoll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605E6-3357-43DC-803A-71D6F8A8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8431</TotalTime>
  <Pages>21</Pages>
  <Words>2984</Words>
  <Characters>17010</Characters>
  <Application>Microsoft Office Word</Application>
  <DocSecurity>0</DocSecurity>
  <Lines>141</Lines>
  <Paragraphs>39</Paragraphs>
  <ScaleCrop>false</ScaleCrop>
  <Company>Home</Company>
  <LinksUpToDate>false</LinksUpToDate>
  <CharactersWithSpaces>19955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lucytest</cp:lastModifiedBy>
  <cp:revision>44</cp:revision>
  <dcterms:created xsi:type="dcterms:W3CDTF">2014-05-09T10:00:00Z</dcterms:created>
  <dcterms:modified xsi:type="dcterms:W3CDTF">2014-05-23T09:46:00Z</dcterms:modified>
</cp:coreProperties>
</file>