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E1E6C" w14:textId="1018C325" w:rsidR="0034528C" w:rsidRDefault="00F92E57" w:rsidP="007A26C7">
      <w:pPr>
        <w:pStyle w:val="Heading1"/>
        <w:ind w:left="720"/>
      </w:pPr>
      <w:r>
        <w:t>particleDriver2</w:t>
      </w:r>
      <w:r w:rsidR="00101C88">
        <w:t xml:space="preserve"> – Amanzi</w:t>
      </w:r>
      <w:r w:rsidR="00FE3A00">
        <w:t>(V.88+)</w:t>
      </w:r>
      <w:r w:rsidR="00101C88">
        <w:t>-Walkabout interface</w:t>
      </w:r>
    </w:p>
    <w:p w14:paraId="7D21EAF3" w14:textId="20F4F61A" w:rsidR="0034528C" w:rsidRPr="00FC0EAF" w:rsidRDefault="00733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 xml:space="preserve">Terry Miller Jun </w:t>
      </w:r>
      <w:r w:rsidR="00FC0EAF" w:rsidRPr="00FC0EAF">
        <w:rPr>
          <w:rFonts w:ascii="Helvetica Neue" w:eastAsia="Times New Roman" w:hAnsi="Helvetica Neue" w:cs="Times New Roman"/>
          <w:sz w:val="24"/>
          <w:szCs w:val="24"/>
        </w:rPr>
        <w:t>2018</w:t>
      </w:r>
    </w:p>
    <w:p w14:paraId="02DF289A" w14:textId="5014F8AF" w:rsidR="00FC0EAF" w:rsidRDefault="00FC0EAF" w:rsidP="0020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</w:p>
    <w:p w14:paraId="4F9534B4" w14:textId="77777777" w:rsidR="005A6869" w:rsidRDefault="005A6869" w:rsidP="0020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</w:p>
    <w:p w14:paraId="19A7E4E8" w14:textId="6F469C18" w:rsidR="00202C2D" w:rsidRDefault="00202C2D" w:rsidP="0020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F92E57">
        <w:rPr>
          <w:rFonts w:ascii="Arial" w:hAnsi="Arial" w:cs="Arial"/>
          <w:b/>
          <w:sz w:val="24"/>
          <w:szCs w:val="24"/>
        </w:rPr>
        <w:t>particleDriver2</w:t>
      </w:r>
      <w:r w:rsidRPr="00101C88">
        <w:rPr>
          <w:rFonts w:ascii="Arial" w:hAnsi="Arial" w:cs="Arial"/>
          <w:sz w:val="24"/>
          <w:szCs w:val="24"/>
        </w:rPr>
        <w:t xml:space="preserve"> is a </w:t>
      </w:r>
      <w:r>
        <w:rPr>
          <w:rFonts w:ascii="Arial" w:hAnsi="Arial" w:cs="Arial"/>
          <w:sz w:val="24"/>
          <w:szCs w:val="24"/>
        </w:rPr>
        <w:t>C++ program</w:t>
      </w:r>
      <w:r w:rsidRPr="00101C88">
        <w:rPr>
          <w:rFonts w:ascii="Arial" w:hAnsi="Arial" w:cs="Arial"/>
          <w:sz w:val="24"/>
          <w:szCs w:val="24"/>
        </w:rPr>
        <w:t xml:space="preserve"> </w:t>
      </w:r>
      <w:r w:rsidRPr="00101C88">
        <w:rPr>
          <w:rFonts w:ascii="Arial" w:hAnsi="Arial" w:cs="Arial"/>
          <w:color w:val="000000"/>
          <w:sz w:val="24"/>
          <w:szCs w:val="24"/>
        </w:rPr>
        <w:t>for a particle advection system using Amanzi, LaGriT, and Walkabout.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01C88">
        <w:rPr>
          <w:rFonts w:ascii="Arial" w:hAnsi="Arial" w:cs="Arial"/>
          <w:color w:val="000000"/>
          <w:sz w:val="24"/>
          <w:szCs w:val="24"/>
        </w:rPr>
        <w:t xml:space="preserve">It automates the process of producing input and output files for </w:t>
      </w:r>
      <w:proofErr w:type="spellStart"/>
      <w:r w:rsidRPr="00101C88">
        <w:rPr>
          <w:rFonts w:ascii="Arial" w:hAnsi="Arial" w:cs="Arial"/>
          <w:color w:val="000000"/>
          <w:sz w:val="24"/>
          <w:szCs w:val="24"/>
        </w:rPr>
        <w:t>LaGrit</w:t>
      </w:r>
      <w:proofErr w:type="spellEnd"/>
      <w:r w:rsidRPr="00101C88">
        <w:rPr>
          <w:rFonts w:ascii="Arial" w:hAnsi="Arial" w:cs="Arial"/>
          <w:color w:val="000000"/>
          <w:sz w:val="24"/>
          <w:szCs w:val="24"/>
        </w:rPr>
        <w:t xml:space="preserve"> and Walkabout from </w:t>
      </w:r>
      <w:r>
        <w:rPr>
          <w:rFonts w:ascii="Arial" w:hAnsi="Arial" w:cs="Arial"/>
          <w:color w:val="000000"/>
          <w:sz w:val="24"/>
          <w:szCs w:val="24"/>
        </w:rPr>
        <w:t xml:space="preserve">an </w:t>
      </w:r>
      <w:r w:rsidRPr="00101C88">
        <w:rPr>
          <w:rFonts w:ascii="Arial" w:hAnsi="Arial" w:cs="Arial"/>
          <w:color w:val="000000"/>
          <w:sz w:val="24"/>
          <w:szCs w:val="24"/>
        </w:rPr>
        <w:t>Amanzi checkpoint</w:t>
      </w:r>
      <w:r>
        <w:rPr>
          <w:rFonts w:ascii="Arial" w:hAnsi="Arial" w:cs="Arial"/>
          <w:color w:val="000000"/>
          <w:sz w:val="24"/>
          <w:szCs w:val="24"/>
        </w:rPr>
        <w:t xml:space="preserve"> file</w:t>
      </w:r>
      <w:r w:rsidRPr="00101C88">
        <w:rPr>
          <w:rFonts w:ascii="Arial" w:hAnsi="Arial" w:cs="Arial"/>
          <w:color w:val="000000"/>
          <w:sz w:val="24"/>
          <w:szCs w:val="24"/>
        </w:rPr>
        <w:t xml:space="preserve"> and creates data for visualization that can be used in </w:t>
      </w:r>
      <w:proofErr w:type="spellStart"/>
      <w:r w:rsidRPr="00101C88">
        <w:rPr>
          <w:rFonts w:ascii="Arial" w:hAnsi="Arial" w:cs="Arial"/>
          <w:color w:val="000000"/>
          <w:sz w:val="24"/>
          <w:szCs w:val="24"/>
        </w:rPr>
        <w:t>Pa</w:t>
      </w:r>
      <w:r>
        <w:rPr>
          <w:rFonts w:ascii="Arial" w:hAnsi="Arial" w:cs="Arial"/>
          <w:color w:val="000000"/>
          <w:sz w:val="24"/>
          <w:szCs w:val="24"/>
        </w:rPr>
        <w:t>raview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PlumeCalc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Meshlab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14:paraId="35684B30" w14:textId="2862E814" w:rsidR="003A71AC" w:rsidRDefault="003A71AC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3436848" w14:textId="2EEEA50E" w:rsidR="003A71AC" w:rsidRDefault="003A71AC" w:rsidP="003A71AC">
      <w:pPr>
        <w:widowControl/>
        <w:rPr>
          <w:rFonts w:ascii="Arial" w:eastAsia="Times New Roman" w:hAnsi="Arial" w:cs="Arial"/>
          <w:color w:val="000000"/>
          <w:sz w:val="24"/>
          <w:szCs w:val="24"/>
        </w:rPr>
      </w:pPr>
      <w:r w:rsidRPr="00AC12E8">
        <w:rPr>
          <w:rFonts w:ascii="Arial" w:eastAsia="Times New Roman" w:hAnsi="Arial" w:cs="Arial"/>
          <w:color w:val="000000"/>
          <w:sz w:val="24"/>
          <w:szCs w:val="24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>is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 new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version </w:t>
      </w:r>
      <w:r w:rsidR="00F92E57">
        <w:rPr>
          <w:rFonts w:ascii="Arial" w:eastAsia="Times New Roman" w:hAnsi="Arial" w:cs="Arial"/>
          <w:color w:val="000000"/>
          <w:sz w:val="24"/>
          <w:szCs w:val="24"/>
        </w:rPr>
        <w:t>particleDriver2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reads the h5 output from Amanzi </w:t>
      </w:r>
      <w:r w:rsidR="00FE3A00">
        <w:rPr>
          <w:rFonts w:ascii="Arial" w:eastAsia="Times New Roman" w:hAnsi="Arial" w:cs="Arial"/>
          <w:color w:val="000000"/>
          <w:sz w:val="24"/>
          <w:szCs w:val="24"/>
        </w:rPr>
        <w:t xml:space="preserve">Version 0.88 or newer. The model 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velocity fields </w:t>
      </w:r>
      <w:r w:rsidR="00FE3A00"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>calculated on the input mesh vertices.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It requires the tet5.inp mesh file used to write the Amanzi exodus file so both the Amanzi input mesh and output mesh are the same. </w:t>
      </w:r>
    </w:p>
    <w:p w14:paraId="2B33CCC3" w14:textId="7D4321DD" w:rsidR="003A71AC" w:rsidRDefault="003A71AC" w:rsidP="003A71AC">
      <w:pPr>
        <w:widowControl/>
        <w:rPr>
          <w:rFonts w:ascii="Arial" w:eastAsia="Times New Roman" w:hAnsi="Arial" w:cs="Arial"/>
          <w:color w:val="000000"/>
          <w:sz w:val="24"/>
          <w:szCs w:val="24"/>
        </w:rPr>
      </w:pPr>
    </w:p>
    <w:p w14:paraId="4BF8F1D9" w14:textId="572DC078" w:rsidR="003A71AC" w:rsidRPr="00202C2D" w:rsidRDefault="003A71AC" w:rsidP="00202C2D">
      <w:pPr>
        <w:widowControl/>
        <w:rPr>
          <w:rFonts w:ascii="Arial" w:eastAsia="Times New Roman" w:hAnsi="Arial" w:cs="Arial"/>
          <w:color w:val="000000"/>
          <w:sz w:val="24"/>
          <w:szCs w:val="24"/>
        </w:rPr>
      </w:pPr>
      <w:r w:rsidRPr="00AC12E8">
        <w:rPr>
          <w:rFonts w:ascii="Arial" w:eastAsia="Times New Roman" w:hAnsi="Arial" w:cs="Arial"/>
          <w:color w:val="000000"/>
          <w:sz w:val="24"/>
          <w:szCs w:val="24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>e old version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92E57">
        <w:rPr>
          <w:rFonts w:ascii="Arial" w:eastAsia="Times New Roman" w:hAnsi="Arial" w:cs="Arial"/>
          <w:color w:val="000000"/>
          <w:sz w:val="24"/>
          <w:szCs w:val="24"/>
        </w:rPr>
        <w:t>particleDriver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(pre-2018</w:t>
      </w:r>
      <w:r w:rsidR="00FE3A00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 reads the h5 output from Amanzi</w:t>
      </w:r>
      <w:r w:rsidR="00FE3A00">
        <w:rPr>
          <w:rFonts w:ascii="Arial" w:eastAsia="Times New Roman" w:hAnsi="Arial" w:cs="Arial"/>
          <w:color w:val="000000"/>
          <w:sz w:val="24"/>
          <w:szCs w:val="24"/>
        </w:rPr>
        <w:t xml:space="preserve"> (before Version 0.88)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 with velocity fields at cell centers plus </w:t>
      </w:r>
      <w:r w:rsidR="00FE3A00">
        <w:rPr>
          <w:rFonts w:ascii="Arial" w:eastAsia="Times New Roman" w:hAnsi="Arial" w:cs="Arial"/>
          <w:color w:val="000000"/>
          <w:sz w:val="24"/>
          <w:szCs w:val="24"/>
        </w:rPr>
        <w:t xml:space="preserve">boundary 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>vertices. T</w:t>
      </w:r>
      <w:r>
        <w:rPr>
          <w:rFonts w:ascii="Arial" w:eastAsia="Times New Roman" w:hAnsi="Arial" w:cs="Arial"/>
          <w:color w:val="000000"/>
          <w:sz w:val="24"/>
          <w:szCs w:val="24"/>
        </w:rPr>
        <w:t>his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 version requires the creation of a </w:t>
      </w:r>
      <w:proofErr w:type="spellStart"/>
      <w:r w:rsidRPr="00AC12E8">
        <w:rPr>
          <w:rFonts w:ascii="Arial" w:eastAsia="Times New Roman" w:hAnsi="Arial" w:cs="Arial"/>
          <w:color w:val="000000"/>
          <w:sz w:val="24"/>
          <w:szCs w:val="24"/>
        </w:rPr>
        <w:t>tet</w:t>
      </w:r>
      <w:proofErr w:type="spellEnd"/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 mesh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converted from the input hex mesh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and is</w:t>
      </w:r>
      <w:r w:rsidRPr="00AC12E8">
        <w:rPr>
          <w:rFonts w:ascii="Arial" w:eastAsia="Times New Roman" w:hAnsi="Arial" w:cs="Arial"/>
          <w:color w:val="000000"/>
          <w:sz w:val="24"/>
          <w:szCs w:val="24"/>
        </w:rPr>
        <w:t xml:space="preserve"> problematic for complicated geometries.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See documentation for </w:t>
      </w:r>
      <w:proofErr w:type="spellStart"/>
      <w:r w:rsidR="00F92E57">
        <w:rPr>
          <w:rFonts w:ascii="Arial" w:eastAsia="Times New Roman" w:hAnsi="Arial" w:cs="Arial"/>
          <w:color w:val="000000"/>
          <w:sz w:val="24"/>
          <w:szCs w:val="24"/>
        </w:rPr>
        <w:t>particleDriver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60C4EBA" w14:textId="1135048C" w:rsidR="006637E1" w:rsidRDefault="006637E1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9FC3392" w14:textId="6C6E23DF" w:rsidR="006637E1" w:rsidRPr="00F657AE" w:rsidRDefault="004C03C7" w:rsidP="00F657AE">
      <w:pPr>
        <w:pStyle w:val="Heading1"/>
        <w:ind w:left="720"/>
      </w:pPr>
      <w:r>
        <w:t>Syntax</w:t>
      </w:r>
    </w:p>
    <w:p w14:paraId="2066B0B9" w14:textId="77777777" w:rsidR="006637E1" w:rsidRDefault="006637E1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70ADDA23" w14:textId="7D64E5C6" w:rsidR="006637E1" w:rsidRPr="006637E1" w:rsidRDefault="006637E1" w:rsidP="00663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637E1">
        <w:rPr>
          <w:rFonts w:ascii="Courier New" w:hAnsi="Courier New" w:cs="Courier New"/>
          <w:color w:val="000000"/>
        </w:rPr>
        <w:t xml:space="preserve">particleDriver2 walkabout##.h5 [pre </w:t>
      </w:r>
      <w:proofErr w:type="spellStart"/>
      <w:r w:rsidRPr="006637E1">
        <w:rPr>
          <w:rFonts w:ascii="Courier New" w:hAnsi="Courier New" w:cs="Courier New"/>
          <w:color w:val="000000"/>
        </w:rPr>
        <w:t>runLagrit</w:t>
      </w:r>
      <w:proofErr w:type="spellEnd"/>
      <w:r w:rsidRPr="006637E1">
        <w:rPr>
          <w:rFonts w:ascii="Courier New" w:hAnsi="Courier New" w:cs="Courier New"/>
          <w:color w:val="000000"/>
        </w:rPr>
        <w:t xml:space="preserve"> </w:t>
      </w:r>
      <w:proofErr w:type="spellStart"/>
      <w:r w:rsidRPr="006637E1">
        <w:rPr>
          <w:rFonts w:ascii="Courier New" w:hAnsi="Courier New" w:cs="Courier New"/>
          <w:color w:val="000000"/>
        </w:rPr>
        <w:t>runWalkabout</w:t>
      </w:r>
      <w:proofErr w:type="spellEnd"/>
      <w:r w:rsidRPr="006637E1">
        <w:rPr>
          <w:rFonts w:ascii="Courier New" w:hAnsi="Courier New" w:cs="Courier New"/>
          <w:color w:val="000000"/>
        </w:rPr>
        <w:t xml:space="preserve"> post]</w:t>
      </w:r>
    </w:p>
    <w:p w14:paraId="0DA43C66" w14:textId="77777777" w:rsidR="006637E1" w:rsidRDefault="006637E1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24755EDA" w14:textId="5EF5AC8E" w:rsidR="00C12B8D" w:rsidRDefault="00F657AE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5A6869">
        <w:rPr>
          <w:rFonts w:ascii="Arial" w:hAnsi="Arial" w:cs="Arial"/>
          <w:b/>
          <w:bCs/>
          <w:color w:val="000000"/>
          <w:sz w:val="24"/>
          <w:szCs w:val="24"/>
        </w:rPr>
        <w:t>Input</w:t>
      </w:r>
      <w:r w:rsidR="006637E1" w:rsidRPr="005A6869">
        <w:rPr>
          <w:rFonts w:ascii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657AE">
        <w:rPr>
          <w:rFonts w:ascii="Arial" w:hAnsi="Arial" w:cs="Arial"/>
          <w:i/>
          <w:color w:val="000000"/>
          <w:sz w:val="24"/>
          <w:szCs w:val="24"/>
        </w:rPr>
        <w:t>tet5.inp</w:t>
      </w:r>
      <w:r w:rsidR="00033B57">
        <w:rPr>
          <w:rFonts w:ascii="Arial" w:hAnsi="Arial" w:cs="Arial"/>
          <w:i/>
          <w:color w:val="000000"/>
          <w:sz w:val="24"/>
          <w:szCs w:val="24"/>
        </w:rPr>
        <w:t>, config.ini,</w:t>
      </w:r>
      <w:r>
        <w:rPr>
          <w:rFonts w:ascii="Arial" w:hAnsi="Arial" w:cs="Arial"/>
          <w:color w:val="000000"/>
          <w:sz w:val="24"/>
          <w:szCs w:val="24"/>
        </w:rPr>
        <w:t xml:space="preserve"> Amanzi </w:t>
      </w:r>
      <w:r w:rsidR="00033B57">
        <w:rPr>
          <w:rFonts w:ascii="Arial" w:hAnsi="Arial" w:cs="Arial"/>
          <w:color w:val="000000"/>
          <w:sz w:val="24"/>
          <w:szCs w:val="24"/>
        </w:rPr>
        <w:t>HDF</w:t>
      </w:r>
      <w:r>
        <w:rPr>
          <w:rFonts w:ascii="Arial" w:hAnsi="Arial" w:cs="Arial"/>
          <w:color w:val="000000"/>
          <w:sz w:val="24"/>
          <w:szCs w:val="24"/>
        </w:rPr>
        <w:t xml:space="preserve">5 file </w:t>
      </w:r>
      <w:r w:rsidRPr="00E04937">
        <w:rPr>
          <w:rFonts w:ascii="Arial" w:hAnsi="Arial" w:cs="Arial"/>
          <w:i/>
          <w:color w:val="000000"/>
          <w:sz w:val="24"/>
          <w:szCs w:val="24"/>
        </w:rPr>
        <w:t>walkabout000##.h5</w:t>
      </w:r>
      <w:r w:rsidR="007D4D3F">
        <w:rPr>
          <w:rFonts w:ascii="Arial" w:hAnsi="Arial" w:cs="Arial"/>
          <w:i/>
          <w:color w:val="000000"/>
          <w:sz w:val="24"/>
          <w:szCs w:val="24"/>
        </w:rPr>
        <w:t>, [</w:t>
      </w:r>
      <w:proofErr w:type="spellStart"/>
      <w:r w:rsidR="007D4D3F">
        <w:rPr>
          <w:rFonts w:ascii="Arial" w:hAnsi="Arial" w:cs="Arial"/>
          <w:i/>
          <w:color w:val="000000"/>
          <w:sz w:val="24"/>
          <w:szCs w:val="24"/>
        </w:rPr>
        <w:t>traj.out</w:t>
      </w:r>
      <w:proofErr w:type="spellEnd"/>
      <w:r w:rsidR="007D4D3F">
        <w:rPr>
          <w:rFonts w:ascii="Arial" w:hAnsi="Arial" w:cs="Arial"/>
          <w:i/>
          <w:color w:val="000000"/>
          <w:sz w:val="24"/>
          <w:szCs w:val="24"/>
        </w:rPr>
        <w:t>]</w:t>
      </w:r>
    </w:p>
    <w:p w14:paraId="7F9C1DEA" w14:textId="77777777" w:rsidR="000137D1" w:rsidRDefault="000137D1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27B14587" w14:textId="1C77A41D" w:rsidR="00E04937" w:rsidRDefault="00F657AE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5A6869">
        <w:rPr>
          <w:rFonts w:ascii="Arial" w:hAnsi="Arial" w:cs="Arial"/>
          <w:b/>
          <w:bCs/>
          <w:color w:val="000000"/>
          <w:sz w:val="24"/>
          <w:szCs w:val="24"/>
        </w:rPr>
        <w:t>Output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D4D3F"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z w:val="24"/>
          <w:szCs w:val="24"/>
        </w:rPr>
        <w:t>determined by the command line options:</w:t>
      </w:r>
    </w:p>
    <w:p w14:paraId="7E458745" w14:textId="77777777" w:rsidR="000B2340" w:rsidRDefault="000B2340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72D45A5B" w14:textId="70E8E303" w:rsidR="000137D1" w:rsidRDefault="00230E0C" w:rsidP="00230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r w:rsidRPr="00E04937">
        <w:rPr>
          <w:rFonts w:ascii="Arial" w:hAnsi="Arial" w:cs="Arial"/>
          <w:b/>
          <w:color w:val="000000"/>
          <w:sz w:val="24"/>
          <w:szCs w:val="24"/>
        </w:rPr>
        <w:t>pre</w:t>
      </w:r>
      <w:r w:rsidR="006637E1">
        <w:rPr>
          <w:rFonts w:ascii="Arial" w:hAnsi="Arial" w:cs="Arial"/>
          <w:color w:val="000000"/>
          <w:sz w:val="24"/>
          <w:szCs w:val="24"/>
        </w:rPr>
        <w:t xml:space="preserve"> =</w:t>
      </w:r>
      <w:r>
        <w:rPr>
          <w:rFonts w:ascii="Arial" w:hAnsi="Arial" w:cs="Arial"/>
          <w:color w:val="000000"/>
          <w:sz w:val="24"/>
          <w:szCs w:val="24"/>
        </w:rPr>
        <w:t xml:space="preserve"> preprocess files. R</w:t>
      </w:r>
      <w:r w:rsidR="000137D1">
        <w:rPr>
          <w:rFonts w:ascii="Arial" w:hAnsi="Arial" w:cs="Arial"/>
          <w:color w:val="000000"/>
          <w:sz w:val="24"/>
          <w:szCs w:val="24"/>
        </w:rPr>
        <w:t>ead Amanzi h5 file and</w:t>
      </w:r>
      <w:r w:rsidR="006637E1">
        <w:rPr>
          <w:rFonts w:ascii="Arial" w:hAnsi="Arial" w:cs="Arial"/>
          <w:color w:val="000000"/>
          <w:sz w:val="24"/>
          <w:szCs w:val="24"/>
        </w:rPr>
        <w:t xml:space="preserve"> the </w:t>
      </w:r>
      <w:proofErr w:type="spellStart"/>
      <w:r w:rsidR="006637E1">
        <w:rPr>
          <w:rFonts w:ascii="Arial" w:hAnsi="Arial" w:cs="Arial"/>
          <w:color w:val="000000"/>
          <w:sz w:val="24"/>
          <w:szCs w:val="24"/>
        </w:rPr>
        <w:t>tet</w:t>
      </w:r>
      <w:proofErr w:type="spellEnd"/>
      <w:r w:rsidR="006637E1">
        <w:rPr>
          <w:rFonts w:ascii="Arial" w:hAnsi="Arial" w:cs="Arial"/>
          <w:color w:val="000000"/>
          <w:sz w:val="24"/>
          <w:szCs w:val="24"/>
        </w:rPr>
        <w:t xml:space="preserve"> mesh used for Amanzi input.</w:t>
      </w:r>
      <w:r w:rsidR="000137D1">
        <w:rPr>
          <w:rFonts w:ascii="Arial" w:hAnsi="Arial" w:cs="Arial"/>
          <w:color w:val="000000"/>
          <w:sz w:val="24"/>
          <w:szCs w:val="24"/>
        </w:rPr>
        <w:t xml:space="preserve"> </w:t>
      </w:r>
      <w:r w:rsidR="006637E1">
        <w:rPr>
          <w:rFonts w:ascii="Arial" w:hAnsi="Arial" w:cs="Arial"/>
          <w:color w:val="000000"/>
          <w:sz w:val="24"/>
          <w:szCs w:val="24"/>
        </w:rPr>
        <w:t>W</w:t>
      </w:r>
      <w:r w:rsidR="000137D1">
        <w:rPr>
          <w:rFonts w:ascii="Arial" w:hAnsi="Arial" w:cs="Arial"/>
          <w:color w:val="000000"/>
          <w:sz w:val="24"/>
          <w:szCs w:val="24"/>
        </w:rPr>
        <w:t xml:space="preserve">rite Walkabout and LaGriT </w:t>
      </w:r>
      <w:r w:rsidR="00220765">
        <w:rPr>
          <w:rFonts w:ascii="Arial" w:hAnsi="Arial" w:cs="Arial"/>
          <w:color w:val="000000"/>
          <w:sz w:val="24"/>
          <w:szCs w:val="24"/>
        </w:rPr>
        <w:t xml:space="preserve">control </w:t>
      </w:r>
      <w:r w:rsidR="000137D1">
        <w:rPr>
          <w:rFonts w:ascii="Arial" w:hAnsi="Arial" w:cs="Arial"/>
          <w:color w:val="000000"/>
          <w:sz w:val="24"/>
          <w:szCs w:val="24"/>
        </w:rPr>
        <w:t>files</w:t>
      </w:r>
      <w:r w:rsidR="00220765">
        <w:rPr>
          <w:rFonts w:ascii="Arial" w:hAnsi="Arial" w:cs="Arial"/>
          <w:color w:val="000000"/>
          <w:sz w:val="24"/>
          <w:szCs w:val="24"/>
        </w:rPr>
        <w:t xml:space="preserve"> and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637E1"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spellStart"/>
      <w:r w:rsidR="006637E1">
        <w:rPr>
          <w:rFonts w:ascii="Arial" w:hAnsi="Arial" w:cs="Arial"/>
          <w:color w:val="000000"/>
          <w:sz w:val="24"/>
          <w:szCs w:val="24"/>
        </w:rPr>
        <w:t>tet</w:t>
      </w:r>
      <w:proofErr w:type="spellEnd"/>
      <w:r w:rsidR="006637E1">
        <w:rPr>
          <w:rFonts w:ascii="Arial" w:hAnsi="Arial" w:cs="Arial"/>
          <w:color w:val="000000"/>
          <w:sz w:val="24"/>
          <w:szCs w:val="24"/>
        </w:rPr>
        <w:t xml:space="preserve"> mesh with Amanzi cell center values written </w:t>
      </w:r>
      <w:r w:rsidR="00220765">
        <w:rPr>
          <w:rFonts w:ascii="Arial" w:hAnsi="Arial" w:cs="Arial"/>
          <w:color w:val="000000"/>
          <w:sz w:val="24"/>
          <w:szCs w:val="24"/>
        </w:rPr>
        <w:t>as mesh node properties</w:t>
      </w:r>
      <w:r w:rsidR="00331D28">
        <w:rPr>
          <w:rFonts w:ascii="Arial" w:hAnsi="Arial" w:cs="Arial"/>
          <w:color w:val="000000"/>
          <w:sz w:val="24"/>
          <w:szCs w:val="24"/>
        </w:rPr>
        <w:t xml:space="preserve"> and velocities</w:t>
      </w:r>
      <w:r w:rsidR="006637E1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FCD9BDE" w14:textId="77777777" w:rsidR="000137D1" w:rsidRDefault="000137D1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</w:p>
    <w:p w14:paraId="3DE194C0" w14:textId="2152A578" w:rsidR="000137D1" w:rsidRDefault="000137D1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04937">
        <w:rPr>
          <w:rFonts w:ascii="Arial" w:hAnsi="Arial" w:cs="Arial"/>
          <w:b/>
          <w:color w:val="000000"/>
          <w:sz w:val="24"/>
          <w:szCs w:val="24"/>
        </w:rPr>
        <w:t>runLagrit</w:t>
      </w:r>
      <w:proofErr w:type="spellEnd"/>
      <w:r w:rsidR="006637E1">
        <w:rPr>
          <w:rFonts w:ascii="Arial" w:hAnsi="Arial" w:cs="Arial"/>
          <w:color w:val="000000"/>
          <w:sz w:val="24"/>
          <w:szCs w:val="24"/>
        </w:rPr>
        <w:t xml:space="preserve"> = </w:t>
      </w:r>
      <w:r w:rsidR="00F657AE">
        <w:rPr>
          <w:rFonts w:ascii="Arial" w:hAnsi="Arial" w:cs="Arial"/>
          <w:color w:val="000000"/>
          <w:sz w:val="24"/>
          <w:szCs w:val="24"/>
        </w:rPr>
        <w:t>run</w:t>
      </w:r>
      <w:r>
        <w:rPr>
          <w:rFonts w:ascii="Arial" w:hAnsi="Arial" w:cs="Arial"/>
          <w:color w:val="000000"/>
          <w:sz w:val="24"/>
          <w:szCs w:val="24"/>
        </w:rPr>
        <w:t xml:space="preserve"> LaGriT </w:t>
      </w:r>
      <w:r w:rsidR="00F657AE">
        <w:rPr>
          <w:rFonts w:ascii="Arial" w:hAnsi="Arial" w:cs="Arial"/>
          <w:color w:val="000000"/>
          <w:sz w:val="24"/>
          <w:szCs w:val="24"/>
        </w:rPr>
        <w:t xml:space="preserve">with </w:t>
      </w:r>
      <w:r>
        <w:rPr>
          <w:rFonts w:ascii="Arial" w:hAnsi="Arial" w:cs="Arial"/>
          <w:color w:val="000000"/>
          <w:sz w:val="24"/>
          <w:szCs w:val="24"/>
        </w:rPr>
        <w:t xml:space="preserve">command file to </w:t>
      </w:r>
      <w:r w:rsidR="0020381F">
        <w:rPr>
          <w:rFonts w:ascii="Arial" w:hAnsi="Arial" w:cs="Arial"/>
          <w:color w:val="000000"/>
          <w:sz w:val="24"/>
          <w:szCs w:val="24"/>
        </w:rPr>
        <w:t xml:space="preserve">read </w:t>
      </w:r>
      <w:r w:rsidR="0020381F" w:rsidRPr="0020381F">
        <w:rPr>
          <w:rFonts w:ascii="Arial" w:hAnsi="Arial" w:cs="Arial"/>
          <w:i/>
          <w:color w:val="000000"/>
          <w:sz w:val="24"/>
          <w:szCs w:val="24"/>
        </w:rPr>
        <w:t>tet5.inp</w:t>
      </w:r>
      <w:r w:rsidR="0020381F">
        <w:rPr>
          <w:rFonts w:ascii="Arial" w:hAnsi="Arial" w:cs="Arial"/>
          <w:color w:val="000000"/>
          <w:sz w:val="24"/>
          <w:szCs w:val="24"/>
        </w:rPr>
        <w:t xml:space="preserve"> and w</w:t>
      </w:r>
      <w:r>
        <w:rPr>
          <w:rFonts w:ascii="Arial" w:hAnsi="Arial" w:cs="Arial"/>
          <w:color w:val="000000"/>
          <w:sz w:val="24"/>
          <w:szCs w:val="24"/>
        </w:rPr>
        <w:t xml:space="preserve">rite </w:t>
      </w:r>
      <w:r w:rsidR="00230E0C">
        <w:rPr>
          <w:rFonts w:ascii="Arial" w:hAnsi="Arial" w:cs="Arial"/>
          <w:color w:val="000000"/>
          <w:sz w:val="24"/>
          <w:szCs w:val="24"/>
        </w:rPr>
        <w:t xml:space="preserve">files </w:t>
      </w:r>
      <w:r w:rsidR="0020381F">
        <w:rPr>
          <w:rFonts w:ascii="Arial" w:hAnsi="Arial" w:cs="Arial"/>
          <w:color w:val="000000"/>
          <w:sz w:val="24"/>
          <w:szCs w:val="24"/>
        </w:rPr>
        <w:t xml:space="preserve">for Walkabout </w:t>
      </w:r>
      <w:r w:rsidR="00230E0C">
        <w:rPr>
          <w:rFonts w:ascii="Arial" w:hAnsi="Arial" w:cs="Arial"/>
          <w:color w:val="000000"/>
          <w:sz w:val="24"/>
          <w:szCs w:val="24"/>
        </w:rPr>
        <w:t>includ</w:t>
      </w:r>
      <w:r w:rsidR="0020381F">
        <w:rPr>
          <w:rFonts w:ascii="Arial" w:hAnsi="Arial" w:cs="Arial"/>
          <w:color w:val="000000"/>
          <w:sz w:val="24"/>
          <w:szCs w:val="24"/>
        </w:rPr>
        <w:t>ing the</w:t>
      </w:r>
      <w:r w:rsidR="00230E0C">
        <w:rPr>
          <w:rFonts w:ascii="Arial" w:hAnsi="Arial" w:cs="Arial"/>
          <w:color w:val="000000"/>
          <w:sz w:val="24"/>
          <w:szCs w:val="24"/>
        </w:rPr>
        <w:t xml:space="preserve"> mesh geometry</w:t>
      </w:r>
      <w:r w:rsidR="0020381F">
        <w:rPr>
          <w:rFonts w:ascii="Arial" w:hAnsi="Arial" w:cs="Arial"/>
          <w:color w:val="000000"/>
          <w:sz w:val="24"/>
          <w:szCs w:val="24"/>
        </w:rPr>
        <w:t>, element adjacency file,</w:t>
      </w:r>
      <w:r w:rsidR="00230E0C">
        <w:rPr>
          <w:rFonts w:ascii="Arial" w:hAnsi="Arial" w:cs="Arial"/>
          <w:color w:val="000000"/>
          <w:sz w:val="24"/>
          <w:szCs w:val="24"/>
        </w:rPr>
        <w:t xml:space="preserve"> mesh node</w:t>
      </w:r>
      <w:r>
        <w:rPr>
          <w:rFonts w:ascii="Arial" w:hAnsi="Arial" w:cs="Arial"/>
          <w:color w:val="000000"/>
          <w:sz w:val="24"/>
          <w:szCs w:val="24"/>
        </w:rPr>
        <w:t xml:space="preserve"> zone files, and </w:t>
      </w:r>
      <w:r w:rsidR="00230E0C"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/>
          <w:color w:val="000000"/>
          <w:sz w:val="24"/>
          <w:szCs w:val="24"/>
        </w:rPr>
        <w:t>sparse matrix connectivity and area interface file.</w:t>
      </w:r>
    </w:p>
    <w:p w14:paraId="0D2EFCD2" w14:textId="77777777" w:rsidR="00230E0C" w:rsidRDefault="00230E0C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</w:p>
    <w:p w14:paraId="5EA5B0B8" w14:textId="61E16B50" w:rsidR="00230E0C" w:rsidRDefault="00230E0C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04937">
        <w:rPr>
          <w:rFonts w:ascii="Arial" w:hAnsi="Arial" w:cs="Arial"/>
          <w:b/>
          <w:color w:val="000000"/>
          <w:sz w:val="24"/>
          <w:szCs w:val="24"/>
        </w:rPr>
        <w:t>runWalkabout</w:t>
      </w:r>
      <w:proofErr w:type="spellEnd"/>
      <w:r w:rsidR="006637E1">
        <w:rPr>
          <w:rFonts w:ascii="Arial" w:hAnsi="Arial" w:cs="Arial"/>
          <w:color w:val="000000"/>
          <w:sz w:val="24"/>
          <w:szCs w:val="24"/>
        </w:rPr>
        <w:t xml:space="preserve"> = </w:t>
      </w:r>
      <w:r>
        <w:rPr>
          <w:rFonts w:ascii="Arial" w:hAnsi="Arial" w:cs="Arial"/>
          <w:color w:val="000000"/>
          <w:sz w:val="24"/>
          <w:szCs w:val="24"/>
        </w:rPr>
        <w:t xml:space="preserve">run Walkabout with the files written by </w:t>
      </w:r>
      <w:r w:rsidR="00F92E57">
        <w:rPr>
          <w:rFonts w:ascii="Arial" w:hAnsi="Arial" w:cs="Arial"/>
          <w:color w:val="000000"/>
          <w:sz w:val="24"/>
          <w:szCs w:val="24"/>
        </w:rPr>
        <w:t>particleDriver2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475DC13" w14:textId="77777777" w:rsidR="00275071" w:rsidRDefault="00275071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</w:p>
    <w:p w14:paraId="7888A974" w14:textId="527244A3" w:rsidR="00275071" w:rsidRDefault="00275071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04937">
        <w:rPr>
          <w:rFonts w:ascii="Arial" w:hAnsi="Arial" w:cs="Arial"/>
          <w:b/>
          <w:color w:val="000000"/>
          <w:sz w:val="24"/>
          <w:szCs w:val="24"/>
        </w:rPr>
        <w:t>plumecalc.files</w:t>
      </w:r>
      <w:proofErr w:type="spellEnd"/>
      <w:r w:rsidR="006637E1">
        <w:rPr>
          <w:rFonts w:ascii="Arial" w:hAnsi="Arial" w:cs="Arial"/>
          <w:color w:val="000000"/>
          <w:sz w:val="24"/>
          <w:szCs w:val="24"/>
        </w:rPr>
        <w:t xml:space="preserve"> = </w:t>
      </w:r>
      <w:r>
        <w:rPr>
          <w:rFonts w:ascii="Arial" w:hAnsi="Arial" w:cs="Arial"/>
          <w:color w:val="000000"/>
          <w:sz w:val="24"/>
          <w:szCs w:val="24"/>
        </w:rPr>
        <w:t xml:space="preserve">create and write rock, and sim files for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PlumeCalc</w:t>
      </w:r>
      <w:proofErr w:type="spellEnd"/>
    </w:p>
    <w:p w14:paraId="67E82218" w14:textId="77777777" w:rsidR="00230E0C" w:rsidRDefault="00230E0C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</w:p>
    <w:p w14:paraId="66D8D39B" w14:textId="5D1058DB" w:rsidR="00D44360" w:rsidRPr="00202C2D" w:rsidRDefault="00230E0C" w:rsidP="0020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r w:rsidRPr="00E04937">
        <w:rPr>
          <w:rFonts w:ascii="Arial" w:hAnsi="Arial" w:cs="Arial"/>
          <w:b/>
          <w:color w:val="000000"/>
          <w:sz w:val="24"/>
          <w:szCs w:val="24"/>
        </w:rPr>
        <w:t>post</w:t>
      </w:r>
      <w:r w:rsidR="006637E1">
        <w:rPr>
          <w:rFonts w:ascii="Arial" w:hAnsi="Arial" w:cs="Arial"/>
          <w:color w:val="000000"/>
          <w:sz w:val="24"/>
          <w:szCs w:val="24"/>
        </w:rPr>
        <w:t xml:space="preserve"> = </w:t>
      </w:r>
      <w:r>
        <w:rPr>
          <w:rFonts w:ascii="Arial" w:hAnsi="Arial" w:cs="Arial"/>
          <w:color w:val="000000"/>
          <w:sz w:val="24"/>
          <w:szCs w:val="24"/>
        </w:rPr>
        <w:t>process mesh and velocity data into viewable formats.</w:t>
      </w:r>
    </w:p>
    <w:p w14:paraId="57167D0B" w14:textId="2A13C325" w:rsidR="006637E1" w:rsidRDefault="006637E1" w:rsidP="00202C2D">
      <w:pPr>
        <w:pStyle w:val="Heading1"/>
        <w:ind w:left="0" w:firstLine="0"/>
      </w:pPr>
    </w:p>
    <w:p w14:paraId="53322F8B" w14:textId="77777777" w:rsidR="005A6869" w:rsidRDefault="005A6869" w:rsidP="00202C2D">
      <w:pPr>
        <w:pStyle w:val="Heading1"/>
        <w:ind w:left="0" w:firstLine="0"/>
      </w:pPr>
    </w:p>
    <w:p w14:paraId="218BD47F" w14:textId="47092E5B" w:rsidR="009E2B45" w:rsidRDefault="00E90D72" w:rsidP="00D641EE">
      <w:pPr>
        <w:pStyle w:val="Heading1"/>
        <w:ind w:left="720"/>
      </w:pPr>
      <w:r>
        <w:lastRenderedPageBreak/>
        <w:t>Known Issues</w:t>
      </w:r>
    </w:p>
    <w:p w14:paraId="27BF70A8" w14:textId="77777777" w:rsidR="00D641EE" w:rsidRDefault="00D641EE" w:rsidP="00D641EE">
      <w:pPr>
        <w:pStyle w:val="Heading1"/>
        <w:ind w:left="720"/>
      </w:pPr>
    </w:p>
    <w:p w14:paraId="5241CEC3" w14:textId="7B056A02" w:rsidR="009E2B45" w:rsidRPr="00EF7171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 xml:space="preserve">1) Material (block) information </w:t>
      </w:r>
      <w:r w:rsidR="008226AC">
        <w:rPr>
          <w:rFonts w:ascii="Arial" w:hAnsi="Arial" w:cs="Arial"/>
          <w:color w:val="000000"/>
          <w:sz w:val="24"/>
          <w:szCs w:val="24"/>
        </w:rPr>
        <w:t>not passed</w:t>
      </w:r>
      <w:r w:rsidR="008043D2">
        <w:rPr>
          <w:rFonts w:ascii="Arial" w:hAnsi="Arial" w:cs="Arial"/>
          <w:color w:val="000000"/>
          <w:sz w:val="24"/>
          <w:szCs w:val="24"/>
        </w:rPr>
        <w:t xml:space="preserve"> from Amanzi but the</w:t>
      </w:r>
      <w:r w:rsidR="00EF7171">
        <w:rPr>
          <w:rFonts w:ascii="Arial" w:hAnsi="Arial" w:cs="Arial"/>
          <w:color w:val="000000"/>
          <w:sz w:val="24"/>
          <w:szCs w:val="24"/>
        </w:rPr>
        <w:t xml:space="preserve"> input mesh tet5.inp does have materials defined. Note that </w:t>
      </w:r>
      <w:r w:rsidRPr="009E2B45">
        <w:rPr>
          <w:rFonts w:ascii="Arial" w:hAnsi="Arial" w:cs="Arial"/>
          <w:color w:val="000000"/>
          <w:sz w:val="24"/>
          <w:szCs w:val="24"/>
        </w:rPr>
        <w:t>Amanzi block materials</w:t>
      </w:r>
      <w:r>
        <w:rPr>
          <w:rFonts w:ascii="Arial" w:hAnsi="Arial" w:cs="Arial"/>
          <w:color w:val="000000"/>
          <w:sz w:val="24"/>
          <w:szCs w:val="24"/>
        </w:rPr>
        <w:t xml:space="preserve"> are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 </w:t>
      </w:r>
      <w:r w:rsidR="00EF7171">
        <w:rPr>
          <w:rFonts w:ascii="Arial" w:hAnsi="Arial" w:cs="Arial"/>
          <w:color w:val="000000"/>
          <w:sz w:val="24"/>
          <w:szCs w:val="24"/>
        </w:rPr>
        <w:t>numbered 1 to n regardless of the numbers used for the material values.</w:t>
      </w:r>
      <w:r w:rsidR="00202C2D">
        <w:rPr>
          <w:rFonts w:ascii="Arial" w:hAnsi="Arial" w:cs="Arial"/>
          <w:color w:val="000000"/>
          <w:sz w:val="24"/>
          <w:szCs w:val="24"/>
        </w:rPr>
        <w:t xml:space="preserve"> (Amanzi materials will be written in newer versions of Amanzi)</w:t>
      </w:r>
    </w:p>
    <w:p w14:paraId="41A5DD71" w14:textId="77777777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CE5B896" w14:textId="46441288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 xml:space="preserve">2) </w:t>
      </w:r>
      <w:r w:rsidR="008043D2">
        <w:rPr>
          <w:rFonts w:ascii="Arial" w:hAnsi="Arial" w:cs="Arial"/>
          <w:color w:val="000000"/>
          <w:sz w:val="24"/>
          <w:szCs w:val="24"/>
        </w:rPr>
        <w:t xml:space="preserve">The </w:t>
      </w:r>
      <w:r w:rsidR="00CD0367">
        <w:rPr>
          <w:rFonts w:ascii="Arial" w:hAnsi="Arial" w:cs="Arial"/>
          <w:color w:val="000000"/>
          <w:sz w:val="24"/>
          <w:szCs w:val="24"/>
        </w:rPr>
        <w:t>walk####.</w:t>
      </w:r>
      <w:r w:rsidR="008043D2">
        <w:rPr>
          <w:rFonts w:ascii="Arial" w:hAnsi="Arial" w:cs="Arial"/>
          <w:color w:val="000000"/>
          <w:sz w:val="24"/>
          <w:szCs w:val="24"/>
        </w:rPr>
        <w:t>h5 node ordering may differ from the input tet</w:t>
      </w:r>
      <w:r w:rsidR="00CD0367">
        <w:rPr>
          <w:rFonts w:ascii="Arial" w:hAnsi="Arial" w:cs="Arial"/>
          <w:color w:val="000000"/>
          <w:sz w:val="24"/>
          <w:szCs w:val="24"/>
        </w:rPr>
        <w:t>5</w:t>
      </w:r>
      <w:r w:rsidR="008043D2">
        <w:rPr>
          <w:rFonts w:ascii="Arial" w:hAnsi="Arial" w:cs="Arial"/>
          <w:color w:val="000000"/>
          <w:sz w:val="24"/>
          <w:szCs w:val="24"/>
        </w:rPr>
        <w:t xml:space="preserve"> mesh and will need to be sorted so that the mesh and the Walkabout properties are in the same order.</w:t>
      </w:r>
    </w:p>
    <w:p w14:paraId="53E71567" w14:textId="77777777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61D5F906" w14:textId="77777777" w:rsidR="00CD0367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 xml:space="preserve">3) By converting </w:t>
      </w:r>
      <w:r w:rsidR="00CD0367">
        <w:rPr>
          <w:rFonts w:ascii="Arial" w:hAnsi="Arial" w:cs="Arial"/>
          <w:color w:val="000000"/>
          <w:sz w:val="24"/>
          <w:szCs w:val="24"/>
        </w:rPr>
        <w:t xml:space="preserve">each hex 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to </w:t>
      </w:r>
      <w:r w:rsidR="00CD0367">
        <w:rPr>
          <w:rFonts w:ascii="Arial" w:hAnsi="Arial" w:cs="Arial"/>
          <w:color w:val="000000"/>
          <w:sz w:val="24"/>
          <w:szCs w:val="24"/>
        </w:rPr>
        <w:t xml:space="preserve">5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tets</w:t>
      </w:r>
      <w:proofErr w:type="spellEnd"/>
      <w:r w:rsidRPr="009E2B45">
        <w:rPr>
          <w:rFonts w:ascii="Arial" w:hAnsi="Arial" w:cs="Arial"/>
          <w:color w:val="000000"/>
          <w:sz w:val="24"/>
          <w:szCs w:val="24"/>
        </w:rPr>
        <w:t xml:space="preserve"> </w:t>
      </w:r>
      <w:r w:rsidR="00CD0367">
        <w:rPr>
          <w:rFonts w:ascii="Arial" w:hAnsi="Arial" w:cs="Arial"/>
          <w:color w:val="000000"/>
          <w:sz w:val="24"/>
          <w:szCs w:val="24"/>
        </w:rPr>
        <w:t>the connectivity issues are solved but the mesh will have 5 times more elements. The number of nodes remains the same.</w:t>
      </w:r>
    </w:p>
    <w:p w14:paraId="555A8F9E" w14:textId="77777777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95B53C3" w14:textId="5BB55A2D" w:rsidR="009E2B45" w:rsidRPr="00691488" w:rsidRDefault="00CD0367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</w:t>
      </w:r>
      <w:r w:rsidR="009E2B45" w:rsidRPr="00691488">
        <w:rPr>
          <w:rFonts w:ascii="Arial" w:hAnsi="Arial" w:cs="Arial"/>
          <w:color w:val="000000"/>
          <w:sz w:val="24"/>
          <w:szCs w:val="24"/>
        </w:rPr>
        <w:t xml:space="preserve">) </w:t>
      </w:r>
      <w:r w:rsidR="00D641EE" w:rsidRPr="00691488">
        <w:rPr>
          <w:rFonts w:ascii="Arial" w:hAnsi="Arial" w:cs="Arial"/>
          <w:color w:val="000000"/>
          <w:sz w:val="24"/>
          <w:szCs w:val="24"/>
        </w:rPr>
        <w:t xml:space="preserve">The </w:t>
      </w:r>
      <w:r w:rsidR="009E2B45" w:rsidRPr="00691488">
        <w:rPr>
          <w:rFonts w:ascii="Arial" w:hAnsi="Arial" w:cs="Arial"/>
          <w:color w:val="000000"/>
          <w:sz w:val="24"/>
          <w:szCs w:val="24"/>
        </w:rPr>
        <w:t>Amanzi face</w:t>
      </w:r>
      <w:r w:rsidR="007D4D3F">
        <w:rPr>
          <w:rFonts w:ascii="Arial" w:hAnsi="Arial" w:cs="Arial"/>
          <w:color w:val="000000"/>
          <w:sz w:val="24"/>
          <w:szCs w:val="24"/>
        </w:rPr>
        <w:t xml:space="preserve"> </w:t>
      </w:r>
      <w:r w:rsidR="009E2B45" w:rsidRPr="00691488">
        <w:rPr>
          <w:rFonts w:ascii="Arial" w:hAnsi="Arial" w:cs="Arial"/>
          <w:color w:val="000000"/>
          <w:sz w:val="24"/>
          <w:szCs w:val="24"/>
        </w:rPr>
        <w:t>sets</w:t>
      </w:r>
      <w:r w:rsidR="00D641EE" w:rsidRPr="00691488">
        <w:rPr>
          <w:rFonts w:ascii="Arial" w:hAnsi="Arial" w:cs="Arial"/>
          <w:color w:val="000000"/>
          <w:sz w:val="24"/>
          <w:szCs w:val="24"/>
        </w:rPr>
        <w:t xml:space="preserve"> for boundary faces are lost in the</w:t>
      </w:r>
      <w:r w:rsidR="009E2B45" w:rsidRPr="00691488">
        <w:rPr>
          <w:rFonts w:ascii="Arial" w:hAnsi="Arial" w:cs="Arial"/>
          <w:color w:val="000000"/>
          <w:sz w:val="24"/>
          <w:szCs w:val="24"/>
        </w:rPr>
        <w:t xml:space="preserve"> conversion to Walkabout node zones.</w:t>
      </w:r>
      <w:r w:rsidR="009E2B45" w:rsidRPr="0069148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D641EE" w:rsidRPr="00691488">
        <w:rPr>
          <w:rFonts w:ascii="Arial" w:hAnsi="Arial" w:cs="Arial"/>
          <w:color w:val="000000"/>
          <w:sz w:val="24"/>
          <w:szCs w:val="24"/>
        </w:rPr>
        <w:t>Default mesh boundary zones are written</w:t>
      </w:r>
      <w:r w:rsidR="00EF7171" w:rsidRPr="00691488">
        <w:rPr>
          <w:rFonts w:ascii="Arial" w:hAnsi="Arial" w:cs="Arial"/>
          <w:color w:val="000000"/>
          <w:sz w:val="24"/>
          <w:szCs w:val="24"/>
        </w:rPr>
        <w:t xml:space="preserve"> by LaGriT</w:t>
      </w:r>
      <w:r w:rsidR="00D641EE" w:rsidRPr="00691488">
        <w:rPr>
          <w:rFonts w:ascii="Arial" w:hAnsi="Arial" w:cs="Arial"/>
          <w:color w:val="000000"/>
          <w:sz w:val="24"/>
          <w:szCs w:val="24"/>
        </w:rPr>
        <w:t xml:space="preserve"> based on the 6 normal directions of the mesh</w:t>
      </w:r>
      <w:r w:rsidR="00EF7171" w:rsidRPr="00691488">
        <w:rPr>
          <w:rFonts w:ascii="Arial" w:hAnsi="Arial" w:cs="Arial"/>
          <w:color w:val="000000"/>
          <w:sz w:val="24"/>
          <w:szCs w:val="24"/>
        </w:rPr>
        <w:t>; top, bottom, front, right, back, and left</w:t>
      </w:r>
      <w:r w:rsidR="00D641EE" w:rsidRPr="00691488">
        <w:rPr>
          <w:rFonts w:ascii="Arial" w:hAnsi="Arial" w:cs="Arial"/>
          <w:color w:val="000000"/>
          <w:sz w:val="24"/>
          <w:szCs w:val="24"/>
        </w:rPr>
        <w:t>.</w:t>
      </w:r>
    </w:p>
    <w:p w14:paraId="7FDD4F26" w14:textId="68326FB8" w:rsidR="00EF7171" w:rsidRPr="00691488" w:rsidRDefault="00EF7171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6C3704CC" w14:textId="64EFC2C8" w:rsidR="00691488" w:rsidRPr="00691488" w:rsidRDefault="00CD0367" w:rsidP="00691488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5) </w:t>
      </w:r>
      <w:r w:rsidR="00691488" w:rsidRPr="00691488">
        <w:rPr>
          <w:rFonts w:ascii="Arial" w:hAnsi="Arial" w:cs="Arial"/>
          <w:color w:val="000000"/>
          <w:sz w:val="24"/>
          <w:szCs w:val="24"/>
        </w:rPr>
        <w:t>Amanzi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 has been modified to output </w:t>
      </w:r>
      <w:proofErr w:type="spellStart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202C2D">
        <w:rPr>
          <w:rFonts w:ascii="Arial" w:eastAsia="Times New Roman" w:hAnsi="Arial" w:cs="Arial"/>
          <w:color w:val="000000"/>
          <w:sz w:val="24"/>
          <w:szCs w:val="24"/>
        </w:rPr>
        <w:t>xyz</w:t>
      </w:r>
      <w:proofErr w:type="spellEnd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 at original mesh vertices following the least squares framework from Painter, Gable, Kelkar. However, there can be ongoing issues with particles leaving the domain on boundaries. This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behavior 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can 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controlled 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by using the </w:t>
      </w:r>
      <w:proofErr w:type="spellStart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noflow</w:t>
      </w:r>
      <w:proofErr w:type="spellEnd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 boundary condition zone built into Walkabout. </w:t>
      </w:r>
    </w:p>
    <w:p w14:paraId="4544A80C" w14:textId="77777777" w:rsidR="00691488" w:rsidRDefault="00691488" w:rsidP="00691488">
      <w:pPr>
        <w:widowControl/>
        <w:rPr>
          <w:rFonts w:ascii="Arial" w:eastAsia="Times New Roman" w:hAnsi="Arial" w:cs="Arial"/>
          <w:color w:val="000000"/>
          <w:sz w:val="24"/>
          <w:szCs w:val="24"/>
        </w:rPr>
      </w:pPr>
    </w:p>
    <w:p w14:paraId="0A8B8E12" w14:textId="58A40503" w:rsidR="00691488" w:rsidRPr="00691488" w:rsidRDefault="00202C2D" w:rsidP="00691488">
      <w:pPr>
        <w:widowControl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6) 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 boundary conditions are on 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faces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a location where a constrained face (</w:t>
      </w:r>
      <w:proofErr w:type="spellStart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noflow</w:t>
      </w:r>
      <w:proofErr w:type="spellEnd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) abuts a face with head/pressure or flux condition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 the constraint on the vertex is poorly determined. Another place where velocity constraints are poorly determined is where a pair of </w:t>
      </w:r>
      <w:proofErr w:type="spellStart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noflow</w:t>
      </w:r>
      <w:proofErr w:type="spellEnd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 faces are not on a planar boundary. The vertex velocity cannot be parallel (zero perpendicular to the boundary) where the boundary has a dihedral angle different from 180 degrees.</w:t>
      </w:r>
    </w:p>
    <w:p w14:paraId="08CC5741" w14:textId="77777777" w:rsidR="00691488" w:rsidRDefault="00691488" w:rsidP="00691488">
      <w:pPr>
        <w:widowControl/>
        <w:rPr>
          <w:rFonts w:ascii="Arial" w:eastAsia="Times New Roman" w:hAnsi="Arial" w:cs="Arial"/>
          <w:color w:val="000000"/>
          <w:sz w:val="24"/>
          <w:szCs w:val="24"/>
        </w:rPr>
      </w:pPr>
    </w:p>
    <w:p w14:paraId="2EC79335" w14:textId="25B44C07" w:rsidR="00691488" w:rsidRPr="00691488" w:rsidRDefault="00202C2D" w:rsidP="00691488">
      <w:pPr>
        <w:widowControl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7) 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A dispersive step that takes a particle across a closed boundary 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rejected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 xml:space="preserve"> within Walkabout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. This is how dispersion</w:t>
      </w:r>
      <w:r w:rsidR="00691488">
        <w:rPr>
          <w:rFonts w:ascii="Arial" w:eastAsia="Times New Roman" w:hAnsi="Arial" w:cs="Arial"/>
          <w:color w:val="000000"/>
          <w:sz w:val="24"/>
          <w:szCs w:val="24"/>
        </w:rPr>
        <w:t xml:space="preserve"> is prevented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 from causing a particle to cross a closed boundary. Regarding the low-perm, low-flow interfaces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the proper drift term includes a term that is the divergence of the dispersion tensor. That term introduces a drift back to the higher velocity region and keeps particles from accumulating at the interface. 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 xml:space="preserve">See </w:t>
      </w:r>
      <w:proofErr w:type="spellStart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Salamon’s</w:t>
      </w:r>
      <w:proofErr w:type="spellEnd"/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 xml:space="preserve"> 2006 review</w:t>
      </w:r>
      <w:r w:rsidR="00CD0367">
        <w:rPr>
          <w:rFonts w:ascii="Arial" w:eastAsia="Times New Roman" w:hAnsi="Arial" w:cs="Arial"/>
          <w:color w:val="000000"/>
          <w:sz w:val="24"/>
          <w:szCs w:val="24"/>
        </w:rPr>
        <w:t xml:space="preserve"> for a good summary</w:t>
      </w:r>
      <w:r w:rsidR="00691488" w:rsidRPr="0069148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991F3C" w14:textId="10D5751F" w:rsidR="00691488" w:rsidRDefault="00691488" w:rsidP="00691488">
      <w:pPr>
        <w:rPr>
          <w:rFonts w:ascii="Arial" w:eastAsia="Times New Roman" w:hAnsi="Arial" w:cs="Arial"/>
          <w:sz w:val="24"/>
          <w:szCs w:val="24"/>
        </w:rPr>
      </w:pPr>
    </w:p>
    <w:p w14:paraId="4CA840F2" w14:textId="5C8C1982" w:rsidR="00202C2D" w:rsidRPr="00202C2D" w:rsidRDefault="00202C2D" w:rsidP="00202C2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8) </w:t>
      </w:r>
      <w:r w:rsidR="005C51C9">
        <w:rPr>
          <w:rFonts w:ascii="Arial" w:eastAsia="Times New Roman" w:hAnsi="Arial" w:cs="Arial"/>
          <w:sz w:val="24"/>
          <w:szCs w:val="24"/>
        </w:rPr>
        <w:t xml:space="preserve">The </w:t>
      </w:r>
      <w:r w:rsidRPr="00202C2D">
        <w:rPr>
          <w:rFonts w:ascii="Arial" w:eastAsia="Times New Roman" w:hAnsi="Arial" w:cs="Arial"/>
          <w:sz w:val="24"/>
          <w:szCs w:val="24"/>
        </w:rPr>
        <w:t xml:space="preserve">hex to </w:t>
      </w:r>
      <w:proofErr w:type="spellStart"/>
      <w:r w:rsidRPr="00202C2D">
        <w:rPr>
          <w:rFonts w:ascii="Arial" w:eastAsia="Times New Roman" w:hAnsi="Arial" w:cs="Arial"/>
          <w:sz w:val="24"/>
          <w:szCs w:val="24"/>
        </w:rPr>
        <w:t>tet</w:t>
      </w:r>
      <w:proofErr w:type="spellEnd"/>
      <w:r w:rsidRPr="00202C2D">
        <w:rPr>
          <w:rFonts w:ascii="Arial" w:eastAsia="Times New Roman" w:hAnsi="Arial" w:cs="Arial"/>
          <w:sz w:val="24"/>
          <w:szCs w:val="24"/>
        </w:rPr>
        <w:t xml:space="preserve"> on the median mesh points is not necessarily a Delaunay mesh. All the </w:t>
      </w:r>
      <w:proofErr w:type="spellStart"/>
      <w:r w:rsidR="005C51C9">
        <w:rPr>
          <w:rFonts w:ascii="Arial" w:eastAsia="Times New Roman" w:hAnsi="Arial" w:cs="Arial"/>
          <w:sz w:val="24"/>
          <w:szCs w:val="24"/>
        </w:rPr>
        <w:t>stor</w:t>
      </w:r>
      <w:proofErr w:type="spellEnd"/>
      <w:r w:rsidR="005C51C9">
        <w:rPr>
          <w:rFonts w:ascii="Arial" w:eastAsia="Times New Roman" w:hAnsi="Arial" w:cs="Arial"/>
          <w:sz w:val="24"/>
          <w:szCs w:val="24"/>
        </w:rPr>
        <w:t xml:space="preserve"> </w:t>
      </w:r>
      <w:r w:rsidRPr="00202C2D">
        <w:rPr>
          <w:rFonts w:ascii="Arial" w:eastAsia="Times New Roman" w:hAnsi="Arial" w:cs="Arial"/>
          <w:sz w:val="24"/>
          <w:szCs w:val="24"/>
        </w:rPr>
        <w:t>geometric coefficient calculation</w:t>
      </w:r>
      <w:r w:rsidR="005C51C9">
        <w:rPr>
          <w:rFonts w:ascii="Arial" w:eastAsia="Times New Roman" w:hAnsi="Arial" w:cs="Arial"/>
          <w:sz w:val="24"/>
          <w:szCs w:val="24"/>
        </w:rPr>
        <w:t>s</w:t>
      </w:r>
      <w:r w:rsidRPr="00202C2D">
        <w:rPr>
          <w:rFonts w:ascii="Arial" w:eastAsia="Times New Roman" w:hAnsi="Arial" w:cs="Arial"/>
          <w:sz w:val="24"/>
          <w:szCs w:val="24"/>
        </w:rPr>
        <w:t xml:space="preserve"> </w:t>
      </w:r>
      <w:r w:rsidR="005C51C9">
        <w:rPr>
          <w:rFonts w:ascii="Arial" w:eastAsia="Times New Roman" w:hAnsi="Arial" w:cs="Arial"/>
          <w:sz w:val="24"/>
          <w:szCs w:val="24"/>
        </w:rPr>
        <w:t>are</w:t>
      </w:r>
      <w:r w:rsidRPr="00202C2D">
        <w:rPr>
          <w:rFonts w:ascii="Arial" w:eastAsia="Times New Roman" w:hAnsi="Arial" w:cs="Arial"/>
          <w:sz w:val="24"/>
          <w:szCs w:val="24"/>
        </w:rPr>
        <w:t xml:space="preserve"> based on the assumption that the mesh is Delaunay</w:t>
      </w:r>
      <w:r w:rsidR="005C51C9">
        <w:rPr>
          <w:rFonts w:ascii="Arial" w:eastAsia="Times New Roman" w:hAnsi="Arial" w:cs="Arial"/>
          <w:sz w:val="24"/>
          <w:szCs w:val="24"/>
        </w:rPr>
        <w:t>. This can result in many neg coupling coefficients on the boundary and internally. We used Voronoi software to write a .</w:t>
      </w:r>
      <w:proofErr w:type="spellStart"/>
      <w:r w:rsidR="005C51C9">
        <w:rPr>
          <w:rFonts w:ascii="Arial" w:eastAsia="Times New Roman" w:hAnsi="Arial" w:cs="Arial"/>
          <w:sz w:val="24"/>
          <w:szCs w:val="24"/>
        </w:rPr>
        <w:t>stor</w:t>
      </w:r>
      <w:proofErr w:type="spellEnd"/>
      <w:r w:rsidR="005C51C9">
        <w:rPr>
          <w:rFonts w:ascii="Arial" w:eastAsia="Times New Roman" w:hAnsi="Arial" w:cs="Arial"/>
          <w:sz w:val="24"/>
          <w:szCs w:val="24"/>
        </w:rPr>
        <w:t xml:space="preserve"> file with the median version instead of voronoi. This </w:t>
      </w:r>
      <w:proofErr w:type="gramStart"/>
      <w:r w:rsidR="005C51C9">
        <w:rPr>
          <w:rFonts w:ascii="Arial" w:eastAsia="Times New Roman" w:hAnsi="Arial" w:cs="Arial"/>
          <w:sz w:val="24"/>
          <w:szCs w:val="24"/>
        </w:rPr>
        <w:t>insures</w:t>
      </w:r>
      <w:proofErr w:type="gramEnd"/>
      <w:r w:rsidR="005C51C9">
        <w:rPr>
          <w:rFonts w:ascii="Arial" w:eastAsia="Times New Roman" w:hAnsi="Arial" w:cs="Arial"/>
          <w:sz w:val="24"/>
          <w:szCs w:val="24"/>
        </w:rPr>
        <w:t xml:space="preserve"> all coefficients are positive but is less accurate than a voronoi </w:t>
      </w:r>
      <w:proofErr w:type="spellStart"/>
      <w:r w:rsidR="005C51C9">
        <w:rPr>
          <w:rFonts w:ascii="Arial" w:eastAsia="Times New Roman" w:hAnsi="Arial" w:cs="Arial"/>
          <w:sz w:val="24"/>
          <w:szCs w:val="24"/>
        </w:rPr>
        <w:t>stor</w:t>
      </w:r>
      <w:proofErr w:type="spellEnd"/>
      <w:r w:rsidR="005C51C9">
        <w:rPr>
          <w:rFonts w:ascii="Arial" w:eastAsia="Times New Roman" w:hAnsi="Arial" w:cs="Arial"/>
          <w:sz w:val="24"/>
          <w:szCs w:val="24"/>
        </w:rPr>
        <w:t xml:space="preserve"> from a Delaunay mesh.</w:t>
      </w:r>
    </w:p>
    <w:p w14:paraId="67FAF229" w14:textId="5E244664" w:rsidR="00202C2D" w:rsidRPr="00691488" w:rsidRDefault="00202C2D" w:rsidP="00691488">
      <w:pPr>
        <w:rPr>
          <w:rFonts w:ascii="Arial" w:eastAsia="Times New Roman" w:hAnsi="Arial" w:cs="Arial"/>
          <w:sz w:val="24"/>
          <w:szCs w:val="24"/>
        </w:rPr>
      </w:pPr>
    </w:p>
    <w:p w14:paraId="1840BC82" w14:textId="77777777" w:rsidR="007A26C7" w:rsidRDefault="007A26C7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4708BE88" w14:textId="5E0C1671" w:rsidR="007A26C7" w:rsidRDefault="00681925" w:rsidP="0072229E">
      <w:pPr>
        <w:pStyle w:val="Heading1"/>
        <w:ind w:left="0" w:firstLine="0"/>
      </w:pPr>
      <w:r>
        <w:lastRenderedPageBreak/>
        <w:t xml:space="preserve">Input </w:t>
      </w:r>
      <w:r w:rsidR="007A26C7">
        <w:t>Files</w:t>
      </w:r>
      <w:r>
        <w:t xml:space="preserve"> for </w:t>
      </w:r>
      <w:r w:rsidR="00F92E57">
        <w:t>particleDriver2</w:t>
      </w:r>
    </w:p>
    <w:p w14:paraId="35824598" w14:textId="77777777" w:rsidR="007A26C7" w:rsidRDefault="007A26C7" w:rsidP="007A26C7">
      <w:pPr>
        <w:pStyle w:val="Heading1"/>
      </w:pPr>
    </w:p>
    <w:p w14:paraId="0619D29F" w14:textId="0F2E22BC" w:rsidR="00EA4D89" w:rsidRDefault="00537BA5" w:rsidP="00EA4D89">
      <w:pPr>
        <w:pStyle w:val="BodyText"/>
        <w:ind w:left="0"/>
      </w:pPr>
      <w:r>
        <w:rPr>
          <w:rFonts w:cs="Arial"/>
          <w:i/>
        </w:rPr>
        <w:t>t</w:t>
      </w:r>
      <w:r w:rsidR="00EA4D89">
        <w:rPr>
          <w:rFonts w:cs="Arial"/>
          <w:i/>
        </w:rPr>
        <w:t>et5.inp</w:t>
      </w:r>
      <w:r w:rsidR="00EA4D89">
        <w:rPr>
          <w:rFonts w:cs="Arial"/>
          <w:i/>
          <w:spacing w:val="-1"/>
        </w:rPr>
        <w:t xml:space="preserve"> </w:t>
      </w:r>
      <w:r w:rsidR="00EA4D89">
        <w:t>–</w:t>
      </w:r>
      <w:r w:rsidR="00EA4D89">
        <w:rPr>
          <w:spacing w:val="-2"/>
        </w:rPr>
        <w:t xml:space="preserve"> AVS format of the</w:t>
      </w:r>
      <w:r>
        <w:rPr>
          <w:spacing w:val="-2"/>
        </w:rPr>
        <w:t xml:space="preserve"> </w:t>
      </w:r>
      <w:r w:rsidR="00033B57">
        <w:rPr>
          <w:spacing w:val="-2"/>
        </w:rPr>
        <w:t xml:space="preserve">input </w:t>
      </w:r>
      <w:r w:rsidR="00EA4D89">
        <w:t xml:space="preserve">Amanzi </w:t>
      </w:r>
      <w:r>
        <w:t>Exodus mesh</w:t>
      </w:r>
      <w:r w:rsidR="00EA4D89">
        <w:t>. Required</w:t>
      </w:r>
      <w:r w:rsidR="00033B57">
        <w:t>.</w:t>
      </w:r>
      <w:r w:rsidR="00DF110E">
        <w:t xml:space="preserve"> </w:t>
      </w:r>
      <w:r w:rsidR="00DF110E" w:rsidRPr="00033B57">
        <w:rPr>
          <w:i/>
        </w:rPr>
        <w:t xml:space="preserve">(Once LaGriT has a routine to read </w:t>
      </w:r>
      <w:r w:rsidR="00033B57" w:rsidRPr="00033B57">
        <w:rPr>
          <w:i/>
        </w:rPr>
        <w:t>the Exodus file, this tet5.inp AVS file will not be needed).</w:t>
      </w:r>
    </w:p>
    <w:p w14:paraId="443BC445" w14:textId="43E5601C" w:rsidR="00537BA5" w:rsidRDefault="00537BA5" w:rsidP="00EA4D89">
      <w:pPr>
        <w:pStyle w:val="BodyText"/>
        <w:ind w:left="0"/>
      </w:pPr>
    </w:p>
    <w:p w14:paraId="5151800B" w14:textId="77777777" w:rsidR="00EA4D89" w:rsidRDefault="00EA4D89" w:rsidP="006F5F08">
      <w:pPr>
        <w:pStyle w:val="BodyText"/>
        <w:ind w:left="0"/>
        <w:rPr>
          <w:rFonts w:cs="Arial"/>
          <w:i/>
        </w:rPr>
      </w:pPr>
    </w:p>
    <w:p w14:paraId="2CCF9C61" w14:textId="3AA7C586" w:rsidR="009F1489" w:rsidRDefault="0072229E" w:rsidP="006F5F08">
      <w:pPr>
        <w:pStyle w:val="BodyText"/>
        <w:ind w:left="0"/>
      </w:pPr>
      <w:r>
        <w:rPr>
          <w:rFonts w:cs="Arial"/>
          <w:i/>
        </w:rPr>
        <w:t>walk####.h5</w:t>
      </w:r>
      <w:r w:rsidR="009F1489">
        <w:rPr>
          <w:rFonts w:cs="Arial"/>
          <w:i/>
          <w:spacing w:val="-1"/>
        </w:rPr>
        <w:t xml:space="preserve"> </w:t>
      </w:r>
      <w:r w:rsidR="009F1489">
        <w:t>–</w:t>
      </w:r>
      <w:r w:rsidR="009F1489">
        <w:rPr>
          <w:spacing w:val="-2"/>
        </w:rPr>
        <w:t xml:space="preserve"> </w:t>
      </w:r>
      <w:r>
        <w:t>Amanzi checkpoint file.</w:t>
      </w:r>
      <w:r w:rsidR="00F678A5">
        <w:t xml:space="preserve"> Required</w:t>
      </w:r>
    </w:p>
    <w:p w14:paraId="0D87AD40" w14:textId="77777777" w:rsidR="0072229E" w:rsidRDefault="0072229E" w:rsidP="009F1489">
      <w:pPr>
        <w:pStyle w:val="BodyText"/>
      </w:pPr>
    </w:p>
    <w:p w14:paraId="433036DA" w14:textId="468D120D" w:rsidR="00F678A5" w:rsidRDefault="00F678A5" w:rsidP="00F67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</w:t>
      </w:r>
      <w:r w:rsidR="00E56C3F">
        <w:rPr>
          <w:rFonts w:ascii="Arial" w:hAnsi="Arial" w:cs="Arial"/>
          <w:color w:val="000000"/>
          <w:sz w:val="24"/>
          <w:szCs w:val="24"/>
        </w:rPr>
        <w:t>e Amanzi checkpoint file (</w:t>
      </w:r>
      <w:r w:rsidR="00537BA5">
        <w:rPr>
          <w:rFonts w:ascii="Arial" w:hAnsi="Arial" w:cs="Arial"/>
          <w:color w:val="000000"/>
          <w:sz w:val="24"/>
          <w:szCs w:val="24"/>
        </w:rPr>
        <w:t>HDF5 format</w:t>
      </w:r>
      <w:r w:rsidR="00E56C3F">
        <w:rPr>
          <w:rFonts w:ascii="Arial" w:hAnsi="Arial" w:cs="Arial"/>
          <w:color w:val="000000"/>
          <w:sz w:val="24"/>
          <w:szCs w:val="24"/>
        </w:rPr>
        <w:t>)</w:t>
      </w:r>
      <w:r w:rsidR="00537BA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required by </w:t>
      </w:r>
      <w:r w:rsidR="00F92E57">
        <w:rPr>
          <w:rFonts w:ascii="Arial" w:hAnsi="Arial" w:cs="Arial"/>
          <w:color w:val="000000"/>
          <w:sz w:val="24"/>
          <w:szCs w:val="24"/>
        </w:rPr>
        <w:t>particleDriver2</w:t>
      </w:r>
      <w:r>
        <w:rPr>
          <w:rFonts w:ascii="Arial" w:hAnsi="Arial" w:cs="Arial"/>
          <w:color w:val="000000"/>
          <w:sz w:val="24"/>
          <w:szCs w:val="24"/>
        </w:rPr>
        <w:t xml:space="preserve"> and </w:t>
      </w:r>
      <w:r w:rsidR="00681925">
        <w:rPr>
          <w:rFonts w:ascii="Arial" w:hAnsi="Arial" w:cs="Arial"/>
          <w:color w:val="000000"/>
          <w:sz w:val="24"/>
          <w:szCs w:val="24"/>
        </w:rPr>
        <w:t>is</w:t>
      </w:r>
      <w:r>
        <w:rPr>
          <w:rFonts w:ascii="Arial" w:hAnsi="Arial" w:cs="Arial"/>
          <w:color w:val="000000"/>
          <w:sz w:val="24"/>
          <w:szCs w:val="24"/>
        </w:rPr>
        <w:t xml:space="preserve"> produced by Amanzi. Configure Amanzi to produce this file by </w:t>
      </w:r>
      <w:r w:rsidR="00033B57">
        <w:rPr>
          <w:rFonts w:ascii="Arial" w:hAnsi="Arial" w:cs="Arial"/>
          <w:color w:val="000000"/>
          <w:sz w:val="24"/>
          <w:szCs w:val="24"/>
        </w:rPr>
        <w:t xml:space="preserve">using the </w:t>
      </w:r>
      <w:r>
        <w:rPr>
          <w:rFonts w:ascii="Arial" w:hAnsi="Arial" w:cs="Arial"/>
          <w:color w:val="000000"/>
          <w:sz w:val="24"/>
          <w:szCs w:val="24"/>
        </w:rPr>
        <w:t xml:space="preserve">parameter </w:t>
      </w:r>
      <w:r w:rsidRPr="00681925">
        <w:rPr>
          <w:rFonts w:ascii="Arial" w:hAnsi="Arial" w:cs="Arial"/>
          <w:b/>
          <w:color w:val="000000"/>
          <w:sz w:val="24"/>
          <w:szCs w:val="24"/>
        </w:rPr>
        <w:t>walkabout</w:t>
      </w:r>
      <w:r>
        <w:rPr>
          <w:rFonts w:ascii="Arial" w:hAnsi="Arial" w:cs="Arial"/>
          <w:color w:val="000000"/>
          <w:sz w:val="24"/>
          <w:szCs w:val="24"/>
        </w:rPr>
        <w:t xml:space="preserve"> in the xml file used to run Amanzi:</w:t>
      </w:r>
    </w:p>
    <w:p w14:paraId="2BB533F8" w14:textId="77777777" w:rsidR="00F678A5" w:rsidRDefault="00F678A5" w:rsidP="00F67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5E5A9B61" w14:textId="77777777" w:rsidR="00FE3A00" w:rsidRPr="00FE3A00" w:rsidRDefault="00FE3A00" w:rsidP="00033B57">
      <w:pPr>
        <w:widowControl/>
        <w:ind w:left="720"/>
        <w:rPr>
          <w:rFonts w:ascii="Courier" w:eastAsia="Times New Roman" w:hAnsi="Courier" w:cs="Times New Roman"/>
        </w:rPr>
      </w:pPr>
      <w:r w:rsidRPr="00FE3A00">
        <w:rPr>
          <w:rFonts w:ascii="Courier" w:eastAsia="Times New Roman" w:hAnsi="Courier" w:cs="Times New Roman"/>
        </w:rPr>
        <w:t>&lt;walkabout&gt;</w:t>
      </w:r>
      <w:r w:rsidRPr="00FE3A00">
        <w:rPr>
          <w:rFonts w:ascii="Courier" w:eastAsia="Times New Roman" w:hAnsi="Courier" w:cs="Times New Roman"/>
        </w:rPr>
        <w:br/>
        <w:t> &lt;</w:t>
      </w:r>
      <w:proofErr w:type="spellStart"/>
      <w:r w:rsidRPr="00FE3A00">
        <w:rPr>
          <w:rFonts w:ascii="Courier" w:eastAsia="Times New Roman" w:hAnsi="Courier" w:cs="Times New Roman"/>
        </w:rPr>
        <w:t>base_filename</w:t>
      </w:r>
      <w:proofErr w:type="spellEnd"/>
      <w:r w:rsidRPr="00FE3A00">
        <w:rPr>
          <w:rFonts w:ascii="Courier" w:eastAsia="Times New Roman" w:hAnsi="Courier" w:cs="Times New Roman"/>
        </w:rPr>
        <w:t>&gt;ANY_NAME&lt;/</w:t>
      </w:r>
      <w:proofErr w:type="spellStart"/>
      <w:r w:rsidRPr="00FE3A00">
        <w:rPr>
          <w:rFonts w:ascii="Courier" w:eastAsia="Times New Roman" w:hAnsi="Courier" w:cs="Times New Roman"/>
        </w:rPr>
        <w:t>base_filename</w:t>
      </w:r>
      <w:proofErr w:type="spellEnd"/>
      <w:r w:rsidRPr="00FE3A00">
        <w:rPr>
          <w:rFonts w:ascii="Courier" w:eastAsia="Times New Roman" w:hAnsi="Courier" w:cs="Times New Roman"/>
        </w:rPr>
        <w:t>&gt;</w:t>
      </w:r>
      <w:r w:rsidRPr="00FE3A00">
        <w:rPr>
          <w:rFonts w:ascii="Courier" w:eastAsia="Times New Roman" w:hAnsi="Courier" w:cs="Times New Roman"/>
        </w:rPr>
        <w:br/>
        <w:t> &lt;</w:t>
      </w:r>
      <w:proofErr w:type="spellStart"/>
      <w:r w:rsidRPr="00FE3A00">
        <w:rPr>
          <w:rFonts w:ascii="Courier" w:eastAsia="Times New Roman" w:hAnsi="Courier" w:cs="Times New Roman"/>
        </w:rPr>
        <w:t>num_digits</w:t>
      </w:r>
      <w:proofErr w:type="spellEnd"/>
      <w:r w:rsidRPr="00FE3A00">
        <w:rPr>
          <w:rFonts w:ascii="Courier" w:eastAsia="Times New Roman" w:hAnsi="Courier" w:cs="Times New Roman"/>
        </w:rPr>
        <w:t>&gt;5&lt;/</w:t>
      </w:r>
      <w:proofErr w:type="spellStart"/>
      <w:r w:rsidRPr="00FE3A00">
        <w:rPr>
          <w:rFonts w:ascii="Courier" w:eastAsia="Times New Roman" w:hAnsi="Courier" w:cs="Times New Roman"/>
        </w:rPr>
        <w:t>num_digits</w:t>
      </w:r>
      <w:proofErr w:type="spellEnd"/>
      <w:r w:rsidRPr="00FE3A00">
        <w:rPr>
          <w:rFonts w:ascii="Courier" w:eastAsia="Times New Roman" w:hAnsi="Courier" w:cs="Times New Roman"/>
        </w:rPr>
        <w:t>&gt;</w:t>
      </w:r>
      <w:r w:rsidRPr="00FE3A00">
        <w:rPr>
          <w:rFonts w:ascii="Courier" w:eastAsia="Times New Roman" w:hAnsi="Courier" w:cs="Times New Roman"/>
        </w:rPr>
        <w:br/>
        <w:t> &lt;</w:t>
      </w:r>
      <w:proofErr w:type="spellStart"/>
      <w:r w:rsidRPr="00FE3A00">
        <w:rPr>
          <w:rFonts w:ascii="Courier" w:eastAsia="Times New Roman" w:hAnsi="Courier" w:cs="Times New Roman"/>
        </w:rPr>
        <w:t>cycle_macros</w:t>
      </w:r>
      <w:proofErr w:type="spellEnd"/>
      <w:r w:rsidRPr="00FE3A00">
        <w:rPr>
          <w:rFonts w:ascii="Courier" w:eastAsia="Times New Roman" w:hAnsi="Courier" w:cs="Times New Roman"/>
        </w:rPr>
        <w:t>&gt;ANY_MACRO&lt;/</w:t>
      </w:r>
      <w:proofErr w:type="spellStart"/>
      <w:r w:rsidRPr="00FE3A00">
        <w:rPr>
          <w:rFonts w:ascii="Courier" w:eastAsia="Times New Roman" w:hAnsi="Courier" w:cs="Times New Roman"/>
        </w:rPr>
        <w:t>cycle_macros</w:t>
      </w:r>
      <w:proofErr w:type="spellEnd"/>
      <w:r w:rsidRPr="00FE3A00">
        <w:rPr>
          <w:rFonts w:ascii="Courier" w:eastAsia="Times New Roman" w:hAnsi="Courier" w:cs="Times New Roman"/>
        </w:rPr>
        <w:t>&gt;</w:t>
      </w:r>
      <w:r w:rsidRPr="00FE3A00">
        <w:rPr>
          <w:rFonts w:ascii="Courier" w:eastAsia="Times New Roman" w:hAnsi="Courier" w:cs="Times New Roman"/>
        </w:rPr>
        <w:br/>
        <w:t>&lt;/walkabout&gt;</w:t>
      </w:r>
    </w:p>
    <w:p w14:paraId="5DEE485A" w14:textId="77777777" w:rsidR="00F678A5" w:rsidRDefault="00F678A5" w:rsidP="00F67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1F383FD7" w14:textId="2D08ADB1" w:rsidR="0072229E" w:rsidRPr="006772BC" w:rsidRDefault="00681925" w:rsidP="00681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This file contains DATASET arrays with values representing </w:t>
      </w:r>
      <w:r w:rsidR="00033B57">
        <w:rPr>
          <w:rFonts w:ascii="Arial" w:hAnsi="Arial" w:cs="Arial"/>
          <w:color w:val="000000"/>
          <w:sz w:val="24"/>
          <w:szCs w:val="24"/>
        </w:rPr>
        <w:t xml:space="preserve">the mesh </w:t>
      </w:r>
      <w:r>
        <w:rPr>
          <w:rFonts w:ascii="Arial" w:hAnsi="Arial" w:cs="Arial"/>
          <w:color w:val="000000"/>
          <w:sz w:val="24"/>
          <w:szCs w:val="24"/>
        </w:rPr>
        <w:t>point</w:t>
      </w:r>
      <w:r w:rsidR="00033B57">
        <w:rPr>
          <w:rFonts w:ascii="Arial" w:hAnsi="Arial" w:cs="Arial"/>
          <w:color w:val="000000"/>
          <w:sz w:val="24"/>
          <w:szCs w:val="24"/>
        </w:rPr>
        <w:t xml:space="preserve"> propertie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="00033B57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The data arrays</w:t>
      </w:r>
      <w:r w:rsidR="00033B57">
        <w:rPr>
          <w:rFonts w:ascii="Arial" w:hAnsi="Arial" w:cs="Arial"/>
          <w:color w:val="000000"/>
          <w:sz w:val="24"/>
          <w:szCs w:val="24"/>
        </w:rPr>
        <w:t xml:space="preserve"> in this file</w:t>
      </w:r>
      <w:r>
        <w:rPr>
          <w:rFonts w:ascii="Arial" w:hAnsi="Arial" w:cs="Arial"/>
          <w:color w:val="000000"/>
          <w:sz w:val="24"/>
          <w:szCs w:val="24"/>
        </w:rPr>
        <w:t xml:space="preserve"> include </w:t>
      </w:r>
      <w:r w:rsidRPr="001113D6">
        <w:rPr>
          <w:rFonts w:ascii="Arial" w:hAnsi="Arial" w:cs="Arial"/>
          <w:b/>
          <w:color w:val="000000"/>
          <w:sz w:val="24"/>
          <w:szCs w:val="24"/>
        </w:rPr>
        <w:t xml:space="preserve">x, y, z, pore velocity x, pore velocity y, pore velocity z, porosity, pressure, </w:t>
      </w:r>
      <w:r w:rsidRPr="001113D6">
        <w:rPr>
          <w:rFonts w:ascii="Arial" w:hAnsi="Arial" w:cs="Arial"/>
          <w:color w:val="000000"/>
          <w:sz w:val="24"/>
          <w:szCs w:val="24"/>
        </w:rPr>
        <w:t>and</w:t>
      </w:r>
      <w:r w:rsidRPr="001113D6">
        <w:rPr>
          <w:rFonts w:ascii="Arial" w:hAnsi="Arial" w:cs="Arial"/>
          <w:b/>
          <w:color w:val="000000"/>
          <w:sz w:val="24"/>
          <w:szCs w:val="24"/>
        </w:rPr>
        <w:t xml:space="preserve"> saturation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F678A5">
        <w:rPr>
          <w:rFonts w:ascii="Arial" w:hAnsi="Arial" w:cs="Arial"/>
          <w:color w:val="000000"/>
          <w:sz w:val="24"/>
          <w:szCs w:val="24"/>
        </w:rPr>
        <w:tab/>
        <w:t xml:space="preserve">   </w:t>
      </w:r>
    </w:p>
    <w:p w14:paraId="33AF04F7" w14:textId="77777777" w:rsidR="009F1489" w:rsidRDefault="009F1489" w:rsidP="009F1489">
      <w:pPr>
        <w:rPr>
          <w:rFonts w:ascii="Arial" w:eastAsia="Arial" w:hAnsi="Arial" w:cs="Arial"/>
          <w:sz w:val="24"/>
          <w:szCs w:val="24"/>
        </w:rPr>
      </w:pPr>
    </w:p>
    <w:p w14:paraId="5C5E3565" w14:textId="5C783B55" w:rsidR="009F1489" w:rsidRDefault="006F5F08" w:rsidP="006F5F08">
      <w:pPr>
        <w:pStyle w:val="BodyText"/>
        <w:ind w:left="0"/>
      </w:pPr>
      <w:r>
        <w:rPr>
          <w:rFonts w:cs="Arial"/>
          <w:i/>
        </w:rPr>
        <w:t>c</w:t>
      </w:r>
      <w:r w:rsidR="00681925">
        <w:rPr>
          <w:rFonts w:cs="Arial"/>
          <w:i/>
        </w:rPr>
        <w:t>onfig</w:t>
      </w:r>
      <w:r>
        <w:rPr>
          <w:rFonts w:cs="Arial"/>
          <w:i/>
        </w:rPr>
        <w:t>.ini</w:t>
      </w:r>
      <w:r w:rsidR="009F1489">
        <w:rPr>
          <w:rFonts w:cs="Arial"/>
          <w:i/>
          <w:spacing w:val="-3"/>
        </w:rPr>
        <w:t xml:space="preserve"> </w:t>
      </w:r>
      <w:r w:rsidR="009F1489">
        <w:t>–</w:t>
      </w:r>
      <w:r>
        <w:t xml:space="preserve"> to specify Walkabout and </w:t>
      </w:r>
      <w:proofErr w:type="spellStart"/>
      <w:r>
        <w:t>LaGrit</w:t>
      </w:r>
      <w:proofErr w:type="spellEnd"/>
      <w:r>
        <w:t xml:space="preserve"> executables. </w:t>
      </w:r>
      <w:r w:rsidR="009F1489">
        <w:t>Required.</w:t>
      </w:r>
    </w:p>
    <w:p w14:paraId="60950E18" w14:textId="77777777" w:rsidR="006F5F08" w:rsidRDefault="006F5F08" w:rsidP="006F5F08">
      <w:pPr>
        <w:pStyle w:val="BodyText"/>
        <w:ind w:left="0"/>
      </w:pPr>
    </w:p>
    <w:p w14:paraId="514AA5DB" w14:textId="18F69A02" w:rsidR="006F5F08" w:rsidRPr="006772BC" w:rsidRDefault="006F5F08" w:rsidP="00677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6772BC">
        <w:rPr>
          <w:rFonts w:ascii="Arial" w:hAnsi="Arial" w:cs="Arial"/>
          <w:sz w:val="24"/>
          <w:szCs w:val="24"/>
        </w:rPr>
        <w:t>This file must be present in the directory in order to run LaGr</w:t>
      </w:r>
      <w:r w:rsidR="006772BC" w:rsidRPr="006772BC">
        <w:rPr>
          <w:rFonts w:ascii="Arial" w:hAnsi="Arial" w:cs="Arial"/>
          <w:sz w:val="24"/>
          <w:szCs w:val="24"/>
        </w:rPr>
        <w:t xml:space="preserve">iT and Walkabout. The </w:t>
      </w:r>
      <w:r w:rsidR="006772BC" w:rsidRPr="006772BC">
        <w:rPr>
          <w:rFonts w:ascii="Arial" w:hAnsi="Arial" w:cs="Arial"/>
          <w:color w:val="000000"/>
          <w:sz w:val="24"/>
          <w:szCs w:val="24"/>
        </w:rPr>
        <w:t>label for the application is specified by the string of characters which come before the first colon (:), and the associated location is assumed to be everything after the first colon (:)</w:t>
      </w:r>
    </w:p>
    <w:p w14:paraId="2200BD47" w14:textId="77777777" w:rsidR="006F5F08" w:rsidRDefault="006F5F08" w:rsidP="009F1489">
      <w:pPr>
        <w:pStyle w:val="BodyText"/>
      </w:pPr>
    </w:p>
    <w:p w14:paraId="71CC87C6" w14:textId="77777777" w:rsidR="006F5F08" w:rsidRPr="006F5F08" w:rsidRDefault="006F5F08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onaco"/>
          <w:color w:val="000000"/>
          <w:sz w:val="20"/>
          <w:szCs w:val="20"/>
        </w:rPr>
      </w:pPr>
      <w:r w:rsidRPr="006F5F08">
        <w:rPr>
          <w:rFonts w:ascii="Courier" w:hAnsi="Courier" w:cs="Monaco"/>
          <w:color w:val="000000"/>
          <w:sz w:val="20"/>
          <w:szCs w:val="20"/>
        </w:rPr>
        <w:t>lagrit:/n/</w:t>
      </w:r>
      <w:proofErr w:type="spellStart"/>
      <w:r w:rsidRPr="006F5F08">
        <w:rPr>
          <w:rFonts w:ascii="Courier" w:hAnsi="Courier" w:cs="Monaco"/>
          <w:color w:val="000000"/>
          <w:sz w:val="20"/>
          <w:szCs w:val="20"/>
        </w:rPr>
        <w:t>local_linux</w:t>
      </w:r>
      <w:proofErr w:type="spellEnd"/>
      <w:r w:rsidRPr="006F5F08">
        <w:rPr>
          <w:rFonts w:ascii="Courier" w:hAnsi="Courier" w:cs="Monaco"/>
          <w:color w:val="000000"/>
          <w:sz w:val="20"/>
          <w:szCs w:val="20"/>
        </w:rPr>
        <w:t>/lagrit</w:t>
      </w:r>
    </w:p>
    <w:p w14:paraId="116A10E8" w14:textId="4E81B1F6" w:rsidR="006F5F08" w:rsidRPr="006F5F08" w:rsidRDefault="006F5F08" w:rsidP="006F5F08">
      <w:pPr>
        <w:pStyle w:val="BodyText"/>
        <w:ind w:left="560"/>
        <w:rPr>
          <w:rFonts w:ascii="Courier" w:hAnsi="Courier"/>
          <w:sz w:val="20"/>
          <w:szCs w:val="20"/>
        </w:rPr>
      </w:pPr>
      <w:r w:rsidRPr="006F5F08">
        <w:rPr>
          <w:rFonts w:ascii="Courier" w:hAnsi="Courier" w:cs="Monaco"/>
          <w:color w:val="000000"/>
          <w:sz w:val="20"/>
          <w:szCs w:val="20"/>
        </w:rPr>
        <w:t>walkabout: ~/bin/walkabout</w:t>
      </w:r>
    </w:p>
    <w:p w14:paraId="25335057" w14:textId="77777777" w:rsidR="009F1489" w:rsidRDefault="009F1489" w:rsidP="009F1489">
      <w:pPr>
        <w:rPr>
          <w:rFonts w:ascii="Arial" w:eastAsia="Arial" w:hAnsi="Arial" w:cs="Arial"/>
          <w:sz w:val="24"/>
          <w:szCs w:val="24"/>
        </w:rPr>
      </w:pPr>
    </w:p>
    <w:p w14:paraId="14E11CED" w14:textId="77777777" w:rsidR="001C63DE" w:rsidRDefault="001C63DE" w:rsidP="001C63DE">
      <w:pPr>
        <w:pStyle w:val="BodyText"/>
        <w:ind w:left="0"/>
        <w:rPr>
          <w:rFonts w:cs="Arial"/>
          <w:i/>
        </w:rPr>
      </w:pPr>
    </w:p>
    <w:p w14:paraId="4B519C2C" w14:textId="0CD84B83" w:rsidR="001C63DE" w:rsidRDefault="001C63DE" w:rsidP="001C63DE">
      <w:pPr>
        <w:pStyle w:val="BodyText"/>
        <w:ind w:left="0"/>
      </w:pPr>
      <w:proofErr w:type="spellStart"/>
      <w:r>
        <w:rPr>
          <w:rFonts w:cs="Arial"/>
          <w:i/>
        </w:rPr>
        <w:t>traj.out</w:t>
      </w:r>
      <w:proofErr w:type="spellEnd"/>
      <w:r>
        <w:rPr>
          <w:rFonts w:cs="Arial"/>
          <w:i/>
          <w:spacing w:val="-3"/>
        </w:rPr>
        <w:t xml:space="preserve"> </w:t>
      </w:r>
      <w:r>
        <w:t xml:space="preserve">– Walkabout output of </w:t>
      </w:r>
      <w:r w:rsidR="001113D6">
        <w:t>particle trajectories. Optional</w:t>
      </w:r>
    </w:p>
    <w:p w14:paraId="6FB65D2D" w14:textId="77777777" w:rsidR="006772BC" w:rsidRDefault="006772BC" w:rsidP="009F1489">
      <w:pPr>
        <w:pStyle w:val="BodyText"/>
        <w:rPr>
          <w:rFonts w:cs="Arial"/>
          <w:i/>
        </w:rPr>
      </w:pPr>
    </w:p>
    <w:p w14:paraId="75D6C507" w14:textId="77777777" w:rsidR="001C63DE" w:rsidRDefault="001C63DE" w:rsidP="009F1489">
      <w:pPr>
        <w:pStyle w:val="BodyText"/>
        <w:rPr>
          <w:rFonts w:cs="Arial"/>
          <w:i/>
        </w:rPr>
      </w:pPr>
    </w:p>
    <w:p w14:paraId="422178B7" w14:textId="77777777" w:rsidR="006772BC" w:rsidRDefault="006772BC" w:rsidP="009F1489">
      <w:pPr>
        <w:pStyle w:val="BodyText"/>
        <w:rPr>
          <w:rFonts w:cs="Arial"/>
          <w:i/>
        </w:rPr>
      </w:pPr>
    </w:p>
    <w:p w14:paraId="2C51166F" w14:textId="7AA2AE14" w:rsidR="006772BC" w:rsidRDefault="001B0FE4" w:rsidP="006772BC">
      <w:pPr>
        <w:pStyle w:val="Heading1"/>
        <w:ind w:left="0" w:firstLine="0"/>
      </w:pPr>
      <w:r>
        <w:t>Preprocess</w:t>
      </w:r>
      <w:r w:rsidR="006772BC">
        <w:t xml:space="preserve"> Files written by </w:t>
      </w:r>
      <w:r w:rsidR="00F92E57">
        <w:t>particleDriver</w:t>
      </w:r>
      <w:r w:rsidR="00FC3AF7">
        <w:t>2</w:t>
      </w:r>
    </w:p>
    <w:p w14:paraId="1920D794" w14:textId="77777777" w:rsidR="006772BC" w:rsidRDefault="006772BC" w:rsidP="009F1489">
      <w:pPr>
        <w:pStyle w:val="BodyText"/>
        <w:rPr>
          <w:rFonts w:cs="Arial"/>
          <w:i/>
        </w:rPr>
      </w:pPr>
    </w:p>
    <w:p w14:paraId="1BFB0D1A" w14:textId="77777777" w:rsidR="006772BC" w:rsidRDefault="006772BC" w:rsidP="009F1489">
      <w:pPr>
        <w:pStyle w:val="BodyText"/>
        <w:rPr>
          <w:rFonts w:cs="Arial"/>
          <w:i/>
        </w:rPr>
      </w:pPr>
    </w:p>
    <w:p w14:paraId="3C9DDB9E" w14:textId="27538B23" w:rsidR="009F1489" w:rsidRDefault="001B0FE4" w:rsidP="009F1489">
      <w:pPr>
        <w:pStyle w:val="BodyText"/>
      </w:pPr>
      <w:r>
        <w:rPr>
          <w:rFonts w:cs="Arial"/>
          <w:i/>
        </w:rPr>
        <w:t>control.dat</w:t>
      </w:r>
      <w:r w:rsidR="009F1489">
        <w:rPr>
          <w:rFonts w:cs="Arial"/>
          <w:i/>
          <w:spacing w:val="-2"/>
        </w:rPr>
        <w:t xml:space="preserve"> </w:t>
      </w:r>
      <w:r w:rsidR="009F1489">
        <w:t>–</w:t>
      </w:r>
      <w:r w:rsidR="009F1489">
        <w:rPr>
          <w:spacing w:val="-2"/>
        </w:rPr>
        <w:t xml:space="preserve"> </w:t>
      </w:r>
      <w:r w:rsidR="009F1489">
        <w:t>specifies</w:t>
      </w:r>
      <w:r w:rsidR="001C63DE">
        <w:t xml:space="preserve"> parameters</w:t>
      </w:r>
      <w:r w:rsidR="009F1489">
        <w:t>.</w:t>
      </w:r>
      <w:r w:rsidR="009F1489">
        <w:rPr>
          <w:spacing w:val="-2"/>
        </w:rPr>
        <w:t xml:space="preserve"> </w:t>
      </w:r>
      <w:r w:rsidR="009F1489">
        <w:t>Required</w:t>
      </w:r>
      <w:r w:rsidR="001C63DE">
        <w:t xml:space="preserve"> for Walkabout</w:t>
      </w:r>
      <w:r w:rsidR="009F1489">
        <w:t>.</w:t>
      </w:r>
    </w:p>
    <w:p w14:paraId="0EFF1737" w14:textId="77777777" w:rsidR="009F1489" w:rsidRDefault="009F1489" w:rsidP="009F1489">
      <w:pPr>
        <w:rPr>
          <w:rFonts w:ascii="Arial" w:eastAsia="Arial" w:hAnsi="Arial" w:cs="Arial"/>
          <w:sz w:val="24"/>
          <w:szCs w:val="24"/>
        </w:rPr>
      </w:pPr>
    </w:p>
    <w:p w14:paraId="79DF358C" w14:textId="64F5F4D6" w:rsidR="007A26C7" w:rsidRDefault="001B0FE4" w:rsidP="009F1489">
      <w:pPr>
        <w:pStyle w:val="BodyText"/>
        <w:rPr>
          <w:spacing w:val="-1"/>
        </w:rPr>
      </w:pPr>
      <w:r>
        <w:rPr>
          <w:rFonts w:cs="Arial"/>
          <w:i/>
        </w:rPr>
        <w:t>.files</w:t>
      </w:r>
      <w:r w:rsidR="009F1489">
        <w:rPr>
          <w:rFonts w:cs="Arial"/>
          <w:i/>
          <w:spacing w:val="-2"/>
        </w:rPr>
        <w:t xml:space="preserve"> </w:t>
      </w:r>
      <w:r w:rsidR="009F1489">
        <w:t>–</w:t>
      </w:r>
      <w:r w:rsidR="009F1489">
        <w:rPr>
          <w:spacing w:val="-2"/>
        </w:rPr>
        <w:t xml:space="preserve"> </w:t>
      </w:r>
      <w:r w:rsidR="009F1489">
        <w:t>specifies</w:t>
      </w:r>
      <w:r w:rsidR="009F1489">
        <w:rPr>
          <w:spacing w:val="-2"/>
        </w:rPr>
        <w:t xml:space="preserve"> </w:t>
      </w:r>
      <w:r w:rsidR="001C63DE">
        <w:t>input/output file</w:t>
      </w:r>
      <w:r w:rsidR="00251EF1">
        <w:t>s</w:t>
      </w:r>
      <w:r w:rsidR="009F1489">
        <w:t>.</w:t>
      </w:r>
      <w:r w:rsidR="009F1489">
        <w:rPr>
          <w:spacing w:val="-2"/>
        </w:rPr>
        <w:t xml:space="preserve"> </w:t>
      </w:r>
      <w:r w:rsidR="009F1489">
        <w:rPr>
          <w:spacing w:val="-1"/>
        </w:rPr>
        <w:t>Required</w:t>
      </w:r>
      <w:r w:rsidR="001C63DE">
        <w:rPr>
          <w:spacing w:val="-1"/>
        </w:rPr>
        <w:t xml:space="preserve"> for Walkabout</w:t>
      </w:r>
      <w:r w:rsidR="009F1489">
        <w:rPr>
          <w:spacing w:val="-1"/>
        </w:rPr>
        <w:t>.</w:t>
      </w:r>
    </w:p>
    <w:p w14:paraId="628B0D8D" w14:textId="77777777" w:rsidR="001B0FE4" w:rsidRDefault="001B0FE4" w:rsidP="009F1489">
      <w:pPr>
        <w:pStyle w:val="BodyText"/>
        <w:rPr>
          <w:spacing w:val="-1"/>
        </w:rPr>
      </w:pPr>
    </w:p>
    <w:p w14:paraId="3F4C9A82" w14:textId="5B500D92" w:rsidR="001B0FE4" w:rsidRDefault="001B0FE4" w:rsidP="001B0FE4">
      <w:pPr>
        <w:pStyle w:val="BodyText"/>
      </w:pPr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ama</w:t>
      </w:r>
      <w:proofErr w:type="spell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1C63DE">
        <w:rPr>
          <w:spacing w:val="-2"/>
        </w:rPr>
        <w:t xml:space="preserve">cell </w:t>
      </w:r>
      <w:r>
        <w:t>velocity file</w:t>
      </w:r>
      <w:r w:rsidR="001C63DE">
        <w:t>. Required</w:t>
      </w:r>
      <w:r>
        <w:t xml:space="preserve"> for Walkabout.</w:t>
      </w:r>
    </w:p>
    <w:p w14:paraId="62F963B5" w14:textId="77777777" w:rsidR="00251EF1" w:rsidRDefault="00251EF1" w:rsidP="001B0FE4">
      <w:pPr>
        <w:pStyle w:val="BodyText"/>
      </w:pPr>
    </w:p>
    <w:p w14:paraId="1E14ECD5" w14:textId="54B50DF7" w:rsidR="001B0FE4" w:rsidRDefault="00251EF1" w:rsidP="00251EF1">
      <w:pPr>
        <w:pStyle w:val="BodyText"/>
      </w:pPr>
      <w:r>
        <w:rPr>
          <w:rFonts w:cs="Arial"/>
          <w:i/>
        </w:rPr>
        <w:lastRenderedPageBreak/>
        <w:t>.</w:t>
      </w:r>
      <w:proofErr w:type="spellStart"/>
      <w:r>
        <w:rPr>
          <w:rFonts w:cs="Arial"/>
          <w:i/>
        </w:rPr>
        <w:t>avs</w:t>
      </w:r>
      <w:proofErr w:type="spellEnd"/>
      <w:r>
        <w:rPr>
          <w:rFonts w:cs="Arial"/>
          <w:i/>
          <w:spacing w:val="-2"/>
        </w:rPr>
        <w:t xml:space="preserve"> </w:t>
      </w:r>
      <w:r>
        <w:t>– AVS file with point properties from .h5 file. Required for Walkabout</w:t>
      </w:r>
    </w:p>
    <w:p w14:paraId="40E5AB53" w14:textId="77777777" w:rsidR="00251EF1" w:rsidRPr="00251EF1" w:rsidRDefault="00251EF1" w:rsidP="00251EF1">
      <w:pPr>
        <w:pStyle w:val="BodyText"/>
      </w:pPr>
    </w:p>
    <w:p w14:paraId="41887250" w14:textId="6BF1D7AC" w:rsidR="001B0FE4" w:rsidRDefault="001B0FE4" w:rsidP="001B0FE4">
      <w:pPr>
        <w:pStyle w:val="BodyText"/>
      </w:pPr>
      <w:r>
        <w:rPr>
          <w:rFonts w:cs="Arial"/>
          <w:i/>
        </w:rPr>
        <w:t>.lgi</w:t>
      </w:r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command file to </w:t>
      </w:r>
      <w:r w:rsidR="00033B57">
        <w:t xml:space="preserve">read mesh </w:t>
      </w:r>
      <w:r>
        <w:t>and write files.</w:t>
      </w:r>
      <w:r>
        <w:rPr>
          <w:spacing w:val="-2"/>
        </w:rPr>
        <w:t xml:space="preserve"> </w:t>
      </w:r>
      <w:r>
        <w:t>Required for LaGriT.</w:t>
      </w:r>
    </w:p>
    <w:p w14:paraId="2A96404E" w14:textId="77777777" w:rsidR="001B0FE4" w:rsidRDefault="001B0FE4" w:rsidP="009F1489">
      <w:pPr>
        <w:pStyle w:val="BodyText"/>
        <w:rPr>
          <w:spacing w:val="-1"/>
        </w:rPr>
      </w:pPr>
    </w:p>
    <w:p w14:paraId="30DDBE1F" w14:textId="1828902C" w:rsidR="001B0FE4" w:rsidRDefault="00251EF1" w:rsidP="001B0FE4">
      <w:pPr>
        <w:pStyle w:val="BodyText"/>
      </w:pPr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inp</w:t>
      </w:r>
      <w:proofErr w:type="spellEnd"/>
      <w:r w:rsidR="001B0FE4">
        <w:rPr>
          <w:rFonts w:cs="Arial"/>
          <w:i/>
          <w:spacing w:val="-2"/>
        </w:rPr>
        <w:t xml:space="preserve"> </w:t>
      </w:r>
      <w:r w:rsidR="001B0FE4">
        <w:t>–</w:t>
      </w:r>
      <w:r w:rsidR="001B0FE4">
        <w:rPr>
          <w:spacing w:val="-2"/>
        </w:rPr>
        <w:t xml:space="preserve"> </w:t>
      </w:r>
      <w:r>
        <w:rPr>
          <w:spacing w:val="-2"/>
        </w:rPr>
        <w:t xml:space="preserve">AVS file with </w:t>
      </w:r>
      <w:r w:rsidR="00E64FC0">
        <w:t>poi</w:t>
      </w:r>
      <w:r>
        <w:t xml:space="preserve">nt </w:t>
      </w:r>
      <w:proofErr w:type="spellStart"/>
      <w:r>
        <w:t>x,y,z</w:t>
      </w:r>
      <w:proofErr w:type="spellEnd"/>
      <w:r>
        <w:t xml:space="preserve"> from .h5 file</w:t>
      </w:r>
      <w:r w:rsidR="00E64FC0">
        <w:t>. Required for LaGriT</w:t>
      </w:r>
    </w:p>
    <w:p w14:paraId="0EB0751C" w14:textId="77777777" w:rsidR="001113D6" w:rsidRDefault="001113D6" w:rsidP="001B0FE4">
      <w:pPr>
        <w:pStyle w:val="BodyText"/>
      </w:pPr>
    </w:p>
    <w:p w14:paraId="0E27E97A" w14:textId="5AA24342" w:rsidR="001113D6" w:rsidRDefault="00347BBD" w:rsidP="001113D6">
      <w:pPr>
        <w:pStyle w:val="BodyText"/>
      </w:pPr>
      <w:r>
        <w:rPr>
          <w:rFonts w:cs="Arial"/>
          <w:i/>
        </w:rPr>
        <w:t>.rock</w:t>
      </w:r>
      <w:r w:rsidR="001113D6">
        <w:rPr>
          <w:rFonts w:cs="Arial"/>
          <w:i/>
          <w:spacing w:val="-2"/>
        </w:rPr>
        <w:t xml:space="preserve"> </w:t>
      </w:r>
      <w:r w:rsidR="001113D6">
        <w:t>–</w:t>
      </w:r>
      <w:r>
        <w:t xml:space="preserve"> density, </w:t>
      </w:r>
      <w:proofErr w:type="spellStart"/>
      <w:r>
        <w:t>Kd</w:t>
      </w:r>
      <w:proofErr w:type="spellEnd"/>
      <w:r>
        <w:t>, porosity properties</w:t>
      </w:r>
      <w:r w:rsidR="001113D6">
        <w:t xml:space="preserve">. </w:t>
      </w:r>
      <w:r>
        <w:t xml:space="preserve"> Optional.</w:t>
      </w:r>
    </w:p>
    <w:p w14:paraId="0B9AC5F3" w14:textId="77777777" w:rsidR="00251EF1" w:rsidRDefault="00251EF1" w:rsidP="00347BBD">
      <w:pPr>
        <w:pStyle w:val="BodyText"/>
        <w:ind w:left="0"/>
      </w:pPr>
    </w:p>
    <w:p w14:paraId="2FFC40F5" w14:textId="42DE06D1" w:rsidR="00251EF1" w:rsidRDefault="00251EF1" w:rsidP="00251EF1">
      <w:pPr>
        <w:pStyle w:val="BodyText"/>
      </w:pPr>
      <w:r>
        <w:rPr>
          <w:rFonts w:cs="Arial"/>
          <w:i/>
        </w:rPr>
        <w:t>.ply</w:t>
      </w:r>
      <w:r>
        <w:rPr>
          <w:rFonts w:cs="Arial"/>
          <w:i/>
          <w:spacing w:val="-2"/>
        </w:rPr>
        <w:t xml:space="preserve"> </w:t>
      </w:r>
      <w:r>
        <w:t>–</w:t>
      </w:r>
      <w:r w:rsidR="00347BBD">
        <w:t xml:space="preserve"> view file showing domain points colored by Velocity</w:t>
      </w:r>
    </w:p>
    <w:p w14:paraId="45EA6CE3" w14:textId="77777777" w:rsidR="00251EF1" w:rsidRDefault="00251EF1" w:rsidP="00251EF1">
      <w:pPr>
        <w:pStyle w:val="BodyText"/>
      </w:pPr>
    </w:p>
    <w:p w14:paraId="62E3A237" w14:textId="054A9C7B" w:rsidR="001113D6" w:rsidRDefault="001113D6" w:rsidP="001113D6">
      <w:pPr>
        <w:pStyle w:val="Heading1"/>
        <w:ind w:left="0" w:firstLine="0"/>
      </w:pPr>
      <w:r>
        <w:t xml:space="preserve">Output Files written by </w:t>
      </w:r>
      <w:r w:rsidR="00F92E57">
        <w:t>particleDriver2</w:t>
      </w:r>
      <w:r>
        <w:t>/LaGriT</w:t>
      </w:r>
    </w:p>
    <w:p w14:paraId="51D301EE" w14:textId="77777777" w:rsidR="001113D6" w:rsidRDefault="001113D6" w:rsidP="001113D6">
      <w:pPr>
        <w:pStyle w:val="BodyText"/>
        <w:ind w:left="0"/>
        <w:rPr>
          <w:rFonts w:cs="Arial"/>
          <w:i/>
        </w:rPr>
      </w:pPr>
    </w:p>
    <w:p w14:paraId="26FDDB28" w14:textId="77777777" w:rsidR="001113D6" w:rsidRDefault="001113D6" w:rsidP="001113D6">
      <w:pPr>
        <w:pStyle w:val="BodyText"/>
        <w:rPr>
          <w:rFonts w:cs="Arial"/>
          <w:i/>
        </w:rPr>
      </w:pPr>
    </w:p>
    <w:p w14:paraId="73CD633F" w14:textId="25D9D8BD" w:rsidR="001113D6" w:rsidRDefault="00347BBD" w:rsidP="001113D6">
      <w:pPr>
        <w:pStyle w:val="BodyText"/>
      </w:pPr>
      <w:r>
        <w:rPr>
          <w:rFonts w:cs="Arial"/>
          <w:i/>
        </w:rPr>
        <w:t>.fehmn</w:t>
      </w:r>
      <w:r w:rsidR="001113D6">
        <w:rPr>
          <w:rFonts w:cs="Arial"/>
          <w:i/>
          <w:spacing w:val="-2"/>
        </w:rPr>
        <w:t xml:space="preserve"> </w:t>
      </w:r>
      <w:r w:rsidR="001113D6">
        <w:t>–</w:t>
      </w:r>
      <w:r>
        <w:t xml:space="preserve"> </w:t>
      </w:r>
      <w:r w:rsidR="00033B57">
        <w:t xml:space="preserve">LaGriT </w:t>
      </w:r>
      <w:r>
        <w:t xml:space="preserve">FEHM geometry file for the </w:t>
      </w:r>
      <w:proofErr w:type="spellStart"/>
      <w:r>
        <w:t>tet</w:t>
      </w:r>
      <w:proofErr w:type="spellEnd"/>
      <w:r w:rsidR="001113D6">
        <w:t xml:space="preserve"> mesh.</w:t>
      </w:r>
      <w:r>
        <w:t xml:space="preserve"> Required for Walkabout.</w:t>
      </w:r>
    </w:p>
    <w:p w14:paraId="4F080C72" w14:textId="77777777" w:rsidR="009B3C53" w:rsidRDefault="009B3C53" w:rsidP="001113D6">
      <w:pPr>
        <w:pStyle w:val="BodyText"/>
      </w:pPr>
    </w:p>
    <w:p w14:paraId="5061A8B1" w14:textId="31C40C55" w:rsidR="00347BBD" w:rsidRDefault="00347BBD" w:rsidP="00347BBD">
      <w:pPr>
        <w:pStyle w:val="BodyText"/>
      </w:pPr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stor</w:t>
      </w:r>
      <w:proofErr w:type="spellEnd"/>
      <w:r>
        <w:rPr>
          <w:rFonts w:cs="Arial"/>
          <w:i/>
          <w:spacing w:val="-2"/>
        </w:rPr>
        <w:t xml:space="preserve"> </w:t>
      </w:r>
      <w:r>
        <w:t xml:space="preserve">– </w:t>
      </w:r>
      <w:r w:rsidR="00033B57">
        <w:t xml:space="preserve">LaGriT </w:t>
      </w:r>
      <w:r>
        <w:t xml:space="preserve">FEHM </w:t>
      </w:r>
      <w:proofErr w:type="spellStart"/>
      <w:r>
        <w:t>tet</w:t>
      </w:r>
      <w:proofErr w:type="spellEnd"/>
      <w:r>
        <w:t xml:space="preserve"> connectivity and interface areas. Required for Walkabout.</w:t>
      </w:r>
    </w:p>
    <w:p w14:paraId="02D24410" w14:textId="77777777" w:rsidR="009B3C53" w:rsidRDefault="009B3C53" w:rsidP="00347BBD">
      <w:pPr>
        <w:pStyle w:val="BodyText"/>
      </w:pPr>
    </w:p>
    <w:p w14:paraId="0DD7305E" w14:textId="74C5B7D0" w:rsidR="00145FA6" w:rsidRDefault="00145FA6" w:rsidP="00145FA6">
      <w:pPr>
        <w:pStyle w:val="BodyText"/>
      </w:pPr>
      <w:r>
        <w:rPr>
          <w:rFonts w:cs="Arial"/>
          <w:i/>
        </w:rPr>
        <w:t>.graph</w:t>
      </w:r>
      <w:r>
        <w:rPr>
          <w:rFonts w:cs="Arial"/>
          <w:i/>
          <w:spacing w:val="-2"/>
        </w:rPr>
        <w:t xml:space="preserve"> </w:t>
      </w:r>
      <w:r>
        <w:t xml:space="preserve">– </w:t>
      </w:r>
      <w:r w:rsidR="00033B57">
        <w:t>LaGriT</w:t>
      </w:r>
      <w:r>
        <w:t xml:space="preserve"> element adjacency list. Required for Walkabout.</w:t>
      </w:r>
    </w:p>
    <w:p w14:paraId="3F99E446" w14:textId="77777777" w:rsidR="00145FA6" w:rsidRDefault="00145FA6" w:rsidP="00347BBD">
      <w:pPr>
        <w:pStyle w:val="BodyText"/>
      </w:pPr>
    </w:p>
    <w:p w14:paraId="1B85FFA1" w14:textId="33194BED" w:rsidR="00145FA6" w:rsidRDefault="00347BBD" w:rsidP="00347BBD">
      <w:pPr>
        <w:pStyle w:val="BodyText"/>
      </w:pPr>
      <w:r>
        <w:rPr>
          <w:rFonts w:cs="Arial"/>
          <w:i/>
        </w:rPr>
        <w:t>_</w:t>
      </w:r>
      <w:proofErr w:type="spellStart"/>
      <w:r>
        <w:rPr>
          <w:rFonts w:cs="Arial"/>
          <w:i/>
        </w:rPr>
        <w:t>outside.zone</w:t>
      </w:r>
      <w:proofErr w:type="spellEnd"/>
      <w:r>
        <w:rPr>
          <w:rFonts w:cs="Arial"/>
          <w:i/>
          <w:spacing w:val="-2"/>
        </w:rPr>
        <w:t xml:space="preserve"> </w:t>
      </w:r>
      <w:r>
        <w:t xml:space="preserve">– </w:t>
      </w:r>
      <w:r w:rsidR="00033B57">
        <w:t xml:space="preserve">LaGriT </w:t>
      </w:r>
      <w:r>
        <w:t>FEHM boundary zones for mesh points. Optional.</w:t>
      </w:r>
    </w:p>
    <w:p w14:paraId="5789DAB3" w14:textId="77777777" w:rsidR="009B3C53" w:rsidRDefault="009B3C53" w:rsidP="00347BBD">
      <w:pPr>
        <w:pStyle w:val="BodyText"/>
      </w:pPr>
    </w:p>
    <w:p w14:paraId="5E97EA68" w14:textId="4C1C24C5" w:rsidR="009B3C53" w:rsidRDefault="00145FA6" w:rsidP="00145FA6">
      <w:pPr>
        <w:pStyle w:val="BodyText"/>
        <w:rPr>
          <w:rFonts w:cs="Arial"/>
          <w:i/>
        </w:rPr>
      </w:pPr>
      <w:r>
        <w:rPr>
          <w:rFonts w:cs="Arial"/>
          <w:i/>
          <w:iCs/>
        </w:rPr>
        <w:t>_</w:t>
      </w:r>
      <w:proofErr w:type="spellStart"/>
      <w:r>
        <w:rPr>
          <w:rFonts w:cs="Arial"/>
          <w:i/>
          <w:iCs/>
        </w:rPr>
        <w:t>o</w:t>
      </w:r>
      <w:r w:rsidRPr="00145FA6">
        <w:rPr>
          <w:rFonts w:cs="Arial"/>
          <w:i/>
          <w:iCs/>
        </w:rPr>
        <w:t>utside</w:t>
      </w:r>
      <w:r>
        <w:rPr>
          <w:rFonts w:cs="Arial"/>
          <w:i/>
        </w:rPr>
        <w:t>_vor.area</w:t>
      </w:r>
      <w:proofErr w:type="spellEnd"/>
      <w:r>
        <w:rPr>
          <w:rFonts w:cs="Arial"/>
          <w:i/>
          <w:spacing w:val="-2"/>
        </w:rPr>
        <w:t xml:space="preserve"> </w:t>
      </w:r>
      <w:r>
        <w:t xml:space="preserve">– </w:t>
      </w:r>
      <w:r w:rsidR="007D4D3F">
        <w:t xml:space="preserve">LaGriT </w:t>
      </w:r>
      <w:r>
        <w:t>FEHM Voronoi areas for boundary points. Optional.</w:t>
      </w:r>
      <w:r w:rsidRPr="00347BBD">
        <w:rPr>
          <w:rFonts w:cs="Arial"/>
          <w:i/>
        </w:rPr>
        <w:t xml:space="preserve"> </w:t>
      </w:r>
    </w:p>
    <w:p w14:paraId="4E0F5B91" w14:textId="05087F69" w:rsidR="00347BBD" w:rsidRDefault="00347BBD" w:rsidP="00145FA6">
      <w:pPr>
        <w:pStyle w:val="BodyText"/>
        <w:rPr>
          <w:rFonts w:cs="Arial"/>
          <w:i/>
        </w:rPr>
      </w:pPr>
      <w:r w:rsidRPr="00347BBD">
        <w:rPr>
          <w:rFonts w:cs="Arial"/>
          <w:i/>
        </w:rPr>
        <w:t xml:space="preserve"> </w:t>
      </w:r>
    </w:p>
    <w:p w14:paraId="536C0E90" w14:textId="00C54D51" w:rsidR="00347BBD" w:rsidRDefault="00347BBD" w:rsidP="00347BBD">
      <w:pPr>
        <w:pStyle w:val="BodyText"/>
      </w:pPr>
      <w:r>
        <w:rPr>
          <w:rFonts w:cs="Arial"/>
          <w:i/>
        </w:rPr>
        <w:t>_</w:t>
      </w:r>
      <w:proofErr w:type="spellStart"/>
      <w:r>
        <w:rPr>
          <w:rFonts w:cs="Arial"/>
          <w:i/>
        </w:rPr>
        <w:t>material.zone</w:t>
      </w:r>
      <w:proofErr w:type="spellEnd"/>
      <w:r>
        <w:rPr>
          <w:rFonts w:cs="Arial"/>
          <w:i/>
          <w:spacing w:val="-2"/>
        </w:rPr>
        <w:t xml:space="preserve"> </w:t>
      </w:r>
      <w:r>
        <w:t xml:space="preserve">– </w:t>
      </w:r>
      <w:r w:rsidR="007D4D3F">
        <w:t xml:space="preserve">LaGriT </w:t>
      </w:r>
      <w:r>
        <w:t>FEHM material zones for mesh points. Optional.</w:t>
      </w:r>
    </w:p>
    <w:p w14:paraId="320C9AA4" w14:textId="77777777" w:rsidR="009B3C53" w:rsidRDefault="009B3C53" w:rsidP="009B3C53">
      <w:pPr>
        <w:pStyle w:val="BodyText"/>
        <w:ind w:left="0"/>
      </w:pPr>
    </w:p>
    <w:p w14:paraId="03DD1D2E" w14:textId="72E923CC" w:rsidR="001113D6" w:rsidRDefault="007D4D3F" w:rsidP="001113D6">
      <w:pPr>
        <w:pStyle w:val="BodyText"/>
      </w:pPr>
      <w:r>
        <w:rPr>
          <w:rFonts w:cs="Arial"/>
          <w:i/>
        </w:rPr>
        <w:t>.h5_</w:t>
      </w:r>
      <w:r w:rsidR="00145FA6">
        <w:rPr>
          <w:rFonts w:cs="Arial"/>
          <w:i/>
        </w:rPr>
        <w:t>tet.inp</w:t>
      </w:r>
      <w:r w:rsidR="001113D6">
        <w:rPr>
          <w:rFonts w:cs="Arial"/>
          <w:i/>
          <w:spacing w:val="-2"/>
        </w:rPr>
        <w:t xml:space="preserve"> </w:t>
      </w:r>
      <w:r w:rsidR="001113D6">
        <w:t>–</w:t>
      </w:r>
      <w:r w:rsidR="00145FA6">
        <w:t xml:space="preserve"> AVS </w:t>
      </w:r>
      <w:r>
        <w:t>format of mesh and property attributes</w:t>
      </w:r>
      <w:r w:rsidR="001113D6">
        <w:t>.</w:t>
      </w:r>
    </w:p>
    <w:p w14:paraId="28954199" w14:textId="77777777" w:rsidR="009B3C53" w:rsidRDefault="009B3C53" w:rsidP="001113D6">
      <w:pPr>
        <w:pStyle w:val="BodyText"/>
      </w:pPr>
    </w:p>
    <w:p w14:paraId="54B510DA" w14:textId="7DA2418B" w:rsidR="001113D6" w:rsidRDefault="00145FA6" w:rsidP="009B3C53">
      <w:pPr>
        <w:pStyle w:val="BodyText"/>
      </w:pPr>
      <w:r>
        <w:rPr>
          <w:rFonts w:cs="Arial"/>
          <w:i/>
        </w:rPr>
        <w:t>.</w:t>
      </w:r>
      <w:r w:rsidR="007D4D3F">
        <w:rPr>
          <w:rFonts w:cs="Arial"/>
          <w:i/>
        </w:rPr>
        <w:t>h5_tet.</w:t>
      </w:r>
      <w:r>
        <w:rPr>
          <w:rFonts w:cs="Arial"/>
          <w:i/>
        </w:rPr>
        <w:t>gmv</w:t>
      </w:r>
      <w:r>
        <w:rPr>
          <w:rFonts w:cs="Arial"/>
          <w:i/>
          <w:spacing w:val="-2"/>
        </w:rPr>
        <w:t xml:space="preserve"> </w:t>
      </w:r>
      <w:r>
        <w:t>– binary GMV file for viewing the mesh</w:t>
      </w:r>
      <w:r w:rsidR="007D4D3F">
        <w:t xml:space="preserve"> and property attributes</w:t>
      </w:r>
      <w:r>
        <w:t>.</w:t>
      </w:r>
    </w:p>
    <w:p w14:paraId="01025105" w14:textId="77777777" w:rsidR="009B3C53" w:rsidRDefault="009B3C53" w:rsidP="009B3C53">
      <w:pPr>
        <w:pStyle w:val="BodyText"/>
      </w:pPr>
    </w:p>
    <w:p w14:paraId="41545C4D" w14:textId="19292D23" w:rsidR="001113D6" w:rsidRDefault="00145FA6" w:rsidP="001113D6">
      <w:pPr>
        <w:pStyle w:val="BodyText"/>
      </w:pPr>
      <w:r>
        <w:rPr>
          <w:rFonts w:cs="Arial"/>
          <w:i/>
        </w:rPr>
        <w:t>logx3dgen, outx3dgen</w:t>
      </w:r>
      <w:r w:rsidR="007D4D3F">
        <w:rPr>
          <w:rFonts w:cs="Arial"/>
          <w:i/>
        </w:rPr>
        <w:t xml:space="preserve"> or lagrit.log, </w:t>
      </w:r>
      <w:proofErr w:type="spellStart"/>
      <w:r w:rsidR="007D4D3F">
        <w:rPr>
          <w:rFonts w:cs="Arial"/>
          <w:i/>
        </w:rPr>
        <w:t>lagrit.out</w:t>
      </w:r>
      <w:proofErr w:type="spellEnd"/>
      <w:r w:rsidR="001113D6">
        <w:rPr>
          <w:rFonts w:cs="Arial"/>
          <w:i/>
          <w:spacing w:val="-2"/>
        </w:rPr>
        <w:t xml:space="preserve"> </w:t>
      </w:r>
      <w:r w:rsidR="001113D6">
        <w:t>–</w:t>
      </w:r>
      <w:r w:rsidR="001113D6">
        <w:rPr>
          <w:spacing w:val="-2"/>
        </w:rPr>
        <w:t xml:space="preserve"> </w:t>
      </w:r>
      <w:r>
        <w:rPr>
          <w:spacing w:val="-2"/>
        </w:rPr>
        <w:t>LaGriT log and screen output files.</w:t>
      </w:r>
    </w:p>
    <w:p w14:paraId="4D602338" w14:textId="77777777" w:rsidR="00251EF1" w:rsidRDefault="00251EF1" w:rsidP="00251EF1">
      <w:pPr>
        <w:pStyle w:val="BodyText"/>
      </w:pPr>
    </w:p>
    <w:p w14:paraId="72A2031A" w14:textId="34DB7051" w:rsidR="00251EF1" w:rsidRDefault="00251EF1" w:rsidP="00251EF1">
      <w:pPr>
        <w:pStyle w:val="Heading1"/>
        <w:ind w:left="0" w:firstLine="0"/>
      </w:pPr>
      <w:r>
        <w:t xml:space="preserve">Post process Files written by </w:t>
      </w:r>
      <w:r w:rsidR="00F92E57">
        <w:t>particleDriver2</w:t>
      </w:r>
    </w:p>
    <w:p w14:paraId="4706B622" w14:textId="77777777" w:rsidR="00251EF1" w:rsidRDefault="00251EF1" w:rsidP="001113D6">
      <w:pPr>
        <w:pStyle w:val="BodyText"/>
        <w:ind w:left="0"/>
        <w:rPr>
          <w:rFonts w:cs="Arial"/>
          <w:i/>
        </w:rPr>
      </w:pPr>
    </w:p>
    <w:p w14:paraId="678619DB" w14:textId="77777777" w:rsidR="00251EF1" w:rsidRDefault="00251EF1" w:rsidP="00251EF1">
      <w:pPr>
        <w:pStyle w:val="BodyText"/>
        <w:rPr>
          <w:rFonts w:cs="Arial"/>
          <w:i/>
        </w:rPr>
      </w:pPr>
    </w:p>
    <w:p w14:paraId="1A4EA241" w14:textId="746C8D0C" w:rsidR="00251EF1" w:rsidRDefault="00251EF1" w:rsidP="00251EF1">
      <w:pPr>
        <w:pStyle w:val="BodyText"/>
      </w:pPr>
      <w:r>
        <w:rPr>
          <w:rFonts w:cs="Arial"/>
          <w:i/>
        </w:rPr>
        <w:t>.obj</w:t>
      </w:r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 w:rsidR="001113D6">
        <w:t>Wavefront</w:t>
      </w:r>
      <w:proofErr w:type="spellEnd"/>
      <w:r w:rsidR="001113D6">
        <w:t xml:space="preserve"> OBJ file for viewing</w:t>
      </w:r>
      <w:r>
        <w:t xml:space="preserve"> tetrahedral mesh</w:t>
      </w:r>
      <w:r w:rsidR="001113D6">
        <w:t>.</w:t>
      </w:r>
    </w:p>
    <w:p w14:paraId="55B3562D" w14:textId="77777777" w:rsidR="00251EF1" w:rsidRDefault="00251EF1" w:rsidP="001B0FE4">
      <w:pPr>
        <w:pStyle w:val="BodyText"/>
      </w:pPr>
    </w:p>
    <w:p w14:paraId="37E8B4C0" w14:textId="036BF2FC" w:rsidR="00251EF1" w:rsidRDefault="001113D6" w:rsidP="00251EF1">
      <w:pPr>
        <w:pStyle w:val="BodyText"/>
      </w:pPr>
      <w:r>
        <w:rPr>
          <w:rFonts w:cs="Arial"/>
          <w:i/>
        </w:rPr>
        <w:t>.csv</w:t>
      </w:r>
      <w:r w:rsidR="00251EF1">
        <w:rPr>
          <w:rFonts w:cs="Arial"/>
          <w:i/>
          <w:spacing w:val="-2"/>
        </w:rPr>
        <w:t xml:space="preserve"> </w:t>
      </w:r>
      <w:r w:rsidR="00251EF1">
        <w:t>–</w:t>
      </w:r>
      <w:r w:rsidR="00251EF1">
        <w:rPr>
          <w:spacing w:val="-2"/>
        </w:rPr>
        <w:t xml:space="preserve"> </w:t>
      </w:r>
      <w:r>
        <w:t>text file for viewing cell center point positions and velocities.</w:t>
      </w:r>
    </w:p>
    <w:p w14:paraId="67FC85EC" w14:textId="77777777" w:rsidR="001113D6" w:rsidRDefault="001113D6" w:rsidP="00251EF1">
      <w:pPr>
        <w:pStyle w:val="BodyText"/>
      </w:pPr>
    </w:p>
    <w:p w14:paraId="733D75F3" w14:textId="5AD8B0B6" w:rsidR="001113D6" w:rsidRDefault="001113D6" w:rsidP="001113D6">
      <w:pPr>
        <w:pStyle w:val="BodyText"/>
      </w:pPr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vtk</w:t>
      </w:r>
      <w:proofErr w:type="spell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binary VTK file for viewing particle path lines from Walkabout.</w:t>
      </w:r>
    </w:p>
    <w:p w14:paraId="5DAA8F04" w14:textId="77777777" w:rsidR="001113D6" w:rsidRDefault="001113D6" w:rsidP="00251EF1">
      <w:pPr>
        <w:pStyle w:val="BodyText"/>
      </w:pPr>
    </w:p>
    <w:p w14:paraId="74D8B109" w14:textId="77777777" w:rsidR="009F1489" w:rsidRDefault="009F1489" w:rsidP="009B3C53">
      <w:pPr>
        <w:pStyle w:val="BodyText"/>
        <w:ind w:left="0"/>
      </w:pPr>
    </w:p>
    <w:p w14:paraId="5C2FFFFD" w14:textId="77777777" w:rsidR="009B3C53" w:rsidRDefault="009B3C53" w:rsidP="009B3C53">
      <w:pPr>
        <w:pStyle w:val="BodyText"/>
        <w:ind w:left="0"/>
      </w:pPr>
    </w:p>
    <w:p w14:paraId="5B2045EE" w14:textId="12F6069F" w:rsidR="00C12B8D" w:rsidRPr="009F1489" w:rsidRDefault="00C12B8D" w:rsidP="009B3C53">
      <w:pPr>
        <w:pStyle w:val="BodyText"/>
        <w:ind w:left="0"/>
        <w:sectPr w:rsidR="00C12B8D" w:rsidRPr="009F1489" w:rsidSect="00EA2776">
          <w:footerReference w:type="even" r:id="rId8"/>
          <w:footerReference w:type="default" r:id="rId9"/>
          <w:type w:val="continuous"/>
          <w:pgSz w:w="12240" w:h="15840"/>
          <w:pgMar w:top="1498" w:right="1714" w:bottom="1152" w:left="1699" w:header="720" w:footer="720" w:gutter="0"/>
          <w:cols w:space="720"/>
        </w:sectPr>
      </w:pP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Walkabout UM </w:t>
      </w:r>
      <w:r>
        <w:t>appendix.</w:t>
      </w:r>
    </w:p>
    <w:p w14:paraId="4E803B3E" w14:textId="5E7FA9F0" w:rsidR="0034528C" w:rsidRDefault="0034528C" w:rsidP="00E56C3F">
      <w:pPr>
        <w:spacing w:before="31"/>
        <w:rPr>
          <w:rFonts w:ascii="Courier" w:eastAsia="Courier" w:hAnsi="Courier" w:cs="Courier"/>
          <w:sz w:val="19"/>
          <w:szCs w:val="19"/>
        </w:rPr>
      </w:pPr>
    </w:p>
    <w:sectPr w:rsidR="0034528C">
      <w:footerReference w:type="default" r:id="rId10"/>
      <w:pgSz w:w="12240" w:h="15840"/>
      <w:pgMar w:top="1380" w:right="1720" w:bottom="960" w:left="170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F6EF7" w14:textId="77777777" w:rsidR="00B06329" w:rsidRDefault="00B06329">
      <w:r>
        <w:separator/>
      </w:r>
    </w:p>
  </w:endnote>
  <w:endnote w:type="continuationSeparator" w:id="0">
    <w:p w14:paraId="46E74937" w14:textId="77777777" w:rsidR="00B06329" w:rsidRDefault="00B0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84082699"/>
      <w:docPartObj>
        <w:docPartGallery w:val="Page Numbers (Bottom of Page)"/>
        <w:docPartUnique/>
      </w:docPartObj>
    </w:sdtPr>
    <w:sdtContent>
      <w:p w14:paraId="6DAB608B" w14:textId="39FF6F50" w:rsidR="00EA2776" w:rsidRDefault="00EA2776" w:rsidP="007064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42213B" w14:textId="77777777" w:rsidR="00EA2776" w:rsidRDefault="00EA2776" w:rsidP="00EA27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0177979"/>
      <w:docPartObj>
        <w:docPartGallery w:val="Page Numbers (Bottom of Page)"/>
        <w:docPartUnique/>
      </w:docPartObj>
    </w:sdtPr>
    <w:sdtContent>
      <w:p w14:paraId="09A07615" w14:textId="77AC81E6" w:rsidR="00EA2776" w:rsidRDefault="00EA2776" w:rsidP="007064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1390FE" w14:textId="5369B2AE" w:rsidR="00EA2776" w:rsidRDefault="00EA2776" w:rsidP="00EA2776">
    <w:pPr>
      <w:pStyle w:val="Footer"/>
      <w:ind w:right="360"/>
    </w:pPr>
    <w:proofErr w:type="spellStart"/>
    <w:r>
      <w:t>particleDriver</w:t>
    </w:r>
    <w:proofErr w:type="spellEnd"/>
    <w:r>
      <w:t xml:space="preserve"> V2</w:t>
    </w:r>
  </w:p>
  <w:p w14:paraId="4ED8050F" w14:textId="384AB648" w:rsidR="00275071" w:rsidRDefault="00275071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0725F" w14:textId="77777777" w:rsidR="00275071" w:rsidRDefault="0027507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7672" behindDoc="1" locked="0" layoutInCell="1" allowOverlap="1" wp14:anchorId="39B6665B" wp14:editId="25818C19">
              <wp:simplePos x="0" y="0"/>
              <wp:positionH relativeFrom="page">
                <wp:posOffset>3775075</wp:posOffset>
              </wp:positionH>
              <wp:positionV relativeFrom="page">
                <wp:posOffset>9431020</wp:posOffset>
              </wp:positionV>
              <wp:extent cx="220345" cy="177800"/>
              <wp:effectExtent l="3175" t="0" r="5080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1DDDA" w14:textId="77777777" w:rsidR="00275071" w:rsidRDefault="00275071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7747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666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25pt;margin-top:742.6pt;width:17.35pt;height:14pt;z-index:-7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" filled="f" stroked="f">
              <v:textbox inset="0,0,0,0">
                <w:txbxContent>
                  <w:p w14:paraId="7101DDDA" w14:textId="77777777" w:rsidR="00275071" w:rsidRDefault="00275071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57747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E2E2E" w14:textId="77777777" w:rsidR="00B06329" w:rsidRDefault="00B06329">
      <w:r>
        <w:separator/>
      </w:r>
    </w:p>
  </w:footnote>
  <w:footnote w:type="continuationSeparator" w:id="0">
    <w:p w14:paraId="79AF0DC9" w14:textId="77777777" w:rsidR="00B06329" w:rsidRDefault="00B0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096"/>
    <w:multiLevelType w:val="multilevel"/>
    <w:tmpl w:val="0E146416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2062"/>
    <w:multiLevelType w:val="multilevel"/>
    <w:tmpl w:val="9464389C"/>
    <w:lvl w:ilvl="0">
      <w:start w:val="4"/>
      <w:numFmt w:val="decimal"/>
      <w:lvlText w:val="%1"/>
      <w:lvlJc w:val="left"/>
      <w:pPr>
        <w:ind w:left="620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401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312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4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6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2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401"/>
      </w:pPr>
      <w:rPr>
        <w:rFonts w:hint="default"/>
      </w:rPr>
    </w:lvl>
  </w:abstractNum>
  <w:abstractNum w:abstractNumId="2" w15:restartNumberingAfterBreak="0">
    <w:nsid w:val="36907DBB"/>
    <w:multiLevelType w:val="multilevel"/>
    <w:tmpl w:val="1FC06D3E"/>
    <w:lvl w:ilvl="0">
      <w:start w:val="4"/>
      <w:numFmt w:val="decimal"/>
      <w:lvlText w:val="%1"/>
      <w:lvlJc w:val="left"/>
      <w:pPr>
        <w:ind w:left="500" w:hanging="4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0" w:hanging="40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08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2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6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0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4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8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2" w:hanging="401"/>
      </w:pPr>
      <w:rPr>
        <w:rFonts w:hint="default"/>
      </w:rPr>
    </w:lvl>
  </w:abstractNum>
  <w:abstractNum w:abstractNumId="3" w15:restartNumberingAfterBreak="0">
    <w:nsid w:val="3B765370"/>
    <w:multiLevelType w:val="multilevel"/>
    <w:tmpl w:val="60F04A8A"/>
    <w:lvl w:ilvl="0">
      <w:start w:val="1"/>
      <w:numFmt w:val="upperLetter"/>
      <w:lvlText w:val="%1"/>
      <w:lvlJc w:val="left"/>
      <w:pPr>
        <w:ind w:left="540" w:hanging="44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44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196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2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0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8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6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4" w:hanging="441"/>
      </w:pPr>
      <w:rPr>
        <w:rFonts w:hint="default"/>
      </w:rPr>
    </w:lvl>
  </w:abstractNum>
  <w:abstractNum w:abstractNumId="4" w15:restartNumberingAfterBreak="0">
    <w:nsid w:val="40F70073"/>
    <w:multiLevelType w:val="multilevel"/>
    <w:tmpl w:val="FDD4355A"/>
    <w:lvl w:ilvl="0">
      <w:start w:val="1"/>
      <w:numFmt w:val="upperLetter"/>
      <w:lvlText w:val="%1"/>
      <w:lvlJc w:val="left"/>
      <w:pPr>
        <w:ind w:left="540" w:hanging="44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44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7" w:hanging="628"/>
        <w:jc w:val="left"/>
      </w:pPr>
      <w:rPr>
        <w:rFonts w:ascii="Arial" w:eastAsia="Arial" w:hAnsi="Arial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525" w:hanging="6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4" w:hanging="6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3" w:hanging="6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3" w:hanging="6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2" w:hanging="6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1" w:hanging="628"/>
      </w:pPr>
      <w:rPr>
        <w:rFonts w:hint="default"/>
      </w:rPr>
    </w:lvl>
  </w:abstractNum>
  <w:abstractNum w:abstractNumId="5" w15:restartNumberingAfterBreak="0">
    <w:nsid w:val="43BC513D"/>
    <w:multiLevelType w:val="multilevel"/>
    <w:tmpl w:val="2BA0058A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42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0" w:hanging="720"/>
      </w:pPr>
      <w:rPr>
        <w:rFonts w:hint="default"/>
      </w:rPr>
    </w:lvl>
  </w:abstractNum>
  <w:abstractNum w:abstractNumId="6" w15:restartNumberingAfterBreak="0">
    <w:nsid w:val="51451870"/>
    <w:multiLevelType w:val="multilevel"/>
    <w:tmpl w:val="C2EC858A"/>
    <w:lvl w:ilvl="0">
      <w:start w:val="1"/>
      <w:numFmt w:val="upperLetter"/>
      <w:lvlText w:val="%1"/>
      <w:lvlJc w:val="left"/>
      <w:pPr>
        <w:ind w:left="540" w:hanging="44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44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7" w:hanging="628"/>
        <w:jc w:val="left"/>
      </w:pPr>
      <w:rPr>
        <w:rFonts w:ascii="Arial" w:eastAsia="Arial" w:hAnsi="Arial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525" w:hanging="6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4" w:hanging="6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3" w:hanging="6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3" w:hanging="6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2" w:hanging="6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1" w:hanging="628"/>
      </w:pPr>
      <w:rPr>
        <w:rFonts w:hint="default"/>
      </w:rPr>
    </w:lvl>
  </w:abstractNum>
  <w:abstractNum w:abstractNumId="7" w15:restartNumberingAfterBreak="0">
    <w:nsid w:val="557F223E"/>
    <w:multiLevelType w:val="multilevel"/>
    <w:tmpl w:val="A67A45A2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42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6" w:hanging="720"/>
      </w:pPr>
      <w:rPr>
        <w:rFonts w:hint="default"/>
      </w:rPr>
    </w:lvl>
  </w:abstractNum>
  <w:abstractNum w:abstractNumId="8" w15:restartNumberingAfterBreak="0">
    <w:nsid w:val="65855C7D"/>
    <w:multiLevelType w:val="hybridMultilevel"/>
    <w:tmpl w:val="FE92F15C"/>
    <w:lvl w:ilvl="0" w:tplc="03DA2F8E">
      <w:start w:val="1"/>
      <w:numFmt w:val="decimal"/>
      <w:lvlText w:val="%1.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DEC0E644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2" w:tplc="72E2AD0C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3" w:tplc="241A756A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0212C426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5" w:tplc="64D6CFE0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6964ACE2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DBC2659A">
      <w:start w:val="1"/>
      <w:numFmt w:val="bullet"/>
      <w:lvlText w:val="•"/>
      <w:lvlJc w:val="left"/>
      <w:pPr>
        <w:ind w:left="6434" w:hanging="360"/>
      </w:pPr>
      <w:rPr>
        <w:rFonts w:hint="default"/>
      </w:rPr>
    </w:lvl>
    <w:lvl w:ilvl="8" w:tplc="601802F0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9" w15:restartNumberingAfterBreak="0">
    <w:nsid w:val="660A68EB"/>
    <w:multiLevelType w:val="hybridMultilevel"/>
    <w:tmpl w:val="7D34C76E"/>
    <w:lvl w:ilvl="0" w:tplc="6D9EE9F4">
      <w:start w:val="6"/>
      <w:numFmt w:val="decimal"/>
      <w:lvlText w:val="%1"/>
      <w:lvlJc w:val="left"/>
      <w:pPr>
        <w:ind w:left="333" w:hanging="234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E754354C">
      <w:start w:val="1"/>
      <w:numFmt w:val="bullet"/>
      <w:lvlText w:val="•"/>
      <w:lvlJc w:val="left"/>
      <w:pPr>
        <w:ind w:left="1182" w:hanging="234"/>
      </w:pPr>
      <w:rPr>
        <w:rFonts w:hint="default"/>
      </w:rPr>
    </w:lvl>
    <w:lvl w:ilvl="2" w:tplc="1F16EA8C">
      <w:start w:val="1"/>
      <w:numFmt w:val="bullet"/>
      <w:lvlText w:val="•"/>
      <w:lvlJc w:val="left"/>
      <w:pPr>
        <w:ind w:left="2030" w:hanging="234"/>
      </w:pPr>
      <w:rPr>
        <w:rFonts w:hint="default"/>
      </w:rPr>
    </w:lvl>
    <w:lvl w:ilvl="3" w:tplc="C19648F0">
      <w:start w:val="1"/>
      <w:numFmt w:val="bullet"/>
      <w:lvlText w:val="•"/>
      <w:lvlJc w:val="left"/>
      <w:pPr>
        <w:ind w:left="2879" w:hanging="234"/>
      </w:pPr>
      <w:rPr>
        <w:rFonts w:hint="default"/>
      </w:rPr>
    </w:lvl>
    <w:lvl w:ilvl="4" w:tplc="94089B44">
      <w:start w:val="1"/>
      <w:numFmt w:val="bullet"/>
      <w:lvlText w:val="•"/>
      <w:lvlJc w:val="left"/>
      <w:pPr>
        <w:ind w:left="3728" w:hanging="234"/>
      </w:pPr>
      <w:rPr>
        <w:rFonts w:hint="default"/>
      </w:rPr>
    </w:lvl>
    <w:lvl w:ilvl="5" w:tplc="2BE0B206">
      <w:start w:val="1"/>
      <w:numFmt w:val="bullet"/>
      <w:lvlText w:val="•"/>
      <w:lvlJc w:val="left"/>
      <w:pPr>
        <w:ind w:left="4576" w:hanging="234"/>
      </w:pPr>
      <w:rPr>
        <w:rFonts w:hint="default"/>
      </w:rPr>
    </w:lvl>
    <w:lvl w:ilvl="6" w:tplc="3ED0FCE2">
      <w:start w:val="1"/>
      <w:numFmt w:val="bullet"/>
      <w:lvlText w:val="•"/>
      <w:lvlJc w:val="left"/>
      <w:pPr>
        <w:ind w:left="5425" w:hanging="234"/>
      </w:pPr>
      <w:rPr>
        <w:rFonts w:hint="default"/>
      </w:rPr>
    </w:lvl>
    <w:lvl w:ilvl="7" w:tplc="2E7CD636">
      <w:start w:val="1"/>
      <w:numFmt w:val="bullet"/>
      <w:lvlText w:val="•"/>
      <w:lvlJc w:val="left"/>
      <w:pPr>
        <w:ind w:left="6274" w:hanging="234"/>
      </w:pPr>
      <w:rPr>
        <w:rFonts w:hint="default"/>
      </w:rPr>
    </w:lvl>
    <w:lvl w:ilvl="8" w:tplc="584AA520">
      <w:start w:val="1"/>
      <w:numFmt w:val="bullet"/>
      <w:lvlText w:val="•"/>
      <w:lvlJc w:val="left"/>
      <w:pPr>
        <w:ind w:left="7122" w:hanging="234"/>
      </w:pPr>
      <w:rPr>
        <w:rFonts w:hint="default"/>
      </w:rPr>
    </w:lvl>
  </w:abstractNum>
  <w:abstractNum w:abstractNumId="10" w15:restartNumberingAfterBreak="0">
    <w:nsid w:val="6C293F92"/>
    <w:multiLevelType w:val="hybridMultilevel"/>
    <w:tmpl w:val="0E146416"/>
    <w:lvl w:ilvl="0" w:tplc="A6242914">
      <w:start w:val="1"/>
      <w:numFmt w:val="decimal"/>
      <w:lvlText w:val="%1.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8C"/>
    <w:rsid w:val="000137D1"/>
    <w:rsid w:val="00033B57"/>
    <w:rsid w:val="000A3AE4"/>
    <w:rsid w:val="000B2340"/>
    <w:rsid w:val="00101C88"/>
    <w:rsid w:val="001113D6"/>
    <w:rsid w:val="00145FA6"/>
    <w:rsid w:val="001B0FE4"/>
    <w:rsid w:val="001C63DE"/>
    <w:rsid w:val="00202C2D"/>
    <w:rsid w:val="0020381F"/>
    <w:rsid w:val="00205EC5"/>
    <w:rsid w:val="00220765"/>
    <w:rsid w:val="00230E0C"/>
    <w:rsid w:val="00240548"/>
    <w:rsid w:val="00251EF1"/>
    <w:rsid w:val="00275071"/>
    <w:rsid w:val="00331D28"/>
    <w:rsid w:val="0034528C"/>
    <w:rsid w:val="00347BBD"/>
    <w:rsid w:val="003A71AC"/>
    <w:rsid w:val="00414124"/>
    <w:rsid w:val="004A7139"/>
    <w:rsid w:val="004C03C7"/>
    <w:rsid w:val="00537BA5"/>
    <w:rsid w:val="005A6869"/>
    <w:rsid w:val="005C51C9"/>
    <w:rsid w:val="006637E1"/>
    <w:rsid w:val="006749B6"/>
    <w:rsid w:val="006772BC"/>
    <w:rsid w:val="00681925"/>
    <w:rsid w:val="00691488"/>
    <w:rsid w:val="006F5F08"/>
    <w:rsid w:val="0072229E"/>
    <w:rsid w:val="00733000"/>
    <w:rsid w:val="007A26C7"/>
    <w:rsid w:val="007D4D3F"/>
    <w:rsid w:val="008043D2"/>
    <w:rsid w:val="008226AC"/>
    <w:rsid w:val="008B7D2E"/>
    <w:rsid w:val="00950DAB"/>
    <w:rsid w:val="00957747"/>
    <w:rsid w:val="00975DBC"/>
    <w:rsid w:val="009B3C53"/>
    <w:rsid w:val="009E2B45"/>
    <w:rsid w:val="009F1489"/>
    <w:rsid w:val="009F27A6"/>
    <w:rsid w:val="00B06329"/>
    <w:rsid w:val="00B60A22"/>
    <w:rsid w:val="00C12B8D"/>
    <w:rsid w:val="00CB3B72"/>
    <w:rsid w:val="00CD0367"/>
    <w:rsid w:val="00CE610B"/>
    <w:rsid w:val="00D44360"/>
    <w:rsid w:val="00D641EE"/>
    <w:rsid w:val="00DF110E"/>
    <w:rsid w:val="00E04937"/>
    <w:rsid w:val="00E56C3F"/>
    <w:rsid w:val="00E64FC0"/>
    <w:rsid w:val="00E90D72"/>
    <w:rsid w:val="00EA2776"/>
    <w:rsid w:val="00EA4D89"/>
    <w:rsid w:val="00EF7171"/>
    <w:rsid w:val="00F06275"/>
    <w:rsid w:val="00F319DF"/>
    <w:rsid w:val="00F657AE"/>
    <w:rsid w:val="00F678A5"/>
    <w:rsid w:val="00F91A12"/>
    <w:rsid w:val="00F92E57"/>
    <w:rsid w:val="00FC0EAF"/>
    <w:rsid w:val="00FC3AF7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204AA8"/>
  <w15:docId w15:val="{90F0A574-7AA3-844C-8622-6C728E0E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1"/>
      <w:ind w:left="820" w:hanging="7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2"/>
      <w:ind w:left="1067"/>
      <w:outlineLvl w:val="1"/>
    </w:pPr>
    <w:rPr>
      <w:rFonts w:ascii="Helvetica" w:eastAsia="Helvetica" w:hAnsi="Helvetica"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55"/>
      <w:ind w:left="10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05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48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01C88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01C88"/>
    <w:pPr>
      <w:spacing w:before="120"/>
    </w:pPr>
    <w:rPr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01C88"/>
    <w:pPr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01C88"/>
    <w:pPr>
      <w:ind w:left="2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1C88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1C88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1C88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1C88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1C88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1C88"/>
    <w:pPr>
      <w:ind w:left="1760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5FA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A2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776"/>
  </w:style>
  <w:style w:type="paragraph" w:styleId="Footer">
    <w:name w:val="footer"/>
    <w:basedOn w:val="Normal"/>
    <w:link w:val="FooterChar"/>
    <w:uiPriority w:val="99"/>
    <w:unhideWhenUsed/>
    <w:rsid w:val="00EA2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776"/>
  </w:style>
  <w:style w:type="character" w:styleId="PageNumber">
    <w:name w:val="page number"/>
    <w:basedOn w:val="DefaultParagraphFont"/>
    <w:uiPriority w:val="99"/>
    <w:semiHidden/>
    <w:unhideWhenUsed/>
    <w:rsid w:val="00EA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8DF3A4-929A-7A48-9376-1FFDAEBB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 Miller</cp:lastModifiedBy>
  <cp:revision>2</cp:revision>
  <dcterms:created xsi:type="dcterms:W3CDTF">2019-10-18T16:54:00Z</dcterms:created>
  <dcterms:modified xsi:type="dcterms:W3CDTF">2019-10-18T16:54:00Z</dcterms:modified>
</cp:coreProperties>
</file>