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spacing w:after="120" w:line="240" w:lineRule="auto"/>
      </w:pPr>
      <w:r>
        <w:rPr>
          <w:b/>
          <w:color w:val="1F4E79"/>
          <w:sz w:val="48"/>
          <w:szCs w:val="48"/>
        </w:rPr>
        <w:t xml:space="preserve">Agent Fleet — Engineering Briefing</w:t>
      </w:r>
    </w:p>
    <w:p>
      <w:pPr>
        <w:spacing w:after="120" w:line="240" w:lineRule="auto"/>
      </w:pPr>
      <w:r>
        <w:rPr>
          <w:b/>
        </w:rPr>
        <w:t xml:space="preserve">For:</w:t>
      </w:r>
      <w:r>
        <w:t xml:space="preserve"> an engineer joining the project who needs to understand the whole system. </w:t>
      </w:r>
      <w:r>
        <w:rPr>
          <w:b/>
        </w:rPr>
        <w:t xml:space="preserve">Status as of:</w:t>
      </w:r>
      <w:r>
        <w:t xml:space="preserve"> 2026-10-18, 15:30 UTC. </w:t>
      </w:r>
      <w:r>
        <w:rPr>
          <w:b/>
        </w:rPr>
        <w:t xml:space="preserve">Production:</w:t>
      </w:r>
      <w:r>
        <w:t xml:space="preserve"> release </w:t>
      </w:r>
      <w:r>
        <w:rPr>
          <w:rFonts w:ascii="Consolas" w:hAnsi="Consolas" w:cs="Consolas"/>
          <w:sz w:val="18"/>
          <w:szCs w:val="18"/>
        </w:rPr>
        <w:t xml:space="preserve">94dce86</w:t>
      </w:r>
      <w:r>
        <w:t xml:space="preserve">, database schema v94, Fleet HQ UI 0.26.2 (deployed 2026-10-18 17:21Z). Agent-1 runs 94dce86 (upgraded 17:39Z).</w:t>
      </w:r>
    </w:p>
    <w:p>
      <w:pPr>
        <w:spacing w:after="120" w:line="240" w:lineRule="auto"/>
      </w:pPr>
      <w:r>
        <w:t xml:space="preserve">This briefing contains no secrets, keys, passwords, card details or personal details. Where it gives a fact, it points to the file that proves it. Where something is not verified, it says so.</w:t>
      </w:r>
    </w:p>
    <w:p>
      <w:pPr>
        <w:spacing w:after="60" w:line="240" w:lineRule="auto"/>
      </w:pPr>
    </w:p>
    <w:p>
      <w:pPr>
        <w:pStyle w:val="Heading1"/>
        <w:keepNext/>
      </w:pPr>
      <w:r>
        <w:t xml:space="preserve">Contents</w:t>
      </w:r>
    </w:p>
    <w:p>
      <w:pPr>
        <w:numPr>
          <w:ilvl w:val="0"/>
          <w:numId w:val="3"/>
        </w:numPr>
        <w:spacing w:after="40" w:line="240" w:lineRule="auto"/>
      </w:pPr>
      <w:r>
        <w:t xml:space="preserve">What Agent Fleet is</w:t>
      </w:r>
    </w:p>
    <w:p>
      <w:pPr>
        <w:numPr>
          <w:ilvl w:val="0"/>
          <w:numId w:val="3"/>
        </w:numPr>
        <w:spacing w:after="40" w:line="240" w:lineRule="auto"/>
      </w:pPr>
      <w:r>
        <w:t xml:space="preserve">The big picture</w:t>
      </w:r>
    </w:p>
    <w:p>
      <w:pPr>
        <w:numPr>
          <w:ilvl w:val="0"/>
          <w:numId w:val="3"/>
        </w:numPr>
        <w:spacing w:after="40" w:line="240" w:lineRule="auto"/>
      </w:pPr>
      <w:r>
        <w:t xml:space="preserve">The production host and its services</w:t>
      </w:r>
    </w:p>
    <w:p>
      <w:pPr>
        <w:numPr>
          <w:ilvl w:val="0"/>
          <w:numId w:val="3"/>
        </w:numPr>
        <w:spacing w:after="40" w:line="240" w:lineRule="auto"/>
      </w:pPr>
      <w:r>
        <w:t xml:space="preserve">Data: PostgreSQL, the ledger, state on disk</w:t>
      </w:r>
    </w:p>
    <w:p>
      <w:pPr>
        <w:numPr>
          <w:ilvl w:val="0"/>
          <w:numId w:val="3"/>
        </w:numPr>
        <w:spacing w:after="40" w:line="240" w:lineRule="auto"/>
      </w:pPr>
      <w:r>
        <w:t xml:space="preserve">Network and request paths</w:t>
      </w:r>
    </w:p>
    <w:p>
      <w:pPr>
        <w:numPr>
          <w:ilvl w:val="0"/>
          <w:numId w:val="3"/>
        </w:numPr>
        <w:spacing w:after="40" w:line="240" w:lineRule="auto"/>
      </w:pPr>
      <w:r>
        <w:t xml:space="preserve">Security model</w:t>
      </w:r>
    </w:p>
    <w:p>
      <w:pPr>
        <w:numPr>
          <w:ilvl w:val="0"/>
          <w:numId w:val="3"/>
        </w:numPr>
        <w:spacing w:after="40" w:line="240" w:lineRule="auto"/>
      </w:pPr>
      <w:r>
        <w:t xml:space="preserve">The agents</w:t>
      </w:r>
    </w:p>
    <w:p>
      <w:pPr>
        <w:numPr>
          <w:ilvl w:val="0"/>
          <w:numId w:val="3"/>
        </w:numPr>
        <w:spacing w:after="40" w:line="240" w:lineRule="auto"/>
      </w:pPr>
      <w:r>
        <w:t xml:space="preserve">Money</w:t>
      </w:r>
    </w:p>
    <w:p>
      <w:pPr>
        <w:numPr>
          <w:ilvl w:val="0"/>
          <w:numId w:val="3"/>
        </w:numPr>
        <w:spacing w:after="40" w:line="240" w:lineRule="auto"/>
      </w:pPr>
      <w:r>
        <w:t xml:space="preserve">Fleet Control, Fleet HQ and the owner</w:t>
      </w:r>
    </w:p>
    <w:p>
      <w:pPr>
        <w:numPr>
          <w:ilvl w:val="0"/>
          <w:numId w:val="3"/>
        </w:numPr>
        <w:spacing w:after="40" w:line="240" w:lineRule="auto"/>
      </w:pPr>
      <w:r>
        <w:t xml:space="preserve">Operations: releases, upgrades, backups, monitoring</w:t>
      </w:r>
    </w:p>
    <w:p>
      <w:pPr>
        <w:numPr>
          <w:ilvl w:val="0"/>
          <w:numId w:val="3"/>
        </w:numPr>
        <w:spacing w:after="40" w:line="240" w:lineRule="auto"/>
      </w:pPr>
      <w:r>
        <w:t xml:space="preserve">Current state</w:t>
      </w:r>
    </w:p>
    <w:p>
      <w:pPr>
        <w:numPr>
          <w:ilvl w:val="0"/>
          <w:numId w:val="3"/>
        </w:numPr>
        <w:spacing w:after="40" w:line="240" w:lineRule="auto"/>
      </w:pPr>
      <w:r>
        <w:t xml:space="preserve">Known issues, limits and open decisions</w:t>
      </w:r>
    </w:p>
    <w:p>
      <w:pPr>
        <w:numPr>
          <w:ilvl w:val="0"/>
          <w:numId w:val="3"/>
        </w:numPr>
        <w:spacing w:after="40" w:line="240" w:lineRule="auto"/>
      </w:pPr>
      <w:r>
        <w:t xml:space="preserve">Glossary</w:t>
      </w:r>
    </w:p>
    <w:p>
      <w:pPr>
        <w:numPr>
          <w:ilvl w:val="0"/>
          <w:numId w:val="3"/>
        </w:numPr>
        <w:spacing w:after="40" w:line="240" w:lineRule="auto"/>
      </w:pPr>
      <w:r>
        <w:t xml:space="preserve">Where to look</w:t>
      </w:r>
    </w:p>
    <w:p>
      <w:pPr>
        <w:spacing w:after="60" w:line="240" w:lineRule="auto"/>
      </w:pPr>
    </w:p>
    <w:p>
      <w:pPr>
        <w:pStyle w:val="Heading1"/>
        <w:keepNext/>
      </w:pPr>
      <w:r>
        <w:t xml:space="preserve">1. What Agent Fleet is</w:t>
      </w:r>
    </w:p>
    <w:p>
      <w:pPr>
        <w:spacing w:after="120" w:line="240" w:lineRule="auto"/>
      </w:pPr>
      <w:r>
        <w:t xml:space="preserve">Agent Fleet runs a small population of autonomous AI business operators ("agents", called *founders* in the code). They run on one controlled server and have one owner.</w:t>
      </w:r>
    </w:p>
    <w:p>
      <w:pPr>
        <w:spacing w:after="120" w:line="240" w:lineRule="auto"/>
      </w:pPr>
      <w:r>
        <w:t xml:space="preserve">Each agent:</w:t>
      </w:r>
    </w:p>
    <w:p>
      <w:pPr>
        <w:numPr>
          <w:ilvl w:val="0"/>
          <w:numId w:val="1"/>
        </w:numPr>
        <w:spacing w:after="40" w:line="240" w:lineRule="auto"/>
      </w:pPr>
      <w:r>
        <w:t xml:space="preserve">receives starting capital (£100) as a sub-balance of the Fleet's treasury;</w:t>
      </w:r>
    </w:p>
    <w:p>
      <w:pPr>
        <w:numPr>
          <w:ilvl w:val="0"/>
          <w:numId w:val="1"/>
        </w:numPr>
        <w:spacing w:after="40" w:line="240" w:lineRule="auto"/>
      </w:pPr>
      <w:r>
        <w:t xml:space="preserve">pays for its own thinking (AI inference) and its tools out of that wallet;</w:t>
      </w:r>
    </w:p>
    <w:p>
      <w:pPr>
        <w:numPr>
          <w:ilvl w:val="0"/>
          <w:numId w:val="1"/>
        </w:numPr>
        <w:spacing w:after="40" w:line="240" w:lineRule="auto"/>
      </w:pPr>
      <w:r>
        <w:t xml:space="preserve">finds a real business opportunity, builds a product or service, sells it, delivers it and supports customers;</w:t>
      </w:r>
    </w:p>
    <w:p>
      <w:pPr>
        <w:numPr>
          <w:ilvl w:val="0"/>
          <w:numId w:val="1"/>
        </w:numPr>
        <w:spacing w:after="40" w:line="240" w:lineRule="auto"/>
      </w:pPr>
      <w:r>
        <w:t xml:space="preserve">survives only if it earns more than it spends. Under the owner's rule, an agent whose wallet is exhausted dies, with no automatic rescue. A fleet-wide protection switch is still ON before launch.</w:t>
      </w:r>
    </w:p>
    <w:p>
      <w:pPr>
        <w:spacing w:after="120" w:line="240" w:lineRule="auto"/>
      </w:pPr>
      <w:r>
        <w:t xml:space="preserve">The owner funds the Fleet, sets policy and steps in only when Fleet Control raises something or in an emergency. Ordinary business decisions are the agent's own: which opportunity, which channels, prices, products. Fleet Control, the automated supervisor, reviews only material or suspicious spending, allocates capital deterministically, and takes a net-profit sweep when that policy is on.</w:t>
      </w:r>
    </w:p>
    <w:p>
      <w:pPr>
        <w:spacing w:after="120" w:line="240" w:lineRule="auto"/>
      </w:pPr>
      <w:r>
        <w:t xml:space="preserve">The design principles, from the owner's decisions:</w:t>
      </w:r>
    </w:p>
    <w:p>
      <w:pPr>
        <w:numPr>
          <w:ilvl w:val="0"/>
          <w:numId w:val="1"/>
        </w:numPr>
        <w:spacing w:after="40" w:line="240" w:lineRule="auto"/>
      </w:pPr>
      <w:r>
        <w:rPr>
          <w:b/>
        </w:rPr>
        <w:t xml:space="preserve">Autonomy.</w:t>
      </w:r>
      <w:r>
        <w:t xml:space="preserve"> Agents choose their own ventures and channels. There are no per-post or per-product approvals. The owner chat is for emergencies, not for steering.</w:t>
      </w:r>
    </w:p>
    <w:p>
      <w:pPr>
        <w:numPr>
          <w:ilvl w:val="0"/>
          <w:numId w:val="1"/>
        </w:numPr>
        <w:spacing w:after="40" w:line="240" w:lineRule="auto"/>
      </w:pPr>
      <w:r>
        <w:rPr>
          <w:b/>
        </w:rPr>
        <w:t xml:space="preserve">Real money, real evidence.</w:t>
      </w:r>
      <w:r>
        <w:t xml:space="preserve"> Revenue counts only from the payment provider's own evidence. The books are a double-entry, hash-chained ledger.</w:t>
      </w:r>
    </w:p>
    <w:p>
      <w:pPr>
        <w:numPr>
          <w:ilvl w:val="0"/>
          <w:numId w:val="1"/>
        </w:numPr>
        <w:spacing w:after="40" w:line="240" w:lineRule="auto"/>
      </w:pPr>
      <w:r>
        <w:rPr>
          <w:b/>
        </w:rPr>
        <w:t xml:space="preserve">Safety by construction.</w:t>
      </w:r>
      <w:r>
        <w:t xml:space="preserve"> Every external effect passes through a controlled gateway with its own least-privilege identity. Irreversible actions can only be proposed; the owner decides.</w:t>
      </w:r>
    </w:p>
    <w:p>
      <w:pPr>
        <w:numPr>
          <w:ilvl w:val="0"/>
          <w:numId w:val="1"/>
        </w:numPr>
        <w:spacing w:after="40" w:line="240" w:lineRule="auto"/>
      </w:pPr>
      <w:r>
        <w:rPr>
          <w:b/>
        </w:rPr>
        <w:t xml:space="preserve">Cost honesty.</w:t>
      </w:r>
      <w:r>
        <w:t xml:space="preserve"> Every model call is recorded with its provider usage and cost and charged to whoever caused it.</w:t>
      </w:r>
    </w:p>
    <w:p>
      <w:pPr>
        <w:spacing w:after="120" w:line="240" w:lineRule="auto"/>
      </w:pPr>
      <w:r>
        <w:t xml:space="preserve">The repository started from the upstream single-agent "Automaton" runtime (</w:t>
      </w:r>
      <w:r>
        <w:rPr>
          <w:rFonts w:ascii="Consolas" w:hAnsi="Consolas" w:cs="Consolas"/>
          <w:sz w:val="18"/>
          <w:szCs w:val="18"/>
        </w:rPr>
        <w:t xml:space="preserve">ARCHITECTURE.md</w:t>
      </w:r>
      <w:r>
        <w:t xml:space="preserve"> and </w:t>
      </w:r>
      <w:r>
        <w:rPr>
          <w:rFonts w:ascii="Consolas" w:hAnsi="Consolas" w:cs="Consolas"/>
          <w:sz w:val="18"/>
          <w:szCs w:val="18"/>
        </w:rPr>
        <w:t xml:space="preserve">README.md</w:t>
      </w:r>
      <w:r>
        <w:t xml:space="preserve"> describe that upstream design). The Fleet layer lives under </w:t>
      </w:r>
      <w:r>
        <w:rPr>
          <w:rFonts w:ascii="Consolas" w:hAnsi="Consolas" w:cs="Consolas"/>
          <w:sz w:val="18"/>
          <w:szCs w:val="18"/>
        </w:rPr>
        <w:t xml:space="preserve">src/fleet/</w:t>
      </w:r>
      <w:r>
        <w:t xml:space="preserve">, </w:t>
      </w:r>
      <w:r>
        <w:rPr>
          <w:rFonts w:ascii="Consolas" w:hAnsi="Consolas" w:cs="Consolas"/>
          <w:sz w:val="18"/>
          <w:szCs w:val="18"/>
        </w:rPr>
        <w:t xml:space="preserve">codex-dashboard/</w:t>
      </w:r>
      <w:r>
        <w:t xml:space="preserve">, </w:t>
      </w:r>
      <w:r>
        <w:rPr>
          <w:rFonts w:ascii="Consolas" w:hAnsi="Consolas" w:cs="Consolas"/>
          <w:sz w:val="18"/>
          <w:szCs w:val="18"/>
        </w:rPr>
        <w:t xml:space="preserve">deploy/</w:t>
      </w:r>
      <w:r>
        <w:t xml:space="preserve">, </w:t>
      </w:r>
      <w:r>
        <w:rPr>
          <w:rFonts w:ascii="Consolas" w:hAnsi="Consolas" w:cs="Consolas"/>
          <w:sz w:val="18"/>
          <w:szCs w:val="18"/>
        </w:rPr>
        <w:t xml:space="preserve">scripts/</w:t>
      </w:r>
      <w:r>
        <w:t xml:space="preserve"> and </w:t>
      </w:r>
      <w:r>
        <w:rPr>
          <w:rFonts w:ascii="Consolas" w:hAnsi="Consolas" w:cs="Consolas"/>
          <w:sz w:val="18"/>
          <w:szCs w:val="18"/>
        </w:rPr>
        <w:t xml:space="preserve">docs/</w:t>
      </w:r>
      <w:r>
        <w:t xml:space="preserve">. </w:t>
      </w:r>
      <w:r>
        <w:rPr>
          <w:b/>
        </w:rPr>
        <w:t xml:space="preserve">`CLAUDE.md`'s "current production" block is stale</w:t>
      </w:r>
      <w:r>
        <w:t xml:space="preserve"> (it describes schema v75). Use the latest release records instead.</w:t>
      </w:r>
    </w:p>
    <w:p>
      <w:pPr>
        <w:spacing w:after="60" w:line="240" w:lineRule="auto"/>
      </w:pPr>
    </w:p>
    <w:p>
      <w:pPr>
        <w:pStyle w:val="Heading1"/>
        <w:keepNext/>
      </w:pPr>
      <w:r>
        <w:t xml:space="preserve">2. The big picture</w:t>
      </w:r>
    </w:p>
    <w:p>
      <w:pPr>
        <w:shd w:val="clear" w:color="auto" w:fill="F2F2F2"/>
        <w:spacing w:after="0" w:line="240" w:lineRule="auto"/>
        <w:ind w:left="120"/>
      </w:pPr>
      <w:r>
        <w:rPr>
          <w:rFonts w:ascii="Consolas" w:hAnsi="Consolas" w:cs="Consolas"/>
          <w:sz w:val="18"/>
          <w:szCs w:val="18"/>
        </w:rPr>
        <w:t xml:space="preserve">                      Internet</w:t>
      </w:r>
    </w:p>
    <w:p>
      <w:pPr>
        <w:shd w:val="clear" w:color="auto" w:fill="F2F2F2"/>
        <w:spacing w:after="0" w:line="240" w:lineRule="auto"/>
        <w:ind w:left="120"/>
      </w:pPr>
      <w:r>
        <w:rPr>
          <w:rFonts w:ascii="Consolas" w:hAnsi="Consolas" w:cs="Consolas"/>
          <w:sz w:val="18"/>
          <w:szCs w:val="18"/>
        </w:rPr>
        <w:t xml:space="preserve">                         │ :443 (only SSH and 443 are open)</w:t>
      </w:r>
    </w:p>
    <w:p>
      <w:pPr>
        <w:shd w:val="clear" w:color="auto" w:fill="F2F2F2"/>
        <w:spacing w:after="0" w:line="240" w:lineRule="auto"/>
        <w:ind w:left="120"/>
      </w:pPr>
      <w:r>
        <w:rPr>
          <w:rFonts w:ascii="Consolas" w:hAnsi="Consolas" w:cs="Consolas"/>
          <w:sz w:val="18"/>
          <w:szCs w:val="18"/>
        </w:rPr>
        <w:t xml:space="preserve">               ┌─────────▼──────────┐</w:t>
      </w:r>
    </w:p>
    <w:p>
      <w:pPr>
        <w:shd w:val="clear" w:color="auto" w:fill="F2F2F2"/>
        <w:spacing w:after="0" w:line="240" w:lineRule="auto"/>
        <w:ind w:left="120"/>
      </w:pPr>
      <w:r>
        <w:rPr>
          <w:rFonts w:ascii="Consolas" w:hAnsi="Consolas" w:cs="Consolas"/>
          <w:sz w:val="18"/>
          <w:szCs w:val="18"/>
        </w:rPr>
        <w:t xml:space="preserve">               │  edge (nginx)      │  SNI routing</w:t>
      </w:r>
    </w:p>
    <w:p>
      <w:pPr>
        <w:shd w:val="clear" w:color="auto" w:fill="F2F2F2"/>
        <w:spacing w:after="0" w:line="240" w:lineRule="auto"/>
        <w:ind w:left="120"/>
      </w:pPr>
      <w:r>
        <w:rPr>
          <w:rFonts w:ascii="Consolas" w:hAnsi="Consolas" w:cs="Consolas"/>
          <w:sz w:val="18"/>
          <w:szCs w:val="18"/>
        </w:rPr>
        <w:t xml:space="preserve">               └──┬──────────────┬──┘</w:t>
      </w:r>
    </w:p>
    <w:p>
      <w:pPr>
        <w:shd w:val="clear" w:color="auto" w:fill="F2F2F2"/>
        <w:spacing w:after="0" w:line="240" w:lineRule="auto"/>
        <w:ind w:left="120"/>
      </w:pPr>
      <w:r>
        <w:rPr>
          <w:rFonts w:ascii="Consolas" w:hAnsi="Consolas" w:cs="Consolas"/>
          <w:sz w:val="18"/>
          <w:szCs w:val="18"/>
        </w:rPr>
        <w:t xml:space="preserve">  admin.agentfleet.vip         api.agentfleet.vip (TLS passthrough + PROXY v1)</w:t>
      </w:r>
    </w:p>
    <w:p>
      <w:pPr>
        <w:shd w:val="clear" w:color="auto" w:fill="F2F2F2"/>
        <w:spacing w:after="0" w:line="240" w:lineRule="auto"/>
        <w:ind w:left="120"/>
      </w:pPr>
      <w:r>
        <w:rPr>
          <w:rFonts w:ascii="Consolas" w:hAnsi="Consolas" w:cs="Consolas"/>
          <w:sz w:val="18"/>
          <w:szCs w:val="18"/>
        </w:rPr>
        <w:t xml:space="preserve">       │ TLS terminated            │</w:t>
      </w:r>
    </w:p>
    <w:p>
      <w:pPr>
        <w:shd w:val="clear" w:color="auto" w:fill="F2F2F2"/>
        <w:spacing w:after="0" w:line="240" w:lineRule="auto"/>
        <w:ind w:left="120"/>
      </w:pPr>
      <w:r>
        <w:rPr>
          <w:rFonts w:ascii="Consolas" w:hAnsi="Consolas" w:cs="Consolas"/>
          <w:sz w:val="18"/>
          <w:szCs w:val="18"/>
        </w:rPr>
        <w:t xml:space="preserve">┌──────▼───────┐            ┌──────▼──────────────────────────────┐</w:t>
      </w:r>
    </w:p>
    <w:p>
      <w:pPr>
        <w:shd w:val="clear" w:color="auto" w:fill="F2F2F2"/>
        <w:spacing w:after="0" w:line="240" w:lineRule="auto"/>
        <w:ind w:left="120"/>
      </w:pPr>
      <w:r>
        <w:rPr>
          <w:rFonts w:ascii="Consolas" w:hAnsi="Consolas" w:cs="Consolas"/>
          <w:sz w:val="18"/>
          <w:szCs w:val="18"/>
        </w:rPr>
        <w:t xml:space="preserve">│ dashboard    │            │ FleetController (automaton-fleet)   │</w:t>
      </w:r>
    </w:p>
    <w:p>
      <w:pPr>
        <w:shd w:val="clear" w:color="auto" w:fill="F2F2F2"/>
        <w:spacing w:after="0" w:line="240" w:lineRule="auto"/>
        <w:ind w:left="120"/>
      </w:pPr>
      <w:r>
        <w:rPr>
          <w:rFonts w:ascii="Consolas" w:hAnsi="Consolas" w:cs="Consolas"/>
          <w:sz w:val="18"/>
          <w:szCs w:val="18"/>
        </w:rPr>
        <w:t xml:space="preserve">│ (Fleet HQ)   │            │  /v1 agent API, public offer/order  │</w:t>
      </w:r>
    </w:p>
    <w:p>
      <w:pPr>
        <w:shd w:val="clear" w:color="auto" w:fill="F2F2F2"/>
        <w:spacing w:after="0" w:line="240" w:lineRule="auto"/>
        <w:ind w:left="120"/>
      </w:pPr>
      <w:r>
        <w:rPr>
          <w:rFonts w:ascii="Consolas" w:hAnsi="Consolas" w:cs="Consolas"/>
          <w:sz w:val="18"/>
          <w:szCs w:val="18"/>
        </w:rPr>
        <w:t xml:space="preserve">│ 127.0.0.1:8790            │  pages, lifecycle reaper, routing   │</w:t>
      </w:r>
    </w:p>
    <w:p>
      <w:pPr>
        <w:shd w:val="clear" w:color="auto" w:fill="F2F2F2"/>
        <w:spacing w:after="0" w:line="240" w:lineRule="auto"/>
        <w:ind w:left="120"/>
      </w:pPr>
      <w:r>
        <w:rPr>
          <w:rFonts w:ascii="Consolas" w:hAnsi="Consolas" w:cs="Consolas"/>
          <w:sz w:val="18"/>
          <w:szCs w:val="18"/>
        </w:rPr>
        <w:t xml:space="preserve">└──────┬───────┘            └──────┬──────────────────────────────┘</w:t>
      </w:r>
    </w:p>
    <w:p>
      <w:pPr>
        <w:shd w:val="clear" w:color="auto" w:fill="F2F2F2"/>
        <w:spacing w:after="0" w:line="240" w:lineRule="auto"/>
        <w:ind w:left="120"/>
      </w:pPr>
      <w:r>
        <w:rPr>
          <w:rFonts w:ascii="Consolas" w:hAnsi="Consolas" w:cs="Consolas"/>
          <w:sz w:val="18"/>
          <w:szCs w:val="18"/>
        </w:rPr>
        <w:t xml:space="preserve">       │ dash_call (audited)        │ svc_* / api_*</w:t>
      </w:r>
    </w:p>
    <w:p>
      <w:pPr>
        <w:shd w:val="clear" w:color="auto" w:fill="F2F2F2"/>
        <w:spacing w:after="0" w:line="240" w:lineRule="auto"/>
        <w:ind w:left="120"/>
      </w:pPr>
      <w:r>
        <w:rPr>
          <w:rFonts w:ascii="Consolas" w:hAnsi="Consolas" w:cs="Consolas"/>
          <w:sz w:val="18"/>
          <w:szCs w:val="18"/>
        </w:rPr>
        <w:t xml:space="preserve">       ▼                            ▼</w:t>
      </w:r>
    </w:p>
    <w:p>
      <w:pPr>
        <w:shd w:val="clear" w:color="auto" w:fill="F2F2F2"/>
        <w:spacing w:after="0" w:line="240" w:lineRule="auto"/>
        <w:ind w:left="120"/>
      </w:pPr>
      <w:r>
        <w:rPr>
          <w:rFonts w:ascii="Consolas" w:hAnsi="Consolas" w:cs="Consolas"/>
          <w:sz w:val="18"/>
          <w:szCs w:val="18"/>
        </w:rPr>
        <w:t xml:space="preserve">┌───────────────────────────────────────────────────────────────┐</w:t>
      </w:r>
    </w:p>
    <w:p>
      <w:pPr>
        <w:shd w:val="clear" w:color="auto" w:fill="F2F2F2"/>
        <w:spacing w:after="0" w:line="240" w:lineRule="auto"/>
        <w:ind w:left="120"/>
      </w:pPr>
      <w:r>
        <w:rPr>
          <w:rFonts w:ascii="Consolas" w:hAnsi="Consolas" w:cs="Consolas"/>
          <w:sz w:val="18"/>
          <w:szCs w:val="18"/>
        </w:rPr>
        <w:t xml:space="preserve">│ PostgreSQL 16  (db automaton_fleet, schema "fleet")             │</w:t>
      </w:r>
    </w:p>
    <w:p>
      <w:pPr>
        <w:shd w:val="clear" w:color="auto" w:fill="F2F2F2"/>
        <w:spacing w:after="0" w:line="240" w:lineRule="auto"/>
        <w:ind w:left="120"/>
      </w:pPr>
      <w:r>
        <w:rPr>
          <w:rFonts w:ascii="Consolas" w:hAnsi="Consolas" w:cs="Consolas"/>
          <w:sz w:val="18"/>
          <w:szCs w:val="18"/>
        </w:rPr>
        <w:t xml:space="preserve">│ one NOLOGIN role + one *_login role per service; SECURITY       │</w:t>
      </w:r>
    </w:p>
    <w:p>
      <w:pPr>
        <w:shd w:val="clear" w:color="auto" w:fill="F2F2F2"/>
        <w:spacing w:after="0" w:line="240" w:lineRule="auto"/>
        <w:ind w:left="120"/>
      </w:pPr>
      <w:r>
        <w:rPr>
          <w:rFonts w:ascii="Consolas" w:hAnsi="Consolas" w:cs="Consolas"/>
          <w:sz w:val="18"/>
          <w:szCs w:val="18"/>
        </w:rPr>
        <w:t xml:space="preserve">│ DEFINER functions only; hash-chained ledger; immutable history  │</w:t>
      </w:r>
    </w:p>
    <w:p>
      <w:pPr>
        <w:shd w:val="clear" w:color="auto" w:fill="F2F2F2"/>
        <w:spacing w:after="0" w:line="240" w:lineRule="auto"/>
        <w:ind w:left="120"/>
      </w:pPr>
      <w:r>
        <w:rPr>
          <w:rFonts w:ascii="Consolas" w:hAnsi="Consolas" w:cs="Consolas"/>
          <w:sz w:val="18"/>
          <w:szCs w:val="18"/>
        </w:rPr>
        <w:t xml:space="preserve">└──────▲──────────▲──────────▲──────────▲──────────▲─────────────┘</w:t>
      </w:r>
    </w:p>
    <w:p>
      <w:pPr>
        <w:shd w:val="clear" w:color="auto" w:fill="F2F2F2"/>
        <w:spacing w:after="0" w:line="240" w:lineRule="auto"/>
        <w:ind w:left="120"/>
      </w:pPr>
      <w:r>
        <w:rPr>
          <w:rFonts w:ascii="Consolas" w:hAnsi="Consolas" w:cs="Consolas"/>
          <w:sz w:val="18"/>
          <w:szCs w:val="18"/>
        </w:rPr>
        <w:t xml:space="preserve">       │          │          │          │          │</w:t>
      </w:r>
    </w:p>
    <w:p>
      <w:pPr>
        <w:shd w:val="clear" w:color="auto" w:fill="F2F2F2"/>
        <w:spacing w:after="0" w:line="240" w:lineRule="auto"/>
        <w:ind w:left="120"/>
      </w:pPr>
      <w:r>
        <w:rPr>
          <w:rFonts w:ascii="Consolas" w:hAnsi="Consolas" w:cs="Consolas"/>
          <w:sz w:val="18"/>
          <w:szCs w:val="18"/>
        </w:rPr>
        <w:t xml:space="preserve">   custody    identity    browser    media,      Operator API (127.0.0.1:8788,</w:t>
      </w:r>
    </w:p>
    <w:p>
      <w:pPr>
        <w:shd w:val="clear" w:color="auto" w:fill="F2F2F2"/>
        <w:spacing w:after="0" w:line="240" w:lineRule="auto"/>
        <w:ind w:left="120"/>
      </w:pPr>
      <w:r>
        <w:rPr>
          <w:rFonts w:ascii="Consolas" w:hAnsi="Consolas" w:cs="Consolas"/>
          <w:sz w:val="18"/>
          <w:szCs w:val="18"/>
        </w:rPr>
        <w:t xml:space="preserve">   (PayPal)   broker      worker     push,       Ed25519-signed, via SSH</w:t>
      </w:r>
    </w:p>
    <w:p>
      <w:pPr>
        <w:shd w:val="clear" w:color="auto" w:fill="F2F2F2"/>
        <w:spacing w:after="0" w:line="240" w:lineRule="auto"/>
        <w:ind w:left="120"/>
      </w:pPr>
      <w:r>
        <w:rPr>
          <w:rFonts w:ascii="Consolas" w:hAnsi="Consolas" w:cs="Consolas"/>
          <w:sz w:val="18"/>
          <w:szCs w:val="18"/>
        </w:rPr>
        <w:t xml:space="preserve">              (vaults,    (Chrome)   channels,   tunnel account only)</w:t>
      </w:r>
    </w:p>
    <w:p>
      <w:pPr>
        <w:shd w:val="clear" w:color="auto" w:fill="F2F2F2"/>
        <w:spacing w:after="0" w:line="240" w:lineRule="auto"/>
        <w:ind w:left="120"/>
      </w:pPr>
      <w:r>
        <w:rPr>
          <w:rFonts w:ascii="Consolas" w:hAnsi="Consolas" w:cs="Consolas"/>
          <w:sz w:val="18"/>
          <w:szCs w:val="18"/>
        </w:rPr>
        <w:t xml:space="preserve">              Proton)                code, build,</w:t>
      </w:r>
    </w:p>
    <w:p>
      <w:pPr>
        <w:shd w:val="clear" w:color="auto" w:fill="F2F2F2"/>
        <w:spacing w:after="0" w:line="240" w:lineRule="auto"/>
        <w:ind w:left="120"/>
      </w:pPr>
      <w:r>
        <w:rPr>
          <w:rFonts w:ascii="Consolas" w:hAnsi="Consolas" w:cs="Consolas"/>
          <w:sz w:val="18"/>
          <w:szCs w:val="18"/>
        </w:rPr>
        <w:t xml:space="preserve">                                     bankfeed…</w:t>
      </w:r>
    </w:p>
    <w:p>
      <w:pPr>
        <w:shd w:val="clear" w:color="auto" w:fill="F2F2F2"/>
        <w:spacing w:after="0" w:line="240" w:lineRule="auto"/>
        <w:ind w:left="120"/>
      </w:pPr>
      <w:r>
        <w:rPr>
          <w:rFonts w:ascii="Consolas" w:hAnsi="Consolas" w:cs="Consolas"/>
          <w:sz w:val="18"/>
          <w:szCs w:val="18"/>
        </w:rPr>
        <w:t xml:space="preserve">       ▲</w:t>
      </w:r>
    </w:p>
    <w:p>
      <w:pPr>
        <w:shd w:val="clear" w:color="auto" w:fill="F2F2F2"/>
        <w:spacing w:after="0" w:line="240" w:lineRule="auto"/>
        <w:ind w:left="120"/>
      </w:pPr>
      <w:r>
        <w:rPr>
          <w:rFonts w:ascii="Consolas" w:hAnsi="Consolas" w:cs="Consolas"/>
          <w:sz w:val="18"/>
          <w:szCs w:val="18"/>
        </w:rPr>
        <w:t xml:space="preserve">founder@&lt;agent&gt; runtimes (one DynamicUser each; loopback only; Landlock exec sandbox)</w:t>
      </w:r>
    </w:p>
    <w:p>
      <w:pPr>
        <w:shd w:val="clear" w:color="auto" w:fill="F2F2F2"/>
        <w:spacing w:after="0" w:line="240" w:lineRule="auto"/>
        <w:ind w:left="120"/>
      </w:pPr>
      <w:r>
        <w:rPr>
          <w:rFonts w:ascii="Consolas" w:hAnsi="Consolas" w:cs="Consolas"/>
          <w:sz w:val="18"/>
          <w:szCs w:val="18"/>
        </w:rPr>
        <w:t xml:space="preserve">  └─ think only through FleetController /v1/cognition/infer → Anthropic</w:t>
      </w:r>
    </w:p>
    <w:p>
      <w:pPr>
        <w:spacing w:after="60" w:line="240" w:lineRule="auto"/>
      </w:pPr>
    </w:p>
    <w:p>
      <w:pPr>
        <w:spacing w:after="120" w:line="240" w:lineRule="auto"/>
      </w:pPr>
      <w:r>
        <w:rPr>
          <w:b/>
        </w:rPr>
        <w:t xml:space="preserve">The three layers</w:t>
      </w:r>
      <w:r>
        <w:t xml:space="preserve"> (CLAUDE.md "Known architecture"):</w:t>
      </w:r>
    </w:p>
    <w:p>
      <w:pPr>
        <w:numPr>
          <w:ilvl w:val="0"/>
          <w:numId w:val="4"/>
        </w:numPr>
        <w:spacing w:after="40" w:line="240" w:lineRule="auto"/>
      </w:pPr>
      <w:r>
        <w:rPr>
          <w:b/>
        </w:rPr>
        <w:t xml:space="preserve">Agent sandboxes: the founder runtimes.</w:t>
      </w:r>
      <w:r>
        <w:t xml:space="preserve"> One systemd instance per agent (</w:t>
      </w:r>
      <w:r>
        <w:rPr>
          <w:rFonts w:ascii="Consolas" w:hAnsi="Consolas" w:cs="Consolas"/>
          <w:sz w:val="18"/>
          <w:szCs w:val="18"/>
        </w:rPr>
        <w:t xml:space="preserve">automaton-fleet-founder@&lt;agentId&gt;</w:t>
      </w:r>
      <w:r>
        <w:t xml:space="preserve">). An agent holds only its own Fleet credential. It has no database access, no provider keys, no wallet keys and no fleet-wide authority. It thinks only through the controller, and its shell commands run in a Landlock sandbox.</w:t>
      </w:r>
    </w:p>
    <w:p>
      <w:pPr>
        <w:numPr>
          <w:ilvl w:val="0"/>
          <w:numId w:val="4"/>
        </w:numPr>
        <w:spacing w:after="40" w:line="240" w:lineRule="auto"/>
      </w:pPr>
      <w:r>
        <w:rPr>
          <w:b/>
        </w:rPr>
        <w:t xml:space="preserve">The Fleet Control Plane.</w:t>
      </w:r>
      <w:r>
        <w:t xml:space="preserve"> FleetController plus PostgreSQL, treasury policy, the lifecycle reaper, runtime approval, the registry, audit, and the worker services (custody, identity, browser, media, push, channels, code, build, bank feed, fetcher). Each worker has its own OS user and its own database role.</w:t>
      </w:r>
    </w:p>
    <w:p>
      <w:pPr>
        <w:numPr>
          <w:ilvl w:val="0"/>
          <w:numId w:val="4"/>
        </w:numPr>
        <w:spacing w:after="40" w:line="240" w:lineRule="auto"/>
      </w:pPr>
      <w:r>
        <w:rPr>
          <w:b/>
        </w:rPr>
        <w:t xml:space="preserve">The Admin Control Center: Fleet HQ.</w:t>
      </w:r>
      <w:r>
        <w:t xml:space="preserve"> A static Next.js export (</w:t>
      </w:r>
      <w:r>
        <w:rPr>
          <w:rFonts w:ascii="Consolas" w:hAnsi="Consolas" w:cs="Consolas"/>
          <w:sz w:val="18"/>
          <w:szCs w:val="18"/>
        </w:rPr>
        <w:t xml:space="preserve">codex-dashboard/</w:t>
      </w:r>
      <w:r>
        <w:t xml:space="preserve">, UI 0.26.x) served by </w:t>
      </w:r>
      <w:r>
        <w:rPr>
          <w:rFonts w:ascii="Consolas" w:hAnsi="Consolas" w:cs="Consolas"/>
          <w:sz w:val="18"/>
          <w:szCs w:val="18"/>
        </w:rPr>
        <w:t xml:space="preserve">automaton-fleet-dashboard</w:t>
      </w:r>
      <w:r>
        <w:t xml:space="preserve">. </w:t>
      </w:r>
      <w:r>
        <w:rPr>
          <w:b/>
        </w:rPr>
        <w:t xml:space="preserve">It does not go through FleetController.</w:t>
      </w:r>
      <w:r>
        <w:t xml:space="preserve"> The dashboard backend calls PostgreSQL with its own restricted role, and every read and write passes through one audited, allow-listed function, </w:t>
      </w:r>
      <w:r>
        <w:rPr>
          <w:rFonts w:ascii="Consolas" w:hAnsi="Consolas" w:cs="Consolas"/>
          <w:sz w:val="18"/>
          <w:szCs w:val="18"/>
        </w:rPr>
        <w:t xml:space="preserve">dash_call</w:t>
      </w:r>
      <w:r>
        <w:t xml:space="preserve"> (</w:t>
      </w:r>
      <w:r>
        <w:rPr>
          <w:rFonts w:ascii="Consolas" w:hAnsi="Consolas" w:cs="Consolas"/>
          <w:sz w:val="18"/>
          <w:szCs w:val="18"/>
        </w:rPr>
        <w:t xml:space="preserve">src/fleet/dashboard/gateway.ts</w:t>
      </w:r>
      <w:r>
        <w:t xml:space="preserve">).</w:t>
      </w:r>
    </w:p>
    <w:p>
      <w:pPr>
        <w:spacing w:after="60" w:line="240" w:lineRule="auto"/>
      </w:pPr>
    </w:p>
    <w:p>
      <w:pPr>
        <w:pStyle w:val="Heading1"/>
        <w:keepNext/>
      </w:pPr>
      <w:r>
        <w:t xml:space="preserve">3. The production host and its services</w:t>
      </w:r>
    </w:p>
    <w:p>
      <w:pPr>
        <w:spacing w:after="120" w:line="240" w:lineRule="auto"/>
      </w:pPr>
      <w:r>
        <w:rPr>
          <w:b/>
        </w:rPr>
        <w:t xml:space="preserve">Host.</w:t>
      </w:r>
      <w:r>
        <w:t xml:space="preserve"> One OVH VPS (ssh alias </w:t>
      </w:r>
      <w:r>
        <w:rPr>
          <w:rFonts w:ascii="Consolas" w:hAnsi="Consolas" w:cs="Consolas"/>
          <w:sz w:val="18"/>
          <w:szCs w:val="18"/>
        </w:rPr>
        <w:t xml:space="preserve">agentfleet-vps</w:t>
      </w:r>
      <w:r>
        <w:t xml:space="preserve">) is the only live controller. A local Ubuntu VM is used for development and is not a live registry.</w:t>
      </w:r>
    </w:p>
    <w:p>
      <w:pPr>
        <w:spacing w:after="120" w:line="240" w:lineRule="auto"/>
      </w:pPr>
      <w:r>
        <w:rPr>
          <w:b/>
        </w:rPr>
        <w:t xml:space="preserve">Code layout.</w:t>
      </w:r>
    </w:p>
    <w:p>
      <w:pPr>
        <w:numPr>
          <w:ilvl w:val="0"/>
          <w:numId w:val="1"/>
        </w:numPr>
        <w:spacing w:after="40" w:line="240" w:lineRule="auto"/>
      </w:pPr>
      <w:r>
        <w:rPr>
          <w:rFonts w:ascii="Consolas" w:hAnsi="Consolas" w:cs="Consolas"/>
          <w:sz w:val="18"/>
          <w:szCs w:val="18"/>
        </w:rPr>
        <w:t xml:space="preserve">/opt/automaton-fleet/releases/&lt;commit&gt;</w:t>
      </w:r>
      <w:r>
        <w:t xml:space="preserve">: immutable release trees; </w:t>
      </w:r>
      <w:r>
        <w:rPr>
          <w:rFonts w:ascii="Consolas" w:hAnsi="Consolas" w:cs="Consolas"/>
          <w:sz w:val="18"/>
          <w:szCs w:val="18"/>
        </w:rPr>
        <w:t xml:space="preserve">current</w:t>
      </w:r>
      <w:r>
        <w:t xml:space="preserve"> is a symlink to one of them.</w:t>
      </w:r>
    </w:p>
    <w:p>
      <w:pPr>
        <w:numPr>
          <w:ilvl w:val="0"/>
          <w:numId w:val="1"/>
        </w:numPr>
        <w:spacing w:after="40" w:line="240" w:lineRule="auto"/>
      </w:pPr>
      <w:r>
        <w:rPr>
          <w:rFonts w:ascii="Consolas" w:hAnsi="Consolas" w:cs="Consolas"/>
          <w:sz w:val="18"/>
          <w:szCs w:val="18"/>
        </w:rPr>
        <w:t xml:space="preserve">/opt/automaton-fleet/ui/&lt;version&gt;</w:t>
      </w:r>
      <w:r>
        <w:t xml:space="preserve">: UI builds.</w:t>
      </w:r>
    </w:p>
    <w:p>
      <w:pPr>
        <w:numPr>
          <w:ilvl w:val="0"/>
          <w:numId w:val="1"/>
        </w:numPr>
        <w:spacing w:after="40" w:line="240" w:lineRule="auto"/>
      </w:pPr>
      <w:r>
        <w:rPr>
          <w:rFonts w:ascii="Consolas" w:hAnsi="Consolas" w:cs="Consolas"/>
          <w:sz w:val="18"/>
          <w:szCs w:val="18"/>
        </w:rPr>
        <w:t xml:space="preserve">/opt/automaton-fleet/node</w:t>
      </w:r>
      <w:r>
        <w:t xml:space="preserve">: the pinned Node runtime.</w:t>
      </w:r>
    </w:p>
    <w:p>
      <w:pPr>
        <w:numPr>
          <w:ilvl w:val="0"/>
          <w:numId w:val="1"/>
        </w:numPr>
        <w:spacing w:after="40" w:line="240" w:lineRule="auto"/>
      </w:pPr>
      <w:r>
        <w:rPr>
          <w:rFonts w:ascii="Consolas" w:hAnsi="Consolas" w:cs="Consolas"/>
          <w:sz w:val="18"/>
          <w:szCs w:val="18"/>
        </w:rPr>
        <w:t xml:space="preserve">/opt/automaton-fleet/chromium</w:t>
      </w:r>
      <w:r>
        <w:t xml:space="preserve">: the pinned headless browser.</w:t>
      </w:r>
    </w:p>
    <w:p>
      <w:pPr>
        <w:numPr>
          <w:ilvl w:val="0"/>
          <w:numId w:val="1"/>
        </w:numPr>
        <w:spacing w:after="40" w:line="240" w:lineRule="auto"/>
      </w:pPr>
      <w:r>
        <w:rPr>
          <w:rFonts w:ascii="Consolas" w:hAnsi="Consolas" w:cs="Consolas"/>
          <w:sz w:val="18"/>
          <w:szCs w:val="18"/>
        </w:rPr>
        <w:t xml:space="preserve">/etc/automaton-fleet</w:t>
      </w:r>
      <w:r>
        <w:t xml:space="preserve">: </w:t>
      </w:r>
      <w:r>
        <w:rPr>
          <w:rFonts w:ascii="Consolas" w:hAnsi="Consolas" w:cs="Consolas"/>
          <w:sz w:val="18"/>
          <w:szCs w:val="18"/>
        </w:rPr>
        <w:t xml:space="preserve">runtime.env</w:t>
      </w:r>
      <w:r>
        <w:t xml:space="preserve"> holds the non-secret release pins. The per-service env and credential files sit beside it and are readable only by their own service.</w:t>
      </w:r>
    </w:p>
    <w:p>
      <w:pPr>
        <w:spacing w:after="120" w:line="240" w:lineRule="auto"/>
      </w:pPr>
      <w:r>
        <w:rPr>
          <w:b/>
        </w:rPr>
        <w:t xml:space="preserve">Hardening shared by almost every unit</w:t>
      </w:r>
      <w:r>
        <w:t xml:space="preserve"> (</w:t>
      </w:r>
      <w:r>
        <w:rPr>
          <w:rFonts w:ascii="Consolas" w:hAnsi="Consolas" w:cs="Consolas"/>
          <w:sz w:val="18"/>
          <w:szCs w:val="18"/>
        </w:rPr>
        <w:t xml:space="preserve">deploy/systemd/*.service</w:t>
      </w:r>
      <w:r>
        <w:t xml:space="preserve">):</w:t>
      </w:r>
    </w:p>
    <w:p>
      <w:pPr>
        <w:numPr>
          <w:ilvl w:val="0"/>
          <w:numId w:val="1"/>
        </w:numPr>
        <w:spacing w:after="40" w:line="240" w:lineRule="auto"/>
      </w:pPr>
      <w:r>
        <w:t xml:space="preserve">its own system user in no other group;</w:t>
      </w:r>
    </w:p>
    <w:p>
      <w:pPr>
        <w:numPr>
          <w:ilvl w:val="0"/>
          <w:numId w:val="1"/>
        </w:numPr>
        <w:spacing w:after="40" w:line="240" w:lineRule="auto"/>
      </w:pPr>
      <w:r>
        <w:rPr>
          <w:rFonts w:ascii="Consolas" w:hAnsi="Consolas" w:cs="Consolas"/>
          <w:sz w:val="18"/>
          <w:szCs w:val="18"/>
        </w:rPr>
        <w:t xml:space="preserve">NoNewPrivileges</w:t>
      </w:r>
      <w:r>
        <w:t xml:space="preserve">, an empty </w:t>
      </w:r>
      <w:r>
        <w:rPr>
          <w:rFonts w:ascii="Consolas" w:hAnsi="Consolas" w:cs="Consolas"/>
          <w:sz w:val="18"/>
          <w:szCs w:val="18"/>
        </w:rPr>
        <w:t xml:space="preserve">CapabilityBoundingSet</w:t>
      </w:r>
      <w:r>
        <w:t xml:space="preserve">, </w:t>
      </w:r>
      <w:r>
        <w:rPr>
          <w:rFonts w:ascii="Consolas" w:hAnsi="Consolas" w:cs="Consolas"/>
          <w:sz w:val="18"/>
          <w:szCs w:val="18"/>
        </w:rPr>
        <w:t xml:space="preserve">ProtectSystem=strict</w:t>
      </w:r>
      <w:r>
        <w:t xml:space="preserve">, </w:t>
      </w:r>
      <w:r>
        <w:rPr>
          <w:rFonts w:ascii="Consolas" w:hAnsi="Consolas" w:cs="Consolas"/>
          <w:sz w:val="18"/>
          <w:szCs w:val="18"/>
        </w:rPr>
        <w:t xml:space="preserve">ProtectHome</w:t>
      </w:r>
      <w:r>
        <w:t xml:space="preserve">, </w:t>
      </w:r>
      <w:r>
        <w:rPr>
          <w:rFonts w:ascii="Consolas" w:hAnsi="Consolas" w:cs="Consolas"/>
          <w:sz w:val="18"/>
          <w:szCs w:val="18"/>
        </w:rPr>
        <w:t xml:space="preserve">PrivateTmp</w:t>
      </w:r>
      <w:r>
        <w:t xml:space="preserve">, </w:t>
      </w:r>
      <w:r>
        <w:rPr>
          <w:rFonts w:ascii="Consolas" w:hAnsi="Consolas" w:cs="Consolas"/>
          <w:sz w:val="18"/>
          <w:szCs w:val="18"/>
        </w:rPr>
        <w:t xml:space="preserve">PrivateDevices</w:t>
      </w:r>
      <w:r>
        <w:t xml:space="preserve">, </w:t>
      </w:r>
      <w:r>
        <w:rPr>
          <w:rFonts w:ascii="Consolas" w:hAnsi="Consolas" w:cs="Consolas"/>
          <w:sz w:val="18"/>
          <w:szCs w:val="18"/>
        </w:rPr>
        <w:t xml:space="preserve">ProtectProc=invisible</w:t>
      </w:r>
      <w:r>
        <w:t xml:space="preserve">;</w:t>
      </w:r>
    </w:p>
    <w:p>
      <w:pPr>
        <w:numPr>
          <w:ilvl w:val="0"/>
          <w:numId w:val="1"/>
        </w:numPr>
        <w:spacing w:after="40" w:line="240" w:lineRule="auto"/>
      </w:pPr>
      <w:r>
        <w:rPr>
          <w:rFonts w:ascii="Consolas" w:hAnsi="Consolas" w:cs="Consolas"/>
          <w:sz w:val="18"/>
          <w:szCs w:val="18"/>
        </w:rPr>
        <w:t xml:space="preserve">SystemCallFilter=@system-service ~@privileged @resources</w:t>
      </w:r>
      <w:r>
        <w:t xml:space="preserve"> and </w:t>
      </w:r>
      <w:r>
        <w:rPr>
          <w:rFonts w:ascii="Consolas" w:hAnsi="Consolas" w:cs="Consolas"/>
          <w:sz w:val="18"/>
          <w:szCs w:val="18"/>
        </w:rPr>
        <w:t xml:space="preserve">UMask=0077</w:t>
      </w:r>
      <w:r>
        <w:t xml:space="preserve">;</w:t>
      </w:r>
    </w:p>
    <w:p>
      <w:pPr>
        <w:numPr>
          <w:ilvl w:val="0"/>
          <w:numId w:val="1"/>
        </w:numPr>
        <w:spacing w:after="40" w:line="240" w:lineRule="auto"/>
      </w:pPr>
      <w:r>
        <w:t xml:space="preserve">a 0700 state directory;</w:t>
      </w:r>
    </w:p>
    <w:p>
      <w:pPr>
        <w:numPr>
          <w:ilvl w:val="0"/>
          <w:numId w:val="1"/>
        </w:numPr>
        <w:spacing w:after="40" w:line="240" w:lineRule="auto"/>
      </w:pPr>
      <w:r>
        <w:rPr>
          <w:rFonts w:ascii="Consolas" w:hAnsi="Consolas" w:cs="Consolas"/>
          <w:sz w:val="18"/>
          <w:szCs w:val="18"/>
        </w:rPr>
        <w:t xml:space="preserve">InaccessiblePaths</w:t>
      </w:r>
      <w:r>
        <w:t xml:space="preserve"> hiding every other service's env files, keys and state.</w:t>
      </w:r>
    </w:p>
    <w:p>
      <w:pPr>
        <w:spacing w:after="120" w:line="240" w:lineRule="auto"/>
      </w:pPr>
      <w:r>
        <w:rPr>
          <w:b/>
        </w:rPr>
        <w:t xml:space="preserve">The "egress profile".</w:t>
      </w:r>
      <w:r>
        <w:t xml:space="preserve"> </w:t>
      </w:r>
      <w:r>
        <w:rPr>
          <w:rFonts w:ascii="Consolas" w:hAnsi="Consolas" w:cs="Consolas"/>
          <w:sz w:val="18"/>
          <w:szCs w:val="18"/>
        </w:rPr>
        <w:t xml:space="preserve">IPAddressDeny</w:t>
      </w:r>
      <w:r>
        <w:t xml:space="preserve"> covers loopback and every private, link-local, CGNAT and multicast range. Only the local DNS stub (127.0.0.53/54) is allowed. PostgreSQL is reached over its unix socket.</w:t>
      </w:r>
    </w:p>
    <w:p>
      <w:pPr>
        <w:spacing w:after="120" w:line="240" w:lineRule="auto"/>
      </w:pPr>
      <w:r>
        <w:t xml:space="preserve">Running on 2026-10-18 (verified with </w:t>
      </w:r>
      <w:r>
        <w:rPr>
          <w:rFonts w:ascii="Consolas" w:hAnsi="Consolas" w:cs="Consolas"/>
          <w:sz w:val="18"/>
          <w:szCs w:val="18"/>
        </w:rPr>
        <w:t xml:space="preserve">systemctl</w:t>
      </w:r>
      <w:r>
        <w:t xml:space="preserve">):</w:t>
      </w:r>
    </w:p>
    <w:tbl>
      <w:tblPr>
        <w:tblStyle w:val="TableGrid"/>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1872"/>
        <w:gridCol w:w="1872"/>
        <w:gridCol w:w="1872"/>
        <w:gridCol w:w="1872"/>
        <w:gridCol w:w="1872"/>
      </w:tblGrid>
      <w:tr>
        <w:trPr>
          <w:tblHeader/>
        </w:trPr>
        <w:tc>
          <w:tcPr>
            <w:tcW w:w="1872" w:type="dxa"/>
            <w:shd w:val="clear" w:color="auto" w:fill="DCE6F1"/>
          </w:tcPr>
          <w:p>
            <w:pPr>
              <w:spacing w:after="40" w:line="240" w:lineRule="auto"/>
            </w:pPr>
            <w:r>
              <w:rPr>
                <w:b/>
                <w:sz w:val="18"/>
                <w:szCs w:val="18"/>
              </w:rPr>
              <w:t xml:space="preserve">Unit</w:t>
            </w:r>
          </w:p>
        </w:tc>
        <w:tc>
          <w:tcPr>
            <w:tcW w:w="1872" w:type="dxa"/>
            <w:shd w:val="clear" w:color="auto" w:fill="DCE6F1"/>
          </w:tcPr>
          <w:p>
            <w:pPr>
              <w:spacing w:after="40" w:line="240" w:lineRule="auto"/>
            </w:pPr>
            <w:r>
              <w:rPr>
                <w:b/>
                <w:sz w:val="18"/>
                <w:szCs w:val="18"/>
              </w:rPr>
              <w:t xml:space="preserve">What it does</w:t>
            </w:r>
          </w:p>
        </w:tc>
        <w:tc>
          <w:tcPr>
            <w:tcW w:w="1872" w:type="dxa"/>
            <w:shd w:val="clear" w:color="auto" w:fill="DCE6F1"/>
          </w:tcPr>
          <w:p>
            <w:pPr>
              <w:spacing w:after="40" w:line="240" w:lineRule="auto"/>
            </w:pPr>
            <w:r>
              <w:rPr>
                <w:b/>
                <w:sz w:val="18"/>
                <w:szCs w:val="18"/>
              </w:rPr>
              <w:t xml:space="preserve">Listener</w:t>
            </w:r>
          </w:p>
        </w:tc>
        <w:tc>
          <w:tcPr>
            <w:tcW w:w="1872" w:type="dxa"/>
            <w:shd w:val="clear" w:color="auto" w:fill="DCE6F1"/>
          </w:tcPr>
          <w:p>
            <w:pPr>
              <w:spacing w:after="40" w:line="240" w:lineRule="auto"/>
            </w:pPr>
            <w:r>
              <w:rPr>
                <w:b/>
                <w:sz w:val="18"/>
                <w:szCs w:val="18"/>
              </w:rPr>
              <w:t xml:space="preserve">Network</w:t>
            </w:r>
          </w:p>
        </w:tc>
        <w:tc>
          <w:tcPr>
            <w:tcW w:w="1872" w:type="dxa"/>
            <w:shd w:val="clear" w:color="auto" w:fill="DCE6F1"/>
          </w:tcPr>
          <w:p>
            <w:pPr>
              <w:spacing w:after="40" w:line="240" w:lineRule="auto"/>
            </w:pPr>
            <w:r>
              <w:rPr>
                <w:b/>
                <w:sz w:val="18"/>
                <w:szCs w:val="18"/>
              </w:rPr>
              <w:t xml:space="preserve">DB role (function prefix)</w:t>
            </w:r>
          </w:p>
        </w:tc>
      </w:tr>
      <w:tr>
        <w:tc>
          <w:tcPr>
            <w:tcW w:w="1872" w:type="dxa"/>
            <w:shd w:val="clear" w:color="auto" w:fill="FFFFFF"/>
          </w:tcPr>
          <w:p>
            <w:pPr>
              <w:spacing w:after="40" w:line="240" w:lineRule="auto"/>
            </w:pPr>
            <w:r>
              <w:rPr>
                <w:rFonts w:ascii="Consolas" w:hAnsi="Consolas" w:cs="Consolas"/>
                <w:sz w:val="18"/>
                <w:szCs w:val="18"/>
              </w:rPr>
              <w:t xml:space="preserve">automaton-fleet</w:t>
            </w:r>
          </w:p>
        </w:tc>
        <w:tc>
          <w:tcPr>
            <w:tcW w:w="1872" w:type="dxa"/>
            <w:shd w:val="clear" w:color="auto" w:fill="FFFFFF"/>
          </w:tcPr>
          <w:p>
            <w:pPr>
              <w:spacing w:after="40" w:line="240" w:lineRule="auto"/>
            </w:pPr>
            <w:r>
              <w:rPr>
                <w:b/>
                <w:sz w:val="18"/>
                <w:szCs w:val="18"/>
              </w:rPr>
              <w:t xml:space="preserve">FleetController</w:t>
            </w:r>
            <w:r>
              <w:rPr>
                <w:sz w:val="18"/>
                <w:szCs w:val="18"/>
              </w:rPr>
              <w:t xml:space="preserve">: the agent API, cognition routing, the lifecycle reaper (every 15 s), public offer and order pages, runtime approval checks</w:t>
            </w:r>
          </w:p>
        </w:tc>
        <w:tc>
          <w:tcPr>
            <w:tcW w:w="1872" w:type="dxa"/>
            <w:shd w:val="clear" w:color="auto" w:fill="FFFFFF"/>
          </w:tcPr>
          <w:p>
            <w:pPr>
              <w:spacing w:after="40" w:line="240" w:lineRule="auto"/>
            </w:pPr>
            <w:r>
              <w:rPr>
                <w:sz w:val="18"/>
                <w:szCs w:val="18"/>
              </w:rPr>
              <w:t xml:space="preserve">127.0.0.1:8787 (HTTP); 127.0.0.1:8443 (TLS, PROXY protocol from the edge)</w:t>
            </w:r>
          </w:p>
        </w:tc>
        <w:tc>
          <w:tcPr>
            <w:tcW w:w="1872" w:type="dxa"/>
            <w:shd w:val="clear" w:color="auto" w:fill="FFFFFF"/>
          </w:tcPr>
          <w:p>
            <w:pPr>
              <w:spacing w:after="40" w:line="240" w:lineRule="auto"/>
            </w:pPr>
            <w:r>
              <w:rPr>
                <w:sz w:val="18"/>
                <w:szCs w:val="18"/>
              </w:rPr>
              <w:t xml:space="preserve">localhost only (the remote-listen drop-in enables TLS)</w:t>
            </w:r>
          </w:p>
        </w:tc>
        <w:tc>
          <w:tcPr>
            <w:tcW w:w="1872" w:type="dxa"/>
            <w:shd w:val="clear" w:color="auto" w:fill="FFFFFF"/>
          </w:tcPr>
          <w:p>
            <w:pPr>
              <w:spacing w:after="40" w:line="240" w:lineRule="auto"/>
            </w:pPr>
            <w:r>
              <w:rPr>
                <w:rFonts w:ascii="Consolas" w:hAnsi="Consolas" w:cs="Consolas"/>
                <w:sz w:val="18"/>
                <w:szCs w:val="18"/>
              </w:rPr>
              <w:t xml:space="preserve">fleet_service</w:t>
            </w:r>
            <w:r>
              <w:rPr>
                <w:sz w:val="18"/>
                <w:szCs w:val="18"/>
              </w:rPr>
              <w:t xml:space="preserve"> (</w:t>
            </w:r>
            <w:r>
              <w:rPr>
                <w:rFonts w:ascii="Consolas" w:hAnsi="Consolas" w:cs="Consolas"/>
                <w:sz w:val="18"/>
                <w:szCs w:val="18"/>
              </w:rPr>
              <w:t xml:space="preserve">svc_*</w:t>
            </w:r>
            <w:r>
              <w:rPr>
                <w:sz w:val="18"/>
                <w:szCs w:val="18"/>
              </w:rPr>
              <w:t xml:space="preserve">), </w:t>
            </w:r>
            <w:r>
              <w:rPr>
                <w:rFonts w:ascii="Consolas" w:hAnsi="Consolas" w:cs="Consolas"/>
                <w:sz w:val="18"/>
                <w:szCs w:val="18"/>
              </w:rPr>
              <w:t xml:space="preserve">fleet_agent</w:t>
            </w:r>
            <w:r>
              <w:rPr>
                <w:sz w:val="18"/>
                <w:szCs w:val="18"/>
              </w:rPr>
              <w:t xml:space="preserve"> (</w:t>
            </w:r>
            <w:r>
              <w:rPr>
                <w:rFonts w:ascii="Consolas" w:hAnsi="Consolas" w:cs="Consolas"/>
                <w:sz w:val="18"/>
                <w:szCs w:val="18"/>
              </w:rPr>
              <w:t xml:space="preserve">api_*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automaton-fleet-dashboard</w:t>
            </w:r>
          </w:p>
        </w:tc>
        <w:tc>
          <w:tcPr>
            <w:tcW w:w="1872" w:type="dxa"/>
            <w:shd w:val="clear" w:color="auto" w:fill="FFFFFF"/>
          </w:tcPr>
          <w:p>
            <w:pPr>
              <w:spacing w:after="40" w:line="240" w:lineRule="auto"/>
            </w:pPr>
            <w:r>
              <w:rPr>
                <w:sz w:val="18"/>
                <w:szCs w:val="18"/>
              </w:rPr>
              <w:t xml:space="preserve">Fleet HQ backend and static UI</w:t>
            </w:r>
          </w:p>
        </w:tc>
        <w:tc>
          <w:tcPr>
            <w:tcW w:w="1872" w:type="dxa"/>
            <w:shd w:val="clear" w:color="auto" w:fill="FFFFFF"/>
          </w:tcPr>
          <w:p>
            <w:pPr>
              <w:spacing w:after="40" w:line="240" w:lineRule="auto"/>
            </w:pPr>
            <w:r>
              <w:rPr>
                <w:sz w:val="18"/>
                <w:szCs w:val="18"/>
              </w:rPr>
              <w:t xml:space="preserve">127.0.0.1:8790</w:t>
            </w:r>
          </w:p>
        </w:tc>
        <w:tc>
          <w:tcPr>
            <w:tcW w:w="1872" w:type="dxa"/>
            <w:shd w:val="clear" w:color="auto" w:fill="FFFFFF"/>
          </w:tcPr>
          <w:p>
            <w:pPr>
              <w:spacing w:after="40" w:line="240" w:lineRule="auto"/>
            </w:pPr>
            <w:r>
              <w:rPr>
                <w:sz w:val="18"/>
                <w:szCs w:val="18"/>
              </w:rPr>
              <w:t xml:space="preserve">localhost only</w:t>
            </w:r>
          </w:p>
        </w:tc>
        <w:tc>
          <w:tcPr>
            <w:tcW w:w="1872" w:type="dxa"/>
            <w:shd w:val="clear" w:color="auto" w:fill="FFFFFF"/>
          </w:tcPr>
          <w:p>
            <w:pPr>
              <w:spacing w:after="40" w:line="240" w:lineRule="auto"/>
            </w:pPr>
            <w:r>
              <w:rPr>
                <w:rFonts w:ascii="Consolas" w:hAnsi="Consolas" w:cs="Consolas"/>
                <w:sz w:val="18"/>
                <w:szCs w:val="18"/>
              </w:rPr>
              <w:t xml:space="preserve">fleet_dashboard</w:t>
            </w:r>
            <w:r>
              <w:rPr>
                <w:sz w:val="18"/>
                <w:szCs w:val="18"/>
              </w:rPr>
              <w:t xml:space="preserve"> (</w:t>
            </w:r>
            <w:r>
              <w:rPr>
                <w:rFonts w:ascii="Consolas" w:hAnsi="Consolas" w:cs="Consolas"/>
                <w:sz w:val="18"/>
                <w:szCs w:val="18"/>
              </w:rPr>
              <w:t xml:space="preserve">dash_*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automaton-fleet-operator-api</w:t>
            </w:r>
          </w:p>
        </w:tc>
        <w:tc>
          <w:tcPr>
            <w:tcW w:w="1872" w:type="dxa"/>
            <w:shd w:val="clear" w:color="auto" w:fill="FFFFFF"/>
          </w:tcPr>
          <w:p>
            <w:pPr>
              <w:spacing w:after="40" w:line="240" w:lineRule="auto"/>
            </w:pPr>
            <w:r>
              <w:rPr>
                <w:sz w:val="18"/>
                <w:szCs w:val="18"/>
              </w:rPr>
              <w:t xml:space="preserve">Signed Operator API: reads, plus reversible actions the owner has enabled</w:t>
            </w:r>
          </w:p>
        </w:tc>
        <w:tc>
          <w:tcPr>
            <w:tcW w:w="1872" w:type="dxa"/>
            <w:shd w:val="clear" w:color="auto" w:fill="FFFFFF"/>
          </w:tcPr>
          <w:p>
            <w:pPr>
              <w:spacing w:after="40" w:line="240" w:lineRule="auto"/>
            </w:pPr>
            <w:r>
              <w:rPr>
                <w:sz w:val="18"/>
                <w:szCs w:val="18"/>
              </w:rPr>
              <w:t xml:space="preserve">127.0.0.1:8788</w:t>
            </w:r>
          </w:p>
        </w:tc>
        <w:tc>
          <w:tcPr>
            <w:tcW w:w="1872" w:type="dxa"/>
            <w:shd w:val="clear" w:color="auto" w:fill="FFFFFF"/>
          </w:tcPr>
          <w:p>
            <w:pPr>
              <w:spacing w:after="40" w:line="240" w:lineRule="auto"/>
            </w:pPr>
            <w:r>
              <w:rPr>
                <w:sz w:val="18"/>
                <w:szCs w:val="18"/>
              </w:rPr>
              <w:t xml:space="preserve">localhost only</w:t>
            </w:r>
          </w:p>
        </w:tc>
        <w:tc>
          <w:tcPr>
            <w:tcW w:w="1872" w:type="dxa"/>
            <w:shd w:val="clear" w:color="auto" w:fill="FFFFFF"/>
          </w:tcPr>
          <w:p>
            <w:pPr>
              <w:spacing w:after="40" w:line="240" w:lineRule="auto"/>
            </w:pPr>
            <w:r>
              <w:rPr>
                <w:rFonts w:ascii="Consolas" w:hAnsi="Consolas" w:cs="Consolas"/>
                <w:sz w:val="18"/>
                <w:szCs w:val="18"/>
              </w:rPr>
              <w:t xml:space="preserve">fleet_operator</w:t>
            </w:r>
            <w:r>
              <w:rPr>
                <w:sz w:val="18"/>
                <w:szCs w:val="18"/>
              </w:rPr>
              <w:t xml:space="preserve"> (</w:t>
            </w:r>
            <w:r>
              <w:rPr>
                <w:rFonts w:ascii="Consolas" w:hAnsi="Consolas" w:cs="Consolas"/>
                <w:sz w:val="18"/>
                <w:szCs w:val="18"/>
              </w:rPr>
              <w:t xml:space="preserve">op_*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automaton-fleet-edge</w:t>
            </w:r>
          </w:p>
        </w:tc>
        <w:tc>
          <w:tcPr>
            <w:tcW w:w="1872" w:type="dxa"/>
            <w:shd w:val="clear" w:color="auto" w:fill="FFFFFF"/>
          </w:tcPr>
          <w:p>
            <w:pPr>
              <w:spacing w:after="40" w:line="240" w:lineRule="auto"/>
            </w:pPr>
            <w:r>
              <w:rPr>
                <w:sz w:val="18"/>
                <w:szCs w:val="18"/>
              </w:rPr>
              <w:t xml:space="preserve">nginx: SNI routing, TLS for admin, passthrough for api, rate limits</w:t>
            </w:r>
          </w:p>
        </w:tc>
        <w:tc>
          <w:tcPr>
            <w:tcW w:w="1872" w:type="dxa"/>
            <w:shd w:val="clear" w:color="auto" w:fill="FFFFFF"/>
          </w:tcPr>
          <w:p>
            <w:pPr>
              <w:spacing w:after="40" w:line="240" w:lineRule="auto"/>
            </w:pPr>
            <w:r>
              <w:rPr>
                <w:sz w:val="18"/>
                <w:szCs w:val="18"/>
              </w:rPr>
              <w:t xml:space="preserve">:443</w:t>
            </w:r>
          </w:p>
        </w:tc>
        <w:tc>
          <w:tcPr>
            <w:tcW w:w="1872" w:type="dxa"/>
            <w:shd w:val="clear" w:color="auto" w:fill="FFFFFF"/>
          </w:tcPr>
          <w:p>
            <w:pPr>
              <w:spacing w:after="40" w:line="240" w:lineRule="auto"/>
            </w:pPr>
            <w:r>
              <w:rPr>
                <w:sz w:val="18"/>
                <w:szCs w:val="18"/>
              </w:rPr>
              <w:t xml:space="preserve">public</w:t>
            </w:r>
          </w:p>
        </w:tc>
        <w:tc>
          <w:tcPr>
            <w:tcW w:w="1872" w:type="dxa"/>
            <w:shd w:val="clear" w:color="auto" w:fill="FFFFFF"/>
          </w:tcPr>
          <w:p>
            <w:pPr>
              <w:spacing w:after="40" w:line="240" w:lineRule="auto"/>
            </w:pPr>
            <w:r>
              <w:rPr>
                <w:sz w:val="18"/>
                <w:szCs w:val="18"/>
              </w:rPr>
              <w:t xml:space="preserve">none</w:t>
            </w:r>
          </w:p>
        </w:tc>
      </w:tr>
      <w:tr>
        <w:tc>
          <w:tcPr>
            <w:tcW w:w="1872" w:type="dxa"/>
            <w:shd w:val="clear" w:color="auto" w:fill="FFFFFF"/>
          </w:tcPr>
          <w:p>
            <w:pPr>
              <w:spacing w:after="40" w:line="240" w:lineRule="auto"/>
            </w:pPr>
            <w:r>
              <w:rPr>
                <w:rFonts w:ascii="Consolas" w:hAnsi="Consolas" w:cs="Consolas"/>
                <w:sz w:val="18"/>
                <w:szCs w:val="18"/>
              </w:rPr>
              <w:t xml:space="preserve">automaton-fleet-custody</w:t>
            </w:r>
          </w:p>
        </w:tc>
        <w:tc>
          <w:tcPr>
            <w:tcW w:w="1872" w:type="dxa"/>
            <w:shd w:val="clear" w:color="auto" w:fill="FFFFFF"/>
          </w:tcPr>
          <w:p>
            <w:pPr>
              <w:spacing w:after="40" w:line="240" w:lineRule="auto"/>
            </w:pPr>
            <w:r>
              <w:rPr>
                <w:sz w:val="18"/>
                <w:szCs w:val="18"/>
              </w:rPr>
              <w:t xml:space="preserve">PayPal treasury executor: the only place money can leave</w:t>
            </w:r>
          </w:p>
        </w:tc>
        <w:tc>
          <w:tcPr>
            <w:tcW w:w="1872" w:type="dxa"/>
            <w:shd w:val="clear" w:color="auto" w:fill="FFFFFF"/>
          </w:tcPr>
          <w:p>
            <w:pPr>
              <w:spacing w:after="40" w:line="240" w:lineRule="auto"/>
            </w:pPr>
            <w:r>
              <w:rPr>
                <w:sz w:val="18"/>
                <w:szCs w:val="18"/>
              </w:rPr>
              <w:t xml:space="preserve">none</w:t>
            </w:r>
          </w:p>
        </w:tc>
        <w:tc>
          <w:tcPr>
            <w:tcW w:w="1872" w:type="dxa"/>
            <w:shd w:val="clear" w:color="auto" w:fill="FFFFFF"/>
          </w:tcPr>
          <w:p>
            <w:pPr>
              <w:spacing w:after="40" w:line="240" w:lineRule="auto"/>
            </w:pPr>
            <w:r>
              <w:rPr>
                <w:sz w:val="18"/>
                <w:szCs w:val="18"/>
              </w:rPr>
              <w:t xml:space="preserve">public plus loopback; private ranges denied</w:t>
            </w:r>
          </w:p>
        </w:tc>
        <w:tc>
          <w:tcPr>
            <w:tcW w:w="1872" w:type="dxa"/>
            <w:shd w:val="clear" w:color="auto" w:fill="FFFFFF"/>
          </w:tcPr>
          <w:p>
            <w:pPr>
              <w:spacing w:after="40" w:line="240" w:lineRule="auto"/>
            </w:pPr>
            <w:r>
              <w:rPr>
                <w:rFonts w:ascii="Consolas" w:hAnsi="Consolas" w:cs="Consolas"/>
                <w:sz w:val="18"/>
                <w:szCs w:val="18"/>
              </w:rPr>
              <w:t xml:space="preserve">fleet_custody</w:t>
            </w:r>
            <w:r>
              <w:rPr>
                <w:sz w:val="18"/>
                <w:szCs w:val="18"/>
              </w:rPr>
              <w:t xml:space="preserve"> (</w:t>
            </w:r>
            <w:r>
              <w:rPr>
                <w:rFonts w:ascii="Consolas" w:hAnsi="Consolas" w:cs="Consolas"/>
                <w:sz w:val="18"/>
                <w:szCs w:val="18"/>
              </w:rPr>
              <w:t xml:space="preserve">cx_*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automaton-fleet-identity</w:t>
            </w:r>
          </w:p>
        </w:tc>
        <w:tc>
          <w:tcPr>
            <w:tcW w:w="1872" w:type="dxa"/>
            <w:shd w:val="clear" w:color="auto" w:fill="FFFFFF"/>
          </w:tcPr>
          <w:p>
            <w:pPr>
              <w:spacing w:after="40" w:line="240" w:lineRule="auto"/>
            </w:pPr>
            <w:r>
              <w:rPr>
                <w:b/>
                <w:sz w:val="18"/>
                <w:szCs w:val="18"/>
              </w:rPr>
              <w:t xml:space="preserve">Identity broker</w:t>
            </w:r>
            <w:r>
              <w:rPr>
                <w:sz w:val="18"/>
                <w:szCs w:val="18"/>
              </w:rPr>
              <w:t xml:space="preserve">: agents' account credentials, the owner identity vault, mailbox routing through Proton Bridge, provider polling</w:t>
            </w:r>
          </w:p>
        </w:tc>
        <w:tc>
          <w:tcPr>
            <w:tcW w:w="1872" w:type="dxa"/>
            <w:shd w:val="clear" w:color="auto" w:fill="FFFFFF"/>
          </w:tcPr>
          <w:p>
            <w:pPr>
              <w:spacing w:after="40" w:line="240" w:lineRule="auto"/>
            </w:pPr>
            <w:r>
              <w:rPr>
                <w:sz w:val="18"/>
                <w:szCs w:val="18"/>
              </w:rPr>
              <w:t xml:space="preserve">none</w:t>
            </w:r>
          </w:p>
        </w:tc>
        <w:tc>
          <w:tcPr>
            <w:tcW w:w="1872" w:type="dxa"/>
            <w:shd w:val="clear" w:color="auto" w:fill="FFFFFF"/>
          </w:tcPr>
          <w:p>
            <w:pPr>
              <w:spacing w:after="40" w:line="240" w:lineRule="auto"/>
            </w:pPr>
            <w:r>
              <w:rPr>
                <w:sz w:val="18"/>
                <w:szCs w:val="18"/>
              </w:rPr>
              <w:t xml:space="preserve">public plus loopback</w:t>
            </w:r>
          </w:p>
        </w:tc>
        <w:tc>
          <w:tcPr>
            <w:tcW w:w="1872" w:type="dxa"/>
            <w:shd w:val="clear" w:color="auto" w:fill="FFFFFF"/>
          </w:tcPr>
          <w:p>
            <w:pPr>
              <w:spacing w:after="40" w:line="240" w:lineRule="auto"/>
            </w:pPr>
            <w:r>
              <w:rPr>
                <w:rFonts w:ascii="Consolas" w:hAnsi="Consolas" w:cs="Consolas"/>
                <w:sz w:val="18"/>
                <w:szCs w:val="18"/>
              </w:rPr>
              <w:t xml:space="preserve">fleet_identity</w:t>
            </w:r>
            <w:r>
              <w:rPr>
                <w:sz w:val="18"/>
                <w:szCs w:val="18"/>
              </w:rPr>
              <w:t xml:space="preserve"> (</w:t>
            </w:r>
            <w:r>
              <w:rPr>
                <w:rFonts w:ascii="Consolas" w:hAnsi="Consolas" w:cs="Consolas"/>
                <w:sz w:val="18"/>
                <w:szCs w:val="18"/>
              </w:rPr>
              <w:t xml:space="preserve">ix_*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automaton-fleet-browser</w:t>
            </w:r>
          </w:p>
        </w:tc>
        <w:tc>
          <w:tcPr>
            <w:tcW w:w="1872" w:type="dxa"/>
            <w:shd w:val="clear" w:color="auto" w:fill="FFFFFF"/>
          </w:tcPr>
          <w:p>
            <w:pPr>
              <w:spacing w:after="40" w:line="240" w:lineRule="auto"/>
            </w:pPr>
            <w:r>
              <w:rPr>
                <w:sz w:val="18"/>
                <w:szCs w:val="18"/>
              </w:rPr>
              <w:t xml:space="preserve">Headless Chrome worker for the agents' web sessions; fills credentials only on pinned origins</w:t>
            </w:r>
          </w:p>
        </w:tc>
        <w:tc>
          <w:tcPr>
            <w:tcW w:w="1872" w:type="dxa"/>
            <w:shd w:val="clear" w:color="auto" w:fill="FFFFFF"/>
          </w:tcPr>
          <w:p>
            <w:pPr>
              <w:spacing w:after="40" w:line="240" w:lineRule="auto"/>
            </w:pPr>
            <w:r>
              <w:rPr>
                <w:sz w:val="18"/>
                <w:szCs w:val="18"/>
              </w:rPr>
              <w:t xml:space="preserve">none</w:t>
            </w:r>
          </w:p>
        </w:tc>
        <w:tc>
          <w:tcPr>
            <w:tcW w:w="1872" w:type="dxa"/>
            <w:shd w:val="clear" w:color="auto" w:fill="FFFFFF"/>
          </w:tcPr>
          <w:p>
            <w:pPr>
              <w:spacing w:after="40" w:line="240" w:lineRule="auto"/>
            </w:pPr>
            <w:r>
              <w:rPr>
                <w:sz w:val="18"/>
                <w:szCs w:val="18"/>
              </w:rPr>
              <w:t xml:space="preserve">public only (loopback denied by drop-in); </w:t>
            </w:r>
            <w:r>
              <w:rPr>
                <w:rFonts w:ascii="Consolas" w:hAnsi="Consolas" w:cs="Consolas"/>
                <w:sz w:val="18"/>
                <w:szCs w:val="18"/>
              </w:rPr>
              <w:t xml:space="preserve">MemoryMax=3G</w:t>
            </w:r>
          </w:p>
        </w:tc>
        <w:tc>
          <w:tcPr>
            <w:tcW w:w="1872" w:type="dxa"/>
            <w:shd w:val="clear" w:color="auto" w:fill="FFFFFF"/>
          </w:tcPr>
          <w:p>
            <w:pPr>
              <w:spacing w:after="40" w:line="240" w:lineRule="auto"/>
            </w:pPr>
            <w:r>
              <w:rPr>
                <w:rFonts w:ascii="Consolas" w:hAnsi="Consolas" w:cs="Consolas"/>
                <w:sz w:val="18"/>
                <w:szCs w:val="18"/>
              </w:rPr>
              <w:t xml:space="preserve">fleet_browser</w:t>
            </w:r>
            <w:r>
              <w:rPr>
                <w:sz w:val="18"/>
                <w:szCs w:val="18"/>
              </w:rPr>
              <w:t xml:space="preserve"> (</w:t>
            </w:r>
            <w:r>
              <w:rPr>
                <w:rFonts w:ascii="Consolas" w:hAnsi="Consolas" w:cs="Consolas"/>
                <w:sz w:val="18"/>
                <w:szCs w:val="18"/>
              </w:rPr>
              <w:t xml:space="preserve">bx_*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automaton-fleet-fetcher</w:t>
            </w:r>
          </w:p>
        </w:tc>
        <w:tc>
          <w:tcPr>
            <w:tcW w:w="1872" w:type="dxa"/>
            <w:shd w:val="clear" w:color="auto" w:fill="FFFFFF"/>
          </w:tcPr>
          <w:p>
            <w:pPr>
              <w:spacing w:after="40" w:line="240" w:lineRule="auto"/>
            </w:pPr>
            <w:r>
              <w:rPr>
                <w:sz w:val="18"/>
                <w:szCs w:val="18"/>
              </w:rPr>
              <w:t xml:space="preserve">Public-web research reader; socket-activated</w:t>
            </w:r>
          </w:p>
        </w:tc>
        <w:tc>
          <w:tcPr>
            <w:tcW w:w="1872" w:type="dxa"/>
            <w:shd w:val="clear" w:color="auto" w:fill="FFFFFF"/>
          </w:tcPr>
          <w:p>
            <w:pPr>
              <w:spacing w:after="40" w:line="240" w:lineRule="auto"/>
            </w:pPr>
            <w:r>
              <w:rPr>
                <w:sz w:val="18"/>
                <w:szCs w:val="18"/>
              </w:rPr>
              <w:t xml:space="preserve">unix socket</w:t>
            </w:r>
          </w:p>
        </w:tc>
        <w:tc>
          <w:tcPr>
            <w:tcW w:w="1872" w:type="dxa"/>
            <w:shd w:val="clear" w:color="auto" w:fill="FFFFFF"/>
          </w:tcPr>
          <w:p>
            <w:pPr>
              <w:spacing w:after="40" w:line="240" w:lineRule="auto"/>
            </w:pPr>
            <w:r>
              <w:rPr>
                <w:sz w:val="18"/>
                <w:szCs w:val="18"/>
              </w:rPr>
              <w:t xml:space="preserve">public only</w:t>
            </w:r>
          </w:p>
        </w:tc>
        <w:tc>
          <w:tcPr>
            <w:tcW w:w="1872" w:type="dxa"/>
            <w:shd w:val="clear" w:color="auto" w:fill="FFFFFF"/>
          </w:tcPr>
          <w:p>
            <w:pPr>
              <w:spacing w:after="40" w:line="240" w:lineRule="auto"/>
            </w:pPr>
            <w:r>
              <w:rPr>
                <w:sz w:val="18"/>
                <w:szCs w:val="18"/>
              </w:rPr>
              <w:t xml:space="preserve">none</w:t>
            </w:r>
          </w:p>
        </w:tc>
      </w:tr>
      <w:tr>
        <w:tc>
          <w:tcPr>
            <w:tcW w:w="1872" w:type="dxa"/>
            <w:shd w:val="clear" w:color="auto" w:fill="FFFFFF"/>
          </w:tcPr>
          <w:p>
            <w:pPr>
              <w:spacing w:after="40" w:line="240" w:lineRule="auto"/>
            </w:pPr>
            <w:r>
              <w:rPr>
                <w:rFonts w:ascii="Consolas" w:hAnsi="Consolas" w:cs="Consolas"/>
                <w:sz w:val="18"/>
                <w:szCs w:val="18"/>
              </w:rPr>
              <w:t xml:space="preserve">automaton-fleet-media</w:t>
            </w:r>
          </w:p>
        </w:tc>
        <w:tc>
          <w:tcPr>
            <w:tcW w:w="1872" w:type="dxa"/>
            <w:shd w:val="clear" w:color="auto" w:fill="FFFFFF"/>
          </w:tcPr>
          <w:p>
            <w:pPr>
              <w:spacing w:after="40" w:line="240" w:lineRule="auto"/>
            </w:pPr>
            <w:r>
              <w:rPr>
                <w:sz w:val="18"/>
                <w:szCs w:val="18"/>
              </w:rPr>
              <w:t xml:space="preserve">Search (Brave, connected) and images (OpenAI, not connected)</w:t>
            </w:r>
          </w:p>
        </w:tc>
        <w:tc>
          <w:tcPr>
            <w:tcW w:w="1872" w:type="dxa"/>
            <w:shd w:val="clear" w:color="auto" w:fill="FFFFFF"/>
          </w:tcPr>
          <w:p>
            <w:pPr>
              <w:spacing w:after="40" w:line="240" w:lineRule="auto"/>
            </w:pPr>
            <w:r>
              <w:rPr>
                <w:sz w:val="18"/>
                <w:szCs w:val="18"/>
              </w:rPr>
              <w:t xml:space="preserve">none</w:t>
            </w:r>
          </w:p>
        </w:tc>
        <w:tc>
          <w:tcPr>
            <w:tcW w:w="1872" w:type="dxa"/>
            <w:shd w:val="clear" w:color="auto" w:fill="FFFFFF"/>
          </w:tcPr>
          <w:p>
            <w:pPr>
              <w:spacing w:after="40" w:line="240" w:lineRule="auto"/>
            </w:pPr>
            <w:r>
              <w:rPr>
                <w:sz w:val="18"/>
                <w:szCs w:val="18"/>
              </w:rPr>
              <w:t xml:space="preserve">egress profile</w:t>
            </w:r>
          </w:p>
        </w:tc>
        <w:tc>
          <w:tcPr>
            <w:tcW w:w="1872" w:type="dxa"/>
            <w:shd w:val="clear" w:color="auto" w:fill="FFFFFF"/>
          </w:tcPr>
          <w:p>
            <w:pPr>
              <w:spacing w:after="40" w:line="240" w:lineRule="auto"/>
            </w:pPr>
            <w:r>
              <w:rPr>
                <w:rFonts w:ascii="Consolas" w:hAnsi="Consolas" w:cs="Consolas"/>
                <w:sz w:val="18"/>
                <w:szCs w:val="18"/>
              </w:rPr>
              <w:t xml:space="preserve">fleet_media</w:t>
            </w:r>
            <w:r>
              <w:rPr>
                <w:sz w:val="18"/>
                <w:szCs w:val="18"/>
              </w:rPr>
              <w:t xml:space="preserve"> (</w:t>
            </w:r>
            <w:r>
              <w:rPr>
                <w:rFonts w:ascii="Consolas" w:hAnsi="Consolas" w:cs="Consolas"/>
                <w:sz w:val="18"/>
                <w:szCs w:val="18"/>
              </w:rPr>
              <w:t xml:space="preserve">mx_*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automaton-fleet-push</w:t>
            </w:r>
          </w:p>
        </w:tc>
        <w:tc>
          <w:tcPr>
            <w:tcW w:w="1872" w:type="dxa"/>
            <w:shd w:val="clear" w:color="auto" w:fill="FFFFFF"/>
          </w:tcPr>
          <w:p>
            <w:pPr>
              <w:spacing w:after="40" w:line="240" w:lineRule="auto"/>
            </w:pPr>
            <w:r>
              <w:rPr>
                <w:sz w:val="18"/>
                <w:szCs w:val="18"/>
              </w:rPr>
              <w:t xml:space="preserve">Pushover phone alerts</w:t>
            </w:r>
          </w:p>
        </w:tc>
        <w:tc>
          <w:tcPr>
            <w:tcW w:w="1872" w:type="dxa"/>
            <w:shd w:val="clear" w:color="auto" w:fill="FFFFFF"/>
          </w:tcPr>
          <w:p>
            <w:pPr>
              <w:spacing w:after="40" w:line="240" w:lineRule="auto"/>
            </w:pPr>
            <w:r>
              <w:rPr>
                <w:sz w:val="18"/>
                <w:szCs w:val="18"/>
              </w:rPr>
              <w:t xml:space="preserve">none</w:t>
            </w:r>
          </w:p>
        </w:tc>
        <w:tc>
          <w:tcPr>
            <w:tcW w:w="1872" w:type="dxa"/>
            <w:shd w:val="clear" w:color="auto" w:fill="FFFFFF"/>
          </w:tcPr>
          <w:p>
            <w:pPr>
              <w:spacing w:after="40" w:line="240" w:lineRule="auto"/>
            </w:pPr>
            <w:r>
              <w:rPr>
                <w:sz w:val="18"/>
                <w:szCs w:val="18"/>
              </w:rPr>
              <w:t xml:space="preserve">egress profile</w:t>
            </w:r>
          </w:p>
        </w:tc>
        <w:tc>
          <w:tcPr>
            <w:tcW w:w="1872" w:type="dxa"/>
            <w:shd w:val="clear" w:color="auto" w:fill="FFFFFF"/>
          </w:tcPr>
          <w:p>
            <w:pPr>
              <w:spacing w:after="40" w:line="240" w:lineRule="auto"/>
            </w:pPr>
            <w:r>
              <w:rPr>
                <w:rFonts w:ascii="Consolas" w:hAnsi="Consolas" w:cs="Consolas"/>
                <w:sz w:val="18"/>
                <w:szCs w:val="18"/>
              </w:rPr>
              <w:t xml:space="preserve">fleet_push</w:t>
            </w:r>
            <w:r>
              <w:rPr>
                <w:sz w:val="18"/>
                <w:szCs w:val="18"/>
              </w:rPr>
              <w:t xml:space="preserve"> (</w:t>
            </w:r>
            <w:r>
              <w:rPr>
                <w:rFonts w:ascii="Consolas" w:hAnsi="Consolas" w:cs="Consolas"/>
                <w:sz w:val="18"/>
                <w:szCs w:val="18"/>
              </w:rPr>
              <w:t xml:space="preserve">px_*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automaton-fleet-channels</w:t>
            </w:r>
          </w:p>
        </w:tc>
        <w:tc>
          <w:tcPr>
            <w:tcW w:w="1872" w:type="dxa"/>
            <w:shd w:val="clear" w:color="auto" w:fill="FFFFFF"/>
          </w:tcPr>
          <w:p>
            <w:pPr>
              <w:spacing w:after="40" w:line="240" w:lineRule="auto"/>
            </w:pPr>
            <w:r>
              <w:rPr>
                <w:sz w:val="18"/>
                <w:szCs w:val="18"/>
              </w:rPr>
              <w:t xml:space="preserve">Etsy, Pinterest and IndexNow jobs (none connected)</w:t>
            </w:r>
          </w:p>
        </w:tc>
        <w:tc>
          <w:tcPr>
            <w:tcW w:w="1872" w:type="dxa"/>
            <w:shd w:val="clear" w:color="auto" w:fill="FFFFFF"/>
          </w:tcPr>
          <w:p>
            <w:pPr>
              <w:spacing w:after="40" w:line="240" w:lineRule="auto"/>
            </w:pPr>
            <w:r>
              <w:rPr>
                <w:sz w:val="18"/>
                <w:szCs w:val="18"/>
              </w:rPr>
              <w:t xml:space="preserve">none</w:t>
            </w:r>
          </w:p>
        </w:tc>
        <w:tc>
          <w:tcPr>
            <w:tcW w:w="1872" w:type="dxa"/>
            <w:shd w:val="clear" w:color="auto" w:fill="FFFFFF"/>
          </w:tcPr>
          <w:p>
            <w:pPr>
              <w:spacing w:after="40" w:line="240" w:lineRule="auto"/>
            </w:pPr>
            <w:r>
              <w:rPr>
                <w:sz w:val="18"/>
                <w:szCs w:val="18"/>
              </w:rPr>
              <w:t xml:space="preserve">egress profile</w:t>
            </w:r>
          </w:p>
        </w:tc>
        <w:tc>
          <w:tcPr>
            <w:tcW w:w="1872" w:type="dxa"/>
            <w:shd w:val="clear" w:color="auto" w:fill="FFFFFF"/>
          </w:tcPr>
          <w:p>
            <w:pPr>
              <w:spacing w:after="40" w:line="240" w:lineRule="auto"/>
            </w:pPr>
            <w:r>
              <w:rPr>
                <w:rFonts w:ascii="Consolas" w:hAnsi="Consolas" w:cs="Consolas"/>
                <w:sz w:val="18"/>
                <w:szCs w:val="18"/>
              </w:rPr>
              <w:t xml:space="preserve">fleet_channels</w:t>
            </w:r>
            <w:r>
              <w:rPr>
                <w:sz w:val="18"/>
                <w:szCs w:val="18"/>
              </w:rPr>
              <w:t xml:space="preserve"> (</w:t>
            </w:r>
            <w:r>
              <w:rPr>
                <w:rFonts w:ascii="Consolas" w:hAnsi="Consolas" w:cs="Consolas"/>
                <w:sz w:val="18"/>
                <w:szCs w:val="18"/>
              </w:rPr>
              <w:t xml:space="preserve">chx_*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automaton-fleet-code</w:t>
            </w:r>
          </w:p>
        </w:tc>
        <w:tc>
          <w:tcPr>
            <w:tcW w:w="1872" w:type="dxa"/>
            <w:shd w:val="clear" w:color="auto" w:fill="FFFFFF"/>
          </w:tcPr>
          <w:p>
            <w:pPr>
              <w:spacing w:after="40" w:line="240" w:lineRule="auto"/>
            </w:pPr>
            <w:r>
              <w:rPr>
                <w:sz w:val="18"/>
                <w:szCs w:val="18"/>
              </w:rPr>
              <w:t xml:space="preserve">GitHub App gateway for software-maintenance work (not configured)</w:t>
            </w:r>
          </w:p>
        </w:tc>
        <w:tc>
          <w:tcPr>
            <w:tcW w:w="1872" w:type="dxa"/>
            <w:shd w:val="clear" w:color="auto" w:fill="FFFFFF"/>
          </w:tcPr>
          <w:p>
            <w:pPr>
              <w:spacing w:after="40" w:line="240" w:lineRule="auto"/>
            </w:pPr>
            <w:r>
              <w:rPr>
                <w:sz w:val="18"/>
                <w:szCs w:val="18"/>
              </w:rPr>
              <w:t xml:space="preserve">none</w:t>
            </w:r>
          </w:p>
        </w:tc>
        <w:tc>
          <w:tcPr>
            <w:tcW w:w="1872" w:type="dxa"/>
            <w:shd w:val="clear" w:color="auto" w:fill="FFFFFF"/>
          </w:tcPr>
          <w:p>
            <w:pPr>
              <w:spacing w:after="40" w:line="240" w:lineRule="auto"/>
            </w:pPr>
            <w:r>
              <w:rPr>
                <w:sz w:val="18"/>
                <w:szCs w:val="18"/>
              </w:rPr>
              <w:t xml:space="preserve">egress profile</w:t>
            </w:r>
          </w:p>
        </w:tc>
        <w:tc>
          <w:tcPr>
            <w:tcW w:w="1872" w:type="dxa"/>
            <w:shd w:val="clear" w:color="auto" w:fill="FFFFFF"/>
          </w:tcPr>
          <w:p>
            <w:pPr>
              <w:spacing w:after="40" w:line="240" w:lineRule="auto"/>
            </w:pPr>
            <w:r>
              <w:rPr>
                <w:rFonts w:ascii="Consolas" w:hAnsi="Consolas" w:cs="Consolas"/>
                <w:sz w:val="18"/>
                <w:szCs w:val="18"/>
              </w:rPr>
              <w:t xml:space="preserve">fleet_code</w:t>
            </w:r>
            <w:r>
              <w:rPr>
                <w:sz w:val="18"/>
                <w:szCs w:val="18"/>
              </w:rPr>
              <w:t xml:space="preserve"> (</w:t>
            </w:r>
            <w:r>
              <w:rPr>
                <w:rFonts w:ascii="Consolas" w:hAnsi="Consolas" w:cs="Consolas"/>
                <w:sz w:val="18"/>
                <w:szCs w:val="18"/>
              </w:rPr>
              <w:t xml:space="preserve">cgx_*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automaton-fleet-build</w:t>
            </w:r>
            <w:r>
              <w:rPr>
                <w:sz w:val="18"/>
                <w:szCs w:val="18"/>
              </w:rPr>
              <w:t xml:space="preserve"> / </w:t>
            </w:r>
            <w:r>
              <w:rPr>
                <w:rFonts w:ascii="Consolas" w:hAnsi="Consolas" w:cs="Consolas"/>
                <w:sz w:val="18"/>
                <w:szCs w:val="18"/>
              </w:rPr>
              <w:t xml:space="preserve">-build-proxy</w:t>
            </w:r>
          </w:p>
        </w:tc>
        <w:tc>
          <w:tcPr>
            <w:tcW w:w="1872" w:type="dxa"/>
            <w:shd w:val="clear" w:color="auto" w:fill="FFFFFF"/>
          </w:tcPr>
          <w:p>
            <w:pPr>
              <w:spacing w:after="40" w:line="240" w:lineRule="auto"/>
            </w:pPr>
            <w:r>
              <w:rPr>
                <w:sz w:val="18"/>
                <w:szCs w:val="18"/>
              </w:rPr>
              <w:t xml:space="preserve">Customer-code builds in Landlock with no credentials; the proxy allows HTTPS CONNECT to package registries only</w:t>
            </w:r>
          </w:p>
        </w:tc>
        <w:tc>
          <w:tcPr>
            <w:tcW w:w="1872" w:type="dxa"/>
            <w:shd w:val="clear" w:color="auto" w:fill="FFFFFF"/>
          </w:tcPr>
          <w:p>
            <w:pPr>
              <w:spacing w:after="40" w:line="240" w:lineRule="auto"/>
            </w:pPr>
            <w:r>
              <w:rPr>
                <w:sz w:val="18"/>
                <w:szCs w:val="18"/>
              </w:rPr>
              <w:t xml:space="preserve">proxy 127.0.0.1:3129</w:t>
            </w:r>
          </w:p>
        </w:tc>
        <w:tc>
          <w:tcPr>
            <w:tcW w:w="1872" w:type="dxa"/>
            <w:shd w:val="clear" w:color="auto" w:fill="FFFFFF"/>
          </w:tcPr>
          <w:p>
            <w:pPr>
              <w:spacing w:after="40" w:line="240" w:lineRule="auto"/>
            </w:pPr>
            <w:r>
              <w:rPr>
                <w:sz w:val="18"/>
                <w:szCs w:val="18"/>
              </w:rPr>
              <w:t xml:space="preserve">build: localhost; proxy: public</w:t>
            </w:r>
          </w:p>
        </w:tc>
        <w:tc>
          <w:tcPr>
            <w:tcW w:w="1872" w:type="dxa"/>
            <w:shd w:val="clear" w:color="auto" w:fill="FFFFFF"/>
          </w:tcPr>
          <w:p>
            <w:pPr>
              <w:spacing w:after="40" w:line="240" w:lineRule="auto"/>
            </w:pPr>
            <w:r>
              <w:rPr>
                <w:rFonts w:ascii="Consolas" w:hAnsi="Consolas" w:cs="Consolas"/>
                <w:sz w:val="18"/>
                <w:szCs w:val="18"/>
              </w:rPr>
              <w:t xml:space="preserve">fleet_build</w:t>
            </w:r>
            <w:r>
              <w:rPr>
                <w:sz w:val="18"/>
                <w:szCs w:val="18"/>
              </w:rPr>
              <w:t xml:space="preserve"> (</w:t>
            </w:r>
            <w:r>
              <w:rPr>
                <w:rFonts w:ascii="Consolas" w:hAnsi="Consolas" w:cs="Consolas"/>
                <w:sz w:val="18"/>
                <w:szCs w:val="18"/>
              </w:rPr>
              <w:t xml:space="preserve">bbx_*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automaton-fleet-bankfeed</w:t>
            </w:r>
          </w:p>
        </w:tc>
        <w:tc>
          <w:tcPr>
            <w:tcW w:w="1872" w:type="dxa"/>
            <w:shd w:val="clear" w:color="auto" w:fill="FFFFFF"/>
          </w:tcPr>
          <w:p>
            <w:pPr>
              <w:spacing w:after="40" w:line="240" w:lineRule="auto"/>
            </w:pPr>
            <w:r>
              <w:rPr>
                <w:sz w:val="18"/>
                <w:szCs w:val="18"/>
              </w:rPr>
              <w:t xml:space="preserve">Read-only bank feed (installed, unused: no bank account by owner decision)</w:t>
            </w:r>
          </w:p>
        </w:tc>
        <w:tc>
          <w:tcPr>
            <w:tcW w:w="1872" w:type="dxa"/>
            <w:shd w:val="clear" w:color="auto" w:fill="FFFFFF"/>
          </w:tcPr>
          <w:p>
            <w:pPr>
              <w:spacing w:after="40" w:line="240" w:lineRule="auto"/>
            </w:pPr>
            <w:r>
              <w:rPr>
                <w:sz w:val="18"/>
                <w:szCs w:val="18"/>
              </w:rPr>
              <w:t xml:space="preserve">none</w:t>
            </w:r>
          </w:p>
        </w:tc>
        <w:tc>
          <w:tcPr>
            <w:tcW w:w="1872" w:type="dxa"/>
            <w:shd w:val="clear" w:color="auto" w:fill="FFFFFF"/>
          </w:tcPr>
          <w:p>
            <w:pPr>
              <w:spacing w:after="40" w:line="240" w:lineRule="auto"/>
            </w:pPr>
            <w:r>
              <w:rPr>
                <w:sz w:val="18"/>
                <w:szCs w:val="18"/>
              </w:rPr>
              <w:t xml:space="preserve">egress profile</w:t>
            </w:r>
          </w:p>
        </w:tc>
        <w:tc>
          <w:tcPr>
            <w:tcW w:w="1872" w:type="dxa"/>
            <w:shd w:val="clear" w:color="auto" w:fill="FFFFFF"/>
          </w:tcPr>
          <w:p>
            <w:pPr>
              <w:spacing w:after="40" w:line="240" w:lineRule="auto"/>
            </w:pPr>
            <w:r>
              <w:rPr>
                <w:rFonts w:ascii="Consolas" w:hAnsi="Consolas" w:cs="Consolas"/>
                <w:sz w:val="18"/>
                <w:szCs w:val="18"/>
              </w:rPr>
              <w:t xml:space="preserve">fleet_bankfeed</w:t>
            </w:r>
            <w:r>
              <w:rPr>
                <w:sz w:val="18"/>
                <w:szCs w:val="18"/>
              </w:rPr>
              <w:t xml:space="preserve"> (</w:t>
            </w:r>
            <w:r>
              <w:rPr>
                <w:rFonts w:ascii="Consolas" w:hAnsi="Consolas" w:cs="Consolas"/>
                <w:sz w:val="18"/>
                <w:szCs w:val="18"/>
              </w:rPr>
              <w:t xml:space="preserve">rx_*</w:t>
            </w:r>
            <w:r>
              <w:rPr>
                <w:sz w:val="18"/>
                <w:szCs w:val="18"/>
              </w:rPr>
              <w:t xml:space="preserve">)</w:t>
            </w:r>
          </w:p>
        </w:tc>
      </w:tr>
      <w:tr>
        <w:tc>
          <w:tcPr>
            <w:tcW w:w="1872" w:type="dxa"/>
            <w:shd w:val="clear" w:color="auto" w:fill="FFFFFF"/>
          </w:tcPr>
          <w:p>
            <w:pPr>
              <w:spacing w:after="40" w:line="240" w:lineRule="auto"/>
            </w:pPr>
            <w:r>
              <w:rPr>
                <w:rFonts w:ascii="Consolas" w:hAnsi="Consolas" w:cs="Consolas"/>
                <w:sz w:val="18"/>
                <w:szCs w:val="18"/>
              </w:rPr>
              <w:t xml:space="preserve">automaton-fleet-proton-bridge</w:t>
            </w:r>
          </w:p>
        </w:tc>
        <w:tc>
          <w:tcPr>
            <w:tcW w:w="1872" w:type="dxa"/>
            <w:shd w:val="clear" w:color="auto" w:fill="FFFFFF"/>
          </w:tcPr>
          <w:p>
            <w:pPr>
              <w:spacing w:after="40" w:line="240" w:lineRule="auto"/>
            </w:pPr>
            <w:r>
              <w:rPr>
                <w:sz w:val="18"/>
                <w:szCs w:val="18"/>
              </w:rPr>
              <w:t xml:space="preserve">Proton Mail Bridge 3.27.1, the shared mailbox (IMAP 1143 / SMTP 1025 on loopback)</w:t>
            </w:r>
          </w:p>
        </w:tc>
        <w:tc>
          <w:tcPr>
            <w:tcW w:w="1872" w:type="dxa"/>
            <w:shd w:val="clear" w:color="auto" w:fill="FFFFFF"/>
          </w:tcPr>
          <w:p>
            <w:pPr>
              <w:spacing w:after="40" w:line="240" w:lineRule="auto"/>
            </w:pPr>
            <w:r>
              <w:rPr>
                <w:sz w:val="18"/>
                <w:szCs w:val="18"/>
              </w:rPr>
              <w:t xml:space="preserve">loopback</w:t>
            </w:r>
          </w:p>
        </w:tc>
        <w:tc>
          <w:tcPr>
            <w:tcW w:w="1872" w:type="dxa"/>
            <w:shd w:val="clear" w:color="auto" w:fill="FFFFFF"/>
          </w:tcPr>
          <w:p>
            <w:pPr>
              <w:spacing w:after="40" w:line="240" w:lineRule="auto"/>
            </w:pPr>
            <w:r>
              <w:rPr>
                <w:sz w:val="18"/>
                <w:szCs w:val="18"/>
              </w:rPr>
              <w:t xml:space="preserve">—</w:t>
            </w:r>
          </w:p>
        </w:tc>
        <w:tc>
          <w:tcPr>
            <w:tcW w:w="1872" w:type="dxa"/>
            <w:shd w:val="clear" w:color="auto" w:fill="FFFFFF"/>
          </w:tcPr>
          <w:p>
            <w:pPr>
              <w:spacing w:after="40" w:line="240" w:lineRule="auto"/>
            </w:pPr>
            <w:r>
              <w:rPr>
                <w:sz w:val="18"/>
                <w:szCs w:val="18"/>
              </w:rPr>
              <w:t xml:space="preserve">none</w:t>
            </w:r>
          </w:p>
        </w:tc>
      </w:tr>
      <w:tr>
        <w:tc>
          <w:tcPr>
            <w:tcW w:w="1872" w:type="dxa"/>
            <w:shd w:val="clear" w:color="auto" w:fill="FFFFFF"/>
          </w:tcPr>
          <w:p>
            <w:pPr>
              <w:spacing w:after="40" w:line="240" w:lineRule="auto"/>
            </w:pPr>
            <w:r>
              <w:rPr>
                <w:rFonts w:ascii="Consolas" w:hAnsi="Consolas" w:cs="Consolas"/>
                <w:sz w:val="18"/>
                <w:szCs w:val="18"/>
              </w:rPr>
              <w:t xml:space="preserve">automaton-fleet-chatgpt-tunnel</w:t>
            </w:r>
            <w:r>
              <w:rPr>
                <w:sz w:val="18"/>
                <w:szCs w:val="18"/>
              </w:rPr>
              <w:t xml:space="preserve"> (+ adapter socket)</w:t>
            </w:r>
          </w:p>
        </w:tc>
        <w:tc>
          <w:tcPr>
            <w:tcW w:w="1872" w:type="dxa"/>
            <w:shd w:val="clear" w:color="auto" w:fill="FFFFFF"/>
          </w:tcPr>
          <w:p>
            <w:pPr>
              <w:spacing w:after="40" w:line="240" w:lineRule="auto"/>
            </w:pPr>
            <w:r>
              <w:rPr>
                <w:sz w:val="18"/>
                <w:szCs w:val="18"/>
              </w:rPr>
              <w:t xml:space="preserve">Read-only MCP bridge so ChatGPT can query the Operator API; signs with its own Ed25519 key</w:t>
            </w:r>
          </w:p>
        </w:tc>
        <w:tc>
          <w:tcPr>
            <w:tcW w:w="1872" w:type="dxa"/>
            <w:shd w:val="clear" w:color="auto" w:fill="FFFFFF"/>
          </w:tcPr>
          <w:p>
            <w:pPr>
              <w:spacing w:after="40" w:line="240" w:lineRule="auto"/>
            </w:pPr>
            <w:r>
              <w:rPr>
                <w:sz w:val="18"/>
                <w:szCs w:val="18"/>
              </w:rPr>
              <w:t xml:space="preserve">outbound only</w:t>
            </w:r>
          </w:p>
        </w:tc>
        <w:tc>
          <w:tcPr>
            <w:tcW w:w="1872" w:type="dxa"/>
            <w:shd w:val="clear" w:color="auto" w:fill="FFFFFF"/>
          </w:tcPr>
          <w:p>
            <w:pPr>
              <w:spacing w:after="40" w:line="240" w:lineRule="auto"/>
            </w:pPr>
            <w:r>
              <w:rPr>
                <w:sz w:val="18"/>
                <w:szCs w:val="18"/>
              </w:rPr>
              <w:t xml:space="preserve">public only</w:t>
            </w:r>
          </w:p>
        </w:tc>
        <w:tc>
          <w:tcPr>
            <w:tcW w:w="1872" w:type="dxa"/>
            <w:shd w:val="clear" w:color="auto" w:fill="FFFFFF"/>
          </w:tcPr>
          <w:p>
            <w:pPr>
              <w:spacing w:after="40" w:line="240" w:lineRule="auto"/>
            </w:pPr>
            <w:r>
              <w:rPr>
                <w:sz w:val="18"/>
                <w:szCs w:val="18"/>
              </w:rPr>
              <w:t xml:space="preserve">none</w:t>
            </w:r>
          </w:p>
        </w:tc>
      </w:tr>
      <w:tr>
        <w:tc>
          <w:tcPr>
            <w:tcW w:w="1872" w:type="dxa"/>
            <w:shd w:val="clear" w:color="auto" w:fill="FFFFFF"/>
          </w:tcPr>
          <w:p>
            <w:pPr>
              <w:spacing w:after="40" w:line="240" w:lineRule="auto"/>
            </w:pPr>
            <w:r>
              <w:rPr>
                <w:rFonts w:ascii="Consolas" w:hAnsi="Consolas" w:cs="Consolas"/>
                <w:sz w:val="18"/>
                <w:szCs w:val="18"/>
              </w:rPr>
              <w:t xml:space="preserve">automaton-fleet-founder@&lt;id&gt;</w:t>
            </w:r>
            <w:r>
              <w:rPr>
                <w:sz w:val="18"/>
                <w:szCs w:val="18"/>
              </w:rPr>
              <w:t xml:space="preserve"> ×2</w:t>
            </w:r>
          </w:p>
        </w:tc>
        <w:tc>
          <w:tcPr>
            <w:tcW w:w="1872" w:type="dxa"/>
            <w:shd w:val="clear" w:color="auto" w:fill="FFFFFF"/>
          </w:tcPr>
          <w:p>
            <w:pPr>
              <w:spacing w:after="40" w:line="240" w:lineRule="auto"/>
            </w:pPr>
            <w:r>
              <w:rPr>
                <w:b/>
                <w:sz w:val="18"/>
                <w:szCs w:val="18"/>
              </w:rPr>
              <w:t xml:space="preserve">The agents</w:t>
            </w:r>
          </w:p>
        </w:tc>
        <w:tc>
          <w:tcPr>
            <w:tcW w:w="1872" w:type="dxa"/>
            <w:shd w:val="clear" w:color="auto" w:fill="FFFFFF"/>
          </w:tcPr>
          <w:p>
            <w:pPr>
              <w:spacing w:after="40" w:line="240" w:lineRule="auto"/>
            </w:pPr>
            <w:r>
              <w:rPr>
                <w:sz w:val="18"/>
                <w:szCs w:val="18"/>
              </w:rPr>
              <w:t xml:space="preserve">none</w:t>
            </w:r>
          </w:p>
        </w:tc>
        <w:tc>
          <w:tcPr>
            <w:tcW w:w="1872" w:type="dxa"/>
            <w:shd w:val="clear" w:color="auto" w:fill="FFFFFF"/>
          </w:tcPr>
          <w:p>
            <w:pPr>
              <w:spacing w:after="40" w:line="240" w:lineRule="auto"/>
            </w:pPr>
            <w:r>
              <w:rPr>
                <w:sz w:val="18"/>
                <w:szCs w:val="18"/>
              </w:rPr>
              <w:t xml:space="preserve">localhost only; </w:t>
            </w:r>
            <w:r>
              <w:rPr>
                <w:rFonts w:ascii="Consolas" w:hAnsi="Consolas" w:cs="Consolas"/>
                <w:sz w:val="18"/>
                <w:szCs w:val="18"/>
              </w:rPr>
              <w:t xml:space="preserve">PrivateIPC</w:t>
            </w:r>
            <w:r>
              <w:rPr>
                <w:sz w:val="18"/>
                <w:szCs w:val="18"/>
              </w:rPr>
              <w:t xml:space="preserve">; DynamicUser </w:t>
            </w:r>
            <w:r>
              <w:rPr>
                <w:rFonts w:ascii="Consolas" w:hAnsi="Consolas" w:cs="Consolas"/>
                <w:sz w:val="18"/>
                <w:szCs w:val="18"/>
              </w:rPr>
              <w:t xml:space="preserve">fnd-&lt;id&gt;</w:t>
            </w:r>
          </w:p>
        </w:tc>
        <w:tc>
          <w:tcPr>
            <w:tcW w:w="1872" w:type="dxa"/>
            <w:shd w:val="clear" w:color="auto" w:fill="FFFFFF"/>
          </w:tcPr>
          <w:p>
            <w:pPr>
              <w:spacing w:after="40" w:line="240" w:lineRule="auto"/>
            </w:pPr>
            <w:r>
              <w:rPr>
                <w:sz w:val="18"/>
                <w:szCs w:val="18"/>
              </w:rPr>
              <w:t xml:space="preserve">none (a Fleet credential only)</w:t>
            </w:r>
          </w:p>
        </w:tc>
      </w:tr>
      <w:tr>
        <w:tc>
          <w:tcPr>
            <w:tcW w:w="1872" w:type="dxa"/>
            <w:shd w:val="clear" w:color="auto" w:fill="FFFFFF"/>
          </w:tcPr>
          <w:p>
            <w:pPr>
              <w:spacing w:after="40" w:line="240" w:lineRule="auto"/>
            </w:pPr>
            <w:r>
              <w:rPr>
                <w:sz w:val="18"/>
                <w:szCs w:val="18"/>
              </w:rPr>
              <w:t xml:space="preserve">timers</w:t>
            </w:r>
          </w:p>
        </w:tc>
        <w:tc>
          <w:tcPr>
            <w:tcW w:w="1872" w:type="dxa"/>
            <w:shd w:val="clear" w:color="auto" w:fill="FFFFFF"/>
          </w:tcPr>
          <w:p>
            <w:pPr>
              <w:spacing w:after="40" w:line="240" w:lineRule="auto"/>
            </w:pPr>
            <w:r>
              <w:rPr>
                <w:rFonts w:ascii="Consolas" w:hAnsi="Consolas" w:cs="Consolas"/>
                <w:sz w:val="18"/>
                <w:szCs w:val="18"/>
              </w:rPr>
              <w:t xml:space="preserve">backup</w:t>
            </w:r>
            <w:r>
              <w:rPr>
                <w:sz w:val="18"/>
                <w:szCs w:val="18"/>
              </w:rPr>
              <w:t xml:space="preserve"> (02:30 UTC nightly), </w:t>
            </w:r>
            <w:r>
              <w:rPr>
                <w:rFonts w:ascii="Consolas" w:hAnsi="Consolas" w:cs="Consolas"/>
                <w:sz w:val="18"/>
                <w:szCs w:val="18"/>
              </w:rPr>
              <w:t xml:space="preserve">backup-drill</w:t>
            </w:r>
            <w:r>
              <w:rPr>
                <w:sz w:val="18"/>
                <w:szCs w:val="18"/>
              </w:rPr>
              <w:t xml:space="preserve"> (monthly), </w:t>
            </w:r>
            <w:r>
              <w:rPr>
                <w:rFonts w:ascii="Consolas" w:hAnsi="Consolas" w:cs="Consolas"/>
                <w:sz w:val="18"/>
                <w:szCs w:val="18"/>
              </w:rPr>
              <w:t xml:space="preserve">heartbeat</w:t>
            </w:r>
            <w:r>
              <w:rPr>
                <w:sz w:val="18"/>
                <w:szCs w:val="18"/>
              </w:rPr>
              <w:t xml:space="preserve"> (every 5 min)</w:t>
            </w:r>
          </w:p>
        </w:tc>
        <w:tc>
          <w:tcPr>
            <w:tcW w:w="1872" w:type="dxa"/>
            <w:shd w:val="clear" w:color="auto" w:fill="FFFFFF"/>
          </w:tcPr>
          <w:p>
            <w:pPr>
              <w:spacing w:after="40" w:line="240" w:lineRule="auto"/>
            </w:pPr>
            <w:r>
              <w:rPr>
                <w:sz w:val="18"/>
                <w:szCs w:val="18"/>
              </w:rPr>
              <w:t xml:space="preserve">—</w:t>
            </w:r>
          </w:p>
        </w:tc>
        <w:tc>
          <w:tcPr>
            <w:tcW w:w="1872" w:type="dxa"/>
            <w:shd w:val="clear" w:color="auto" w:fill="FFFFFF"/>
          </w:tcPr>
          <w:p>
            <w:pPr>
              <w:spacing w:after="40" w:line="240" w:lineRule="auto"/>
            </w:pPr>
            <w:r>
              <w:rPr>
                <w:sz w:val="18"/>
                <w:szCs w:val="18"/>
              </w:rPr>
              <w:t xml:space="preserve">—</w:t>
            </w:r>
          </w:p>
        </w:tc>
        <w:tc>
          <w:tcPr>
            <w:tcW w:w="1872" w:type="dxa"/>
            <w:shd w:val="clear" w:color="auto" w:fill="FFFFFF"/>
          </w:tcPr>
          <w:p>
            <w:pPr>
              <w:spacing w:after="40" w:line="240" w:lineRule="auto"/>
            </w:pPr>
            <w:r>
              <w:rPr>
                <w:sz w:val="18"/>
                <w:szCs w:val="18"/>
              </w:rPr>
              <w:t xml:space="preserve">—</w:t>
            </w:r>
          </w:p>
        </w:tc>
      </w:tr>
    </w:tbl>
    <w:p>
      <w:pPr>
        <w:spacing w:after="60" w:line="240" w:lineRule="auto"/>
      </w:pPr>
    </w:p>
    <w:p>
      <w:pPr>
        <w:spacing w:after="120" w:line="240" w:lineRule="auto"/>
      </w:pPr>
      <w:r>
        <w:t xml:space="preserve">Installed but not running: </w:t>
      </w:r>
      <w:r>
        <w:rPr>
          <w:rFonts w:ascii="Consolas" w:hAnsi="Consolas" w:cs="Consolas"/>
          <w:sz w:val="18"/>
          <w:szCs w:val="18"/>
        </w:rPr>
        <w:t xml:space="preserve">automaton-fleet-gumroad</w:t>
      </w:r>
      <w:r>
        <w:t xml:space="preserve"> (storefront gateway; Gumroad is deferred by owner decision) and </w:t>
      </w:r>
      <w:r>
        <w:rPr>
          <w:rFonts w:ascii="Consolas" w:hAnsi="Consolas" w:cs="Consolas"/>
          <w:sz w:val="18"/>
          <w:szCs w:val="18"/>
        </w:rPr>
        <w:t xml:space="preserve">automaton-fleet-witness</w:t>
      </w:r>
      <w:r>
        <w:t xml:space="preserve"> (dry-run root witness). The legacy upstream </w:t>
      </w:r>
      <w:r>
        <w:rPr>
          <w:rFonts w:ascii="Consolas" w:hAnsi="Consolas" w:cs="Consolas"/>
          <w:sz w:val="18"/>
          <w:szCs w:val="18"/>
        </w:rPr>
        <w:t xml:space="preserve">automaton-agent.service</w:t>
      </w:r>
      <w:r>
        <w:t xml:space="preserve"> is not enabled.</w:t>
      </w:r>
    </w:p>
    <w:p>
      <w:pPr>
        <w:spacing w:after="60" w:line="240" w:lineRule="auto"/>
      </w:pPr>
    </w:p>
    <w:p>
      <w:pPr>
        <w:pStyle w:val="Heading1"/>
        <w:keepNext/>
      </w:pPr>
      <w:r>
        <w:t xml:space="preserve">4. Data: PostgreSQL, the ledger, state on disk</w:t>
      </w:r>
    </w:p>
    <w:p>
      <w:pPr>
        <w:pStyle w:val="Heading2"/>
        <w:keepNext/>
      </w:pPr>
      <w:r>
        <w:t xml:space="preserve">PostgreSQL</w:t>
      </w:r>
    </w:p>
    <w:p>
      <w:pPr>
        <w:numPr>
          <w:ilvl w:val="0"/>
          <w:numId w:val="1"/>
        </w:numPr>
        <w:spacing w:after="40" w:line="240" w:lineRule="auto"/>
      </w:pPr>
      <w:r>
        <w:rPr>
          <w:b/>
        </w:rPr>
        <w:t xml:space="preserve">Database and roles.</w:t>
      </w:r>
      <w:r>
        <w:t xml:space="preserve"> PostgreSQL 16, loopback only. Database </w:t>
      </w:r>
      <w:r>
        <w:rPr>
          <w:rFonts w:ascii="Consolas" w:hAnsi="Consolas" w:cs="Consolas"/>
          <w:sz w:val="18"/>
          <w:szCs w:val="18"/>
        </w:rPr>
        <w:t xml:space="preserve">automaton_fleet</w:t>
      </w:r>
      <w:r>
        <w:t xml:space="preserve">, schema </w:t>
      </w:r>
      <w:r>
        <w:rPr>
          <w:rFonts w:ascii="Consolas" w:hAnsi="Consolas" w:cs="Consolas"/>
          <w:sz w:val="18"/>
          <w:szCs w:val="18"/>
        </w:rPr>
        <w:t xml:space="preserve">fleet</w:t>
      </w:r>
      <w:r>
        <w:t xml:space="preserve">, owned by </w:t>
      </w:r>
      <w:r>
        <w:rPr>
          <w:rFonts w:ascii="Consolas" w:hAnsi="Consolas" w:cs="Consolas"/>
          <w:sz w:val="18"/>
          <w:szCs w:val="18"/>
        </w:rPr>
        <w:t xml:space="preserve">fleetadmin</w:t>
      </w:r>
      <w:r>
        <w:t xml:space="preserve"> (the schema owner, used only by migrations and owner CLI tools). On 2026-10-18 the schema holds 310 tables and 1,292 functions.</w:t>
      </w:r>
    </w:p>
    <w:p>
      <w:pPr>
        <w:numPr>
          <w:ilvl w:val="0"/>
          <w:numId w:val="1"/>
        </w:numPr>
        <w:spacing w:after="40" w:line="240" w:lineRule="auto"/>
      </w:pPr>
      <w:r>
        <w:rPr>
          <w:b/>
        </w:rPr>
        <w:t xml:space="preserve">Least privilege by role.</w:t>
      </w:r>
      <w:r>
        <w:t xml:space="preserve"> Each service has a NOLOGIN group role and a </w:t>
      </w:r>
      <w:r>
        <w:rPr>
          <w:rFonts w:ascii="Consolas" w:hAnsi="Consolas" w:cs="Consolas"/>
          <w:sz w:val="18"/>
          <w:szCs w:val="18"/>
        </w:rPr>
        <w:t xml:space="preserve">*_login</w:t>
      </w:r>
      <w:r>
        <w:t xml:space="preserve"> role, and may EXECUTE only its own prefixed SECURITY DEFINER functions. Each function pins </w:t>
      </w:r>
      <w:r>
        <w:rPr>
          <w:rFonts w:ascii="Consolas" w:hAnsi="Consolas" w:cs="Consolas"/>
          <w:sz w:val="18"/>
          <w:szCs w:val="18"/>
        </w:rPr>
        <w:t xml:space="preserve">search_path = fleet, pg_temp</w:t>
      </w:r>
      <w:r>
        <w:t xml:space="preserve">. PUBLIC is revoked on all tables, sequences and functions. (</w:t>
      </w:r>
      <w:r>
        <w:rPr>
          <w:rFonts w:ascii="Consolas" w:hAnsi="Consolas" w:cs="Consolas"/>
          <w:sz w:val="18"/>
          <w:szCs w:val="18"/>
        </w:rPr>
        <w:t xml:space="preserve">scripts/fleet-db-roles.sql</w:t>
      </w:r>
      <w:r>
        <w:t xml:space="preserve">, </w:t>
      </w:r>
      <w:r>
        <w:rPr>
          <w:rFonts w:ascii="Consolas" w:hAnsi="Consolas" w:cs="Consolas"/>
          <w:sz w:val="18"/>
          <w:szCs w:val="18"/>
        </w:rPr>
        <w:t xml:space="preserve">src/fleet/postgres/privileges.ts</w:t>
      </w:r>
      <w:r>
        <w:t xml:space="preserve">)</w:t>
      </w:r>
    </w:p>
    <w:p>
      <w:pPr>
        <w:numPr>
          <w:ilvl w:val="0"/>
          <w:numId w:val="1"/>
        </w:numPr>
        <w:spacing w:after="40" w:line="240" w:lineRule="auto"/>
      </w:pPr>
      <w:r>
        <w:rPr>
          <w:b/>
        </w:rPr>
        <w:t xml:space="preserve">Privilege audit.</w:t>
      </w:r>
      <w:r>
        <w:t xml:space="preserve"> </w:t>
      </w:r>
      <w:r>
        <w:rPr>
          <w:rFonts w:ascii="Consolas" w:hAnsi="Consolas" w:cs="Consolas"/>
          <w:sz w:val="18"/>
          <w:szCs w:val="18"/>
        </w:rPr>
        <w:t xml:space="preserve">pnpm fleet:audit-privileges</w:t>
      </w:r>
      <w:r>
        <w:t xml:space="preserve"> runs at controller start and every 60 s inside </w:t>
      </w:r>
      <w:r>
        <w:rPr>
          <w:rFonts w:ascii="Consolas" w:hAnsi="Consolas" w:cs="Consolas"/>
          <w:sz w:val="18"/>
          <w:szCs w:val="18"/>
        </w:rPr>
        <w:t xml:space="preserve">/readyz</w:t>
      </w:r>
      <w:r>
        <w:t xml:space="preserve">. It checks effective rights and a </w:t>
      </w:r>
      <w:r>
        <w:rPr>
          <w:b/>
        </w:rPr>
        <w:t xml:space="preserve">table-writer registry</w:t>
      </w:r>
      <w:r>
        <w:t xml:space="preserve">: ledger, custody, cognition and economy tables may be written only by named functions. A new function that writes a protected table fails the audit until it is registered.</w:t>
      </w:r>
    </w:p>
    <w:p>
      <w:pPr>
        <w:numPr>
          <w:ilvl w:val="0"/>
          <w:numId w:val="1"/>
        </w:numPr>
        <w:spacing w:after="40" w:line="240" w:lineRule="auto"/>
      </w:pPr>
      <w:r>
        <w:rPr>
          <w:b/>
        </w:rPr>
        <w:t xml:space="preserve">Migrations.</w:t>
      </w:r>
      <w:r>
        <w:t xml:space="preserve"> v1–v94: </w:t>
      </w:r>
      <w:r>
        <w:rPr>
          <w:rFonts w:ascii="Consolas" w:hAnsi="Consolas" w:cs="Consolas"/>
          <w:sz w:val="18"/>
          <w:szCs w:val="18"/>
        </w:rPr>
        <w:t xml:space="preserve">src/fleet/postgres/migrations.ts</w:t>
      </w:r>
      <w:r>
        <w:t xml:space="preserve"> and </w:t>
      </w:r>
      <w:r>
        <w:rPr>
          <w:rFonts w:ascii="Consolas" w:hAnsi="Consolas" w:cs="Consolas"/>
          <w:sz w:val="18"/>
          <w:szCs w:val="18"/>
        </w:rPr>
        <w:t xml:space="preserve">migrations-phase&lt;N&gt;.ts</w:t>
      </w:r>
      <w:r>
        <w:t xml:space="preserve">.</w:t>
      </w:r>
    </w:p>
    <w:p>
      <w:pPr>
        <w:numPr>
          <w:ilvl w:val="1"/>
          <w:numId w:val="1"/>
        </w:numPr>
        <w:spacing w:after="40" w:line="240" w:lineRule="auto"/>
      </w:pPr>
      <w:r>
        <w:t xml:space="preserve">Each runs in its own transaction under an advisory lock and is recorded in </w:t>
      </w:r>
      <w:r>
        <w:rPr>
          <w:rFonts w:ascii="Consolas" w:hAnsi="Consolas" w:cs="Consolas"/>
          <w:sz w:val="18"/>
          <w:szCs w:val="18"/>
        </w:rPr>
        <w:t xml:space="preserve">fleet_schema_migrations</w:t>
      </w:r>
      <w:r>
        <w:t xml:space="preserve">.</w:t>
      </w:r>
    </w:p>
    <w:p>
      <w:pPr>
        <w:numPr>
          <w:ilvl w:val="1"/>
          <w:numId w:val="1"/>
        </w:numPr>
        <w:spacing w:after="40" w:line="240" w:lineRule="auto"/>
      </w:pPr>
      <w:r>
        <w:t xml:space="preserve">Later migrations change functions with </w:t>
      </w:r>
      <w:r>
        <w:rPr>
          <w:rFonts w:ascii="Consolas" w:hAnsi="Consolas" w:cs="Consolas"/>
          <w:sz w:val="18"/>
          <w:szCs w:val="18"/>
        </w:rPr>
        <w:t xml:space="preserve">restate()</w:t>
      </w:r>
      <w:r>
        <w:t xml:space="preserve"> (</w:t>
      </w:r>
      <w:r>
        <w:rPr>
          <w:rFonts w:ascii="Consolas" w:hAnsi="Consolas" w:cs="Consolas"/>
          <w:sz w:val="18"/>
          <w:szCs w:val="18"/>
        </w:rPr>
        <w:t xml:space="preserve">migrations-phase42.ts</w:t>
      </w:r>
      <w:r>
        <w:t xml:space="preserve">). It copies the previous definition and applies exact text edits, failing if an edit point is not found exactly once.</w:t>
      </w:r>
    </w:p>
    <w:p>
      <w:pPr>
        <w:numPr>
          <w:ilvl w:val="1"/>
          <w:numId w:val="1"/>
        </w:numPr>
        <w:spacing w:after="40" w:line="240" w:lineRule="auto"/>
      </w:pPr>
      <w:r>
        <w:t xml:space="preserve">Production migrations run only inside </w:t>
      </w:r>
      <w:r>
        <w:rPr>
          <w:rFonts w:ascii="Consolas" w:hAnsi="Consolas" w:cs="Consolas"/>
          <w:sz w:val="18"/>
          <w:szCs w:val="18"/>
        </w:rPr>
        <w:t xml:space="preserve">fleet-rollout.sh cutover</w:t>
      </w:r>
      <w:r>
        <w:t xml:space="preserve"> (§10). A release refuses to start on a schema version it was not built for.</w:t>
      </w:r>
    </w:p>
    <w:p>
      <w:pPr>
        <w:numPr>
          <w:ilvl w:val="0"/>
          <w:numId w:val="1"/>
        </w:numPr>
        <w:spacing w:after="40" w:line="240" w:lineRule="auto"/>
      </w:pPr>
      <w:r>
        <w:rPr>
          <w:b/>
        </w:rPr>
        <w:t xml:space="preserve">Immutability.</w:t>
      </w:r>
      <w:r>
        <w:t xml:space="preserve"> History tables (events, agents, credentials, the reveal log, supersessions and more) have </w:t>
      </w:r>
      <w:r>
        <w:rPr>
          <w:rFonts w:ascii="Consolas" w:hAnsi="Consolas" w:cs="Consolas"/>
          <w:sz w:val="18"/>
          <w:szCs w:val="18"/>
        </w:rPr>
        <w:t xml:space="preserve">fleet_history_immutable</w:t>
      </w:r>
      <w:r>
        <w:t xml:space="preserve"> triggers. Known limit: the schema owner could disable them.</w:t>
      </w:r>
    </w:p>
    <w:p>
      <w:pPr>
        <w:pStyle w:val="Heading2"/>
        <w:keepNext/>
      </w:pPr>
      <w:r>
        <w:t xml:space="preserve">The ledger (v10 and later)</w:t>
      </w:r>
    </w:p>
    <w:p>
      <w:pPr>
        <w:numPr>
          <w:ilvl w:val="0"/>
          <w:numId w:val="1"/>
        </w:numPr>
        <w:spacing w:after="40" w:line="240" w:lineRule="auto"/>
      </w:pPr>
      <w:r>
        <w:rPr>
          <w:b/>
        </w:rPr>
        <w:t xml:space="preserve">Double entry.</w:t>
      </w:r>
    </w:p>
    <w:p>
      <w:pPr>
        <w:numPr>
          <w:ilvl w:val="1"/>
          <w:numId w:val="1"/>
        </w:numPr>
        <w:spacing w:after="40" w:line="240" w:lineRule="auto"/>
      </w:pPr>
      <w:r>
        <w:t xml:space="preserve">Tables: </w:t>
      </w:r>
      <w:r>
        <w:rPr>
          <w:rFonts w:ascii="Consolas" w:hAnsi="Consolas" w:cs="Consolas"/>
          <w:sz w:val="18"/>
          <w:szCs w:val="18"/>
        </w:rPr>
        <w:t xml:space="preserve">fleet_ledger_classes</w:t>
      </w:r>
      <w:r>
        <w:t xml:space="preserve">, </w:t>
      </w:r>
      <w:r>
        <w:rPr>
          <w:rFonts w:ascii="Consolas" w:hAnsi="Consolas" w:cs="Consolas"/>
          <w:sz w:val="18"/>
          <w:szCs w:val="18"/>
        </w:rPr>
        <w:t xml:space="preserve">_accounts</w:t>
      </w:r>
      <w:r>
        <w:t xml:space="preserve">, </w:t>
      </w:r>
      <w:r>
        <w:rPr>
          <w:rFonts w:ascii="Consolas" w:hAnsi="Consolas" w:cs="Consolas"/>
          <w:sz w:val="18"/>
          <w:szCs w:val="18"/>
        </w:rPr>
        <w:t xml:space="preserve">_kinds</w:t>
      </w:r>
      <w:r>
        <w:t xml:space="preserve">, </w:t>
      </w:r>
      <w:r>
        <w:rPr>
          <w:rFonts w:ascii="Consolas" w:hAnsi="Consolas" w:cs="Consolas"/>
          <w:sz w:val="18"/>
          <w:szCs w:val="18"/>
        </w:rPr>
        <w:t xml:space="preserve">_rules</w:t>
      </w:r>
      <w:r>
        <w:t xml:space="preserve">, </w:t>
      </w:r>
      <w:r>
        <w:rPr>
          <w:rFonts w:ascii="Consolas" w:hAnsi="Consolas" w:cs="Consolas"/>
          <w:sz w:val="18"/>
          <w:szCs w:val="18"/>
        </w:rPr>
        <w:t xml:space="preserve">_journal</w:t>
      </w:r>
      <w:r>
        <w:t xml:space="preserve">, </w:t>
      </w:r>
      <w:r>
        <w:rPr>
          <w:rFonts w:ascii="Consolas" w:hAnsi="Consolas" w:cs="Consolas"/>
          <w:sz w:val="18"/>
          <w:szCs w:val="18"/>
        </w:rPr>
        <w:t xml:space="preserve">_postings</w:t>
      </w:r>
      <w:r>
        <w:t xml:space="preserve">, </w:t>
      </w:r>
      <w:r>
        <w:rPr>
          <w:rFonts w:ascii="Consolas" w:hAnsi="Consolas" w:cs="Consolas"/>
          <w:sz w:val="18"/>
          <w:szCs w:val="18"/>
        </w:rPr>
        <w:t xml:space="preserve">_head</w:t>
      </w:r>
      <w:r>
        <w:t xml:space="preserve">.</w:t>
      </w:r>
    </w:p>
    <w:p>
      <w:pPr>
        <w:numPr>
          <w:ilvl w:val="1"/>
          <w:numId w:val="1"/>
        </w:numPr>
        <w:spacing w:after="40" w:line="240" w:lineRule="auto"/>
      </w:pPr>
      <w:r>
        <w:t xml:space="preserve">A class has a kind (asset, liability, equity, revenue or expense), a normal side, a scope (fleet or agent) and usually a non-negative flag.</w:t>
      </w:r>
    </w:p>
    <w:p>
      <w:pPr>
        <w:numPr>
          <w:ilvl w:val="1"/>
          <w:numId w:val="1"/>
        </w:numPr>
        <w:spacing w:after="40" w:line="240" w:lineRule="auto"/>
      </w:pPr>
      <w:r>
        <w:rPr>
          <w:rFonts w:ascii="Consolas" w:hAnsi="Consolas" w:cs="Consolas"/>
          <w:sz w:val="18"/>
          <w:szCs w:val="18"/>
        </w:rPr>
        <w:t xml:space="preserve">fleet_ledger_rules</w:t>
      </w:r>
      <w:r>
        <w:t xml:space="preserve"> lists exactly which (journal kind, class, side) combinations are legal. For example, </w:t>
      </w:r>
      <w:r>
        <w:rPr>
          <w:rFonts w:ascii="Consolas" w:hAnsi="Consolas" w:cs="Consolas"/>
          <w:sz w:val="18"/>
          <w:szCs w:val="18"/>
        </w:rPr>
        <w:t xml:space="preserve">owner_funding</w:t>
      </w:r>
      <w:r>
        <w:t xml:space="preserve"> may only debit treasury cash and credit owner capital.</w:t>
      </w:r>
    </w:p>
    <w:p>
      <w:pPr>
        <w:numPr>
          <w:ilvl w:val="1"/>
          <w:numId w:val="1"/>
        </w:numPr>
        <w:spacing w:after="40" w:line="240" w:lineRule="auto"/>
      </w:pPr>
      <w:r>
        <w:t xml:space="preserve">Journals must balance, carry 2–32 postings and touch at most one agent.</w:t>
      </w:r>
    </w:p>
    <w:p>
      <w:pPr>
        <w:numPr>
          <w:ilvl w:val="0"/>
          <w:numId w:val="1"/>
        </w:numPr>
        <w:spacing w:after="40" w:line="240" w:lineRule="auto"/>
      </w:pPr>
      <w:r>
        <w:rPr>
          <w:b/>
        </w:rPr>
        <w:t xml:space="preserve">The only writer</w:t>
      </w:r>
      <w:r>
        <w:t xml:space="preserve"> is </w:t>
      </w:r>
      <w:r>
        <w:rPr>
          <w:rFonts w:ascii="Consolas" w:hAnsi="Consolas" w:cs="Consolas"/>
          <w:sz w:val="18"/>
          <w:szCs w:val="18"/>
        </w:rPr>
        <w:t xml:space="preserve">fleet_ledger_post</w:t>
      </w:r>
      <w:r>
        <w:t xml:space="preserve"> (</w:t>
      </w:r>
      <w:r>
        <w:rPr>
          <w:rFonts w:ascii="Consolas" w:hAnsi="Consolas" w:cs="Consolas"/>
          <w:sz w:val="18"/>
          <w:szCs w:val="18"/>
        </w:rPr>
        <w:t xml:space="preserve">LEDGER_WRITERS</w:t>
      </w:r>
      <w:r>
        <w:t xml:space="preserve">, </w:t>
      </w:r>
      <w:r>
        <w:rPr>
          <w:rFonts w:ascii="Consolas" w:hAnsi="Consolas" w:cs="Consolas"/>
          <w:sz w:val="18"/>
          <w:szCs w:val="18"/>
        </w:rPr>
        <w:t xml:space="preserve">migrations.ts</w:t>
      </w:r>
      <w:r>
        <w:t xml:space="preserve">). It is owner-only and never granted; SECURITY DEFINER functions call it.</w:t>
      </w:r>
    </w:p>
    <w:p>
      <w:pPr>
        <w:numPr>
          <w:ilvl w:val="0"/>
          <w:numId w:val="1"/>
        </w:numPr>
        <w:spacing w:after="40" w:line="240" w:lineRule="auto"/>
      </w:pPr>
      <w:r>
        <w:rPr>
          <w:b/>
        </w:rPr>
        <w:t xml:space="preserve">Hash chain.</w:t>
      </w:r>
      <w:r>
        <w:t xml:space="preserve"> Each journal's hash is SHA-256 of the previous hash plus its canonical text. </w:t>
      </w:r>
      <w:r>
        <w:rPr>
          <w:rFonts w:ascii="Consolas" w:hAnsi="Consolas" w:cs="Consolas"/>
          <w:sz w:val="18"/>
          <w:szCs w:val="18"/>
        </w:rPr>
        <w:t xml:space="preserve">fleet_ledger_head</w:t>
      </w:r>
      <w:r>
        <w:t xml:space="preserve"> holds the latest seq and hash, and </w:t>
      </w:r>
      <w:r>
        <w:rPr>
          <w:rFonts w:ascii="Consolas" w:hAnsi="Consolas" w:cs="Consolas"/>
          <w:sz w:val="18"/>
          <w:szCs w:val="18"/>
        </w:rPr>
        <w:t xml:space="preserve">fleet_ledger_verify()</w:t>
      </w:r>
      <w:r>
        <w:t xml:space="preserve"> recomputes the whole chain and every balance. Corrections are mirror-image reversals, at most one per journal. Updates and deletes are refused.</w:t>
      </w:r>
    </w:p>
    <w:p>
      <w:pPr>
        <w:numPr>
          <w:ilvl w:val="0"/>
          <w:numId w:val="1"/>
        </w:numPr>
        <w:spacing w:after="40" w:line="240" w:lineRule="auto"/>
      </w:pPr>
      <w:r>
        <w:rPr>
          <w:b/>
        </w:rPr>
        <w:t xml:space="preserve">Currency.</w:t>
      </w:r>
      <w:r>
        <w:t xml:space="preserve"> GBP pence since v21. Column names still say </w:t>
      </w:r>
      <w:r>
        <w:rPr>
          <w:rFonts w:ascii="Consolas" w:hAnsi="Consolas" w:cs="Consolas"/>
          <w:sz w:val="18"/>
          <w:szCs w:val="18"/>
        </w:rPr>
        <w:t xml:space="preserve">*_cents</w:t>
      </w:r>
      <w:r>
        <w:t xml:space="preserve">. Provider USD costs are converted at a controlled ECB rate no more than 5 days old, rounded against the agent. Without a fresh rate, calls are refused (</w:t>
      </w:r>
      <w:r>
        <w:rPr>
          <w:rFonts w:ascii="Consolas" w:hAnsi="Consolas" w:cs="Consolas"/>
          <w:sz w:val="18"/>
          <w:szCs w:val="18"/>
        </w:rPr>
        <w:t xml:space="preserve">FLEET_FX_UNAVAILABLE</w:t>
      </w:r>
      <w:r>
        <w:t xml:space="preserve">).</w:t>
      </w:r>
    </w:p>
    <w:p>
      <w:pPr>
        <w:numPr>
          <w:ilvl w:val="0"/>
          <w:numId w:val="1"/>
        </w:numPr>
        <w:spacing w:after="40" w:line="240" w:lineRule="auto"/>
      </w:pPr>
      <w:r>
        <w:rPr>
          <w:b/>
        </w:rPr>
        <w:t xml:space="preserve">Production on 2026-10-18:</w:t>
      </w:r>
      <w:r>
        <w:t xml:space="preserve"> 894 journals; </w:t>
      </w:r>
      <w:r>
        <w:rPr>
          <w:rFonts w:ascii="Consolas" w:hAnsi="Consolas" w:cs="Consolas"/>
          <w:sz w:val="18"/>
          <w:szCs w:val="18"/>
        </w:rPr>
        <w:t xml:space="preserve">fleet_ledger_verify()</w:t>
      </w:r>
      <w:r>
        <w:t xml:space="preserve"> = true.</w:t>
      </w:r>
    </w:p>
    <w:p>
      <w:pPr>
        <w:pStyle w:val="Heading2"/>
        <w:keepNext/>
      </w:pPr>
      <w:r>
        <w:t xml:space="preserve">Redis</w:t>
      </w:r>
    </w:p>
    <w:p>
      <w:pPr>
        <w:spacing w:after="120" w:line="240" w:lineRule="auto"/>
      </w:pPr>
      <w:r>
        <w:t xml:space="preserve">Redis 7 runs on loopback. </w:t>
      </w:r>
      <w:r>
        <w:rPr>
          <w:b/>
        </w:rPr>
        <w:t xml:space="preserve">Fleet code does not use it</w:t>
      </w:r>
      <w:r>
        <w:t xml:space="preserve"> (runbook). It is stripped from agent environments and checked by the heartbeat.</w:t>
      </w:r>
    </w:p>
    <w:p>
      <w:pPr>
        <w:pStyle w:val="Heading2"/>
        <w:keepNext/>
      </w:pPr>
      <w:r>
        <w:t xml:space="preserve">State on disk</w:t>
      </w:r>
    </w:p>
    <w:tbl>
      <w:tblPr>
        <w:tblStyle w:val="TableGrid"/>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4680"/>
        <w:gridCol w:w="4680"/>
      </w:tblGrid>
      <w:tr>
        <w:trPr>
          <w:tblHeader/>
        </w:trPr>
        <w:tc>
          <w:tcPr>
            <w:tcW w:w="4680" w:type="dxa"/>
            <w:shd w:val="clear" w:color="auto" w:fill="DCE6F1"/>
          </w:tcPr>
          <w:p>
            <w:pPr>
              <w:spacing w:after="40" w:line="240" w:lineRule="auto"/>
            </w:pPr>
            <w:r>
              <w:rPr>
                <w:b/>
                <w:sz w:val="18"/>
                <w:szCs w:val="18"/>
              </w:rPr>
              <w:t xml:space="preserve">Path</w:t>
            </w:r>
          </w:p>
        </w:tc>
        <w:tc>
          <w:tcPr>
            <w:tcW w:w="4680" w:type="dxa"/>
            <w:shd w:val="clear" w:color="auto" w:fill="DCE6F1"/>
          </w:tcPr>
          <w:p>
            <w:pPr>
              <w:spacing w:after="40" w:line="240" w:lineRule="auto"/>
            </w:pPr>
            <w:r>
              <w:rPr>
                <w:b/>
                <w:sz w:val="18"/>
                <w:szCs w:val="18"/>
              </w:rPr>
              <w:t xml:space="preserve">Contents</w:t>
            </w:r>
          </w:p>
        </w:tc>
      </w:tr>
      <w:tr>
        <w:tc>
          <w:tcPr>
            <w:tcW w:w="4680" w:type="dxa"/>
            <w:shd w:val="clear" w:color="auto" w:fill="FFFFFF"/>
          </w:tcPr>
          <w:p>
            <w:pPr>
              <w:spacing w:after="40" w:line="240" w:lineRule="auto"/>
            </w:pPr>
            <w:r>
              <w:rPr>
                <w:rFonts w:ascii="Consolas" w:hAnsi="Consolas" w:cs="Consolas"/>
                <w:sz w:val="18"/>
                <w:szCs w:val="18"/>
              </w:rPr>
              <w:t xml:space="preserve">/var/lib/automaton-fleet-&lt;service&gt;</w:t>
            </w:r>
          </w:p>
        </w:tc>
        <w:tc>
          <w:tcPr>
            <w:tcW w:w="4680" w:type="dxa"/>
            <w:shd w:val="clear" w:color="auto" w:fill="FFFFFF"/>
          </w:tcPr>
          <w:p>
            <w:pPr>
              <w:spacing w:after="40" w:line="240" w:lineRule="auto"/>
            </w:pPr>
            <w:r>
              <w:rPr>
                <w:sz w:val="18"/>
                <w:szCs w:val="18"/>
              </w:rPr>
              <w:t xml:space="preserve">service state (0700)</w:t>
            </w:r>
          </w:p>
        </w:tc>
      </w:tr>
      <w:tr>
        <w:tc>
          <w:tcPr>
            <w:tcW w:w="4680" w:type="dxa"/>
            <w:shd w:val="clear" w:color="auto" w:fill="FFFFFF"/>
          </w:tcPr>
          <w:p>
            <w:pPr>
              <w:spacing w:after="40" w:line="240" w:lineRule="auto"/>
            </w:pPr>
            <w:r>
              <w:rPr>
                <w:rFonts w:ascii="Consolas" w:hAnsi="Consolas" w:cs="Consolas"/>
                <w:sz w:val="18"/>
                <w:szCs w:val="18"/>
              </w:rPr>
              <w:t xml:space="preserve">/var/lib/private/automaton-founders/&lt;id&gt;/</w:t>
            </w:r>
          </w:p>
        </w:tc>
        <w:tc>
          <w:tcPr>
            <w:tcW w:w="4680" w:type="dxa"/>
            <w:shd w:val="clear" w:color="auto" w:fill="FFFFFF"/>
          </w:tcPr>
          <w:p>
            <w:pPr>
              <w:spacing w:after="40" w:line="240" w:lineRule="auto"/>
            </w:pPr>
            <w:r>
              <w:rPr>
                <w:sz w:val="18"/>
                <w:szCs w:val="18"/>
              </w:rPr>
              <w:t xml:space="preserve">an agent's identity and credential files (0600), </w:t>
            </w:r>
            <w:r>
              <w:rPr>
                <w:rFonts w:ascii="Consolas" w:hAnsi="Consolas" w:cs="Consolas"/>
                <w:sz w:val="18"/>
                <w:szCs w:val="18"/>
              </w:rPr>
              <w:t xml:space="preserve">state/…/memory</w:t>
            </w:r>
            <w:r>
              <w:rPr>
                <w:sz w:val="18"/>
                <w:szCs w:val="18"/>
              </w:rPr>
              <w:t xml:space="preserve"> (facts, goals, decisions, journal), </w:t>
            </w:r>
            <w:r>
              <w:rPr>
                <w:rFonts w:ascii="Consolas" w:hAnsi="Consolas" w:cs="Consolas"/>
                <w:sz w:val="18"/>
                <w:szCs w:val="18"/>
              </w:rPr>
              <w:t xml:space="preserve">mind-*.json(l)</w:t>
            </w:r>
            <w:r>
              <w:rPr>
                <w:sz w:val="18"/>
                <w:szCs w:val="18"/>
              </w:rPr>
              <w:t xml:space="preserve"> (continuity, log, carry, progress), and </w:t>
            </w:r>
            <w:r>
              <w:rPr>
                <w:rFonts w:ascii="Consolas" w:hAnsi="Consolas" w:cs="Consolas"/>
                <w:sz w:val="18"/>
                <w:szCs w:val="18"/>
              </w:rPr>
              <w:t xml:space="preserve">workspace/</w:t>
            </w:r>
            <w:r>
              <w:rPr>
                <w:sz w:val="18"/>
                <w:szCs w:val="18"/>
              </w:rPr>
              <w:t xml:space="preserve"> (its files)</w:t>
            </w:r>
          </w:p>
        </w:tc>
      </w:tr>
      <w:tr>
        <w:tc>
          <w:tcPr>
            <w:tcW w:w="4680" w:type="dxa"/>
            <w:shd w:val="clear" w:color="auto" w:fill="FFFFFF"/>
          </w:tcPr>
          <w:p>
            <w:pPr>
              <w:spacing w:after="40" w:line="240" w:lineRule="auto"/>
            </w:pPr>
            <w:r>
              <w:rPr>
                <w:rFonts w:ascii="Consolas" w:hAnsi="Consolas" w:cs="Consolas"/>
                <w:sz w:val="18"/>
                <w:szCs w:val="18"/>
              </w:rPr>
              <w:t xml:space="preserve">/var/lib/automaton-fleet-upgrades/&lt;upgradeId&gt;</w:t>
            </w:r>
          </w:p>
        </w:tc>
        <w:tc>
          <w:tcPr>
            <w:tcW w:w="4680" w:type="dxa"/>
            <w:shd w:val="clear" w:color="auto" w:fill="FFFFFF"/>
          </w:tcPr>
          <w:p>
            <w:pPr>
              <w:spacing w:after="40" w:line="240" w:lineRule="auto"/>
            </w:pPr>
            <w:r>
              <w:rPr>
                <w:sz w:val="18"/>
                <w:szCs w:val="18"/>
              </w:rPr>
              <w:t xml:space="preserve">snapshots taken before founder runtime upgrades (for rollback)</w:t>
            </w:r>
          </w:p>
        </w:tc>
      </w:tr>
      <w:tr>
        <w:tc>
          <w:tcPr>
            <w:tcW w:w="4680" w:type="dxa"/>
            <w:shd w:val="clear" w:color="auto" w:fill="FFFFFF"/>
          </w:tcPr>
          <w:p>
            <w:pPr>
              <w:spacing w:after="40" w:line="240" w:lineRule="auto"/>
            </w:pPr>
            <w:r>
              <w:rPr>
                <w:rFonts w:ascii="Consolas" w:hAnsi="Consolas" w:cs="Consolas"/>
                <w:sz w:val="18"/>
                <w:szCs w:val="18"/>
              </w:rPr>
              <w:t xml:space="preserve">/var/lib/automaton-fleet-backups</w:t>
            </w:r>
            <w:r>
              <w:rPr>
                <w:sz w:val="18"/>
                <w:szCs w:val="18"/>
              </w:rPr>
              <w:t xml:space="preserve">, </w:t>
            </w:r>
            <w:r>
              <w:rPr>
                <w:rFonts w:ascii="Consolas" w:hAnsi="Consolas" w:cs="Consolas"/>
                <w:sz w:val="18"/>
                <w:szCs w:val="18"/>
              </w:rPr>
              <w:t xml:space="preserve">-backup</w:t>
            </w:r>
          </w:p>
        </w:tc>
        <w:tc>
          <w:tcPr>
            <w:tcW w:w="4680" w:type="dxa"/>
            <w:shd w:val="clear" w:color="auto" w:fill="FFFFFF"/>
          </w:tcPr>
          <w:p>
            <w:pPr>
              <w:spacing w:after="40" w:line="240" w:lineRule="auto"/>
            </w:pPr>
            <w:r>
              <w:rPr>
                <w:sz w:val="18"/>
                <w:szCs w:val="18"/>
              </w:rPr>
              <w:t xml:space="preserve">local backup staging</w:t>
            </w:r>
          </w:p>
        </w:tc>
      </w:tr>
    </w:tbl>
    <w:p>
      <w:pPr>
        <w:spacing w:after="60" w:line="240" w:lineRule="auto"/>
      </w:pPr>
    </w:p>
    <w:p>
      <w:pPr>
        <w:spacing w:after="60" w:line="240" w:lineRule="auto"/>
      </w:pPr>
    </w:p>
    <w:p>
      <w:pPr>
        <w:pStyle w:val="Heading1"/>
        <w:keepNext/>
      </w:pPr>
      <w:r>
        <w:t xml:space="preserve">5. Network and request paths</w:t>
      </w:r>
    </w:p>
    <w:p>
      <w:pPr>
        <w:numPr>
          <w:ilvl w:val="0"/>
          <w:numId w:val="1"/>
        </w:numPr>
        <w:spacing w:after="40" w:line="240" w:lineRule="auto"/>
      </w:pPr>
      <w:r>
        <w:rPr>
          <w:b/>
        </w:rPr>
        <w:t xml:space="preserve">Firewall:</w:t>
      </w:r>
      <w:r>
        <w:t xml:space="preserve"> default deny; only SSH (key-only) and 443 are open (</w:t>
      </w:r>
      <w:r>
        <w:rPr>
          <w:rFonts w:ascii="Consolas" w:hAnsi="Consolas" w:cs="Consolas"/>
          <w:sz w:val="18"/>
          <w:szCs w:val="18"/>
        </w:rPr>
        <w:t xml:space="preserve">deploy/firewall/fleet-firewall.sh</w:t>
      </w:r>
      <w:r>
        <w:t xml:space="preserve">).</w:t>
      </w:r>
    </w:p>
    <w:p>
      <w:pPr>
        <w:numPr>
          <w:ilvl w:val="0"/>
          <w:numId w:val="1"/>
        </w:numPr>
        <w:spacing w:after="40" w:line="240" w:lineRule="auto"/>
      </w:pPr>
      <w:r>
        <w:rPr>
          <w:b/>
        </w:rPr>
        <w:t xml:space="preserve">Owner → Fleet HQ:</w:t>
      </w:r>
      <w:r>
        <w:t xml:space="preserve"> </w:t>
      </w:r>
      <w:r>
        <w:rPr>
          <w:rFonts w:ascii="Consolas" w:hAnsi="Consolas" w:cs="Consolas"/>
          <w:sz w:val="18"/>
          <w:szCs w:val="18"/>
        </w:rPr>
        <w:t xml:space="preserve">admin.agentfleet.vip:443</w:t>
      </w:r>
      <w:r>
        <w:t xml:space="preserve"> → edge SNI preread → nginx TLS termination (Let's Encrypt). Rate limits are keyed on the PROXY-protocol client address, and </w:t>
      </w:r>
      <w:r>
        <w:rPr>
          <w:rFonts w:ascii="Consolas" w:hAnsi="Consolas" w:cs="Consolas"/>
          <w:sz w:val="18"/>
          <w:szCs w:val="18"/>
        </w:rPr>
        <w:t xml:space="preserve">X-Forwarded-For</w:t>
      </w:r>
      <w:r>
        <w:t xml:space="preserve"> is overwritten. Requests then go to the dashboard on 127.0.0.1:8790 (</w:t>
      </w:r>
      <w:r>
        <w:rPr>
          <w:rFonts w:ascii="Consolas" w:hAnsi="Consolas" w:cs="Consolas"/>
          <w:sz w:val="18"/>
          <w:szCs w:val="18"/>
        </w:rPr>
        <w:t xml:space="preserve">deploy/nginx/automaton-fleet-edge.conf</w:t>
      </w:r>
      <w:r>
        <w:t xml:space="preserve">).</w:t>
      </w:r>
    </w:p>
    <w:p>
      <w:pPr>
        <w:numPr>
          <w:ilvl w:val="0"/>
          <w:numId w:val="1"/>
        </w:numPr>
        <w:spacing w:after="40" w:line="240" w:lineRule="auto"/>
      </w:pPr>
      <w:r>
        <w:rPr>
          <w:b/>
        </w:rPr>
        <w:t xml:space="preserve">The public → api.agentfleet.vip:</w:t>
      </w:r>
      <w:r>
        <w:t xml:space="preserve"> TLS passthrough with PROXY v1 to the controller on 127.0.0.1:8443. The controller terminates TLS with a key delivered as a systemd credential. The public offer and order pages are served here (</w:t>
      </w:r>
      <w:r>
        <w:rPr>
          <w:rFonts w:ascii="Consolas" w:hAnsi="Consolas" w:cs="Consolas"/>
          <w:sz w:val="18"/>
          <w:szCs w:val="18"/>
        </w:rPr>
        <w:t xml:space="preserve">/o/</w:t>
      </w:r>
      <w:r>
        <w:t xml:space="preserve">, </w:t>
      </w:r>
      <w:r>
        <w:rPr>
          <w:rFonts w:ascii="Consolas" w:hAnsi="Consolas" w:cs="Consolas"/>
          <w:sz w:val="18"/>
          <w:szCs w:val="18"/>
        </w:rPr>
        <w:t xml:space="preserve">/order/</w:t>
      </w:r>
      <w:r>
        <w:t xml:space="preserve">, </w:t>
      </w:r>
      <w:r>
        <w:rPr>
          <w:rFonts w:ascii="Consolas" w:hAnsi="Consolas" w:cs="Consolas"/>
          <w:sz w:val="18"/>
          <w:szCs w:val="18"/>
        </w:rPr>
        <w:t xml:space="preserve">/enquiry/</w:t>
      </w:r>
      <w:r>
        <w:t xml:space="preserve">, sitemap; </w:t>
      </w:r>
      <w:r>
        <w:rPr>
          <w:rFonts w:ascii="Consolas" w:hAnsi="Consolas" w:cs="Consolas"/>
          <w:sz w:val="18"/>
          <w:szCs w:val="18"/>
        </w:rPr>
        <w:t xml:space="preserve">src/fleet/service/public-pages.ts</w:t>
      </w:r>
      <w:r>
        <w:t xml:space="preserve">). The detailed </w:t>
      </w:r>
      <w:r>
        <w:rPr>
          <w:rFonts w:ascii="Consolas" w:hAnsi="Consolas" w:cs="Consolas"/>
          <w:sz w:val="18"/>
          <w:szCs w:val="18"/>
        </w:rPr>
        <w:t xml:space="preserve">/readyz</w:t>
      </w:r>
      <w:r>
        <w:t xml:space="preserve"> answers on loopback only.</w:t>
      </w:r>
    </w:p>
    <w:p>
      <w:pPr>
        <w:numPr>
          <w:ilvl w:val="0"/>
          <w:numId w:val="1"/>
        </w:numPr>
        <w:spacing w:after="40" w:line="240" w:lineRule="auto"/>
      </w:pPr>
      <w:r>
        <w:rPr>
          <w:b/>
        </w:rPr>
        <w:t xml:space="preserve">Agent → FleetController</w:t>
      </w:r>
      <w:r>
        <w:t xml:space="preserve"> (</w:t>
      </w:r>
      <w:r>
        <w:rPr>
          <w:rFonts w:ascii="Consolas" w:hAnsi="Consolas" w:cs="Consolas"/>
          <w:sz w:val="18"/>
          <w:szCs w:val="18"/>
        </w:rPr>
        <w:t xml:space="preserve">src/fleet/service/client.ts</w:t>
      </w:r>
      <w:r>
        <w:t xml:space="preserve">, </w:t>
      </w:r>
      <w:r>
        <w:rPr>
          <w:rFonts w:ascii="Consolas" w:hAnsi="Consolas" w:cs="Consolas"/>
          <w:sz w:val="18"/>
          <w:szCs w:val="18"/>
        </w:rPr>
        <w:t xml:space="preserve">server-signing.ts</w:t>
      </w:r>
      <w:r>
        <w:t xml:space="preserve">):</w:t>
      </w:r>
    </w:p>
    <w:p>
      <w:pPr>
        <w:numPr>
          <w:ilvl w:val="1"/>
          <w:numId w:val="1"/>
        </w:numPr>
        <w:spacing w:after="40" w:line="240" w:lineRule="auto"/>
      </w:pPr>
      <w:r>
        <w:t xml:space="preserve">The long-lived credential (</w:t>
      </w:r>
      <w:r>
        <w:rPr>
          <w:rFonts w:ascii="Consolas" w:hAnsi="Consolas" w:cs="Consolas"/>
          <w:sz w:val="18"/>
          <w:szCs w:val="18"/>
        </w:rPr>
        <w:t xml:space="preserve">fa1.&lt;ULID&gt;.&lt;secret&gt;</w:t>
      </w:r>
      <w:r>
        <w:t xml:space="preserve">, stored only as a SHA-256) can do one thing: open a session.</w:t>
      </w:r>
    </w:p>
    <w:p>
      <w:pPr>
        <w:numPr>
          <w:ilvl w:val="1"/>
          <w:numId w:val="1"/>
        </w:numPr>
        <w:spacing w:after="40" w:line="240" w:lineRule="auto"/>
      </w:pPr>
      <w:r>
        <w:t xml:space="preserve">A session (</w:t>
      </w:r>
      <w:r>
        <w:rPr>
          <w:rFonts w:ascii="Consolas" w:hAnsi="Consolas" w:cs="Consolas"/>
          <w:sz w:val="18"/>
          <w:szCs w:val="18"/>
        </w:rPr>
        <w:t xml:space="preserve">fs1</w:t>
      </w:r>
      <w:r>
        <w:t xml:space="preserve">, 600 s, at most 8 per agent) signs every request: HMAC-SHA256 over method, path, timestamp, nonce and body hash.</w:t>
      </w:r>
    </w:p>
    <w:p>
      <w:pPr>
        <w:numPr>
          <w:ilvl w:val="1"/>
          <w:numId w:val="1"/>
        </w:numPr>
        <w:spacing w:after="40" w:line="240" w:lineRule="auto"/>
      </w:pPr>
      <w:r>
        <w:t xml:space="preserve">Replay protection: ±60 s clock skew and a single-use nonce recorded in the database.</w:t>
      </w:r>
    </w:p>
    <w:p>
      <w:pPr>
        <w:numPr>
          <w:ilvl w:val="1"/>
          <w:numId w:val="1"/>
        </w:numPr>
        <w:spacing w:after="40" w:line="240" w:lineRule="auto"/>
      </w:pPr>
      <w:r>
        <w:t xml:space="preserve">Founder credentials are accepted only from loopback.</w:t>
      </w:r>
    </w:p>
    <w:p>
      <w:pPr>
        <w:numPr>
          <w:ilvl w:val="0"/>
          <w:numId w:val="1"/>
        </w:numPr>
        <w:spacing w:after="40" w:line="240" w:lineRule="auto"/>
      </w:pPr>
      <w:r>
        <w:rPr>
          <w:b/>
        </w:rPr>
        <w:t xml:space="preserve">Operator API:</w:t>
      </w:r>
    </w:p>
    <w:p>
      <w:pPr>
        <w:numPr>
          <w:ilvl w:val="1"/>
          <w:numId w:val="1"/>
        </w:numPr>
        <w:spacing w:after="40" w:line="240" w:lineRule="auto"/>
      </w:pPr>
      <w:r>
        <w:t xml:space="preserve">Reachable only through the SSH account </w:t>
      </w:r>
      <w:r>
        <w:rPr>
          <w:rFonts w:ascii="Consolas" w:hAnsi="Consolas" w:cs="Consolas"/>
          <w:sz w:val="18"/>
          <w:szCs w:val="18"/>
        </w:rPr>
        <w:t xml:space="preserve">fleet-op-tunnel</w:t>
      </w:r>
      <w:r>
        <w:t xml:space="preserve">, whose keys allow nothing except </w:t>
      </w:r>
      <w:r>
        <w:rPr>
          <w:rFonts w:ascii="Consolas" w:hAnsi="Consolas" w:cs="Consolas"/>
          <w:sz w:val="18"/>
          <w:szCs w:val="18"/>
        </w:rPr>
        <w:t xml:space="preserve">permitopen="127.0.0.1:8788"</w:t>
      </w:r>
      <w:r>
        <w:t xml:space="preserve"> and which has no login shell.</w:t>
      </w:r>
    </w:p>
    <w:p>
      <w:pPr>
        <w:numPr>
          <w:ilvl w:val="1"/>
          <w:numId w:val="1"/>
        </w:numPr>
        <w:spacing w:after="40" w:line="240" w:lineRule="auto"/>
      </w:pPr>
      <w:r>
        <w:t xml:space="preserve">Every request is Ed25519-signed (</w:t>
      </w:r>
      <w:r>
        <w:rPr>
          <w:rFonts w:ascii="Consolas" w:hAnsi="Consolas" w:cs="Consolas"/>
          <w:sz w:val="18"/>
          <w:szCs w:val="18"/>
        </w:rPr>
        <w:t xml:space="preserve">FLEET-OP-SIG-V1</w:t>
      </w:r>
      <w:r>
        <w:t xml:space="preserve">, ±30 s against both the process and database clocks, a nonce per principal).</w:t>
      </w:r>
    </w:p>
    <w:p>
      <w:pPr>
        <w:numPr>
          <w:ilvl w:val="1"/>
          <w:numId w:val="1"/>
        </w:numPr>
        <w:spacing w:after="40" w:line="240" w:lineRule="auto"/>
      </w:pPr>
      <w:r>
        <w:t xml:space="preserve">Principals are enrolled with scopes, and there is a database kill switch. Principals today are a Claude bridge (development VM) and a ChatGPT bridge (via the adapter).</w:t>
      </w:r>
    </w:p>
    <w:p>
      <w:pPr>
        <w:numPr>
          <w:ilvl w:val="1"/>
          <w:numId w:val="1"/>
        </w:numPr>
        <w:spacing w:after="40" w:line="240" w:lineRule="auto"/>
      </w:pPr>
      <w:r>
        <w:t xml:space="preserve">The account exists only on the host: rebuilding from the repository does not recreate it.</w:t>
      </w:r>
    </w:p>
    <w:p>
      <w:pPr>
        <w:numPr>
          <w:ilvl w:val="0"/>
          <w:numId w:val="1"/>
        </w:numPr>
        <w:spacing w:after="40" w:line="240" w:lineRule="auto"/>
      </w:pPr>
      <w:r>
        <w:rPr>
          <w:b/>
        </w:rPr>
        <w:t xml:space="preserve">Outbound:</w:t>
      </w:r>
      <w:r>
        <w:t xml:space="preserve"> each worker reaches only the public internet (the egress profile). The founders and the controller are limited to localhost, except that the controller calls the model provider.</w:t>
      </w:r>
    </w:p>
    <w:p>
      <w:pPr>
        <w:spacing w:after="60" w:line="240" w:lineRule="auto"/>
      </w:pPr>
    </w:p>
    <w:p>
      <w:pPr>
        <w:pStyle w:val="Heading1"/>
        <w:keepNext/>
      </w:pPr>
      <w:r>
        <w:t xml:space="preserve">6. Security model</w:t>
      </w:r>
    </w:p>
    <w:p>
      <w:pPr>
        <w:pStyle w:val="Heading2"/>
        <w:keepNext/>
      </w:pPr>
      <w:r>
        <w:t xml:space="preserve">6.1 Safety flags (host-level, default off)</w:t>
      </w:r>
    </w:p>
    <w:p>
      <w:pPr>
        <w:spacing w:after="120" w:line="240" w:lineRule="auto"/>
      </w:pPr>
      <w:r>
        <w:t xml:space="preserve">Parsed in </w:t>
      </w:r>
      <w:r>
        <w:rPr>
          <w:rFonts w:ascii="Consolas" w:hAnsi="Consolas" w:cs="Consolas"/>
          <w:sz w:val="18"/>
          <w:szCs w:val="18"/>
        </w:rPr>
        <w:t xml:space="preserve">src/fleet/config.ts</w:t>
      </w:r>
      <w:r>
        <w:t xml:space="preserve">. Only the exact string </w:t>
      </w:r>
      <w:r>
        <w:rPr>
          <w:rFonts w:ascii="Consolas" w:hAnsi="Consolas" w:cs="Consolas"/>
          <w:sz w:val="18"/>
          <w:szCs w:val="18"/>
        </w:rPr>
        <w:t xml:space="preserve">true</w:t>
      </w:r>
      <w:r>
        <w:t xml:space="preserve"> enables a flag; a missing or malformed value takes the most restrictive setting.</w:t>
      </w:r>
    </w:p>
    <w:tbl>
      <w:tblPr>
        <w:tblStyle w:val="TableGrid"/>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3120"/>
        <w:gridCol w:w="3120"/>
        <w:gridCol w:w="3120"/>
      </w:tblGrid>
      <w:tr>
        <w:trPr>
          <w:tblHeader/>
        </w:trPr>
        <w:tc>
          <w:tcPr>
            <w:tcW w:w="3120" w:type="dxa"/>
            <w:shd w:val="clear" w:color="auto" w:fill="DCE6F1"/>
          </w:tcPr>
          <w:p>
            <w:pPr>
              <w:spacing w:after="40" w:line="240" w:lineRule="auto"/>
            </w:pPr>
            <w:r>
              <w:rPr>
                <w:b/>
                <w:sz w:val="18"/>
                <w:szCs w:val="18"/>
              </w:rPr>
              <w:t xml:space="preserve">Flag</w:t>
            </w:r>
          </w:p>
        </w:tc>
        <w:tc>
          <w:tcPr>
            <w:tcW w:w="3120" w:type="dxa"/>
            <w:shd w:val="clear" w:color="auto" w:fill="DCE6F1"/>
          </w:tcPr>
          <w:p>
            <w:pPr>
              <w:spacing w:after="40" w:line="240" w:lineRule="auto"/>
            </w:pPr>
            <w:r>
              <w:rPr>
                <w:b/>
                <w:sz w:val="18"/>
                <w:szCs w:val="18"/>
              </w:rPr>
              <w:t xml:space="preserve">Meaning</w:t>
            </w:r>
          </w:p>
        </w:tc>
        <w:tc>
          <w:tcPr>
            <w:tcW w:w="3120" w:type="dxa"/>
            <w:shd w:val="clear" w:color="auto" w:fill="DCE6F1"/>
          </w:tcPr>
          <w:p>
            <w:pPr>
              <w:spacing w:after="40" w:line="240" w:lineRule="auto"/>
            </w:pPr>
            <w:r>
              <w:rPr>
                <w:b/>
                <w:sz w:val="18"/>
                <w:szCs w:val="18"/>
              </w:rPr>
              <w:t xml:space="preserve">Today</w:t>
            </w:r>
          </w:p>
        </w:tc>
      </w:tr>
      <w:tr>
        <w:tc>
          <w:tcPr>
            <w:tcW w:w="3120" w:type="dxa"/>
            <w:shd w:val="clear" w:color="auto" w:fill="FFFFFF"/>
          </w:tcPr>
          <w:p>
            <w:pPr>
              <w:spacing w:after="40" w:line="240" w:lineRule="auto"/>
            </w:pPr>
            <w:r>
              <w:rPr>
                <w:rFonts w:ascii="Consolas" w:hAnsi="Consolas" w:cs="Consolas"/>
                <w:sz w:val="18"/>
                <w:szCs w:val="18"/>
              </w:rPr>
              <w:t xml:space="preserve">REAL_REPLICATION_ENABLED</w:t>
            </w:r>
          </w:p>
        </w:tc>
        <w:tc>
          <w:tcPr>
            <w:tcW w:w="3120" w:type="dxa"/>
            <w:shd w:val="clear" w:color="auto" w:fill="FFFFFF"/>
          </w:tcPr>
          <w:p>
            <w:pPr>
              <w:spacing w:after="40" w:line="240" w:lineRule="auto"/>
            </w:pPr>
            <w:r>
              <w:rPr>
                <w:sz w:val="18"/>
                <w:szCs w:val="18"/>
              </w:rPr>
              <w:t xml:space="preserve">Agents may give birth to new agents. A birth also needs the registry switch, the auto-birth policy, EXPANSION mode and an approved runtime</w:t>
            </w:r>
          </w:p>
        </w:tc>
        <w:tc>
          <w:tcPr>
            <w:tcW w:w="3120" w:type="dxa"/>
            <w:shd w:val="clear" w:color="auto" w:fill="FFFFFF"/>
          </w:tcPr>
          <w:p>
            <w:pPr>
              <w:spacing w:after="40" w:line="240" w:lineRule="auto"/>
            </w:pPr>
            <w:r>
              <w:rPr>
                <w:sz w:val="18"/>
                <w:szCs w:val="18"/>
              </w:rPr>
              <w:t xml:space="preserve">false</w:t>
            </w:r>
          </w:p>
        </w:tc>
      </w:tr>
      <w:tr>
        <w:tc>
          <w:tcPr>
            <w:tcW w:w="3120" w:type="dxa"/>
            <w:shd w:val="clear" w:color="auto" w:fill="FFFFFF"/>
          </w:tcPr>
          <w:p>
            <w:pPr>
              <w:spacing w:after="40" w:line="240" w:lineRule="auto"/>
            </w:pPr>
            <w:r>
              <w:rPr>
                <w:rFonts w:ascii="Consolas" w:hAnsi="Consolas" w:cs="Consolas"/>
                <w:sz w:val="18"/>
                <w:szCs w:val="18"/>
              </w:rPr>
              <w:t xml:space="preserve">REAL_PAYMENTS_ENABLED</w:t>
            </w:r>
          </w:p>
        </w:tc>
        <w:tc>
          <w:tcPr>
            <w:tcW w:w="3120" w:type="dxa"/>
            <w:shd w:val="clear" w:color="auto" w:fill="FFFFFF"/>
          </w:tcPr>
          <w:p>
            <w:pPr>
              <w:spacing w:after="40" w:line="240" w:lineRule="auto"/>
            </w:pPr>
            <w:r>
              <w:rPr>
                <w:sz w:val="18"/>
                <w:szCs w:val="18"/>
              </w:rPr>
              <w:t xml:space="preserve">Spending tools and live custody signers may act. Money also leaves only under the four custody keys (§8.3)</w:t>
            </w:r>
          </w:p>
        </w:tc>
        <w:tc>
          <w:tcPr>
            <w:tcW w:w="3120" w:type="dxa"/>
            <w:shd w:val="clear" w:color="auto" w:fill="FFFFFF"/>
          </w:tcPr>
          <w:p>
            <w:pPr>
              <w:spacing w:after="40" w:line="240" w:lineRule="auto"/>
            </w:pPr>
            <w:r>
              <w:rPr>
                <w:sz w:val="18"/>
                <w:szCs w:val="18"/>
              </w:rPr>
              <w:t xml:space="preserve">false</w:t>
            </w:r>
          </w:p>
        </w:tc>
      </w:tr>
      <w:tr>
        <w:tc>
          <w:tcPr>
            <w:tcW w:w="3120" w:type="dxa"/>
            <w:shd w:val="clear" w:color="auto" w:fill="FFFFFF"/>
          </w:tcPr>
          <w:p>
            <w:pPr>
              <w:spacing w:after="40" w:line="240" w:lineRule="auto"/>
            </w:pPr>
            <w:r>
              <w:rPr>
                <w:rFonts w:ascii="Consolas" w:hAnsi="Consolas" w:cs="Consolas"/>
                <w:sz w:val="18"/>
                <w:szCs w:val="18"/>
              </w:rPr>
              <w:t xml:space="preserve">OWNER_SWEEP_ENABLED</w:t>
            </w:r>
          </w:p>
        </w:tc>
        <w:tc>
          <w:tcPr>
            <w:tcW w:w="3120" w:type="dxa"/>
            <w:shd w:val="clear" w:color="auto" w:fill="FFFFFF"/>
          </w:tcPr>
          <w:p>
            <w:pPr>
              <w:spacing w:after="40" w:line="240" w:lineRule="auto"/>
            </w:pPr>
            <w:r>
              <w:rPr>
                <w:sz w:val="18"/>
                <w:szCs w:val="18"/>
              </w:rPr>
              <w:t xml:space="preserve">Not implemented; ignored with a warning</w:t>
            </w:r>
          </w:p>
        </w:tc>
        <w:tc>
          <w:tcPr>
            <w:tcW w:w="3120" w:type="dxa"/>
            <w:shd w:val="clear" w:color="auto" w:fill="FFFFFF"/>
          </w:tcPr>
          <w:p>
            <w:pPr>
              <w:spacing w:after="40" w:line="240" w:lineRule="auto"/>
            </w:pPr>
            <w:r>
              <w:rPr>
                <w:sz w:val="18"/>
                <w:szCs w:val="18"/>
              </w:rPr>
              <w:t xml:space="preserve">false</w:t>
            </w:r>
          </w:p>
        </w:tc>
      </w:tr>
      <w:tr>
        <w:tc>
          <w:tcPr>
            <w:tcW w:w="3120" w:type="dxa"/>
            <w:shd w:val="clear" w:color="auto" w:fill="FFFFFF"/>
          </w:tcPr>
          <w:p>
            <w:pPr>
              <w:spacing w:after="40" w:line="240" w:lineRule="auto"/>
            </w:pPr>
            <w:r>
              <w:rPr>
                <w:rFonts w:ascii="Consolas" w:hAnsi="Consolas" w:cs="Consolas"/>
                <w:sz w:val="18"/>
                <w:szCs w:val="18"/>
              </w:rPr>
              <w:t xml:space="preserve">FLEET_DRY_RUN_CHILD</w:t>
            </w:r>
          </w:p>
        </w:tc>
        <w:tc>
          <w:tcPr>
            <w:tcW w:w="3120" w:type="dxa"/>
            <w:shd w:val="clear" w:color="auto" w:fill="FFFFFF"/>
          </w:tcPr>
          <w:p>
            <w:pPr>
              <w:spacing w:after="40" w:line="240" w:lineRule="auto"/>
            </w:pPr>
            <w:r>
              <w:rPr>
                <w:sz w:val="18"/>
                <w:szCs w:val="18"/>
              </w:rPr>
              <w:t xml:space="preserve">Only for the dry-run child command</w:t>
            </w:r>
          </w:p>
        </w:tc>
        <w:tc>
          <w:tcPr>
            <w:tcW w:w="3120" w:type="dxa"/>
            <w:shd w:val="clear" w:color="auto" w:fill="FFFFFF"/>
          </w:tcPr>
          <w:p>
            <w:pPr>
              <w:spacing w:after="40" w:line="240" w:lineRule="auto"/>
            </w:pPr>
            <w:r>
              <w:rPr>
                <w:sz w:val="18"/>
                <w:szCs w:val="18"/>
              </w:rPr>
              <w:t xml:space="preserve">false</w:t>
            </w:r>
          </w:p>
        </w:tc>
      </w:tr>
      <w:tr>
        <w:tc>
          <w:tcPr>
            <w:tcW w:w="3120" w:type="dxa"/>
            <w:shd w:val="clear" w:color="auto" w:fill="FFFFFF"/>
          </w:tcPr>
          <w:p>
            <w:pPr>
              <w:spacing w:after="40" w:line="240" w:lineRule="auto"/>
            </w:pPr>
            <w:r>
              <w:rPr>
                <w:rFonts w:ascii="Consolas" w:hAnsi="Consolas" w:cs="Consolas"/>
                <w:sz w:val="18"/>
                <w:szCs w:val="18"/>
              </w:rPr>
              <w:t xml:space="preserve">FLEET_REMOTE_LISTEN_ENABLED</w:t>
            </w:r>
          </w:p>
        </w:tc>
        <w:tc>
          <w:tcPr>
            <w:tcW w:w="3120" w:type="dxa"/>
            <w:shd w:val="clear" w:color="auto" w:fill="FFFFFF"/>
          </w:tcPr>
          <w:p>
            <w:pPr>
              <w:spacing w:after="40" w:line="240" w:lineRule="auto"/>
            </w:pPr>
            <w:r>
              <w:rPr>
                <w:sz w:val="18"/>
                <w:szCs w:val="18"/>
              </w:rPr>
              <w:t xml:space="preserve">The controller may listen beyond loopback (it then requires TLS and a public host name)</w:t>
            </w:r>
          </w:p>
        </w:tc>
        <w:tc>
          <w:tcPr>
            <w:tcW w:w="3120" w:type="dxa"/>
            <w:shd w:val="clear" w:color="auto" w:fill="FFFFFF"/>
          </w:tcPr>
          <w:p>
            <w:pPr>
              <w:spacing w:after="40" w:line="240" w:lineRule="auto"/>
            </w:pPr>
            <w:r>
              <w:rPr>
                <w:sz w:val="18"/>
                <w:szCs w:val="18"/>
              </w:rPr>
              <w:t xml:space="preserve">true (production only)</w:t>
            </w:r>
          </w:p>
        </w:tc>
      </w:tr>
      <w:tr>
        <w:tc>
          <w:tcPr>
            <w:tcW w:w="3120" w:type="dxa"/>
            <w:shd w:val="clear" w:color="auto" w:fill="FFFFFF"/>
          </w:tcPr>
          <w:p>
            <w:pPr>
              <w:spacing w:after="40" w:line="240" w:lineRule="auto"/>
            </w:pPr>
            <w:r>
              <w:rPr>
                <w:sz w:val="18"/>
                <w:szCs w:val="18"/>
              </w:rPr>
              <w:t xml:space="preserve">Fleet cap</w:t>
            </w:r>
          </w:p>
        </w:tc>
        <w:tc>
          <w:tcPr>
            <w:tcW w:w="3120" w:type="dxa"/>
            <w:shd w:val="clear" w:color="auto" w:fill="FFFFFF"/>
          </w:tcPr>
          <w:p>
            <w:pPr>
              <w:spacing w:after="40" w:line="240" w:lineRule="auto"/>
            </w:pPr>
            <w:r>
              <w:rPr>
                <w:sz w:val="18"/>
                <w:szCs w:val="18"/>
              </w:rPr>
              <w:t xml:space="preserve">min(registry </w:t>
            </w:r>
            <w:r>
              <w:rPr>
                <w:rFonts w:ascii="Consolas" w:hAnsi="Consolas" w:cs="Consolas"/>
                <w:sz w:val="18"/>
                <w:szCs w:val="18"/>
              </w:rPr>
              <w:t xml:space="preserve">maxAgents</w:t>
            </w:r>
            <w:r>
              <w:rPr>
                <w:sz w:val="18"/>
                <w:szCs w:val="18"/>
              </w:rPr>
              <w:t xml:space="preserve">, </w:t>
            </w:r>
            <w:r>
              <w:rPr>
                <w:rFonts w:ascii="Consolas" w:hAnsi="Consolas" w:cs="Consolas"/>
                <w:sz w:val="18"/>
                <w:szCs w:val="18"/>
              </w:rPr>
              <w:t xml:space="preserve">FLEET_MAX_AGENTS</w:t>
            </w:r>
            <w:r>
              <w:rPr>
                <w:sz w:val="18"/>
                <w:szCs w:val="18"/>
              </w:rPr>
              <w:t xml:space="preserve">, hard max 50), enforced in the database</w:t>
            </w:r>
          </w:p>
        </w:tc>
        <w:tc>
          <w:tcPr>
            <w:tcW w:w="3120" w:type="dxa"/>
            <w:shd w:val="clear" w:color="auto" w:fill="FFFFFF"/>
          </w:tcPr>
          <w:p>
            <w:pPr>
              <w:spacing w:after="40" w:line="240" w:lineRule="auto"/>
            </w:pPr>
            <w:r>
              <w:rPr>
                <w:sz w:val="18"/>
                <w:szCs w:val="18"/>
              </w:rPr>
              <w:t xml:space="preserve">2</w:t>
            </w:r>
          </w:p>
        </w:tc>
      </w:tr>
    </w:tbl>
    <w:p>
      <w:pPr>
        <w:spacing w:after="60" w:line="240" w:lineRule="auto"/>
      </w:pPr>
    </w:p>
    <w:p>
      <w:pPr>
        <w:spacing w:after="120" w:line="240" w:lineRule="auto"/>
      </w:pPr>
      <w:r>
        <w:t xml:space="preserve">Founders, the witness and the dry-run child refuse to start if any </w:t>
      </w:r>
      <w:r>
        <w:rPr>
          <w:rFonts w:ascii="Consolas" w:hAnsi="Consolas" w:cs="Consolas"/>
          <w:sz w:val="18"/>
          <w:szCs w:val="18"/>
        </w:rPr>
        <w:t xml:space="preserve">REAL_*</w:t>
      </w:r>
      <w:r>
        <w:t xml:space="preserve"> flag is on. So do the worker services that check </w:t>
      </w:r>
      <w:r>
        <w:rPr>
          <w:rFonts w:ascii="Consolas" w:hAnsi="Consolas" w:cs="Consolas"/>
          <w:sz w:val="18"/>
          <w:szCs w:val="18"/>
        </w:rPr>
        <w:t xml:space="preserve">SAFETY_SWITCHES</w:t>
      </w:r>
      <w:r>
        <w:t xml:space="preserve">. </w:t>
      </w:r>
      <w:r>
        <w:rPr>
          <w:b/>
        </w:rPr>
        <w:t xml:space="preserve">Changing any of these needs explicit owner approval</w:t>
      </w:r>
      <w:r>
        <w:t xml:space="preserve"> (CLAUDE.md).</w:t>
      </w:r>
    </w:p>
    <w:p>
      <w:pPr>
        <w:pStyle w:val="Heading2"/>
        <w:keepNext/>
      </w:pPr>
      <w:r>
        <w:t xml:space="preserve">6.2 Runtime integrity</w:t>
      </w:r>
    </w:p>
    <w:p>
      <w:pPr>
        <w:numPr>
          <w:ilvl w:val="0"/>
          <w:numId w:val="1"/>
        </w:numPr>
        <w:spacing w:after="40" w:line="240" w:lineRule="auto"/>
      </w:pPr>
      <w:r>
        <w:rPr>
          <w:b/>
        </w:rPr>
        <w:t xml:space="preserve">The release pin</w:t>
      </w:r>
      <w:r>
        <w:t xml:space="preserve"> is repo + commit + build ID + lockfile SHA-256, all held in </w:t>
      </w:r>
      <w:r>
        <w:rPr>
          <w:rFonts w:ascii="Consolas" w:hAnsi="Consolas" w:cs="Consolas"/>
          <w:sz w:val="18"/>
          <w:szCs w:val="18"/>
        </w:rPr>
        <w:t xml:space="preserve">runtime.env</w:t>
      </w:r>
      <w:r>
        <w:t xml:space="preserve">. The build ID is a SHA-256 over the manifests, the constitution, </w:t>
      </w:r>
      <w:r>
        <w:rPr>
          <w:rFonts w:ascii="Consolas" w:hAnsi="Consolas" w:cs="Consolas"/>
          <w:sz w:val="18"/>
          <w:szCs w:val="18"/>
        </w:rPr>
        <w:t xml:space="preserve">dist/**</w:t>
      </w:r>
      <w:r>
        <w:t xml:space="preserve"> and </w:t>
      </w:r>
      <w:r>
        <w:rPr>
          <w:rFonts w:ascii="Consolas" w:hAnsi="Consolas" w:cs="Consolas"/>
          <w:sz w:val="18"/>
          <w:szCs w:val="18"/>
        </w:rPr>
        <w:t xml:space="preserve">src/**</w:t>
      </w:r>
      <w:r>
        <w:t xml:space="preserve">.</w:t>
      </w:r>
    </w:p>
    <w:p>
      <w:pPr>
        <w:numPr>
          <w:ilvl w:val="0"/>
          <w:numId w:val="1"/>
        </w:numPr>
        <w:spacing w:after="40" w:line="240" w:lineRule="auto"/>
      </w:pPr>
      <w:r>
        <w:rPr>
          <w:b/>
        </w:rPr>
        <w:t xml:space="preserve">Approval.</w:t>
      </w:r>
      <w:r>
        <w:t xml:space="preserve"> </w:t>
      </w:r>
      <w:r>
        <w:rPr>
          <w:rFonts w:ascii="Consolas" w:hAnsi="Consolas" w:cs="Consolas"/>
          <w:sz w:val="18"/>
          <w:szCs w:val="18"/>
        </w:rPr>
        <w:t xml:space="preserve">fleet:admin approve-runtime</w:t>
      </w:r>
      <w:r>
        <w:t xml:space="preserve"> records the approved runtime in the registry. A trigger (</w:t>
      </w:r>
      <w:r>
        <w:rPr>
          <w:rFonts w:ascii="Consolas" w:hAnsi="Consolas" w:cs="Consolas"/>
          <w:sz w:val="18"/>
          <w:szCs w:val="18"/>
        </w:rPr>
        <w:t xml:space="preserve">fleet_state_runtime_guard</w:t>
      </w:r>
      <w:r>
        <w:t xml:space="preserve">) stops it being changed while it is in use. The controller refuses to start when its release differs from the approved one.</w:t>
      </w:r>
    </w:p>
    <w:p>
      <w:pPr>
        <w:numPr>
          <w:ilvl w:val="0"/>
          <w:numId w:val="1"/>
        </w:numPr>
        <w:spacing w:after="40" w:line="240" w:lineRule="auto"/>
      </w:pPr>
      <w:r>
        <w:rPr>
          <w:b/>
        </w:rPr>
        <w:t xml:space="preserve">Verification.</w:t>
      </w:r>
      <w:r>
        <w:t xml:space="preserve"> </w:t>
      </w:r>
      <w:r>
        <w:rPr>
          <w:rFonts w:ascii="Consolas" w:hAnsi="Consolas" w:cs="Consolas"/>
          <w:sz w:val="18"/>
          <w:szCs w:val="18"/>
        </w:rPr>
        <w:t xml:space="preserve">pnpm fleet:verify-runtime</w:t>
      </w:r>
      <w:r>
        <w:t xml:space="preserve"> compares the pin, the approved runtime and the installed tree.</w:t>
      </w:r>
    </w:p>
    <w:p>
      <w:pPr>
        <w:numPr>
          <w:ilvl w:val="0"/>
          <w:numId w:val="1"/>
        </w:numPr>
        <w:spacing w:after="40" w:line="240" w:lineRule="auto"/>
      </w:pPr>
      <w:r>
        <w:rPr>
          <w:b/>
        </w:rPr>
        <w:t xml:space="preserve">Reproducible builds.</w:t>
      </w:r>
      <w:r>
        <w:t xml:space="preserve"> Every release is built twice, on the server and on a separate machine, and the build IDs must match. UI packages are built twice from clean clones and must be byte-identical.</w:t>
      </w:r>
    </w:p>
    <w:p>
      <w:pPr>
        <w:numPr>
          <w:ilvl w:val="0"/>
          <w:numId w:val="1"/>
        </w:numPr>
        <w:spacing w:after="40" w:line="240" w:lineRule="auto"/>
      </w:pPr>
      <w:r>
        <w:rPr>
          <w:b/>
        </w:rPr>
        <w:t xml:space="preserve">Known limits</w:t>
      </w:r>
      <w:r>
        <w:t xml:space="preserve"> (threat model </w:t>
      </w:r>
      <w:r>
        <w:rPr>
          <w:rFonts w:ascii="Consolas" w:hAnsi="Consolas" w:cs="Consolas"/>
          <w:sz w:val="18"/>
          <w:szCs w:val="18"/>
        </w:rPr>
        <w:t xml:space="preserve">docs/master-key/17-SECURITY-THREAT-MODEL.md</w:t>
      </w:r>
      <w:r>
        <w:t xml:space="preserve">, partly dated): the attestation proof hash can be forged by whoever submits it, and </w:t>
      </w:r>
      <w:r>
        <w:rPr>
          <w:rFonts w:ascii="Consolas" w:hAnsi="Consolas" w:cs="Consolas"/>
          <w:sz w:val="18"/>
          <w:szCs w:val="18"/>
        </w:rPr>
        <w:t xml:space="preserve">node_modules</w:t>
      </w:r>
      <w:r>
        <w:t xml:space="preserve"> is outside the build ID.</w:t>
      </w:r>
    </w:p>
    <w:p>
      <w:pPr>
        <w:pStyle w:val="Heading2"/>
        <w:keepNext/>
      </w:pPr>
      <w:r>
        <w:t xml:space="preserve">6.3 Owner authentication (Fleet HQ)</w:t>
      </w:r>
    </w:p>
    <w:p>
      <w:pPr>
        <w:spacing w:after="120" w:line="240" w:lineRule="auto"/>
      </w:pPr>
      <w:r>
        <w:t xml:space="preserve">Sources: </w:t>
      </w:r>
      <w:r>
        <w:rPr>
          <w:rFonts w:ascii="Consolas" w:hAnsi="Consolas" w:cs="Consolas"/>
          <w:sz w:val="18"/>
          <w:szCs w:val="18"/>
        </w:rPr>
        <w:t xml:space="preserve">docs/admin-access.md</w:t>
      </w:r>
      <w:r>
        <w:t xml:space="preserve">, </w:t>
      </w:r>
      <w:r>
        <w:rPr>
          <w:rFonts w:ascii="Consolas" w:hAnsi="Consolas" w:cs="Consolas"/>
          <w:sz w:val="18"/>
          <w:szCs w:val="18"/>
        </w:rPr>
        <w:t xml:space="preserve">src/fleet/dashboard/server.ts</w:t>
      </w:r>
      <w:r>
        <w:t xml:space="preserve">, migrations v38, v43, v82.</w:t>
      </w:r>
    </w:p>
    <w:p>
      <w:pPr>
        <w:numPr>
          <w:ilvl w:val="0"/>
          <w:numId w:val="1"/>
        </w:numPr>
        <w:spacing w:after="40" w:line="240" w:lineRule="auto"/>
      </w:pPr>
      <w:r>
        <w:rPr>
          <w:b/>
        </w:rPr>
        <w:t xml:space="preserve">Two factors, always.</w:t>
      </w:r>
      <w:r>
        <w:t xml:space="preserve"> Password + TOTP, or passkey + TOTP; neither factor alone gives a session. Owner access must not depend on one browser's passkey, and sign-in methods are never removed silently.</w:t>
      </w:r>
    </w:p>
    <w:p>
      <w:pPr>
        <w:numPr>
          <w:ilvl w:val="0"/>
          <w:numId w:val="1"/>
        </w:numPr>
        <w:spacing w:after="40" w:line="240" w:lineRule="auto"/>
      </w:pPr>
      <w:r>
        <w:rPr>
          <w:b/>
        </w:rPr>
        <w:t xml:space="preserve">Credentials at rest.</w:t>
      </w:r>
      <w:r>
        <w:t xml:space="preserve"> The password is kept only as a scrypt verifier. The TOTP secret is encrypted at rest and replay-proof. A passkey whose signature counter goes backwards is refused and raises a RED clone alert.</w:t>
      </w:r>
    </w:p>
    <w:p>
      <w:pPr>
        <w:numPr>
          <w:ilvl w:val="0"/>
          <w:numId w:val="1"/>
        </w:numPr>
        <w:spacing w:after="40" w:line="240" w:lineRule="auto"/>
      </w:pPr>
      <w:r>
        <w:rPr>
          <w:b/>
        </w:rPr>
        <w:t xml:space="preserve">Sessions.</w:t>
      </w:r>
      <w:r>
        <w:t xml:space="preserve"> A </w:t>
      </w:r>
      <w:r>
        <w:rPr>
          <w:rFonts w:ascii="Consolas" w:hAnsi="Consolas" w:cs="Consolas"/>
          <w:sz w:val="18"/>
          <w:szCs w:val="18"/>
        </w:rPr>
        <w:t xml:space="preserve">__Host-</w:t>
      </w:r>
      <w:r>
        <w:t xml:space="preserve"> cookie (HttpOnly, Secure, SameSite=Strict), 30 min idle and 12 h absolute, with a CSRF token on every write.</w:t>
      </w:r>
    </w:p>
    <w:p>
      <w:pPr>
        <w:numPr>
          <w:ilvl w:val="0"/>
          <w:numId w:val="1"/>
        </w:numPr>
        <w:spacing w:after="40" w:line="240" w:lineRule="auto"/>
      </w:pPr>
      <w:r>
        <w:rPr>
          <w:b/>
        </w:rPr>
        <w:t xml:space="preserve">Limits.</w:t>
      </w:r>
      <w:r>
        <w:t xml:space="preserve"> 30 sign-in requests per 10 min per address; 20 failures lock sign-in for 15 min. Recovery needs two factors and signs out every session.</w:t>
      </w:r>
    </w:p>
    <w:p>
      <w:pPr>
        <w:numPr>
          <w:ilvl w:val="0"/>
          <w:numId w:val="1"/>
        </w:numPr>
        <w:spacing w:after="40" w:line="240" w:lineRule="auto"/>
      </w:pPr>
      <w:r>
        <w:rPr>
          <w:b/>
        </w:rPr>
        <w:t xml:space="preserve">Step-up for sensitive operations.</w:t>
      </w:r>
      <w:r>
        <w:t xml:space="preserve"> A fresh passkey, or password + TOTP, bound to that exact operation and a hash of its arguments. It can be used once and lasts 2 minutes.</w:t>
      </w:r>
    </w:p>
    <w:p>
      <w:pPr>
        <w:numPr>
          <w:ilvl w:val="1"/>
          <w:numId w:val="1"/>
        </w:numPr>
        <w:spacing w:after="40" w:line="240" w:lineRule="auto"/>
      </w:pPr>
      <w:r>
        <w:t xml:space="preserve">It covers: reveals, vault uploads, consent, transfers, funding and withdrawals, kill and birth, policies, custody activation, wallet and card settings, spend-review decisions, capital backing, outward releases, channel connections, seller details, phone enrolment, money locations, card slots and refunds.</w:t>
      </w:r>
    </w:p>
    <w:p>
      <w:pPr>
        <w:numPr>
          <w:ilvl w:val="1"/>
          <w:numId w:val="1"/>
        </w:numPr>
        <w:spacing w:after="40" w:line="240" w:lineRule="auto"/>
      </w:pPr>
      <w:r>
        <w:t xml:space="preserve">Routine housekeeping (deleting mail, dismissing notifications) needs only a confirmation, by owner decision.</w:t>
      </w:r>
    </w:p>
    <w:p>
      <w:pPr>
        <w:pStyle w:val="Heading2"/>
        <w:keepNext/>
      </w:pPr>
      <w:r>
        <w:t xml:space="preserve">6.4 Secrets</w:t>
      </w:r>
    </w:p>
    <w:p>
      <w:pPr>
        <w:numPr>
          <w:ilvl w:val="0"/>
          <w:numId w:val="1"/>
        </w:numPr>
        <w:spacing w:after="40" w:line="240" w:lineRule="auto"/>
      </w:pPr>
      <w:r>
        <w:rPr>
          <w:b/>
        </w:rPr>
        <w:t xml:space="preserve">Strict secret files</w:t>
      </w:r>
      <w:r>
        <w:t xml:space="preserve"> (</w:t>
      </w:r>
      <w:r>
        <w:rPr>
          <w:rFonts w:ascii="Consolas" w:hAnsi="Consolas" w:cs="Consolas"/>
          <w:sz w:val="18"/>
          <w:szCs w:val="18"/>
        </w:rPr>
        <w:t xml:space="preserve">src/fleet/secret-files.ts</w:t>
      </w:r>
      <w:r>
        <w:t xml:space="preserve">): symlinks, non-regular files, group or world bits and hard links are all refused.</w:t>
      </w:r>
    </w:p>
    <w:p>
      <w:pPr>
        <w:numPr>
          <w:ilvl w:val="1"/>
          <w:numId w:val="1"/>
        </w:numPr>
        <w:spacing w:after="40" w:line="240" w:lineRule="auto"/>
      </w:pPr>
      <w:r>
        <w:t xml:space="preserve">The only exception is the systemd credentials </w:t>
      </w:r>
      <w:r>
        <w:rPr>
          <w:rFonts w:ascii="Consolas" w:hAnsi="Consolas" w:cs="Consolas"/>
          <w:sz w:val="18"/>
          <w:szCs w:val="18"/>
        </w:rPr>
        <w:t xml:space="preserve">service.env</w:t>
      </w:r>
      <w:r>
        <w:t xml:space="preserve"> and </w:t>
      </w:r>
      <w:r>
        <w:rPr>
          <w:rFonts w:ascii="Consolas" w:hAnsi="Consolas" w:cs="Consolas"/>
          <w:sz w:val="18"/>
          <w:szCs w:val="18"/>
        </w:rPr>
        <w:t xml:space="preserve">tls.key</w:t>
      </w:r>
      <w:r>
        <w:t xml:space="preserve"> at 0440. It applies only at </w:t>
      </w:r>
      <w:r>
        <w:rPr>
          <w:rFonts w:ascii="Consolas" w:hAnsi="Consolas" w:cs="Consolas"/>
          <w:sz w:val="18"/>
          <w:szCs w:val="18"/>
        </w:rPr>
        <w:t xml:space="preserve">/run/credentials/automaton-fleet.service/</w:t>
      </w:r>
      <w:r>
        <w:t xml:space="preserve"> and is verified through cgroup and realpath.</w:t>
      </w:r>
    </w:p>
    <w:p>
      <w:pPr>
        <w:numPr>
          <w:ilvl w:val="1"/>
          <w:numId w:val="1"/>
        </w:numPr>
        <w:spacing w:after="40" w:line="240" w:lineRule="auto"/>
      </w:pPr>
      <w:r>
        <w:t xml:space="preserve">An explicitly configured </w:t>
      </w:r>
      <w:r>
        <w:rPr>
          <w:rFonts w:ascii="Consolas" w:hAnsi="Consolas" w:cs="Consolas"/>
          <w:sz w:val="18"/>
          <w:szCs w:val="18"/>
        </w:rPr>
        <w:t xml:space="preserve">FLEET_TLS_KEY_FILE</w:t>
      </w:r>
      <w:r>
        <w:t xml:space="preserve"> stays under the strict checks.</w:t>
      </w:r>
    </w:p>
    <w:p>
      <w:pPr>
        <w:numPr>
          <w:ilvl w:val="0"/>
          <w:numId w:val="1"/>
        </w:numPr>
        <w:spacing w:after="40" w:line="240" w:lineRule="auto"/>
      </w:pPr>
      <w:r>
        <w:rPr>
          <w:b/>
        </w:rPr>
        <w:t xml:space="preserve">Identity broker</w:t>
      </w:r>
      <w:r>
        <w:t xml:space="preserve"> (</w:t>
      </w:r>
      <w:r>
        <w:rPr>
          <w:rFonts w:ascii="Consolas" w:hAnsi="Consolas" w:cs="Consolas"/>
          <w:sz w:val="18"/>
          <w:szCs w:val="18"/>
        </w:rPr>
        <w:t xml:space="preserve">src/fleet/identity/broker.ts</w:t>
      </w:r>
      <w:r>
        <w:t xml:space="preserve">, </w:t>
      </w:r>
      <w:r>
        <w:rPr>
          <w:rFonts w:ascii="Consolas" w:hAnsi="Consolas" w:cs="Consolas"/>
          <w:sz w:val="18"/>
          <w:szCs w:val="18"/>
        </w:rPr>
        <w:t xml:space="preserve">vaults.ts</w:t>
      </w:r>
      <w:r>
        <w:t xml:space="preserve">, </w:t>
      </w:r>
      <w:r>
        <w:rPr>
          <w:rFonts w:ascii="Consolas" w:hAnsi="Consolas" w:cs="Consolas"/>
          <w:sz w:val="18"/>
          <w:szCs w:val="18"/>
        </w:rPr>
        <w:t xml:space="preserve">crypto.ts</w:t>
      </w:r>
      <w:r>
        <w:t xml:space="preserve">): the only holder of agents' account credentials and of the owner's identity facts.</w:t>
      </w:r>
    </w:p>
    <w:p>
      <w:pPr>
        <w:numPr>
          <w:ilvl w:val="1"/>
          <w:numId w:val="1"/>
        </w:numPr>
        <w:spacing w:after="40" w:line="240" w:lineRule="auto"/>
      </w:pPr>
      <w:r>
        <w:t xml:space="preserve">Agent account credentials are AES-256-GCM, bound to agent, account and kind.</w:t>
      </w:r>
    </w:p>
    <w:p>
      <w:pPr>
        <w:numPr>
          <w:ilvl w:val="1"/>
          <w:numId w:val="1"/>
        </w:numPr>
        <w:spacing w:after="40" w:line="240" w:lineRule="auto"/>
      </w:pPr>
      <w:r>
        <w:t xml:space="preserve">The owner vault (for example the owner-paid payment card: number, expiry, CVC, name, postcode) is sealed </w:t>
      </w:r>
      <w:r>
        <w:rPr>
          <w:b/>
        </w:rPr>
        <w:t xml:space="preserve">in the owner's browser</w:t>
      </w:r>
      <w:r>
        <w:t xml:space="preserve"> to the broker's X25519 key (HKDF-SHA256 → AES-GCM). It is stored as one 0600 file per class in the broker's own directory.</w:t>
      </w:r>
    </w:p>
    <w:p>
      <w:pPr>
        <w:numPr>
          <w:ilvl w:val="1"/>
          <w:numId w:val="1"/>
        </w:numPr>
        <w:spacing w:after="40" w:line="240" w:lineRule="auto"/>
      </w:pPr>
      <w:r>
        <w:t xml:space="preserve">It is never in the database and never shown to an agent. The broker fills one field at a time into a checkout, only for an authorised card request, and every fill is logged.</w:t>
      </w:r>
    </w:p>
    <w:p>
      <w:pPr>
        <w:numPr>
          <w:ilvl w:val="0"/>
          <w:numId w:val="1"/>
        </w:numPr>
        <w:spacing w:after="40" w:line="240" w:lineRule="auto"/>
      </w:pPr>
      <w:r>
        <w:rPr>
          <w:b/>
        </w:rPr>
        <w:t xml:space="preserve">Reveal.</w:t>
      </w:r>
      <w:r>
        <w:t xml:space="preserve"> When the owner views a stored credential, the browser creates a one-time X25519 key and the broker seals the value to it. It can be taken once and is permanently logged.</w:t>
      </w:r>
    </w:p>
    <w:p>
      <w:pPr>
        <w:numPr>
          <w:ilvl w:val="0"/>
          <w:numId w:val="1"/>
        </w:numPr>
        <w:spacing w:after="40" w:line="240" w:lineRule="auto"/>
      </w:pPr>
      <w:r>
        <w:rPr>
          <w:b/>
        </w:rPr>
        <w:t xml:space="preserve">Custody.</w:t>
      </w:r>
      <w:r>
        <w:t xml:space="preserve"> The PayPal credentials are sealed in the browser to the custody worker's X25519 key, in 0600/0400 vault files.</w:t>
      </w:r>
    </w:p>
    <w:p>
      <w:pPr>
        <w:numPr>
          <w:ilvl w:val="0"/>
          <w:numId w:val="1"/>
        </w:numPr>
        <w:spacing w:after="40" w:line="240" w:lineRule="auto"/>
      </w:pPr>
      <w:r>
        <w:rPr>
          <w:b/>
        </w:rPr>
        <w:t xml:space="preserve">Agents never receive:</w:t>
      </w:r>
      <w:r>
        <w:t xml:space="preserve"> database DSNs, controller secrets, provider API keys (</w:t>
      </w:r>
      <w:r>
        <w:rPr>
          <w:rFonts w:ascii="Consolas" w:hAnsi="Consolas" w:cs="Consolas"/>
          <w:sz w:val="18"/>
          <w:szCs w:val="18"/>
        </w:rPr>
        <w:t xml:space="preserve">cognition.key</w:t>
      </w:r>
      <w:r>
        <w:t xml:space="preserve"> is controller-only), wallet or signing keys, or fleet-wide authority. A founder whose environment holds privileged variables refuses to start, and its unit makes every secret path inaccessible.</w:t>
      </w:r>
    </w:p>
    <w:p>
      <w:pPr>
        <w:numPr>
          <w:ilvl w:val="0"/>
          <w:numId w:val="1"/>
        </w:numPr>
        <w:spacing w:after="40" w:line="240" w:lineRule="auto"/>
      </w:pPr>
      <w:r>
        <w:rPr>
          <w:b/>
        </w:rPr>
        <w:t xml:space="preserve">Escrow.</w:t>
      </w:r>
      <w:r>
        <w:t xml:space="preserve"> The restic password, the custody key, the cognition key and the identity keys are escrowed in the owner's password manager, with fingerprints on paper (2026-10-17).</w:t>
      </w:r>
    </w:p>
    <w:p>
      <w:pPr>
        <w:pStyle w:val="Heading2"/>
        <w:keepNext/>
      </w:pPr>
      <w:r>
        <w:t xml:space="preserve">6.5 Agent containment</w:t>
      </w:r>
    </w:p>
    <w:p>
      <w:pPr>
        <w:numPr>
          <w:ilvl w:val="0"/>
          <w:numId w:val="1"/>
        </w:numPr>
        <w:spacing w:after="40" w:line="240" w:lineRule="auto"/>
      </w:pPr>
      <w:r>
        <w:rPr>
          <w:b/>
        </w:rPr>
        <w:t xml:space="preserve">Capability manifests</w:t>
      </w:r>
      <w:r>
        <w:t xml:space="preserve"> (</w:t>
      </w:r>
      <w:r>
        <w:rPr>
          <w:rFonts w:ascii="Consolas" w:hAnsi="Consolas" w:cs="Consolas"/>
          <w:sz w:val="18"/>
          <w:szCs w:val="18"/>
        </w:rPr>
        <w:t xml:space="preserve">src/fleet/capabilities.ts</w:t>
      </w:r>
      <w:r>
        <w:t xml:space="preserve">): founder-v2 = founder-v1 + web research. Unknown tools are denied. Never grantable: self-modification, tool discovery, compute provisioning, reproduction and payment execution.</w:t>
      </w:r>
    </w:p>
    <w:p>
      <w:pPr>
        <w:numPr>
          <w:ilvl w:val="0"/>
          <w:numId w:val="1"/>
        </w:numPr>
        <w:spacing w:after="40" w:line="240" w:lineRule="auto"/>
      </w:pPr>
      <w:r>
        <w:rPr>
          <w:b/>
        </w:rPr>
        <w:t xml:space="preserve">Exec sandbox</w:t>
      </w:r>
      <w:r>
        <w:t xml:space="preserve"> (</w:t>
      </w:r>
      <w:r>
        <w:rPr>
          <w:rFonts w:ascii="Consolas" w:hAnsi="Consolas" w:cs="Consolas"/>
          <w:sz w:val="18"/>
          <w:szCs w:val="18"/>
        </w:rPr>
        <w:t xml:space="preserve">src/fleet/founder/exec-sandbox.ts</w:t>
      </w:r>
      <w:r>
        <w:t xml:space="preserve">): Landlock. Writes are limited to the workspace; the state directory is unreadable; TCP connect and bind are denied; 30 s limit; fails closed (exit 97). A self-test runs at startup.</w:t>
      </w:r>
    </w:p>
    <w:p>
      <w:pPr>
        <w:numPr>
          <w:ilvl w:val="0"/>
          <w:numId w:val="1"/>
        </w:numPr>
        <w:spacing w:after="40" w:line="240" w:lineRule="auto"/>
      </w:pPr>
      <w:r>
        <w:rPr>
          <w:b/>
        </w:rPr>
        <w:t xml:space="preserve">Outward hold</w:t>
      </w:r>
      <w:r>
        <w:t xml:space="preserve"> (v76, v80, v81): while sales are closed, every outward action is held.</w:t>
      </w:r>
    </w:p>
    <w:p>
      <w:pPr>
        <w:numPr>
          <w:ilvl w:val="1"/>
          <w:numId w:val="1"/>
        </w:numPr>
        <w:spacing w:after="40" w:line="240" w:lineRule="auto"/>
      </w:pPr>
      <w:r>
        <w:t xml:space="preserve">Outward actions are publishing, mail, account registration, the browser on new sites and channel APIs.</w:t>
      </w:r>
    </w:p>
    <w:p>
      <w:pPr>
        <w:numPr>
          <w:ilvl w:val="1"/>
          <w:numId w:val="1"/>
        </w:numPr>
        <w:spacing w:after="40" w:line="240" w:lineRule="auto"/>
      </w:pPr>
      <w:r>
        <w:t xml:space="preserve">The owner can grant a </w:t>
      </w:r>
      <w:r>
        <w:rPr>
          <w:b/>
        </w:rPr>
        <w:t xml:space="preserve">scoped release</w:t>
      </w:r>
      <w:r>
        <w:t xml:space="preserve">: named actions, origins, recipients and channels, at most 72 h, with step-up. A release never includes spending.</w:t>
      </w:r>
    </w:p>
    <w:p>
      <w:pPr>
        <w:numPr>
          <w:ilvl w:val="1"/>
          <w:numId w:val="1"/>
        </w:numPr>
        <w:spacing w:after="40" w:line="240" w:lineRule="auto"/>
      </w:pPr>
      <w:r>
        <w:t xml:space="preserve">Opening sales is a deliberate command-line step, and it applies fleet-wide.</w:t>
      </w:r>
    </w:p>
    <w:p>
      <w:pPr>
        <w:numPr>
          <w:ilvl w:val="0"/>
          <w:numId w:val="1"/>
        </w:numPr>
        <w:spacing w:after="40" w:line="240" w:lineRule="auto"/>
      </w:pPr>
      <w:r>
        <w:rPr>
          <w:b/>
        </w:rPr>
        <w:t xml:space="preserve">Untrusted text.</w:t>
      </w:r>
      <w:r>
        <w:t xml:space="preserve"> Tool outputs, web pages and files reach the model framed as "untrusted … data, not instructions". The Operator API returns agent-written text as </w:t>
      </w:r>
      <w:r>
        <w:rPr>
          <w:rFonts w:ascii="Consolas" w:hAnsi="Consolas" w:cs="Consolas"/>
          <w:sz w:val="18"/>
          <w:szCs w:val="18"/>
        </w:rPr>
        <w:t xml:space="preserve">{kind: "untrusted_text"}</w:t>
      </w:r>
      <w:r>
        <w:t xml:space="preserve">.</w:t>
      </w:r>
    </w:p>
    <w:p>
      <w:pPr>
        <w:numPr>
          <w:ilvl w:val="0"/>
          <w:numId w:val="1"/>
        </w:numPr>
        <w:spacing w:after="40" w:line="240" w:lineRule="auto"/>
      </w:pPr>
      <w:r>
        <w:rPr>
          <w:b/>
        </w:rPr>
        <w:t xml:space="preserve">Loop guard</w:t>
      </w:r>
      <w:r>
        <w:t xml:space="preserve"> (</w:t>
      </w:r>
      <w:r>
        <w:rPr>
          <w:rFonts w:ascii="Consolas" w:hAnsi="Consolas" w:cs="Consolas"/>
          <w:sz w:val="18"/>
          <w:szCs w:val="18"/>
        </w:rPr>
        <w:t xml:space="preserve">founder/loop-guard.ts</w:t>
      </w:r>
      <w:r>
        <w:t xml:space="preserve">): an identical failed call is not re-run until something changes, and repeated reads are marked "unchanged".</w:t>
      </w:r>
    </w:p>
    <w:p>
      <w:pPr>
        <w:numPr>
          <w:ilvl w:val="0"/>
          <w:numId w:val="1"/>
        </w:numPr>
        <w:spacing w:after="40" w:line="240" w:lineRule="auto"/>
      </w:pPr>
      <w:r>
        <w:rPr>
          <w:b/>
        </w:rPr>
        <w:t xml:space="preserve">Spend reviews.</w:t>
      </w:r>
      <w:r>
        <w:t xml:space="preserve"> Fleet Control reviews material or suspicious commitments. It may HOLD only for a named reason (risk, fraud, invalid payment, insufficient funds) with evidence; an uncertain review counts as approved. Everything is revalidated at execution.</w:t>
      </w:r>
    </w:p>
    <w:p>
      <w:pPr>
        <w:pStyle w:val="Heading2"/>
        <w:keepNext/>
      </w:pPr>
      <w:r>
        <w:t xml:space="preserve">6.6 Host isolation</w:t>
      </w:r>
    </w:p>
    <w:p>
      <w:pPr>
        <w:numPr>
          <w:ilvl w:val="0"/>
          <w:numId w:val="1"/>
        </w:numPr>
        <w:spacing w:after="40" w:line="240" w:lineRule="auto"/>
      </w:pPr>
      <w:r>
        <w:rPr>
          <w:b/>
        </w:rPr>
        <w:t xml:space="preserve">Separate identities.</w:t>
      </w:r>
      <w:r>
        <w:t xml:space="preserve"> Every service has its own OS user. Founders are DynamicUsers with loopback only and </w:t>
      </w:r>
      <w:r>
        <w:rPr>
          <w:rFonts w:ascii="Consolas" w:hAnsi="Consolas" w:cs="Consolas"/>
          <w:sz w:val="18"/>
          <w:szCs w:val="18"/>
        </w:rPr>
        <w:t xml:space="preserve">InaccessiblePaths</w:t>
      </w:r>
      <w:r>
        <w:t xml:space="preserve"> over every secret and every other service's state.</w:t>
      </w:r>
    </w:p>
    <w:p>
      <w:pPr>
        <w:numPr>
          <w:ilvl w:val="0"/>
          <w:numId w:val="1"/>
        </w:numPr>
        <w:spacing w:after="40" w:line="240" w:lineRule="auto"/>
      </w:pPr>
      <w:r>
        <w:rPr>
          <w:b/>
        </w:rPr>
        <w:t xml:space="preserve">Isolation check</w:t>
      </w:r>
      <w:r>
        <w:t xml:space="preserve"> (</w:t>
      </w:r>
      <w:r>
        <w:rPr>
          <w:rFonts w:ascii="Consolas" w:hAnsi="Consolas" w:cs="Consolas"/>
          <w:sz w:val="18"/>
          <w:szCs w:val="18"/>
        </w:rPr>
        <w:t xml:space="preserve">scripts/fleet-isolation-check.sh</w:t>
      </w:r>
      <w:r>
        <w:t xml:space="preserve">, v91): it enters each running unit's mount namespace and identity and proves the unit can read only its declared dependencies. The public pin files must match a name and value schema. A canary mode plants test files and confirms they are caught.</w:t>
      </w:r>
    </w:p>
    <w:p>
      <w:pPr>
        <w:numPr>
          <w:ilvl w:val="1"/>
          <w:numId w:val="1"/>
        </w:numPr>
        <w:spacing w:after="40" w:line="240" w:lineRule="auto"/>
      </w:pPr>
      <w:r>
        <w:t xml:space="preserve">Last run (2026-10-17): 19 units passed; 4/4 canaries caught.</w:t>
      </w:r>
    </w:p>
    <w:p>
      <w:pPr>
        <w:numPr>
          <w:ilvl w:val="0"/>
          <w:numId w:val="1"/>
        </w:numPr>
        <w:spacing w:after="40" w:line="240" w:lineRule="auto"/>
      </w:pPr>
      <w:r>
        <w:rPr>
          <w:b/>
        </w:rPr>
        <w:t xml:space="preserve">Resolver rule.</w:t>
      </w:r>
      <w:r>
        <w:t xml:space="preserve"> Units that deny loopback allow only the DNS stub.</w:t>
      </w:r>
    </w:p>
    <w:p>
      <w:pPr>
        <w:pStyle w:val="Heading2"/>
        <w:keepNext/>
      </w:pPr>
      <w:r>
        <w:t xml:space="preserve">6.7 Owner control</w:t>
      </w:r>
    </w:p>
    <w:p>
      <w:pPr>
        <w:numPr>
          <w:ilvl w:val="0"/>
          <w:numId w:val="1"/>
        </w:numPr>
        <w:spacing w:after="40" w:line="240" w:lineRule="auto"/>
      </w:pPr>
      <w:r>
        <w:rPr>
          <w:b/>
        </w:rPr>
        <w:t xml:space="preserve">Owner-only decisions.</w:t>
      </w:r>
      <w:r>
        <w:t xml:space="preserve"> Irreversible actions can only be *proposed* by operators and agents; the owner decides (</w:t>
      </w:r>
      <w:r>
        <w:rPr>
          <w:rFonts w:ascii="Consolas" w:hAnsi="Consolas" w:cs="Consolas"/>
          <w:sz w:val="18"/>
          <w:szCs w:val="18"/>
        </w:rPr>
        <w:t xml:space="preserve">fleet_operator_proposal_decide</w:t>
      </w:r>
      <w:r>
        <w:t xml:space="preserve">, never granted). Cap, mode, runtime approval, replication, custody and treasury changes need the schema-owner credential or a dashboard step-up.</w:t>
      </w:r>
    </w:p>
    <w:p>
      <w:pPr>
        <w:numPr>
          <w:ilvl w:val="0"/>
          <w:numId w:val="1"/>
        </w:numPr>
        <w:spacing w:after="40" w:line="240" w:lineRule="auto"/>
      </w:pPr>
      <w:r>
        <w:rPr>
          <w:b/>
        </w:rPr>
        <w:t xml:space="preserve">No owner gates on ordinary economics.</w:t>
      </w:r>
      <w:r>
        <w:t xml:space="preserve"> By decision since v64, the owner is not a gate on ordinary agent economics. A static audit (</w:t>
      </w:r>
      <w:r>
        <w:rPr>
          <w:rFonts w:ascii="Consolas" w:hAnsi="Consolas" w:cs="Consolas"/>
          <w:sz w:val="18"/>
          <w:szCs w:val="18"/>
        </w:rPr>
        <w:t xml:space="preserve">src/__tests__/fleet/fleet-f2-static-audit.test.ts</w:t>
      </w:r>
      <w:r>
        <w:t xml:space="preserve">) fails if a new owner gate or fixed nominal authority appears in agent code.</w:t>
      </w:r>
    </w:p>
    <w:p>
      <w:pPr>
        <w:spacing w:after="60" w:line="240" w:lineRule="auto"/>
      </w:pPr>
    </w:p>
    <w:p>
      <w:pPr>
        <w:pStyle w:val="Heading1"/>
        <w:keepNext/>
      </w:pPr>
      <w:r>
        <w:t xml:space="preserve">7. The agents</w:t>
      </w:r>
    </w:p>
    <w:p>
      <w:pPr>
        <w:pStyle w:val="Heading2"/>
        <w:keepNext/>
      </w:pPr>
      <w:r>
        <w:t xml:space="preserve">7.1 Lifecycle</w:t>
      </w:r>
    </w:p>
    <w:p>
      <w:pPr>
        <w:numPr>
          <w:ilvl w:val="0"/>
          <w:numId w:val="1"/>
        </w:numPr>
        <w:spacing w:after="40" w:line="240" w:lineRule="auto"/>
      </w:pPr>
      <w:r>
        <w:rPr>
          <w:b/>
        </w:rPr>
        <w:t xml:space="preserve">Genesis</w:t>
      </w:r>
      <w:r>
        <w:t xml:space="preserve"> (v11; </w:t>
      </w:r>
      <w:r>
        <w:rPr>
          <w:rFonts w:ascii="Consolas" w:hAnsi="Consolas" w:cs="Consolas"/>
          <w:sz w:val="18"/>
          <w:szCs w:val="18"/>
        </w:rPr>
        <w:t xml:space="preserve">src/fleet/genesis/</w:t>
      </w:r>
      <w:r>
        <w:t xml:space="preserve">, </w:t>
      </w:r>
      <w:r>
        <w:rPr>
          <w:rFonts w:ascii="Consolas" w:hAnsi="Consolas" w:cs="Consolas"/>
          <w:sz w:val="18"/>
          <w:szCs w:val="18"/>
        </w:rPr>
        <w:t xml:space="preserve">founder/provisioner.ts</w:t>
      </w:r>
      <w:r>
        <w:t xml:space="preserve">): a single-use, content-hashed authorisation.</w:t>
      </w:r>
    </w:p>
    <w:p>
      <w:pPr>
        <w:numPr>
          <w:ilvl w:val="1"/>
          <w:numId w:val="1"/>
        </w:numPr>
        <w:spacing w:after="40" w:line="240" w:lineRule="auto"/>
      </w:pPr>
      <w:r>
        <w:t xml:space="preserve">States: proposed → approved → provisioning → attesting → funding_virtual → ready → activated.</w:t>
      </w:r>
    </w:p>
    <w:p>
      <w:pPr>
        <w:numPr>
          <w:ilvl w:val="1"/>
          <w:numId w:val="1"/>
        </w:numPr>
        <w:spacing w:after="40" w:line="240" w:lineRule="auto"/>
      </w:pPr>
      <w:r>
        <w:t xml:space="preserve">Activation mints one credential per founder into a 0600 file; only its hash is stored.</w:t>
      </w:r>
    </w:p>
    <w:p>
      <w:pPr>
        <w:numPr>
          <w:ilvl w:val="1"/>
          <w:numId w:val="1"/>
        </w:numPr>
        <w:spacing w:after="40" w:line="240" w:lineRule="auto"/>
      </w:pPr>
      <w:r>
        <w:t xml:space="preserve">Attestation needs runtime evidence (a one-time token and nonce) and host evidence from the root provisioner, both naming the same process.</w:t>
      </w:r>
    </w:p>
    <w:p>
      <w:pPr>
        <w:numPr>
          <w:ilvl w:val="0"/>
          <w:numId w:val="1"/>
        </w:numPr>
        <w:spacing w:after="40" w:line="240" w:lineRule="auto"/>
      </w:pPr>
      <w:r>
        <w:rPr>
          <w:b/>
        </w:rPr>
        <w:t xml:space="preserve">Registry.</w:t>
      </w:r>
      <w:r>
        <w:t xml:space="preserve"> Statuses: reserved, provisioning, active, dead, failed. An operator hold is separate. Cap 2. Replication off.</w:t>
      </w:r>
    </w:p>
    <w:p>
      <w:pPr>
        <w:numPr>
          <w:ilvl w:val="0"/>
          <w:numId w:val="1"/>
        </w:numPr>
        <w:spacing w:after="40" w:line="240" w:lineRule="auto"/>
      </w:pPr>
      <w:r>
        <w:rPr>
          <w:b/>
        </w:rPr>
        <w:t xml:space="preserve">The two agents.</w:t>
      </w:r>
    </w:p>
    <w:p>
      <w:pPr>
        <w:numPr>
          <w:ilvl w:val="1"/>
          <w:numId w:val="1"/>
        </w:numPr>
        <w:spacing w:after="40" w:line="240" w:lineRule="auto"/>
      </w:pPr>
      <w:r>
        <w:rPr>
          <w:b/>
        </w:rPr>
        <w:t xml:space="preserve">Agent-1:</w:t>
      </w:r>
      <w:r>
        <w:t xml:space="preserve"> a Genesis founder, runtime </w:t>
      </w:r>
      <w:r>
        <w:rPr>
          <w:rFonts w:ascii="Consolas" w:hAnsi="Consolas" w:cs="Consolas"/>
          <w:sz w:val="18"/>
          <w:szCs w:val="18"/>
        </w:rPr>
        <w:t xml:space="preserve">f2a1784</w:t>
      </w:r>
      <w:r>
        <w:t xml:space="preserve">. Fuse 754p a day; hourly cap 600 (raised from 20 by the owner on 2026-10-18).</w:t>
      </w:r>
    </w:p>
    <w:p>
      <w:pPr>
        <w:numPr>
          <w:ilvl w:val="1"/>
          <w:numId w:val="1"/>
        </w:numPr>
        <w:spacing w:after="40" w:line="240" w:lineRule="auto"/>
      </w:pPr>
      <w:r>
        <w:rPr>
          <w:b/>
        </w:rPr>
        <w:t xml:space="preserve">Agent-2:</w:t>
      </w:r>
      <w:r>
        <w:t xml:space="preserve"> originated by a birth order / reseed (inferred from the code's naming), runtime </w:t>
      </w:r>
      <w:r>
        <w:rPr>
          <w:rFonts w:ascii="Consolas" w:hAnsi="Consolas" w:cs="Consolas"/>
          <w:sz w:val="18"/>
          <w:szCs w:val="18"/>
        </w:rPr>
        <w:t xml:space="preserve">b60e262</w:t>
      </w:r>
      <w:r>
        <w:t xml:space="preserve">. Fuse 3000p a day, 60 an hour.</w:t>
      </w:r>
    </w:p>
    <w:p>
      <w:pPr>
        <w:numPr>
          <w:ilvl w:val="1"/>
          <w:numId w:val="1"/>
        </w:numPr>
        <w:spacing w:after="40" w:line="240" w:lineRule="auto"/>
      </w:pPr>
      <w:r>
        <w:t xml:space="preserve">Both are PAUSED.</w:t>
      </w:r>
    </w:p>
    <w:p>
      <w:pPr>
        <w:numPr>
          <w:ilvl w:val="0"/>
          <w:numId w:val="1"/>
        </w:numPr>
        <w:spacing w:after="40" w:line="240" w:lineRule="auto"/>
      </w:pPr>
      <w:r>
        <w:rPr>
          <w:b/>
        </w:rPr>
        <w:t xml:space="preserve">Pause and resume.</w:t>
      </w:r>
      <w:r>
        <w:t xml:space="preserve"> </w:t>
      </w:r>
      <w:r>
        <w:rPr>
          <w:rFonts w:ascii="Consolas" w:hAnsi="Consolas" w:cs="Consolas"/>
          <w:sz w:val="18"/>
          <w:szCs w:val="18"/>
        </w:rPr>
        <w:t xml:space="preserve">fleet_founder_cognition</w:t>
      </w:r>
      <w:r>
        <w:t xml:space="preserve"> holds enabled, paused, the daily fuse and the hourly cap. CLI: </w:t>
      </w:r>
      <w:r>
        <w:rPr>
          <w:rFonts w:ascii="Consolas" w:hAnsi="Consolas" w:cs="Consolas"/>
          <w:sz w:val="18"/>
          <w:szCs w:val="18"/>
        </w:rPr>
        <w:t xml:space="preserve">founder-cognition &lt;id&gt; enable|disable|pause|resume [--daily-budget N] [--turns-per-hour N]</w:t>
      </w:r>
      <w:r>
        <w:t xml:space="preserve">. Fleet HQ: "Pause its AI".</w:t>
      </w:r>
    </w:p>
    <w:p>
      <w:pPr>
        <w:numPr>
          <w:ilvl w:val="0"/>
          <w:numId w:val="1"/>
        </w:numPr>
        <w:spacing w:after="40" w:line="240" w:lineRule="auto"/>
      </w:pPr>
      <w:r>
        <w:rPr>
          <w:b/>
        </w:rPr>
        <w:t xml:space="preserve">Runtime upgrade per agent</w:t>
      </w:r>
      <w:r>
        <w:t xml:space="preserve"> (v23; </w:t>
      </w:r>
      <w:r>
        <w:rPr>
          <w:rFonts w:ascii="Consolas" w:hAnsi="Consolas" w:cs="Consolas"/>
          <w:sz w:val="18"/>
          <w:szCs w:val="18"/>
        </w:rPr>
        <w:t xml:space="preserve">founder/upgrade.ts</w:t>
      </w:r>
      <w:r>
        <w:t xml:space="preserve">, </w:t>
      </w:r>
      <w:r>
        <w:rPr>
          <w:rFonts w:ascii="Consolas" w:hAnsi="Consolas" w:cs="Consolas"/>
          <w:sz w:val="18"/>
          <w:szCs w:val="18"/>
        </w:rPr>
        <w:t xml:space="preserve">scripts/fleet-founders.sh</w:t>
      </w:r>
      <w:r>
        <w:t xml:space="preserve">): prepare → commit → verify, or rollback. The founder is stopped, snapshotted, pinned to the target release, and must prove health. Its ID, ledger, memory and credential are unchanged. Controller releases never restart founders.</w:t>
      </w:r>
    </w:p>
    <w:p>
      <w:pPr>
        <w:pStyle w:val="Heading2"/>
        <w:keepNext/>
      </w:pPr>
      <w:r>
        <w:t xml:space="preserve">7.2 The runtime loop</w:t>
      </w:r>
    </w:p>
    <w:p>
      <w:pPr>
        <w:spacing w:after="120" w:line="240" w:lineRule="auto"/>
      </w:pPr>
      <w:r>
        <w:t xml:space="preserve">Sources: </w:t>
      </w:r>
      <w:r>
        <w:rPr>
          <w:rFonts w:ascii="Consolas" w:hAnsi="Consolas" w:cs="Consolas"/>
          <w:sz w:val="18"/>
          <w:szCs w:val="18"/>
        </w:rPr>
        <w:t xml:space="preserve">src/fleet/founder/runtime.ts</w:t>
      </w:r>
      <w:r>
        <w:t xml:space="preserve">, </w:t>
      </w:r>
      <w:r>
        <w:rPr>
          <w:rFonts w:ascii="Consolas" w:hAnsi="Consolas" w:cs="Consolas"/>
          <w:sz w:val="18"/>
          <w:szCs w:val="18"/>
        </w:rPr>
        <w:t xml:space="preserve">mind.ts</w:t>
      </w:r>
      <w:r>
        <w:t xml:space="preserve">.</w:t>
      </w:r>
    </w:p>
    <w:p>
      <w:pPr>
        <w:numPr>
          <w:ilvl w:val="0"/>
          <w:numId w:val="1"/>
        </w:numPr>
        <w:spacing w:after="40" w:line="240" w:lineRule="auto"/>
      </w:pPr>
      <w:r>
        <w:rPr>
          <w:b/>
        </w:rPr>
        <w:t xml:space="preserve">Startup.</w:t>
      </w:r>
      <w:r>
        <w:t xml:space="preserve"> A preflight refuses to start (exit 4) on any identity, manifest, secret-visibility or build mismatch. A controller refusal exits 3. Neither exit is restarted. An exec sandbox self-test runs.</w:t>
      </w:r>
    </w:p>
    <w:p>
      <w:pPr>
        <w:numPr>
          <w:ilvl w:val="0"/>
          <w:numId w:val="1"/>
        </w:numPr>
        <w:spacing w:after="40" w:line="240" w:lineRule="auto"/>
      </w:pPr>
      <w:r>
        <w:rPr>
          <w:b/>
        </w:rPr>
        <w:t xml:space="preserve">Heartbeat.</w:t>
      </w:r>
      <w:r>
        <w:t xml:space="preserve"> Every 30 s, with health challenges. The runtime answers with its commit, build ID and a forbidden-command canary.</w:t>
      </w:r>
    </w:p>
    <w:p>
      <w:pPr>
        <w:numPr>
          <w:ilvl w:val="0"/>
          <w:numId w:val="1"/>
        </w:numPr>
        <w:spacing w:after="40" w:line="240" w:lineRule="auto"/>
      </w:pPr>
      <w:r>
        <w:rPr>
          <w:b/>
        </w:rPr>
        <w:t xml:space="preserve">Thinking slot.</w:t>
      </w:r>
      <w:r>
        <w:t xml:space="preserve"> One every 2 heartbeats (about 60 s), when allowed.</w:t>
      </w:r>
    </w:p>
    <w:p>
      <w:pPr>
        <w:numPr>
          <w:ilvl w:val="0"/>
          <w:numId w:val="1"/>
        </w:numPr>
        <w:spacing w:after="40" w:line="240" w:lineRule="auto"/>
      </w:pPr>
      <w:r>
        <w:rPr>
          <w:b/>
        </w:rPr>
        <w:t xml:space="preserve">A routed turn:</w:t>
      </w:r>
    </w:p>
    <w:p>
      <w:pPr>
        <w:numPr>
          <w:ilvl w:val="1"/>
          <w:numId w:val="5"/>
        </w:numPr>
        <w:spacing w:after="40" w:line="240" w:lineRule="auto"/>
      </w:pPr>
      <w:r>
        <w:t xml:space="preserve">The runtime builds a </w:t>
      </w:r>
      <w:r>
        <w:rPr>
          <w:b/>
        </w:rPr>
        <w:t xml:space="preserve">task packet</w:t>
      </w:r>
      <w:r>
        <w:t xml:space="preserve"> (</w:t>
      </w:r>
      <w:r>
        <w:rPr>
          <w:rFonts w:ascii="Consolas" w:hAnsi="Consolas" w:cs="Consolas"/>
          <w:sz w:val="18"/>
          <w:szCs w:val="18"/>
        </w:rPr>
        <w:t xml:space="preserve">fleet-task-v1</w:t>
      </w:r>
      <w:r>
        <w:t xml:space="preserve">, </w:t>
      </w:r>
      <w:r>
        <w:rPr>
          <w:rFonts w:ascii="Consolas" w:hAnsi="Consolas" w:cs="Consolas"/>
          <w:sz w:val="18"/>
          <w:szCs w:val="18"/>
        </w:rPr>
        <w:t xml:space="preserve">cognition/task-packet.ts</w:t>
      </w:r>
      <w:r>
        <w:t xml:space="preserve">) from persistent state, never from a transcript.</w:t>
      </w:r>
    </w:p>
    <w:p>
      <w:pPr>
        <w:numPr>
          <w:ilvl w:val="1"/>
          <w:numId w:val="1"/>
        </w:numPr>
        <w:spacing w:after="40" w:line="240" w:lineRule="auto"/>
      </w:pPr>
      <w:r>
        <w:t xml:space="preserve">Sections: objective (open goals), task, knowledge (current facts), institutional knowledge, evidence (research files), notes (workspace excerpts), previous results, uncertainty, economics (the controller's view of its ledger), policy, output contract.</w:t>
      </w:r>
    </w:p>
    <w:p>
      <w:pPr>
        <w:numPr>
          <w:ilvl w:val="1"/>
          <w:numId w:val="1"/>
        </w:numPr>
        <w:spacing w:after="40" w:line="240" w:lineRule="auto"/>
      </w:pPr>
      <w:r>
        <w:t xml:space="preserve">Limits: 16 KB in total, 15,000 characters rendered.</w:t>
      </w:r>
    </w:p>
    <w:p>
      <w:pPr>
        <w:numPr>
          <w:ilvl w:val="1"/>
          <w:numId w:val="1"/>
        </w:numPr>
        <w:spacing w:after="40" w:line="240" w:lineRule="auto"/>
      </w:pPr>
      <w:r>
        <w:t xml:space="preserve">The task text carries what happened since the last turn, dependencies, executable work, decisions, the survival position and economic state.</w:t>
      </w:r>
    </w:p>
    <w:p>
      <w:pPr>
        <w:numPr>
          <w:ilvl w:val="1"/>
          <w:numId w:val="5"/>
        </w:numPr>
        <w:spacing w:after="40" w:line="240" w:lineRule="auto"/>
      </w:pPr>
      <w:r>
        <w:rPr>
          <w:b/>
        </w:rPr>
        <w:t xml:space="preserve">Up to `FOUNDER_STEPS_PER_TURN` steps</w:t>
      </w:r>
      <w:r>
        <w:t xml:space="preserve"> (16 from f72a479; 4 in production). Each step is one model call with tool use and executes at most 5 tool calls.</w:t>
      </w:r>
    </w:p>
    <w:p>
      <w:pPr>
        <w:numPr>
          <w:ilvl w:val="1"/>
          <w:numId w:val="5"/>
        </w:numPr>
        <w:spacing w:after="40" w:line="240" w:lineRule="auto"/>
      </w:pPr>
      <w:r>
        <w:t xml:space="preserve">The turn ends when the model calls </w:t>
      </w:r>
      <w:r>
        <w:rPr>
          <w:rFonts w:ascii="Consolas" w:hAnsi="Consolas" w:cs="Consolas"/>
          <w:sz w:val="18"/>
          <w:szCs w:val="18"/>
        </w:rPr>
        <w:t xml:space="preserve">sleep</w:t>
      </w:r>
      <w:r>
        <w:t xml:space="preserve"> or stops calling tools. Its closing note is recorded in </w:t>
      </w:r>
      <w:r>
        <w:rPr>
          <w:rFonts w:ascii="Consolas" w:hAnsi="Consolas" w:cs="Consolas"/>
          <w:sz w:val="18"/>
          <w:szCs w:val="18"/>
        </w:rPr>
        <w:t xml:space="preserve">mind-continuity.json</w:t>
      </w:r>
      <w:r>
        <w:t xml:space="preserve"> and reported to Fleet HQ's Mind panel.</w:t>
      </w:r>
    </w:p>
    <w:p>
      <w:pPr>
        <w:numPr>
          <w:ilvl w:val="0"/>
          <w:numId w:val="1"/>
        </w:numPr>
        <w:spacing w:after="40" w:line="240" w:lineRule="auto"/>
      </w:pPr>
      <w:r>
        <w:rPr>
          <w:b/>
        </w:rPr>
        <w:t xml:space="preserve">Tools</w:t>
      </w:r>
      <w:r>
        <w:t xml:space="preserve"> (toolset-6 for doctrine founder-v10; </w:t>
      </w:r>
      <w:r>
        <w:rPr>
          <w:rFonts w:ascii="Consolas" w:hAnsi="Consolas" w:cs="Consolas"/>
          <w:sz w:val="18"/>
          <w:szCs w:val="18"/>
        </w:rPr>
        <w:t xml:space="preserve">cognition/types.ts</w:t>
      </w:r>
      <w:r>
        <w:t xml:space="preserve">):</w:t>
      </w:r>
    </w:p>
    <w:p>
      <w:pPr>
        <w:numPr>
          <w:ilvl w:val="1"/>
          <w:numId w:val="1"/>
        </w:numPr>
        <w:spacing w:after="40" w:line="240" w:lineRule="auto"/>
      </w:pPr>
      <w:r>
        <w:rPr>
          <w:b/>
        </w:rPr>
        <w:t xml:space="preserve">Own state:</w:t>
      </w:r>
      <w:r>
        <w:t xml:space="preserve"> files, </w:t>
      </w:r>
      <w:r>
        <w:rPr>
          <w:rFonts w:ascii="Consolas" w:hAnsi="Consolas" w:cs="Consolas"/>
          <w:sz w:val="18"/>
          <w:szCs w:val="18"/>
        </w:rPr>
        <w:t xml:space="preserve">exec</w:t>
      </w:r>
      <w:r>
        <w:t xml:space="preserve">, facts, goals, decisions, </w:t>
      </w:r>
      <w:r>
        <w:rPr>
          <w:rFonts w:ascii="Consolas" w:hAnsi="Consolas" w:cs="Consolas"/>
          <w:sz w:val="18"/>
          <w:szCs w:val="18"/>
        </w:rPr>
        <w:t xml:space="preserve">field_journal</w:t>
      </w:r>
      <w:r>
        <w:t xml:space="preserve">, </w:t>
      </w:r>
      <w:r>
        <w:rPr>
          <w:rFonts w:ascii="Consolas" w:hAnsi="Consolas" w:cs="Consolas"/>
          <w:sz w:val="18"/>
          <w:szCs w:val="18"/>
        </w:rPr>
        <w:t xml:space="preserve">field_guide</w:t>
      </w:r>
      <w:r>
        <w:t xml:space="preserve">.</w:t>
      </w:r>
    </w:p>
    <w:p>
      <w:pPr>
        <w:numPr>
          <w:ilvl w:val="1"/>
          <w:numId w:val="1"/>
        </w:numPr>
        <w:spacing w:after="40" w:line="240" w:lineRule="auto"/>
      </w:pPr>
      <w:r>
        <w:rPr>
          <w:b/>
        </w:rPr>
        <w:t xml:space="preserve">Economy:</w:t>
      </w:r>
      <w:r>
        <w:t xml:space="preserve"> </w:t>
      </w:r>
      <w:r>
        <w:rPr>
          <w:rFonts w:ascii="Consolas" w:hAnsi="Consolas" w:cs="Consolas"/>
          <w:sz w:val="18"/>
          <w:szCs w:val="18"/>
        </w:rPr>
        <w:t xml:space="preserve">wallet</w:t>
      </w:r>
      <w:r>
        <w:t xml:space="preserve">, </w:t>
      </w:r>
      <w:r>
        <w:rPr>
          <w:rFonts w:ascii="Consolas" w:hAnsi="Consolas" w:cs="Consolas"/>
          <w:sz w:val="18"/>
          <w:szCs w:val="18"/>
        </w:rPr>
        <w:t xml:space="preserve">fleet_capital</w:t>
      </w:r>
      <w:r>
        <w:t xml:space="preserve"> (capital requests, card requests, spend reviews), </w:t>
      </w:r>
      <w:r>
        <w:rPr>
          <w:rFonts w:ascii="Consolas" w:hAnsi="Consolas" w:cs="Consolas"/>
          <w:sz w:val="18"/>
          <w:szCs w:val="18"/>
        </w:rPr>
        <w:t xml:space="preserve">opportunity</w:t>
      </w:r>
      <w:r>
        <w:t xml:space="preserve">, </w:t>
      </w:r>
      <w:r>
        <w:rPr>
          <w:rFonts w:ascii="Consolas" w:hAnsi="Consolas" w:cs="Consolas"/>
          <w:sz w:val="18"/>
          <w:szCs w:val="18"/>
        </w:rPr>
        <w:t xml:space="preserve">venture</w:t>
      </w:r>
      <w:r>
        <w:t xml:space="preserve">, </w:t>
      </w:r>
      <w:r>
        <w:rPr>
          <w:rFonts w:ascii="Consolas" w:hAnsi="Consolas" w:cs="Consolas"/>
          <w:sz w:val="18"/>
          <w:szCs w:val="18"/>
        </w:rPr>
        <w:t xml:space="preserve">project</w:t>
      </w:r>
      <w:r>
        <w:t xml:space="preserve"> (team contracts).</w:t>
      </w:r>
    </w:p>
    <w:p>
      <w:pPr>
        <w:numPr>
          <w:ilvl w:val="1"/>
          <w:numId w:val="1"/>
        </w:numPr>
        <w:spacing w:after="40" w:line="240" w:lineRule="auto"/>
      </w:pPr>
      <w:r>
        <w:rPr>
          <w:b/>
        </w:rPr>
        <w:t xml:space="preserve">Selling:</w:t>
      </w:r>
      <w:r>
        <w:t xml:space="preserve"> </w:t>
      </w:r>
      <w:r>
        <w:rPr>
          <w:rFonts w:ascii="Consolas" w:hAnsi="Consolas" w:cs="Consolas"/>
          <w:sz w:val="18"/>
          <w:szCs w:val="18"/>
        </w:rPr>
        <w:t xml:space="preserve">offer</w:t>
      </w:r>
      <w:r>
        <w:t xml:space="preserve">, </w:t>
      </w:r>
      <w:r>
        <w:rPr>
          <w:rFonts w:ascii="Consolas" w:hAnsi="Consolas" w:cs="Consolas"/>
          <w:sz w:val="18"/>
          <w:szCs w:val="18"/>
        </w:rPr>
        <w:t xml:space="preserve">customers</w:t>
      </w:r>
      <w:r>
        <w:t xml:space="preserve"> (enquiries, order threads), </w:t>
      </w:r>
      <w:r>
        <w:rPr>
          <w:rFonts w:ascii="Consolas" w:hAnsi="Consolas" w:cs="Consolas"/>
          <w:sz w:val="18"/>
          <w:szCs w:val="18"/>
        </w:rPr>
        <w:t xml:space="preserve">deliverable</w:t>
      </w:r>
      <w:r>
        <w:t xml:space="preserve"> (inspection and review), </w:t>
      </w:r>
      <w:r>
        <w:rPr>
          <w:rFonts w:ascii="Consolas" w:hAnsi="Consolas" w:cs="Consolas"/>
          <w:sz w:val="18"/>
          <w:szCs w:val="18"/>
        </w:rPr>
        <w:t xml:space="preserve">independent_review</w:t>
      </w:r>
      <w:r>
        <w:t xml:space="preserve">, </w:t>
      </w:r>
      <w:r>
        <w:rPr>
          <w:rFonts w:ascii="Consolas" w:hAnsi="Consolas" w:cs="Consolas"/>
          <w:sz w:val="18"/>
          <w:szCs w:val="18"/>
        </w:rPr>
        <w:t xml:space="preserve">business</w:t>
      </w:r>
      <w:r>
        <w:t xml:space="preserve"> (channels, presence, leads, obligations, sales, payouts), </w:t>
      </w:r>
      <w:r>
        <w:rPr>
          <w:rFonts w:ascii="Consolas" w:hAnsi="Consolas" w:cs="Consolas"/>
          <w:sz w:val="18"/>
          <w:szCs w:val="18"/>
        </w:rPr>
        <w:t xml:space="preserve">storefront</w:t>
      </w:r>
      <w:r>
        <w:t xml:space="preserve"> (Gumroad gateway, deferred).</w:t>
      </w:r>
    </w:p>
    <w:p>
      <w:pPr>
        <w:numPr>
          <w:ilvl w:val="1"/>
          <w:numId w:val="1"/>
        </w:numPr>
        <w:spacing w:after="40" w:line="240" w:lineRule="auto"/>
      </w:pPr>
      <w:r>
        <w:rPr>
          <w:b/>
        </w:rPr>
        <w:t xml:space="preserve">The outside world:</w:t>
      </w:r>
      <w:r>
        <w:t xml:space="preserve"> </w:t>
      </w:r>
      <w:r>
        <w:rPr>
          <w:rFonts w:ascii="Consolas" w:hAnsi="Consolas" w:cs="Consolas"/>
          <w:sz w:val="18"/>
          <w:szCs w:val="18"/>
        </w:rPr>
        <w:t xml:space="preserve">identity</w:t>
      </w:r>
      <w:r>
        <w:t xml:space="preserve"> (personas, accounts, mailbox, mail, phone), </w:t>
      </w:r>
      <w:r>
        <w:rPr>
          <w:rFonts w:ascii="Consolas" w:hAnsi="Consolas" w:cs="Consolas"/>
          <w:sz w:val="18"/>
          <w:szCs w:val="18"/>
        </w:rPr>
        <w:t xml:space="preserve">browser</w:t>
      </w:r>
      <w:r>
        <w:t xml:space="preserve">, </w:t>
      </w:r>
      <w:r>
        <w:rPr>
          <w:rFonts w:ascii="Consolas" w:hAnsi="Consolas" w:cs="Consolas"/>
          <w:sz w:val="18"/>
          <w:szCs w:val="18"/>
        </w:rPr>
        <w:t xml:space="preserve">web_fetch</w:t>
      </w:r>
      <w:r>
        <w:t xml:space="preserve">, </w:t>
      </w:r>
      <w:r>
        <w:rPr>
          <w:rFonts w:ascii="Consolas" w:hAnsi="Consolas" w:cs="Consolas"/>
          <w:sz w:val="18"/>
          <w:szCs w:val="18"/>
        </w:rPr>
        <w:t xml:space="preserve">web_search</w:t>
      </w:r>
      <w:r>
        <w:t xml:space="preserve">, </w:t>
      </w:r>
      <w:r>
        <w:rPr>
          <w:rFonts w:ascii="Consolas" w:hAnsi="Consolas" w:cs="Consolas"/>
          <w:sz w:val="18"/>
          <w:szCs w:val="18"/>
        </w:rPr>
        <w:t xml:space="preserve">generate_image</w:t>
      </w:r>
      <w:r>
        <w:t xml:space="preserve">, </w:t>
      </w:r>
      <w:r>
        <w:rPr>
          <w:rFonts w:ascii="Consolas" w:hAnsi="Consolas" w:cs="Consolas"/>
          <w:sz w:val="18"/>
          <w:szCs w:val="18"/>
        </w:rPr>
        <w:t xml:space="preserve">code</w:t>
      </w:r>
      <w:r>
        <w:t xml:space="preserve">, </w:t>
      </w:r>
      <w:r>
        <w:rPr>
          <w:rFonts w:ascii="Consolas" w:hAnsi="Consolas" w:cs="Consolas"/>
          <w:sz w:val="18"/>
          <w:szCs w:val="18"/>
        </w:rPr>
        <w:t xml:space="preserve">capabilities</w:t>
      </w:r>
      <w:r>
        <w:t xml:space="preserve">.</w:t>
      </w:r>
    </w:p>
    <w:p>
      <w:pPr>
        <w:numPr>
          <w:ilvl w:val="1"/>
          <w:numId w:val="1"/>
        </w:numPr>
        <w:spacing w:after="40" w:line="240" w:lineRule="auto"/>
      </w:pPr>
      <w:r>
        <w:rPr>
          <w:b/>
        </w:rPr>
        <w:t xml:space="preserve">Cognition:</w:t>
      </w:r>
      <w:r>
        <w:t xml:space="preserve"> </w:t>
      </w:r>
      <w:r>
        <w:rPr>
          <w:rFonts w:ascii="Consolas" w:hAnsi="Consolas" w:cs="Consolas"/>
          <w:sz w:val="18"/>
          <w:szCs w:val="18"/>
        </w:rPr>
        <w:t xml:space="preserve">routine_task</w:t>
      </w:r>
      <w:r>
        <w:t xml:space="preserve"> (one T1 chore), </w:t>
      </w:r>
      <w:r>
        <w:rPr>
          <w:rFonts w:ascii="Consolas" w:hAnsi="Consolas" w:cs="Consolas"/>
          <w:sz w:val="18"/>
          <w:szCs w:val="18"/>
        </w:rPr>
        <w:t xml:space="preserve">escalate_question</w:t>
      </w:r>
      <w:r>
        <w:t xml:space="preserve"> (one T3 question per turn).</w:t>
      </w:r>
    </w:p>
    <w:p>
      <w:pPr>
        <w:numPr>
          <w:ilvl w:val="1"/>
          <w:numId w:val="1"/>
        </w:numPr>
        <w:spacing w:after="40" w:line="240" w:lineRule="auto"/>
      </w:pPr>
      <w:r>
        <w:t xml:space="preserve">Every economy operation maps to one controller operation (</w:t>
      </w:r>
      <w:r>
        <w:rPr>
          <w:rFonts w:ascii="Consolas" w:hAnsi="Consolas" w:cs="Consolas"/>
          <w:sz w:val="18"/>
          <w:szCs w:val="18"/>
        </w:rPr>
        <w:t xml:space="preserve">ECONOMY_OPS</w:t>
      </w:r>
      <w:r>
        <w:t xml:space="preserve">, </w:t>
      </w:r>
      <w:r>
        <w:rPr>
          <w:rFonts w:ascii="Consolas" w:hAnsi="Consolas" w:cs="Consolas"/>
          <w:sz w:val="18"/>
          <w:szCs w:val="18"/>
        </w:rPr>
        <w:t xml:space="preserve">toolbox.ts</w:t>
      </w:r>
      <w:r>
        <w:t xml:space="preserve">); the database enforces each.</w:t>
      </w:r>
    </w:p>
    <w:p>
      <w:pPr>
        <w:pStyle w:val="Heading2"/>
        <w:keepNext/>
      </w:pPr>
      <w:r>
        <w:t xml:space="preserve">7.3 Cognition routing and cost control</w:t>
      </w:r>
    </w:p>
    <w:p>
      <w:pPr>
        <w:spacing w:after="120" w:line="240" w:lineRule="auto"/>
      </w:pPr>
      <w:r>
        <w:t xml:space="preserve">Sources: </w:t>
      </w:r>
      <w:r>
        <w:rPr>
          <w:rFonts w:ascii="Consolas" w:hAnsi="Consolas" w:cs="Consolas"/>
          <w:sz w:val="18"/>
          <w:szCs w:val="18"/>
        </w:rPr>
        <w:t xml:space="preserve">cognition/router.ts</w:t>
      </w:r>
      <w:r>
        <w:t xml:space="preserve">, </w:t>
      </w:r>
      <w:r>
        <w:rPr>
          <w:rFonts w:ascii="Consolas" w:hAnsi="Consolas" w:cs="Consolas"/>
          <w:sz w:val="18"/>
          <w:szCs w:val="18"/>
        </w:rPr>
        <w:t xml:space="preserve">routed-gateway.ts</w:t>
      </w:r>
      <w:r>
        <w:t xml:space="preserve">; v22, v23 and v94.</w:t>
      </w:r>
    </w:p>
    <w:p>
      <w:pPr>
        <w:numPr>
          <w:ilvl w:val="0"/>
          <w:numId w:val="1"/>
        </w:numPr>
        <w:spacing w:after="40" w:line="240" w:lineRule="auto"/>
      </w:pPr>
      <w:r>
        <w:rPr>
          <w:b/>
        </w:rPr>
        <w:t xml:space="preserve">Tiers</w:t>
      </w:r>
      <w:r>
        <w:t xml:space="preserve"> (owner-mapped, verified):</w:t>
      </w:r>
    </w:p>
    <w:tbl>
      <w:tblPr>
        <w:tblStyle w:val="TableGrid"/>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2340"/>
        <w:gridCol w:w="2340"/>
        <w:gridCol w:w="2340"/>
        <w:gridCol w:w="2340"/>
      </w:tblGrid>
      <w:tr>
        <w:trPr>
          <w:tblHeader/>
        </w:trPr>
        <w:tc>
          <w:tcPr>
            <w:tcW w:w="2340" w:type="dxa"/>
            <w:shd w:val="clear" w:color="auto" w:fill="DCE6F1"/>
          </w:tcPr>
          <w:p>
            <w:pPr>
              <w:spacing w:after="40" w:line="240" w:lineRule="auto"/>
            </w:pPr>
            <w:r>
              <w:rPr>
                <w:b/>
                <w:sz w:val="18"/>
                <w:szCs w:val="18"/>
              </w:rPr>
              <w:t xml:space="preserve">Tier</w:t>
            </w:r>
          </w:p>
        </w:tc>
        <w:tc>
          <w:tcPr>
            <w:tcW w:w="2340" w:type="dxa"/>
            <w:shd w:val="clear" w:color="auto" w:fill="DCE6F1"/>
          </w:tcPr>
          <w:p>
            <w:pPr>
              <w:spacing w:after="40" w:line="240" w:lineRule="auto"/>
            </w:pPr>
            <w:r>
              <w:rPr>
                <w:b/>
                <w:sz w:val="18"/>
                <w:szCs w:val="18"/>
              </w:rPr>
              <w:t xml:space="preserve">Model</w:t>
            </w:r>
          </w:p>
        </w:tc>
        <w:tc>
          <w:tcPr>
            <w:tcW w:w="2340" w:type="dxa"/>
            <w:shd w:val="clear" w:color="auto" w:fill="DCE6F1"/>
          </w:tcPr>
          <w:p>
            <w:pPr>
              <w:spacing w:after="40" w:line="240" w:lineRule="auto"/>
            </w:pPr>
            <w:r>
              <w:rPr>
                <w:b/>
                <w:sz w:val="18"/>
                <w:szCs w:val="18"/>
              </w:rPr>
              <w:t xml:space="preserve">Used for</w:t>
            </w:r>
          </w:p>
        </w:tc>
        <w:tc>
          <w:tcPr>
            <w:tcW w:w="2340" w:type="dxa"/>
            <w:shd w:val="clear" w:color="auto" w:fill="DCE6F1"/>
          </w:tcPr>
          <w:p>
            <w:pPr>
              <w:spacing w:after="40" w:line="240" w:lineRule="auto"/>
            </w:pPr>
            <w:r>
              <w:rPr>
                <w:b/>
                <w:sz w:val="18"/>
                <w:szCs w:val="18"/>
              </w:rPr>
              <w:t xml:space="preserve">Prompt cache</w:t>
            </w:r>
          </w:p>
        </w:tc>
      </w:tr>
      <w:tr>
        <w:tc>
          <w:tcPr>
            <w:tcW w:w="2340" w:type="dxa"/>
            <w:shd w:val="clear" w:color="auto" w:fill="FFFFFF"/>
          </w:tcPr>
          <w:p>
            <w:pPr>
              <w:spacing w:after="40" w:line="240" w:lineRule="auto"/>
            </w:pPr>
            <w:r>
              <w:rPr>
                <w:sz w:val="18"/>
                <w:szCs w:val="18"/>
              </w:rPr>
              <w:t xml:space="preserve">T1</w:t>
            </w:r>
          </w:p>
        </w:tc>
        <w:tc>
          <w:tcPr>
            <w:tcW w:w="2340" w:type="dxa"/>
            <w:shd w:val="clear" w:color="auto" w:fill="FFFFFF"/>
          </w:tcPr>
          <w:p>
            <w:pPr>
              <w:spacing w:after="40" w:line="240" w:lineRule="auto"/>
            </w:pPr>
            <w:r>
              <w:rPr>
                <w:sz w:val="18"/>
                <w:szCs w:val="18"/>
              </w:rPr>
              <w:t xml:space="preserve">claude-haiku-4-5</w:t>
            </w:r>
          </w:p>
        </w:tc>
        <w:tc>
          <w:tcPr>
            <w:tcW w:w="2340" w:type="dxa"/>
            <w:shd w:val="clear" w:color="auto" w:fill="FFFFFF"/>
          </w:tcPr>
          <w:p>
            <w:pPr>
              <w:spacing w:after="40" w:line="240" w:lineRule="auto"/>
            </w:pPr>
            <w:r>
              <w:rPr>
                <w:sz w:val="18"/>
                <w:szCs w:val="18"/>
              </w:rPr>
              <w:t xml:space="preserve">one bounded routine chore</w:t>
            </w:r>
          </w:p>
        </w:tc>
        <w:tc>
          <w:tcPr>
            <w:tcW w:w="2340" w:type="dxa"/>
            <w:shd w:val="clear" w:color="auto" w:fill="FFFFFF"/>
          </w:tcPr>
          <w:p>
            <w:pPr>
              <w:spacing w:after="40" w:line="240" w:lineRule="auto"/>
            </w:pPr>
            <w:r>
              <w:rPr>
                <w:sz w:val="18"/>
                <w:szCs w:val="18"/>
              </w:rPr>
              <w:t xml:space="preserve">off</w:t>
            </w:r>
          </w:p>
        </w:tc>
      </w:tr>
      <w:tr>
        <w:tc>
          <w:tcPr>
            <w:tcW w:w="2340" w:type="dxa"/>
            <w:shd w:val="clear" w:color="auto" w:fill="FFFFFF"/>
          </w:tcPr>
          <w:p>
            <w:pPr>
              <w:spacing w:after="40" w:line="240" w:lineRule="auto"/>
            </w:pPr>
            <w:r>
              <w:rPr>
                <w:sz w:val="18"/>
                <w:szCs w:val="18"/>
              </w:rPr>
              <w:t xml:space="preserve">T2</w:t>
            </w:r>
          </w:p>
        </w:tc>
        <w:tc>
          <w:tcPr>
            <w:tcW w:w="2340" w:type="dxa"/>
            <w:shd w:val="clear" w:color="auto" w:fill="FFFFFF"/>
          </w:tcPr>
          <w:p>
            <w:pPr>
              <w:spacing w:after="40" w:line="240" w:lineRule="auto"/>
            </w:pPr>
            <w:r>
              <w:rPr>
                <w:sz w:val="18"/>
                <w:szCs w:val="18"/>
              </w:rPr>
              <w:t xml:space="preserve">claude-sonnet-5-5</w:t>
            </w:r>
          </w:p>
        </w:tc>
        <w:tc>
          <w:tcPr>
            <w:tcW w:w="2340" w:type="dxa"/>
            <w:shd w:val="clear" w:color="auto" w:fill="FFFFFF"/>
          </w:tcPr>
          <w:p>
            <w:pPr>
              <w:spacing w:after="40" w:line="240" w:lineRule="auto"/>
            </w:pPr>
            <w:r>
              <w:rPr>
                <w:sz w:val="18"/>
                <w:szCs w:val="18"/>
              </w:rPr>
              <w:t xml:space="preserve">ordinary agent steps</w:t>
            </w:r>
          </w:p>
        </w:tc>
        <w:tc>
          <w:tcPr>
            <w:tcW w:w="2340" w:type="dxa"/>
            <w:shd w:val="clear" w:color="auto" w:fill="FFFFFF"/>
          </w:tcPr>
          <w:p>
            <w:pPr>
              <w:spacing w:after="40" w:line="240" w:lineRule="auto"/>
            </w:pPr>
            <w:r>
              <w:rPr>
                <w:sz w:val="18"/>
                <w:szCs w:val="18"/>
              </w:rPr>
              <w:t xml:space="preserve">prefix</w:t>
            </w:r>
          </w:p>
        </w:tc>
      </w:tr>
      <w:tr>
        <w:tc>
          <w:tcPr>
            <w:tcW w:w="2340" w:type="dxa"/>
            <w:shd w:val="clear" w:color="auto" w:fill="FFFFFF"/>
          </w:tcPr>
          <w:p>
            <w:pPr>
              <w:spacing w:after="40" w:line="240" w:lineRule="auto"/>
            </w:pPr>
            <w:r>
              <w:rPr>
                <w:sz w:val="18"/>
                <w:szCs w:val="18"/>
              </w:rPr>
              <w:t xml:space="preserve">T3</w:t>
            </w:r>
          </w:p>
        </w:tc>
        <w:tc>
          <w:tcPr>
            <w:tcW w:w="2340" w:type="dxa"/>
            <w:shd w:val="clear" w:color="auto" w:fill="FFFFFF"/>
          </w:tcPr>
          <w:p>
            <w:pPr>
              <w:spacing w:after="40" w:line="240" w:lineRule="auto"/>
            </w:pPr>
            <w:r>
              <w:rPr>
                <w:sz w:val="18"/>
                <w:szCs w:val="18"/>
              </w:rPr>
              <w:t xml:space="preserve">claude-opus-5-5</w:t>
            </w:r>
          </w:p>
        </w:tc>
        <w:tc>
          <w:tcPr>
            <w:tcW w:w="2340" w:type="dxa"/>
            <w:shd w:val="clear" w:color="auto" w:fill="FFFFFF"/>
          </w:tcPr>
          <w:p>
            <w:pPr>
              <w:spacing w:after="40" w:line="240" w:lineRule="auto"/>
            </w:pPr>
            <w:r>
              <w:rPr>
                <w:sz w:val="18"/>
                <w:szCs w:val="18"/>
              </w:rPr>
              <w:t xml:space="preserve">escalated questions; consequential actions</w:t>
            </w:r>
          </w:p>
        </w:tc>
        <w:tc>
          <w:tcPr>
            <w:tcW w:w="2340" w:type="dxa"/>
            <w:shd w:val="clear" w:color="auto" w:fill="FFFFFF"/>
          </w:tcPr>
          <w:p>
            <w:pPr>
              <w:spacing w:after="40" w:line="240" w:lineRule="auto"/>
            </w:pPr>
            <w:r>
              <w:rPr>
                <w:sz w:val="18"/>
                <w:szCs w:val="18"/>
              </w:rPr>
              <w:t xml:space="preserve">prefix</w:t>
            </w:r>
          </w:p>
        </w:tc>
      </w:tr>
    </w:tbl>
    <w:p>
      <w:pPr>
        <w:spacing w:after="60" w:line="240" w:lineRule="auto"/>
      </w:pPr>
    </w:p>
    <w:p>
      <w:pPr>
        <w:numPr>
          <w:ilvl w:val="1"/>
          <w:numId w:val="1"/>
        </w:numPr>
        <w:spacing w:after="40" w:line="240" w:lineRule="auto"/>
      </w:pPr>
      <w:r>
        <w:t xml:space="preserve">There are about 40 task classes, each with a minimum and maximum tier.</w:t>
      </w:r>
    </w:p>
    <w:p>
      <w:pPr>
        <w:numPr>
          <w:ilvl w:val="1"/>
          <w:numId w:val="1"/>
        </w:numPr>
        <w:spacing w:after="40" w:line="240" w:lineRule="auto"/>
      </w:pPr>
      <w:r>
        <w:rPr>
          <w:b/>
        </w:rPr>
        <w:t xml:space="preserve">Consequential-action boundary.</w:t>
      </w:r>
      <w:r>
        <w:t xml:space="preserve"> A major spend must be decided at T3: a lower-tier decision is refused with </w:t>
      </w:r>
      <w:r>
        <w:rPr>
          <w:rFonts w:ascii="Consolas" w:hAnsi="Consolas" w:cs="Consolas"/>
          <w:sz w:val="18"/>
          <w:szCs w:val="18"/>
        </w:rPr>
        <w:t xml:space="preserve">FLEET_ACTION_COGNITION_TIER</w:t>
      </w:r>
      <w:r>
        <w:t xml:space="preserve">, and the next step runs at T3.</w:t>
      </w:r>
    </w:p>
    <w:p>
      <w:pPr>
        <w:numPr>
          <w:ilvl w:val="1"/>
          <w:numId w:val="1"/>
        </w:numPr>
        <w:spacing w:after="40" w:line="240" w:lineRule="auto"/>
      </w:pPr>
      <w:r>
        <w:t xml:space="preserve">There is no silent substitution or downgrade: an unavailable tier means a refusal.</w:t>
      </w:r>
    </w:p>
    <w:p>
      <w:pPr>
        <w:numPr>
          <w:ilvl w:val="0"/>
          <w:numId w:val="1"/>
        </w:numPr>
        <w:spacing w:after="40" w:line="240" w:lineRule="auto"/>
      </w:pPr>
      <w:r>
        <w:rPr>
          <w:b/>
        </w:rPr>
        <w:t xml:space="preserve">Authorisation before every call.</w:t>
      </w:r>
      <w:r>
        <w:t xml:space="preserve"> </w:t>
      </w:r>
      <w:r>
        <w:rPr>
          <w:rFonts w:ascii="Consolas" w:hAnsi="Consolas" w:cs="Consolas"/>
          <w:sz w:val="18"/>
          <w:szCs w:val="18"/>
        </w:rPr>
        <w:t xml:space="preserve">svc_cognition_routed_authorize</w:t>
      </w:r>
      <w:r>
        <w:t xml:space="preserve"> and </w:t>
      </w:r>
      <w:r>
        <w:rPr>
          <w:rFonts w:ascii="Consolas" w:hAnsi="Consolas" w:cs="Consolas"/>
          <w:sz w:val="18"/>
          <w:szCs w:val="18"/>
        </w:rPr>
        <w:t xml:space="preserve">svc_cognition_conversation_authorize</w:t>
      </w:r>
      <w:r>
        <w:t xml:space="preserve">, which wrap </w:t>
      </w:r>
      <w:r>
        <w:rPr>
          <w:rFonts w:ascii="Consolas" w:hAnsi="Consolas" w:cs="Consolas"/>
          <w:sz w:val="18"/>
          <w:szCs w:val="18"/>
        </w:rPr>
        <w:t xml:space="preserve">svc_cognition_authorize</w:t>
      </w:r>
      <w:r>
        <w:t xml:space="preserve">, check:</w:t>
      </w:r>
    </w:p>
    <w:p>
      <w:pPr>
        <w:numPr>
          <w:ilvl w:val="1"/>
          <w:numId w:val="1"/>
        </w:numPr>
        <w:spacing w:after="40" w:line="240" w:lineRule="auto"/>
      </w:pPr>
      <w:r>
        <w:t xml:space="preserve">global and per-founder switches and holds;</w:t>
      </w:r>
    </w:p>
    <w:p>
      <w:pPr>
        <w:numPr>
          <w:ilvl w:val="1"/>
          <w:numId w:val="1"/>
        </w:numPr>
        <w:spacing w:after="40" w:line="240" w:lineRule="auto"/>
      </w:pPr>
      <w:r>
        <w:t xml:space="preserve">one call in flight per agent;</w:t>
      </w:r>
    </w:p>
    <w:p>
      <w:pPr>
        <w:numPr>
          <w:ilvl w:val="1"/>
          <w:numId w:val="1"/>
        </w:numPr>
        <w:spacing w:after="40" w:line="240" w:lineRule="auto"/>
      </w:pPr>
      <w:r>
        <w:t xml:space="preserve">the hourly cap and the daily fuse;</w:t>
      </w:r>
    </w:p>
    <w:p>
      <w:pPr>
        <w:numPr>
          <w:ilvl w:val="1"/>
          <w:numId w:val="1"/>
        </w:numPr>
        <w:spacing w:after="40" w:line="240" w:lineRule="auto"/>
      </w:pPr>
      <w:r>
        <w:t xml:space="preserve">the agent's cash and survival equity;</w:t>
      </w:r>
    </w:p>
    <w:p>
      <w:pPr>
        <w:numPr>
          <w:ilvl w:val="1"/>
          <w:numId w:val="1"/>
        </w:numPr>
        <w:spacing w:after="40" w:line="240" w:lineRule="auto"/>
      </w:pPr>
      <w:r>
        <w:t xml:space="preserve">the Fleet's real provider credit, minus every open reservation;</w:t>
      </w:r>
    </w:p>
    <w:p>
      <w:pPr>
        <w:numPr>
          <w:ilvl w:val="1"/>
          <w:numId w:val="1"/>
        </w:numPr>
        <w:spacing w:after="40" w:line="240" w:lineRule="auto"/>
      </w:pPr>
      <w:r>
        <w:t xml:space="preserve">a duplicate-failure guard.</w:t>
      </w:r>
      <w:r>
        <w:t xml:space="preserve"> </w:t>
      </w:r>
      <w:r>
        <w:t xml:space="preserve">Each check runs against a worst-case estimate (prompt tokens × input price + maximum output × output price). Owner</w:t>
      </w:r>
      <w:r>
        <w:t xml:space="preserve"> </w:t>
      </w:r>
      <w:r>
        <w:t xml:space="preserve">conversation turns are paid by the treasury, up to 24 calls per turn.</w:t>
      </w:r>
    </w:p>
    <w:p>
      <w:pPr>
        <w:numPr>
          <w:ilvl w:val="0"/>
          <w:numId w:val="1"/>
        </w:numPr>
        <w:spacing w:after="40" w:line="240" w:lineRule="auto"/>
      </w:pPr>
      <w:r>
        <w:rPr>
          <w:b/>
        </w:rPr>
        <w:t xml:space="preserve">v94 run budget.</w:t>
      </w:r>
      <w:r>
        <w:t xml:space="preserve"> For one bounded trial, the owner opens a run: </w:t>
      </w:r>
      <w:r>
        <w:rPr>
          <w:rFonts w:ascii="Consolas" w:hAnsi="Consolas" w:cs="Consolas"/>
          <w:sz w:val="18"/>
          <w:szCs w:val="18"/>
        </w:rPr>
        <w:t xml:space="preserve">cognition-run &lt;id&gt; start &lt;ceilingMinor&gt; &lt;hours&gt;</w:t>
      </w:r>
      <w:r>
        <w:t xml:space="preserve">. Before every request, the run's cost so far (any payer) plus calls in flight plus this call's worst case must fit the ceiling, and the end time must not have passed. Refusals cost nothing.</w:t>
      </w:r>
    </w:p>
    <w:p>
      <w:pPr>
        <w:numPr>
          <w:ilvl w:val="0"/>
          <w:numId w:val="1"/>
        </w:numPr>
        <w:spacing w:after="40" w:line="240" w:lineRule="auto"/>
      </w:pPr>
      <w:r>
        <w:rPr>
          <w:b/>
        </w:rPr>
        <w:t xml:space="preserve">Recording.</w:t>
      </w:r>
      <w:r>
        <w:t xml:space="preserve"> </w:t>
      </w:r>
      <w:r>
        <w:rPr>
          <w:rFonts w:ascii="Consolas" w:hAnsi="Consolas" w:cs="Consolas"/>
          <w:sz w:val="18"/>
          <w:szCs w:val="18"/>
        </w:rPr>
        <w:t xml:space="preserve">fleet_cognition_log</w:t>
      </w:r>
      <w:r>
        <w:t xml:space="preserve"> holds one row per model call: model, tokens, cache reads and writes, provider USD, ledger charge, payer and the provider's message id. It is the basis for matching against the provider's usage export.</w:t>
      </w:r>
    </w:p>
    <w:p>
      <w:pPr>
        <w:pStyle w:val="Heading2"/>
        <w:keepNext/>
      </w:pPr>
      <w:r>
        <w:t xml:space="preserve">7.4 Memory and knowledge</w:t>
      </w:r>
    </w:p>
    <w:p>
      <w:pPr>
        <w:numPr>
          <w:ilvl w:val="0"/>
          <w:numId w:val="1"/>
        </w:numPr>
        <w:spacing w:after="40" w:line="240" w:lineRule="auto"/>
      </w:pPr>
      <w:r>
        <w:rPr>
          <w:b/>
        </w:rPr>
        <w:t xml:space="preserve">The agent's own memory</w:t>
      </w:r>
      <w:r>
        <w:t xml:space="preserve"> (state </w:t>
      </w:r>
      <w:r>
        <w:rPr>
          <w:rFonts w:ascii="Consolas" w:hAnsi="Consolas" w:cs="Consolas"/>
          <w:sz w:val="18"/>
          <w:szCs w:val="18"/>
        </w:rPr>
        <w:t xml:space="preserve">memory/</w:t>
      </w:r>
      <w:r>
        <w:t xml:space="preserve">):</w:t>
      </w:r>
    </w:p>
    <w:p>
      <w:pPr>
        <w:numPr>
          <w:ilvl w:val="1"/>
          <w:numId w:val="1"/>
        </w:numPr>
        <w:spacing w:after="40" w:line="240" w:lineRule="auto"/>
      </w:pPr>
      <w:r>
        <w:rPr>
          <w:rFonts w:ascii="Consolas" w:hAnsi="Consolas" w:cs="Consolas"/>
          <w:sz w:val="18"/>
          <w:szCs w:val="18"/>
        </w:rPr>
        <w:t xml:space="preserve">facts.json</w:t>
      </w:r>
      <w:r>
        <w:t xml:space="preserve"> (current facts) and </w:t>
      </w:r>
      <w:r>
        <w:rPr>
          <w:rFonts w:ascii="Consolas" w:hAnsi="Consolas" w:cs="Consolas"/>
          <w:sz w:val="18"/>
          <w:szCs w:val="18"/>
        </w:rPr>
        <w:t xml:space="preserve">facts-ledger.json</w:t>
      </w:r>
      <w:r>
        <w:t xml:space="preserve"> (history and freshness);</w:t>
      </w:r>
    </w:p>
    <w:p>
      <w:pPr>
        <w:numPr>
          <w:ilvl w:val="1"/>
          <w:numId w:val="1"/>
        </w:numPr>
        <w:spacing w:after="40" w:line="240" w:lineRule="auto"/>
      </w:pPr>
      <w:r>
        <w:rPr>
          <w:rFonts w:ascii="Consolas" w:hAnsi="Consolas" w:cs="Consolas"/>
          <w:sz w:val="18"/>
          <w:szCs w:val="18"/>
        </w:rPr>
        <w:t xml:space="preserve">goals.json</w:t>
      </w:r>
      <w:r>
        <w:t xml:space="preserve"> (with blockedBy, awaiting and reviewAt);</w:t>
      </w:r>
    </w:p>
    <w:p>
      <w:pPr>
        <w:numPr>
          <w:ilvl w:val="1"/>
          <w:numId w:val="1"/>
        </w:numPr>
        <w:spacing w:after="40" w:line="240" w:lineRule="auto"/>
      </w:pPr>
      <w:r>
        <w:rPr>
          <w:rFonts w:ascii="Consolas" w:hAnsi="Consolas" w:cs="Consolas"/>
          <w:sz w:val="18"/>
          <w:szCs w:val="18"/>
        </w:rPr>
        <w:t xml:space="preserve">decisions.json</w:t>
      </w:r>
      <w:r>
        <w:t xml:space="preserve"> (decision ledger: open → resolve → review; spend only within its sized capital at risk);</w:t>
      </w:r>
    </w:p>
    <w:p>
      <w:pPr>
        <w:numPr>
          <w:ilvl w:val="1"/>
          <w:numId w:val="1"/>
        </w:numPr>
        <w:spacing w:after="40" w:line="240" w:lineRule="auto"/>
      </w:pPr>
      <w:r>
        <w:t xml:space="preserve">the field journal (up to 500 entries, an index of lessons and triggers, and an archive).</w:t>
      </w:r>
    </w:p>
    <w:p>
      <w:pPr>
        <w:numPr>
          <w:ilvl w:val="0"/>
          <w:numId w:val="1"/>
        </w:numPr>
        <w:spacing w:after="40" w:line="240" w:lineRule="auto"/>
      </w:pPr>
      <w:r>
        <w:rPr>
          <w:b/>
        </w:rPr>
        <w:t xml:space="preserve">Shared knowledge.</w:t>
      </w:r>
    </w:p>
    <w:p>
      <w:pPr>
        <w:numPr>
          <w:ilvl w:val="1"/>
          <w:numId w:val="1"/>
        </w:numPr>
        <w:spacing w:after="40" w:line="240" w:lineRule="auto"/>
      </w:pPr>
      <w:r>
        <w:t xml:space="preserve">The business foundation library (v67; </w:t>
      </w:r>
      <w:r>
        <w:rPr>
          <w:rFonts w:ascii="Consolas" w:hAnsi="Consolas" w:cs="Consolas"/>
          <w:sz w:val="18"/>
          <w:szCs w:val="18"/>
        </w:rPr>
        <w:t xml:space="preserve">docs/knowledge/business-foundation-v2.md</w:t>
      </w:r>
      <w:r>
        <w:t xml:space="preserve">).</w:t>
      </w:r>
    </w:p>
    <w:p>
      <w:pPr>
        <w:numPr>
          <w:ilvl w:val="1"/>
          <w:numId w:val="1"/>
        </w:numPr>
        <w:spacing w:after="40" w:line="240" w:lineRule="auto"/>
      </w:pPr>
      <w:r>
        <w:t xml:space="preserve">The capability status (</w:t>
      </w:r>
      <w:r>
        <w:rPr>
          <w:rFonts w:ascii="Consolas" w:hAnsi="Consolas" w:cs="Consolas"/>
          <w:sz w:val="18"/>
          <w:szCs w:val="18"/>
        </w:rPr>
        <w:t xml:space="preserve">fleet-capability-status-v13.json</w:t>
      </w:r>
      <w:r>
        <w:t xml:space="preserve">).</w:t>
      </w:r>
    </w:p>
    <w:p>
      <w:pPr>
        <w:numPr>
          <w:ilvl w:val="1"/>
          <w:numId w:val="1"/>
        </w:numPr>
        <w:spacing w:after="40" w:line="240" w:lineRule="auto"/>
      </w:pPr>
      <w:r>
        <w:t xml:space="preserve">Lessons proposed by agents and reviewed by Fleet Control (v65), with append-only supersession (v68).</w:t>
      </w:r>
    </w:p>
    <w:p>
      <w:pPr>
        <w:numPr>
          <w:ilvl w:val="0"/>
          <w:numId w:val="1"/>
        </w:numPr>
        <w:spacing w:after="40" w:line="240" w:lineRule="auto"/>
      </w:pPr>
      <w:r>
        <w:rPr>
          <w:b/>
        </w:rPr>
        <w:t xml:space="preserve">Doctrine.</w:t>
      </w:r>
      <w:r>
        <w:t xml:space="preserve"> The runtime requests </w:t>
      </w:r>
      <w:r>
        <w:rPr>
          <w:rFonts w:ascii="Consolas" w:hAnsi="Consolas" w:cs="Consolas"/>
          <w:sz w:val="18"/>
          <w:szCs w:val="18"/>
        </w:rPr>
        <w:t xml:space="preserve">founder-v10</w:t>
      </w:r>
      <w:r>
        <w:t xml:space="preserve"> (charter v10: check capabilities before committing, toolset-6, the fleet-qa-2 inspector, field guide v2.2). The controller serves it only to releases that carry it.</w:t>
      </w:r>
    </w:p>
    <w:p>
      <w:pPr>
        <w:pStyle w:val="Heading2"/>
        <w:keepNext/>
      </w:pPr>
      <w:r>
        <w:t xml:space="preserve">7.5 Quality</w:t>
      </w:r>
    </w:p>
    <w:p>
      <w:pPr>
        <w:numPr>
          <w:ilvl w:val="0"/>
          <w:numId w:val="1"/>
        </w:numPr>
        <w:spacing w:after="40" w:line="240" w:lineRule="auto"/>
      </w:pPr>
      <w:r>
        <w:rPr>
          <w:b/>
        </w:rPr>
        <w:t xml:space="preserve">The inspector</w:t>
      </w:r>
      <w:r>
        <w:t xml:space="preserve"> (</w:t>
      </w:r>
      <w:r>
        <w:rPr>
          <w:rFonts w:ascii="Consolas" w:hAnsi="Consolas" w:cs="Consolas"/>
          <w:sz w:val="18"/>
          <w:szCs w:val="18"/>
        </w:rPr>
        <w:t xml:space="preserve">fleet-qa-2</w:t>
      </w:r>
      <w:r>
        <w:t xml:space="preserve">, </w:t>
      </w:r>
      <w:r>
        <w:rPr>
          <w:rFonts w:ascii="Consolas" w:hAnsi="Consolas" w:cs="Consolas"/>
          <w:sz w:val="18"/>
          <w:szCs w:val="18"/>
        </w:rPr>
        <w:t xml:space="preserve">founder/qa/inspector.ts</w:t>
      </w:r>
      <w:r>
        <w:t xml:space="preserve">) runs inside the sandbox. It checks that spreadsheets recalculate and pass their test cases, renders documents, PDFs and images, checks archives, e-books and text, and flags placeholders.</w:t>
      </w:r>
    </w:p>
    <w:p>
      <w:pPr>
        <w:numPr>
          <w:ilvl w:val="0"/>
          <w:numId w:val="1"/>
        </w:numPr>
        <w:spacing w:after="40" w:line="240" w:lineRule="auto"/>
      </w:pPr>
      <w:r>
        <w:rPr>
          <w:b/>
        </w:rPr>
        <w:t xml:space="preserve">Reviewed files only.</w:t>
      </w:r>
      <w:r>
        <w:t xml:space="preserve"> Publishing or delivering requires a passing review of exactly those file hashes against the current brief.</w:t>
      </w:r>
    </w:p>
    <w:p>
      <w:pPr>
        <w:numPr>
          <w:ilvl w:val="0"/>
          <w:numId w:val="1"/>
        </w:numPr>
        <w:spacing w:after="40" w:line="240" w:lineRule="auto"/>
      </w:pPr>
      <w:r>
        <w:rPr>
          <w:b/>
        </w:rPr>
        <w:t xml:space="preserve">Independent review.</w:t>
      </w:r>
      <w:r>
        <w:t xml:space="preserve"> </w:t>
      </w:r>
      <w:r>
        <w:rPr>
          <w:rFonts w:ascii="Consolas" w:hAnsi="Consolas" w:cs="Consolas"/>
          <w:sz w:val="18"/>
          <w:szCs w:val="18"/>
        </w:rPr>
        <w:t xml:space="preserve">independent_review</w:t>
      </w:r>
      <w:r>
        <w:t xml:space="preserve"> is a separate model call; its request id is verified in the cognition log.</w:t>
      </w:r>
    </w:p>
    <w:p>
      <w:pPr>
        <w:numPr>
          <w:ilvl w:val="0"/>
          <w:numId w:val="1"/>
        </w:numPr>
        <w:spacing w:after="40" w:line="240" w:lineRule="auto"/>
      </w:pPr>
      <w:r>
        <w:rPr>
          <w:b/>
        </w:rPr>
        <w:t xml:space="preserve">Capability check.</w:t>
      </w:r>
      <w:r>
        <w:t xml:space="preserve"> A capability check from the last 7 days is required before quoting or publishing.</w:t>
      </w:r>
    </w:p>
    <w:p>
      <w:pPr>
        <w:pStyle w:val="Heading2"/>
        <w:keepNext/>
      </w:pPr>
      <w:r>
        <w:t xml:space="preserve">7.6 Continuity, progress and waiting (prepared in f72a479; not yet live)</w:t>
      </w:r>
    </w:p>
    <w:p>
      <w:pPr>
        <w:spacing w:after="120" w:line="240" w:lineRule="auto"/>
      </w:pPr>
      <w:r>
        <w:t xml:space="preserve">This is the repair for the 2026-10-18 proof failure (§11.4). It lives in </w:t>
      </w:r>
      <w:r>
        <w:rPr>
          <w:rFonts w:ascii="Consolas" w:hAnsi="Consolas" w:cs="Consolas"/>
          <w:sz w:val="18"/>
          <w:szCs w:val="18"/>
        </w:rPr>
        <w:t xml:space="preserve">founder/continuity.ts</w:t>
      </w:r>
      <w:r>
        <w:t xml:space="preserve"> and </w:t>
      </w:r>
      <w:r>
        <w:rPr>
          <w:rFonts w:ascii="Consolas" w:hAnsi="Consolas" w:cs="Consolas"/>
          <w:sz w:val="18"/>
          <w:szCs w:val="18"/>
        </w:rPr>
        <w:t xml:space="preserve">mind.ts</w:t>
      </w:r>
      <w:r>
        <w:t xml:space="preserve">.</w:t>
      </w:r>
    </w:p>
    <w:p>
      <w:pPr>
        <w:numPr>
          <w:ilvl w:val="0"/>
          <w:numId w:val="1"/>
        </w:numPr>
        <w:spacing w:after="40" w:line="240" w:lineRule="auto"/>
      </w:pPr>
      <w:r>
        <w:rPr>
          <w:b/>
        </w:rPr>
        <w:t xml:space="preserve">Carry.</w:t>
      </w:r>
      <w:r>
        <w:t xml:space="preserve"> A turn that runs out of steps writes </w:t>
      </w:r>
      <w:r>
        <w:rPr>
          <w:rFonts w:ascii="Consolas" w:hAnsi="Consolas" w:cs="Consolas"/>
          <w:sz w:val="18"/>
          <w:szCs w:val="18"/>
        </w:rPr>
        <w:t xml:space="preserve">mind-carry.json</w:t>
      </w:r>
      <w:r>
        <w:t xml:space="preserve">: each call, its result excerpt, the calls not yet run, and its plan. The next working turn starts from it, including after a restart. An identical repeat of a completed external or paid action is not executed (</w:t>
      </w:r>
      <w:r>
        <w:rPr>
          <w:rFonts w:ascii="Consolas" w:hAnsi="Consolas" w:cs="Consolas"/>
          <w:sz w:val="18"/>
          <w:szCs w:val="18"/>
        </w:rPr>
        <w:t xml:space="preserve">FLEET_ALREADY_DONE</w:t>
      </w:r>
      <w:r>
        <w:t xml:space="preserve">). A failed one may be retried, and a revised one runs.</w:t>
      </w:r>
    </w:p>
    <w:p>
      <w:pPr>
        <w:numPr>
          <w:ilvl w:val="0"/>
          <w:numId w:val="1"/>
        </w:numPr>
        <w:spacing w:after="40" w:line="240" w:lineRule="auto"/>
      </w:pPr>
      <w:r>
        <w:rPr>
          <w:b/>
        </w:rPr>
        <w:t xml:space="preserve">Progress</w:t>
      </w:r>
      <w:r>
        <w:t xml:space="preserve"> means something new:</w:t>
      </w:r>
    </w:p>
    <w:p>
      <w:pPr>
        <w:numPr>
          <w:ilvl w:val="1"/>
          <w:numId w:val="1"/>
        </w:numPr>
        <w:spacing w:after="40" w:line="240" w:lineRule="auto"/>
      </w:pPr>
      <w:r>
        <w:t xml:space="preserve">new information, judged by its result whatever the arguments;</w:t>
      </w:r>
    </w:p>
    <w:p>
      <w:pPr>
        <w:numPr>
          <w:ilvl w:val="1"/>
          <w:numId w:val="1"/>
        </w:numPr>
        <w:spacing w:after="40" w:line="240" w:lineRule="auto"/>
      </w:pPr>
      <w:r>
        <w:t xml:space="preserve">a successful external action;</w:t>
      </w:r>
    </w:p>
    <w:p>
      <w:pPr>
        <w:numPr>
          <w:ilvl w:val="1"/>
          <w:numId w:val="1"/>
        </w:numPr>
        <w:spacing w:after="40" w:line="240" w:lineRule="auto"/>
      </w:pPr>
      <w:r>
        <w:t xml:space="preserve">new content written. A turn that only rewrote the targets of the previous turn does not count.</w:t>
      </w:r>
    </w:p>
    <w:p>
      <w:pPr>
        <w:numPr>
          <w:ilvl w:val="1"/>
          <w:numId w:val="1"/>
        </w:numPr>
        <w:spacing w:after="40" w:line="240" w:lineRule="auto"/>
      </w:pPr>
      <w:r>
        <w:t xml:space="preserve">Volatile timestamps and the loop guard's "unchanged" marker are ignored.</w:t>
      </w:r>
    </w:p>
    <w:p>
      <w:pPr>
        <w:numPr>
          <w:ilvl w:val="0"/>
          <w:numId w:val="1"/>
        </w:numPr>
        <w:spacing w:after="40" w:line="240" w:lineRule="auto"/>
      </w:pPr>
      <w:r>
        <w:rPr>
          <w:b/>
        </w:rPr>
        <w:t xml:space="preserve">Waiting.</w:t>
      </w:r>
      <w:r>
        <w:t xml:space="preserve"> After the first stalled turn the agent gets one assessment turn. After a second stall, or a declared hibernation, it waits: </w:t>
      </w:r>
      <w:r>
        <w:rPr>
          <w:b/>
        </w:rPr>
        <w:t xml:space="preserve">no model calls</w:t>
      </w:r>
      <w:r>
        <w:t xml:space="preserve"> until its wake digest changes, an owner message arrives or its own review time comes. The wake digest covers memory, the workspace, selected ledger fields, capabilities, dependency statuses and the controller's events digest (mail, card and spend reviews, notices, lessons, disputes, orders, supersessions, finished jobs). The agent's own AI charges do not move it.</w:t>
      </w:r>
    </w:p>
    <w:p>
      <w:pPr>
        <w:numPr>
          <w:ilvl w:val="0"/>
          <w:numId w:val="1"/>
        </w:numPr>
        <w:spacing w:after="40" w:line="240" w:lineRule="auto"/>
      </w:pPr>
      <w:r>
        <w:rPr>
          <w:b/>
        </w:rPr>
        <w:t xml:space="preserve">Packet fitting.</w:t>
      </w:r>
      <w:r>
        <w:t xml:space="preserve"> An oversized packet is rebuilt at reduction levels instead of being refused.</w:t>
      </w:r>
    </w:p>
    <w:p>
      <w:pPr>
        <w:numPr>
          <w:ilvl w:val="1"/>
          <w:numId w:val="1"/>
        </w:numPr>
        <w:spacing w:after="40" w:line="240" w:lineRule="auto"/>
      </w:pPr>
      <w:r>
        <w:rPr>
          <w:b/>
        </w:rPr>
        <w:t xml:space="preserve">Never shortened:</w:t>
      </w:r>
      <w:r>
        <w:t xml:space="preserve"> the owner's messages, open and superseded dependencies, unseen Fleet Control notices (shown in full; any not shown this turn are queued for the next), the carried plan, completed actions and calls not yet run, capability changes, the work lines, the events since the last turn, and the policy section.</w:t>
      </w:r>
    </w:p>
    <w:p>
      <w:pPr>
        <w:numPr>
          <w:ilvl w:val="1"/>
          <w:numId w:val="1"/>
        </w:numPr>
        <w:spacing w:after="40" w:line="240" w:lineRule="auto"/>
      </w:pPr>
      <w:r>
        <w:rPr>
          <w:b/>
        </w:rPr>
        <w:t xml:space="preserve">Shortened first:</w:t>
      </w:r>
      <w:r>
        <w:t xml:space="preserve"> lower-value lines.</w:t>
      </w:r>
    </w:p>
    <w:p>
      <w:pPr>
        <w:numPr>
          <w:ilvl w:val="1"/>
          <w:numId w:val="1"/>
        </w:numPr>
        <w:spacing w:after="40" w:line="240" w:lineRule="auto"/>
      </w:pPr>
      <w:r>
        <w:rPr>
          <w:b/>
        </w:rPr>
        <w:t xml:space="preserve">Dropped last:</w:t>
      </w:r>
      <w:r>
        <w:t xml:space="preserve"> remembered facts.</w:t>
      </w:r>
    </w:p>
    <w:p>
      <w:pPr>
        <w:numPr>
          <w:ilvl w:val="1"/>
          <w:numId w:val="1"/>
        </w:numPr>
        <w:spacing w:after="40" w:line="240" w:lineRule="auto"/>
      </w:pPr>
      <w:r>
        <w:t xml:space="preserve">If the essentials alone cannot fit, the turn makes </w:t>
      </w:r>
      <w:r>
        <w:rPr>
          <w:b/>
        </w:rPr>
        <w:t xml:space="preserve">no model call</w:t>
      </w:r>
      <w:r>
        <w:t xml:space="preserve"> and the controller raises one RED </w:t>
      </w:r>
      <w:r>
        <w:rPr>
          <w:rFonts w:ascii="Consolas" w:hAnsi="Consolas" w:cs="Consolas"/>
          <w:sz w:val="18"/>
          <w:szCs w:val="18"/>
        </w:rPr>
        <w:t xml:space="preserve">AGENT_CANNOT_THINK</w:t>
      </w:r>
      <w:r>
        <w:t xml:space="preserve"> alert per agent per day.</w:t>
      </w:r>
    </w:p>
    <w:p>
      <w:pPr>
        <w:numPr>
          <w:ilvl w:val="0"/>
          <w:numId w:val="1"/>
        </w:numPr>
        <w:spacing w:after="40" w:line="240" w:lineRule="auto"/>
      </w:pPr>
      <w:r>
        <w:rPr>
          <w:b/>
        </w:rPr>
        <w:t xml:space="preserve">Current decisions.</w:t>
      </w:r>
      <w:r>
        <w:t xml:space="preserve"> Fleet Control notices are shown once in the next working turn. A superseded approval shows the owner's current decision.</w:t>
      </w:r>
    </w:p>
    <w:p>
      <w:pPr>
        <w:pStyle w:val="Heading2"/>
        <w:keepNext/>
      </w:pPr>
      <w:r>
        <w:t xml:space="preserve">7.7 Owner conversations (v62)</w:t>
      </w:r>
    </w:p>
    <w:p>
      <w:pPr>
        <w:numPr>
          <w:ilvl w:val="0"/>
          <w:numId w:val="1"/>
        </w:numPr>
        <w:spacing w:after="40" w:line="240" w:lineRule="auto"/>
      </w:pPr>
      <w:r>
        <w:rPr>
          <w:b/>
        </w:rPr>
        <w:t xml:space="preserve">How a turn works.</w:t>
      </w:r>
      <w:r>
        <w:t xml:space="preserve"> An owner message interrupts any rest. The agent claims the turn (</w:t>
      </w:r>
      <w:r>
        <w:rPr>
          <w:rFonts w:ascii="Consolas" w:hAnsi="Consolas" w:cs="Consolas"/>
          <w:sz w:val="18"/>
          <w:szCs w:val="18"/>
        </w:rPr>
        <w:t xml:space="preserve">owner.claim</w:t>
      </w:r>
      <w:r>
        <w:t xml:space="preserve">), reads attached files from </w:t>
      </w:r>
      <w:r>
        <w:rPr>
          <w:rFonts w:ascii="Consolas" w:hAnsi="Consolas" w:cs="Consolas"/>
          <w:sz w:val="18"/>
          <w:szCs w:val="18"/>
        </w:rPr>
        <w:t xml:space="preserve">from-owner/</w:t>
      </w:r>
      <w:r>
        <w:t xml:space="preserve">, and answers with </w:t>
      </w:r>
      <w:r>
        <w:rPr>
          <w:rFonts w:ascii="Consolas" w:hAnsi="Consolas" w:cs="Consolas"/>
          <w:sz w:val="18"/>
          <w:szCs w:val="18"/>
        </w:rPr>
        <w:t xml:space="preserve">reply_to_owner</w:t>
      </w:r>
      <w:r>
        <w:t xml:space="preserve">.</w:t>
      </w:r>
    </w:p>
    <w:p>
      <w:pPr>
        <w:numPr>
          <w:ilvl w:val="0"/>
          <w:numId w:val="1"/>
        </w:numPr>
        <w:spacing w:after="40" w:line="240" w:lineRule="auto"/>
      </w:pPr>
      <w:r>
        <w:rPr>
          <w:b/>
        </w:rPr>
        <w:t xml:space="preserve">Paid by the treasury.</w:t>
      </w:r>
      <w:r>
        <w:t xml:space="preserve"> Each turn has an anti-abuse bound; stale turns are released after 30 minutes.</w:t>
      </w:r>
    </w:p>
    <w:p>
      <w:pPr>
        <w:numPr>
          <w:ilvl w:val="0"/>
          <w:numId w:val="1"/>
        </w:numPr>
        <w:spacing w:after="40" w:line="240" w:lineRule="auto"/>
      </w:pPr>
      <w:r>
        <w:rPr>
          <w:b/>
        </w:rPr>
        <w:t xml:space="preserve">Policy.</w:t>
      </w:r>
      <w:r>
        <w:t xml:space="preserve"> The chat is for emergencies. Routine steering goes through Fleet Control notices and records, not chat.</w:t>
      </w:r>
    </w:p>
    <w:p>
      <w:pPr>
        <w:pStyle w:val="Heading2"/>
        <w:keepNext/>
      </w:pPr>
      <w:r>
        <w:t xml:space="preserve">7.8 What agents can do in the outside world</w:t>
      </w:r>
    </w:p>
    <w:p>
      <w:pPr>
        <w:numPr>
          <w:ilvl w:val="0"/>
          <w:numId w:val="1"/>
        </w:numPr>
        <w:spacing w:after="40" w:line="240" w:lineRule="auto"/>
      </w:pPr>
      <w:r>
        <w:rPr>
          <w:b/>
        </w:rPr>
        <w:t xml:space="preserve">Mail.</w:t>
      </w:r>
      <w:r>
        <w:t xml:space="preserve"> One shared Proton mailbox through the Bridge, with per-agent and per-venture routing addresses. Mail goes out from the shared address with Reply-To set to the routing address.</w:t>
      </w:r>
    </w:p>
    <w:p>
      <w:pPr>
        <w:numPr>
          <w:ilvl w:val="0"/>
          <w:numId w:val="1"/>
        </w:numPr>
        <w:spacing w:after="40" w:line="240" w:lineRule="auto"/>
      </w:pPr>
      <w:r>
        <w:rPr>
          <w:b/>
        </w:rPr>
        <w:t xml:space="preserve">Accounts.</w:t>
      </w:r>
      <w:r>
        <w:t xml:space="preserve"> Personas and accounts through the identity broker. Credentials stay in the broker; the browser worker fills them only on pinned origins.</w:t>
      </w:r>
    </w:p>
    <w:p>
      <w:pPr>
        <w:numPr>
          <w:ilvl w:val="0"/>
          <w:numId w:val="1"/>
        </w:numPr>
        <w:spacing w:after="40" w:line="240" w:lineRule="auto"/>
      </w:pPr>
      <w:r>
        <w:rPr>
          <w:b/>
        </w:rPr>
        <w:t xml:space="preserve">Channel APIs.</w:t>
      </w:r>
      <w:r>
        <w:t xml:space="preserve"> Etsy and Pinterest, through the channel gateway; none connected.</w:t>
      </w:r>
    </w:p>
    <w:p>
      <w:pPr>
        <w:numPr>
          <w:ilvl w:val="0"/>
          <w:numId w:val="1"/>
        </w:numPr>
        <w:spacing w:after="40" w:line="240" w:lineRule="auto"/>
      </w:pPr>
      <w:r>
        <w:rPr>
          <w:b/>
        </w:rPr>
        <w:t xml:space="preserve">Search and images.</w:t>
      </w:r>
      <w:r>
        <w:t xml:space="preserve"> Search through Brave is connected: 1¢ per search, charged to the agent. Images are not connected.</w:t>
      </w:r>
    </w:p>
    <w:p>
      <w:pPr>
        <w:numPr>
          <w:ilvl w:val="0"/>
          <w:numId w:val="1"/>
        </w:numPr>
        <w:spacing w:after="40" w:line="240" w:lineRule="auto"/>
      </w:pPr>
      <w:r>
        <w:rPr>
          <w:b/>
        </w:rPr>
        <w:t xml:space="preserve">Software maintenance.</w:t>
      </w:r>
      <w:r>
        <w:t xml:space="preserve"> Through the GitHub App code gateway (not configured), with the customer's consent.</w:t>
      </w:r>
    </w:p>
    <w:p>
      <w:pPr>
        <w:numPr>
          <w:ilvl w:val="0"/>
          <w:numId w:val="1"/>
        </w:numPr>
        <w:spacing w:after="40" w:line="240" w:lineRule="auto"/>
      </w:pPr>
      <w:r>
        <w:rPr>
          <w:b/>
        </w:rPr>
        <w:t xml:space="preserve">Card purchases.</w:t>
      </w:r>
      <w:r>
        <w:t xml:space="preserve"> Card requests through </w:t>
      </w:r>
      <w:r>
        <w:rPr>
          <w:rFonts w:ascii="Consolas" w:hAnsi="Consolas" w:cs="Consolas"/>
          <w:sz w:val="18"/>
          <w:szCs w:val="18"/>
        </w:rPr>
        <w:t xml:space="preserve">fleet_capital</w:t>
      </w:r>
      <w:r>
        <w:t xml:space="preserve">. Fleet Control reviews them, the broker fills the card, and 3-D Secure approval happens in the owner's bank app.</w:t>
      </w:r>
    </w:p>
    <w:p>
      <w:pPr>
        <w:spacing w:after="60" w:line="240" w:lineRule="auto"/>
      </w:pPr>
    </w:p>
    <w:p>
      <w:pPr>
        <w:pStyle w:val="Heading1"/>
        <w:keepNext/>
      </w:pPr>
      <w:r>
        <w:t xml:space="preserve">8. Money</w:t>
      </w:r>
    </w:p>
    <w:p>
      <w:pPr>
        <w:pStyle w:val="Heading2"/>
        <w:keepNext/>
      </w:pPr>
      <w:r>
        <w:t xml:space="preserve">8.1 Wallets and survival</w:t>
      </w:r>
    </w:p>
    <w:p>
      <w:pPr>
        <w:numPr>
          <w:ilvl w:val="0"/>
          <w:numId w:val="1"/>
        </w:numPr>
        <w:spacing w:after="40" w:line="240" w:lineRule="auto"/>
      </w:pPr>
      <w:r>
        <w:rPr>
          <w:b/>
        </w:rPr>
        <w:t xml:space="preserve">Wallets.</w:t>
      </w:r>
      <w:r>
        <w:t xml:space="preserve"> An agent's wallet is a set of ledger sub-balances inside the treasury, not a separate pot of money. The starting capital is £100 per agent (</w:t>
      </w:r>
      <w:r>
        <w:rPr>
          <w:rFonts w:ascii="Consolas" w:hAnsi="Consolas" w:cs="Consolas"/>
          <w:sz w:val="18"/>
          <w:szCs w:val="18"/>
        </w:rPr>
        <w:t xml:space="preserve">owner_funding</w:t>
      </w:r>
      <w:r>
        <w:t xml:space="preserve"> → </w:t>
      </w:r>
      <w:r>
        <w:rPr>
          <w:rFonts w:ascii="Consolas" w:hAnsi="Consolas" w:cs="Consolas"/>
          <w:sz w:val="18"/>
          <w:szCs w:val="18"/>
        </w:rPr>
        <w:t xml:space="preserve">genesis_allocation</w:t>
      </w:r>
      <w:r>
        <w:t xml:space="preserve">, never revenue).</w:t>
      </w:r>
    </w:p>
    <w:p>
      <w:pPr>
        <w:numPr>
          <w:ilvl w:val="0"/>
          <w:numId w:val="1"/>
        </w:numPr>
        <w:spacing w:after="40" w:line="240" w:lineRule="auto"/>
      </w:pPr>
      <w:r>
        <w:rPr>
          <w:b/>
        </w:rPr>
        <w:t xml:space="preserve">Survival equity</w:t>
      </w:r>
      <w:r>
        <w:t xml:space="preserve"> = recoverable assets − protected principal − protected obligations. Spendable = max(0, min(cash, survival equity)).</w:t>
      </w:r>
    </w:p>
    <w:p>
      <w:pPr>
        <w:numPr>
          <w:ilvl w:val="0"/>
          <w:numId w:val="1"/>
        </w:numPr>
        <w:spacing w:after="40" w:line="240" w:lineRule="auto"/>
      </w:pPr>
      <w:r>
        <w:rPr>
          <w:b/>
        </w:rPr>
        <w:t xml:space="preserve">Death.</w:t>
      </w:r>
      <w:r>
        <w:t xml:space="preserve"> Under v51, an active agent with nothing spendable and nothing of its own held dies at the next lifecycle pass. There is no grace period and no rescue.</w:t>
      </w:r>
    </w:p>
    <w:p>
      <w:pPr>
        <w:numPr>
          <w:ilvl w:val="0"/>
          <w:numId w:val="1"/>
        </w:numPr>
        <w:spacing w:after="40" w:line="240" w:lineRule="auto"/>
      </w:pPr>
      <w:r>
        <w:rPr>
          <w:b/>
        </w:rPr>
        <w:t xml:space="preserve">Protection.</w:t>
      </w:r>
      <w:r>
        <w:t xml:space="preserve"> v55 adds a fleet-wide protection switch (ON). An exhausted agent is then kept and the owner told. Agents can be individually set "live" or "always protected". At launch the plan is to set Agent-1 "live".</w:t>
      </w:r>
    </w:p>
    <w:p>
      <w:pPr>
        <w:pStyle w:val="Heading2"/>
        <w:keepNext/>
      </w:pPr>
      <w:r>
        <w:t xml:space="preserve">8.2 The treasury and capital backing</w:t>
      </w:r>
    </w:p>
    <w:p>
      <w:pPr>
        <w:numPr>
          <w:ilvl w:val="0"/>
          <w:numId w:val="1"/>
        </w:numPr>
        <w:spacing w:after="40" w:line="240" w:lineRule="auto"/>
      </w:pPr>
      <w:r>
        <w:rPr>
          <w:b/>
        </w:rPr>
        <w:t xml:space="preserve">The PayPal treasury rail</w:t>
      </w:r>
      <w:r>
        <w:t xml:space="preserve"> is the only live payment rail. Its capabilities are receive payments, refunds and payouts, each evidenced. A £1 receiving test passed on 2026-10-10. Captured money is pending until PayPal shows it available.</w:t>
      </w:r>
    </w:p>
    <w:p>
      <w:pPr>
        <w:numPr>
          <w:ilvl w:val="0"/>
          <w:numId w:val="1"/>
        </w:numPr>
        <w:spacing w:after="40" w:line="240" w:lineRule="auto"/>
      </w:pPr>
      <w:r>
        <w:rPr>
          <w:b/>
        </w:rPr>
        <w:t xml:space="preserve">Capital backing</w:t>
      </w:r>
      <w:r>
        <w:t xml:space="preserve"> (v66/v69/v91). Some recorded capital may have no real money behind it yet: unbacked = capital recorded without money − backed. A backing records a real deposit without a second credit.</w:t>
      </w:r>
    </w:p>
    <w:p>
      <w:pPr>
        <w:numPr>
          <w:ilvl w:val="1"/>
          <w:numId w:val="1"/>
        </w:numPr>
        <w:spacing w:after="40" w:line="240" w:lineRule="auto"/>
      </w:pPr>
      <w:r>
        <w:t xml:space="preserve">Today £200.00 is unbacked (the two wallets). The supported route is a PayPal deposit plus "back the existing capital".</w:t>
      </w:r>
    </w:p>
    <w:p>
      <w:pPr>
        <w:numPr>
          <w:ilvl w:val="0"/>
          <w:numId w:val="1"/>
        </w:numPr>
        <w:spacing w:after="40" w:line="240" w:lineRule="auto"/>
      </w:pPr>
      <w:r>
        <w:rPr>
          <w:b/>
        </w:rPr>
        <w:t xml:space="preserve">Money locations</w:t>
      </w:r>
      <w:r>
        <w:t xml:space="preserve"> (v86). One ledger across several physical locations. A transfer between locations creates no journal; cash counts as spendable only on fresh evidence. The bank feed is installed but unused: there is no bank account, by owner decision.</w:t>
      </w:r>
    </w:p>
    <w:p>
      <w:pPr>
        <w:pStyle w:val="Heading2"/>
        <w:keepNext/>
      </w:pPr>
      <w:r>
        <w:t xml:space="preserve">8.3 Money out: custody</w:t>
      </w:r>
    </w:p>
    <w:p>
      <w:pPr>
        <w:spacing w:after="120" w:line="240" w:lineRule="auto"/>
      </w:pPr>
      <w:r>
        <w:t xml:space="preserve">The custody executor holds the PayPal credential, sealed to it. A payment needs </w:t>
      </w:r>
      <w:r>
        <w:rPr>
          <w:b/>
        </w:rPr>
        <w:t xml:space="preserve">all four keys</w:t>
      </w:r>
      <w:r>
        <w:t xml:space="preserve"> (v48):</w:t>
      </w:r>
    </w:p>
    <w:p>
      <w:pPr>
        <w:numPr>
          <w:ilvl w:val="0"/>
          <w:numId w:val="6"/>
        </w:numPr>
        <w:spacing w:after="40" w:line="240" w:lineRule="auto"/>
      </w:pPr>
      <w:r>
        <w:t xml:space="preserve">a live owner custody activation (pilot, with an expiry, or ongoing; optional limits per instruction and per day);</w:t>
      </w:r>
    </w:p>
    <w:p>
      <w:pPr>
        <w:numPr>
          <w:ilvl w:val="0"/>
          <w:numId w:val="6"/>
        </w:numPr>
        <w:spacing w:after="40" w:line="240" w:lineRule="auto"/>
      </w:pPr>
      <w:r>
        <w:t xml:space="preserve">a live rail with verified readiness;</w:t>
      </w:r>
    </w:p>
    <w:p>
      <w:pPr>
        <w:numPr>
          <w:ilvl w:val="0"/>
          <w:numId w:val="6"/>
        </w:numPr>
        <w:spacing w:after="40" w:line="240" w:lineRule="auto"/>
      </w:pPr>
      <w:r>
        <w:t xml:space="preserve">a fresh signer attestation;</w:t>
      </w:r>
    </w:p>
    <w:p>
      <w:pPr>
        <w:numPr>
          <w:ilvl w:val="0"/>
          <w:numId w:val="6"/>
        </w:numPr>
        <w:spacing w:after="40" w:line="240" w:lineRule="auto"/>
      </w:pPr>
      <w:r>
        <w:rPr>
          <w:rFonts w:ascii="Consolas" w:hAnsi="Consolas" w:cs="Consolas"/>
          <w:sz w:val="18"/>
          <w:szCs w:val="18"/>
        </w:rPr>
        <w:t xml:space="preserve">REAL_PAYMENTS_ENABLED</w:t>
      </w:r>
      <w:r>
        <w:t xml:space="preserve"> on the host.</w:t>
      </w:r>
    </w:p>
    <w:p>
      <w:pPr>
        <w:spacing w:after="120" w:line="240" w:lineRule="auto"/>
      </w:pPr>
      <w:r>
        <w:t xml:space="preserve">Each instruction is rechecked just before execution and must fit the cash PayPal actually holds.</w:t>
      </w:r>
    </w:p>
    <w:p>
      <w:pPr>
        <w:pStyle w:val="Heading2"/>
        <w:keepNext/>
      </w:pPr>
      <w:r>
        <w:t xml:space="preserve">8.4 The owner-paid card (card clearing; v48, v53, v88, v90, v93)</w:t>
      </w:r>
    </w:p>
    <w:p>
      <w:pPr>
        <w:numPr>
          <w:ilvl w:val="0"/>
          <w:numId w:val="1"/>
        </w:numPr>
        <w:spacing w:after="40" w:line="240" w:lineRule="auto"/>
      </w:pPr>
      <w:r>
        <w:rPr>
          <w:b/>
        </w:rPr>
        <w:t xml:space="preserve">Card 1</w:t>
      </w:r>
      <w:r>
        <w:t xml:space="preserve"> is the owner's own debit card, in "credit" mode with fallback off.</w:t>
      </w:r>
    </w:p>
    <w:p>
      <w:pPr>
        <w:numPr>
          <w:ilvl w:val="0"/>
          <w:numId w:val="1"/>
        </w:numPr>
        <w:spacing w:after="40" w:line="240" w:lineRule="auto"/>
      </w:pPr>
      <w:r>
        <w:rPr>
          <w:b/>
        </w:rPr>
        <w:t xml:space="preserve">A charge, step by step:</w:t>
      </w:r>
    </w:p>
    <w:p>
      <w:pPr>
        <w:numPr>
          <w:ilvl w:val="1"/>
          <w:numId w:val="7"/>
        </w:numPr>
        <w:spacing w:after="40" w:line="240" w:lineRule="auto"/>
      </w:pPr>
      <w:r>
        <w:t xml:space="preserve">It is reserved from the agent's cash and held against </w:t>
      </w:r>
      <w:r>
        <w:rPr>
          <w:rFonts w:ascii="Consolas" w:hAnsi="Consolas" w:cs="Consolas"/>
          <w:sz w:val="18"/>
          <w:szCs w:val="18"/>
        </w:rPr>
        <w:t xml:space="preserve">card_payable</w:t>
      </w:r>
      <w:r>
        <w:t xml:space="preserve">.</w:t>
      </w:r>
    </w:p>
    <w:p>
      <w:pPr>
        <w:numPr>
          <w:ilvl w:val="1"/>
          <w:numId w:val="7"/>
        </w:numPr>
        <w:spacing w:after="40" w:line="240" w:lineRule="auto"/>
      </w:pPr>
      <w:r>
        <w:t xml:space="preserve">The broker fills the card at the merchant.</w:t>
      </w:r>
    </w:p>
    <w:p>
      <w:pPr>
        <w:numPr>
          <w:ilvl w:val="1"/>
          <w:numId w:val="7"/>
        </w:numPr>
        <w:spacing w:after="40" w:line="240" w:lineRule="auto"/>
      </w:pPr>
      <w:r>
        <w:t xml:space="preserve">If 3-D Secure appears, the agent calls </w:t>
      </w:r>
      <w:r>
        <w:rPr>
          <w:rFonts w:ascii="Consolas" w:hAnsi="Consolas" w:cs="Consolas"/>
          <w:sz w:val="18"/>
          <w:szCs w:val="18"/>
        </w:rPr>
        <w:t xml:space="preserve">card.awaiting_approval</w:t>
      </w:r>
      <w:r>
        <w:t xml:space="preserve">, the owner gets a RED alert to approve it in the bank app, and the agent waits without retrying.</w:t>
      </w:r>
    </w:p>
    <w:p>
      <w:pPr>
        <w:numPr>
          <w:ilvl w:val="1"/>
          <w:numId w:val="7"/>
        </w:numPr>
        <w:spacing w:after="40" w:line="240" w:lineRule="auto"/>
      </w:pPr>
      <w:r>
        <w:t xml:space="preserve">The charge is matched against the weekly statement and owed to the owner.</w:t>
      </w:r>
    </w:p>
    <w:p>
      <w:pPr>
        <w:numPr>
          <w:ilvl w:val="0"/>
          <w:numId w:val="1"/>
        </w:numPr>
        <w:spacing w:after="40" w:line="240" w:lineRule="auto"/>
      </w:pPr>
      <w:r>
        <w:rPr>
          <w:b/>
        </w:rPr>
        <w:t xml:space="preserve">Shortfalls.</w:t>
      </w:r>
      <w:r>
        <w:t xml:space="preserve"> If an agent lacks the cash, the treasury advances the difference against the agent's payable. If the treasury cannot, the gap is booked to </w:t>
      </w:r>
      <w:r>
        <w:rPr>
          <w:rFonts w:ascii="Consolas" w:hAnsi="Consolas" w:cs="Consolas"/>
          <w:sz w:val="18"/>
          <w:szCs w:val="18"/>
        </w:rPr>
        <w:t xml:space="preserve">treasury_shortfall</w:t>
      </w:r>
      <w:r>
        <w:t xml:space="preserve"> and the card is frozen.</w:t>
      </w:r>
    </w:p>
    <w:p>
      <w:pPr>
        <w:numPr>
          <w:ilvl w:val="0"/>
          <w:numId w:val="1"/>
        </w:numPr>
        <w:spacing w:after="40" w:line="240" w:lineRule="auto"/>
      </w:pPr>
      <w:r>
        <w:rPr>
          <w:b/>
        </w:rPr>
        <w:t xml:space="preserve">Display.</w:t>
      </w:r>
      <w:r>
        <w:t xml:space="preserve"> v93 added a masked label (brand, last four, name, expiry) and the expiry date.</w:t>
      </w:r>
    </w:p>
    <w:p>
      <w:pPr>
        <w:pStyle w:val="Heading2"/>
        <w:keepNext/>
      </w:pPr>
      <w:r>
        <w:t xml:space="preserve">8.5 How agents earn</w:t>
      </w:r>
    </w:p>
    <w:p>
      <w:pPr>
        <w:numPr>
          <w:ilvl w:val="0"/>
          <w:numId w:val="1"/>
        </w:numPr>
        <w:spacing w:after="40" w:line="240" w:lineRule="auto"/>
      </w:pPr>
      <w:r>
        <w:rPr>
          <w:b/>
        </w:rPr>
        <w:t xml:space="preserve">Offers</w:t>
      </w:r>
      <w:r>
        <w:t xml:space="preserve"> (v76) need an inspector-passed review of the exact files and a fresh capability check. While sales are closed they are private.</w:t>
      </w:r>
    </w:p>
    <w:p>
      <w:pPr>
        <w:numPr>
          <w:ilvl w:val="0"/>
          <w:numId w:val="1"/>
        </w:numPr>
        <w:spacing w:after="40" w:line="240" w:lineRule="auto"/>
      </w:pPr>
      <w:r>
        <w:rPr>
          <w:b/>
        </w:rPr>
        <w:t xml:space="preserve">Checkouts and orders.</w:t>
      </w:r>
    </w:p>
    <w:p>
      <w:pPr>
        <w:numPr>
          <w:ilvl w:val="1"/>
          <w:numId w:val="1"/>
        </w:numPr>
        <w:spacing w:after="40" w:line="240" w:lineRule="auto"/>
      </w:pPr>
      <w:r>
        <w:t xml:space="preserve">A PayPal checkout becomes a customer order with buyer consent on the order page.</w:t>
      </w:r>
    </w:p>
    <w:p>
      <w:pPr>
        <w:numPr>
          <w:ilvl w:val="1"/>
          <w:numId w:val="1"/>
        </w:numPr>
        <w:spacing w:after="40" w:line="240" w:lineRule="auto"/>
      </w:pPr>
      <w:r>
        <w:t xml:space="preserve">A capture is booked once (claim key </w:t>
      </w:r>
      <w:r>
        <w:rPr>
          <w:rFonts w:ascii="Consolas" w:hAnsi="Consolas" w:cs="Consolas"/>
          <w:sz w:val="18"/>
          <w:szCs w:val="18"/>
        </w:rPr>
        <w:t xml:space="preserve">paypal:capture:&lt;id&gt;</w:t>
      </w:r>
      <w:r>
        <w:t xml:space="preserve">) as the agent's revenue, net of PayPal's fee.</w:t>
      </w:r>
    </w:p>
    <w:p>
      <w:pPr>
        <w:numPr>
          <w:ilvl w:val="1"/>
          <w:numId w:val="1"/>
        </w:numPr>
        <w:spacing w:after="40" w:line="240" w:lineRule="auto"/>
      </w:pPr>
      <w:r>
        <w:t xml:space="preserve">Delivery needs a review whose file hashes match.</w:t>
      </w:r>
    </w:p>
    <w:p>
      <w:pPr>
        <w:numPr>
          <w:ilvl w:val="0"/>
          <w:numId w:val="1"/>
        </w:numPr>
        <w:spacing w:after="40" w:line="240" w:lineRule="auto"/>
      </w:pPr>
      <w:r>
        <w:rPr>
          <w:b/>
        </w:rPr>
        <w:t xml:space="preserve">Refunds and disputes.</w:t>
      </w:r>
      <w:r>
        <w:t xml:space="preserve"> Refunds are executed by custody and booked only from PayPal's own evidence. Disputes count as exposure.</w:t>
      </w:r>
    </w:p>
    <w:p>
      <w:pPr>
        <w:numPr>
          <w:ilvl w:val="0"/>
          <w:numId w:val="1"/>
        </w:numPr>
        <w:spacing w:after="40" w:line="240" w:lineRule="auto"/>
      </w:pPr>
      <w:r>
        <w:rPr>
          <w:b/>
        </w:rPr>
        <w:t xml:space="preserve">Owner proof purchases</w:t>
      </w:r>
      <w:r>
        <w:t xml:space="preserve"> are booked as owner capital, never agent revenue. The owner cannot buy survival for an agent.</w:t>
      </w:r>
    </w:p>
    <w:p>
      <w:pPr>
        <w:pStyle w:val="Heading2"/>
        <w:keepNext/>
      </w:pPr>
      <w:r>
        <w:t xml:space="preserve">8.6 Costs charged to agents</w:t>
      </w:r>
    </w:p>
    <w:p>
      <w:pPr>
        <w:numPr>
          <w:ilvl w:val="0"/>
          <w:numId w:val="1"/>
        </w:numPr>
        <w:spacing w:after="40" w:line="240" w:lineRule="auto"/>
      </w:pPr>
      <w:r>
        <w:rPr>
          <w:b/>
        </w:rPr>
        <w:t xml:space="preserve">AI inference</w:t>
      </w:r>
      <w:r>
        <w:t xml:space="preserve"> (§7.3). The provider's USD cost is converted with FX, accrued in micro-pence and posted in pence.</w:t>
      </w:r>
    </w:p>
    <w:p>
      <w:pPr>
        <w:numPr>
          <w:ilvl w:val="0"/>
          <w:numId w:val="1"/>
        </w:numPr>
        <w:spacing w:after="40" w:line="240" w:lineRule="auto"/>
      </w:pPr>
      <w:r>
        <w:rPr>
          <w:b/>
        </w:rPr>
        <w:t xml:space="preserve">AI credit.</w:t>
      </w:r>
      <w:r>
        <w:t xml:space="preserve"> Credit the owner funds is owed back to the owner; credit the treasury funds is a prepaid asset. Unrecoverable tax and fees pass through to whoever made the call.</w:t>
      </w:r>
    </w:p>
    <w:p>
      <w:pPr>
        <w:numPr>
          <w:ilvl w:val="0"/>
          <w:numId w:val="1"/>
        </w:numPr>
        <w:spacing w:after="40" w:line="240" w:lineRule="auto"/>
      </w:pPr>
      <w:r>
        <w:rPr>
          <w:b/>
        </w:rPr>
        <w:t xml:space="preserve">Media</w:t>
      </w:r>
      <w:r>
        <w:t xml:space="preserve"> (v87/v88/v92). The worst case is reserved and then settled at actual cost. Overruns are the agent's. A "cost unknown" result is resolved by the owner from the provider's usage page.</w:t>
      </w:r>
    </w:p>
    <w:p>
      <w:pPr>
        <w:numPr>
          <w:ilvl w:val="0"/>
          <w:numId w:val="1"/>
        </w:numPr>
        <w:spacing w:after="40" w:line="240" w:lineRule="auto"/>
      </w:pPr>
      <w:r>
        <w:rPr>
          <w:b/>
        </w:rPr>
        <w:t xml:space="preserve">Card purchases</w:t>
      </w:r>
      <w:r>
        <w:t xml:space="preserve"> (§8.4).</w:t>
      </w:r>
    </w:p>
    <w:p>
      <w:pPr>
        <w:pStyle w:val="Heading2"/>
        <w:keepNext/>
      </w:pPr>
      <w:r>
        <w:t xml:space="preserve">8.7 Capital and profit</w:t>
      </w:r>
    </w:p>
    <w:p>
      <w:pPr>
        <w:numPr>
          <w:ilvl w:val="0"/>
          <w:numId w:val="1"/>
        </w:numPr>
        <w:spacing w:after="40" w:line="240" w:lineRule="auto"/>
      </w:pPr>
      <w:r>
        <w:rPr>
          <w:b/>
        </w:rPr>
        <w:t xml:space="preserve">Fleet Control allocation</w:t>
      </w:r>
      <w:r>
        <w:t xml:space="preserve"> (v30): reserve 50%; one request ≤ 10% of the treasury; exposure per agent ≤ 25%. The decision is deterministic and has no owner branch. Approved capital goes into envelopes with tranches and a stop-loss.</w:t>
      </w:r>
    </w:p>
    <w:p>
      <w:pPr>
        <w:numPr>
          <w:ilvl w:val="0"/>
          <w:numId w:val="1"/>
        </w:numPr>
        <w:spacing w:after="40" w:line="240" w:lineRule="auto"/>
      </w:pPr>
      <w:r>
        <w:rPr>
          <w:b/>
        </w:rPr>
        <w:t xml:space="preserve">Sizing.</w:t>
      </w:r>
      <w:r>
        <w:t xml:space="preserve"> </w:t>
      </w:r>
      <w:r>
        <w:rPr>
          <w:rFonts w:ascii="Consolas" w:hAnsi="Consolas" w:cs="Consolas"/>
          <w:sz w:val="18"/>
          <w:szCs w:val="18"/>
        </w:rPr>
        <w:t xml:space="preserve">fixed</w:t>
      </w:r>
      <w:r>
        <w:t xml:space="preserve"> today; </w:t>
      </w:r>
      <w:r>
        <w:rPr>
          <w:rFonts w:ascii="Consolas" w:hAnsi="Consolas" w:cs="Consolas"/>
          <w:sz w:val="18"/>
          <w:szCs w:val="18"/>
        </w:rPr>
        <w:t xml:space="preserve">contextual</w:t>
      </w:r>
      <w:r>
        <w:t xml:space="preserve"> is planned for launch (lends only what the treasury can actually release).</w:t>
      </w:r>
    </w:p>
    <w:p>
      <w:pPr>
        <w:numPr>
          <w:ilvl w:val="0"/>
          <w:numId w:val="1"/>
        </w:numPr>
        <w:spacing w:after="40" w:line="240" w:lineRule="auto"/>
      </w:pPr>
      <w:r>
        <w:rPr>
          <w:b/>
        </w:rPr>
        <w:t xml:space="preserve">Net-profit sweep</w:t>
      </w:r>
      <w:r>
        <w:t xml:space="preserve"> (v30). Bands of 10–20% by population, 45% for a mature fleet, never above 70% (a CHECK). It is taken only from realised net profit after tax. OFF today.</w:t>
      </w:r>
    </w:p>
    <w:p>
      <w:pPr>
        <w:numPr>
          <w:ilvl w:val="0"/>
          <w:numId w:val="1"/>
        </w:numPr>
        <w:spacing w:after="40" w:line="240" w:lineRule="auto"/>
      </w:pPr>
      <w:r>
        <w:rPr>
          <w:b/>
        </w:rPr>
        <w:t xml:space="preserve">Owner withdrawals</w:t>
      </w:r>
      <w:r>
        <w:t xml:space="preserve"> are recorded, never executed by the Fleet. They are either a profit distribution or a capital return.</w:t>
      </w:r>
    </w:p>
    <w:p>
      <w:pPr>
        <w:numPr>
          <w:ilvl w:val="0"/>
          <w:numId w:val="1"/>
        </w:numPr>
        <w:spacing w:after="40" w:line="240" w:lineRule="auto"/>
      </w:pPr>
      <w:r>
        <w:rPr>
          <w:b/>
        </w:rPr>
        <w:t xml:space="preserve">Pre-launch write-off</w:t>
      </w:r>
      <w:r>
        <w:t xml:space="preserve"> (v74). Applied once on 2026-10-14. It can run again before the launch boundary only on the owner's explicit instruction.</w:t>
      </w:r>
    </w:p>
    <w:p>
      <w:pPr>
        <w:spacing w:after="60" w:line="240" w:lineRule="auto"/>
      </w:pPr>
    </w:p>
    <w:p>
      <w:pPr>
        <w:pStyle w:val="Heading1"/>
        <w:keepNext/>
      </w:pPr>
      <w:r>
        <w:t xml:space="preserve">9. Fleet Control, Fleet HQ and the owner</w:t>
      </w:r>
    </w:p>
    <w:p>
      <w:pPr>
        <w:spacing w:after="120" w:line="240" w:lineRule="auto"/>
      </w:pPr>
      <w:r>
        <w:rPr>
          <w:b/>
        </w:rPr>
        <w:t xml:space="preserve">Fleet Control</w:t>
      </w:r>
      <w:r>
        <w:t xml:space="preserve"> is the automated supervisor, and it is not a human. It:</w:t>
      </w:r>
    </w:p>
    <w:p>
      <w:pPr>
        <w:numPr>
          <w:ilvl w:val="0"/>
          <w:numId w:val="1"/>
        </w:numPr>
        <w:spacing w:after="40" w:line="240" w:lineRule="auto"/>
      </w:pPr>
      <w:r>
        <w:t xml:space="preserve">runs spend reviews and lesson reviews, paid by the treasury;</w:t>
      </w:r>
    </w:p>
    <w:p>
      <w:pPr>
        <w:numPr>
          <w:ilvl w:val="0"/>
          <w:numId w:val="1"/>
        </w:numPr>
        <w:spacing w:after="40" w:line="240" w:lineRule="auto"/>
      </w:pPr>
      <w:r>
        <w:t xml:space="preserve">makes deterministic capital decisions;</w:t>
      </w:r>
    </w:p>
    <w:p>
      <w:pPr>
        <w:numPr>
          <w:ilvl w:val="0"/>
          <w:numId w:val="1"/>
        </w:numPr>
        <w:spacing w:after="40" w:line="240" w:lineRule="auto"/>
      </w:pPr>
      <w:r>
        <w:t xml:space="preserve">sends notices to agents in their conversation, which wake them and, from v94, are shown to them;</w:t>
      </w:r>
    </w:p>
    <w:p>
      <w:pPr>
        <w:numPr>
          <w:ilvl w:val="0"/>
          <w:numId w:val="1"/>
        </w:numPr>
        <w:spacing w:after="40" w:line="240" w:lineRule="auto"/>
      </w:pPr>
      <w:r>
        <w:t xml:space="preserve">keeps the Fleet Command feed.</w:t>
      </w:r>
    </w:p>
    <w:p>
      <w:pPr>
        <w:spacing w:after="120" w:line="240" w:lineRule="auto"/>
      </w:pPr>
      <w:r>
        <w:rPr>
          <w:b/>
        </w:rPr>
        <w:t xml:space="preserve">Fleet Command</w:t>
      </w:r>
      <w:r>
        <w:t xml:space="preserve"> (v44) is a bounded P0–P3 feed for the owner, with AUDIT_ONLY and agent-activity routes. Every </w:t>
      </w:r>
      <w:r>
        <w:rPr>
          <w:rFonts w:ascii="Consolas" w:hAnsi="Consolas" w:cs="Consolas"/>
          <w:sz w:val="18"/>
          <w:szCs w:val="18"/>
        </w:rPr>
        <w:t xml:space="preserve">fleet_events</w:t>
      </w:r>
      <w:r>
        <w:t xml:space="preserve"> row is either permanent history or temporary (7- or 30-day retention).</w:t>
      </w:r>
    </w:p>
    <w:p>
      <w:pPr>
        <w:spacing w:after="120" w:line="240" w:lineRule="auto"/>
      </w:pPr>
      <w:r>
        <w:rPr>
          <w:b/>
        </w:rPr>
        <w:t xml:space="preserve">Phone alerts</w:t>
      </w:r>
      <w:r>
        <w:t xml:space="preserve"> (Pushover, v83/v84/v92):</w:t>
      </w:r>
    </w:p>
    <w:tbl>
      <w:tblPr>
        <w:tblStyle w:val="TableGrid"/>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4680"/>
        <w:gridCol w:w="4680"/>
      </w:tblGrid>
      <w:tr>
        <w:trPr>
          <w:tblHeader/>
        </w:trPr>
        <w:tc>
          <w:tcPr>
            <w:tcW w:w="4680" w:type="dxa"/>
            <w:shd w:val="clear" w:color="auto" w:fill="DCE6F1"/>
          </w:tcPr>
          <w:p>
            <w:pPr>
              <w:spacing w:after="40" w:line="240" w:lineRule="auto"/>
            </w:pPr>
            <w:r>
              <w:rPr>
                <w:b/>
                <w:sz w:val="18"/>
                <w:szCs w:val="18"/>
              </w:rPr>
              <w:t xml:space="preserve">Class</w:t>
            </w:r>
          </w:p>
        </w:tc>
        <w:tc>
          <w:tcPr>
            <w:tcW w:w="4680" w:type="dxa"/>
            <w:shd w:val="clear" w:color="auto" w:fill="DCE6F1"/>
          </w:tcPr>
          <w:p>
            <w:pPr>
              <w:spacing w:after="40" w:line="240" w:lineRule="auto"/>
            </w:pPr>
            <w:r>
              <w:rPr>
                <w:b/>
                <w:sz w:val="18"/>
                <w:szCs w:val="18"/>
              </w:rPr>
              <w:t xml:space="preserve">Pushover priority</w:t>
            </w:r>
          </w:p>
        </w:tc>
      </w:tr>
      <w:tr>
        <w:tc>
          <w:tcPr>
            <w:tcW w:w="4680" w:type="dxa"/>
            <w:shd w:val="clear" w:color="auto" w:fill="FFFFFF"/>
          </w:tcPr>
          <w:p>
            <w:pPr>
              <w:spacing w:after="40" w:line="240" w:lineRule="auto"/>
            </w:pPr>
            <w:r>
              <w:rPr>
                <w:sz w:val="18"/>
                <w:szCs w:val="18"/>
              </w:rPr>
              <w:t xml:space="preserve">P0</w:t>
            </w:r>
          </w:p>
        </w:tc>
        <w:tc>
          <w:tcPr>
            <w:tcW w:w="4680" w:type="dxa"/>
            <w:shd w:val="clear" w:color="auto" w:fill="FFFFFF"/>
          </w:tcPr>
          <w:p>
            <w:pPr>
              <w:spacing w:after="40" w:line="240" w:lineRule="auto"/>
            </w:pPr>
            <w:r>
              <w:rPr>
                <w:sz w:val="18"/>
                <w:szCs w:val="18"/>
              </w:rPr>
              <w:t xml:space="preserve">2 (alarm repeating until acknowledged; acknowledging in Fleet HQ cancels it at Pushover)</w:t>
            </w:r>
          </w:p>
        </w:tc>
      </w:tr>
      <w:tr>
        <w:tc>
          <w:tcPr>
            <w:tcW w:w="4680" w:type="dxa"/>
            <w:shd w:val="clear" w:color="auto" w:fill="FFFFFF"/>
          </w:tcPr>
          <w:p>
            <w:pPr>
              <w:spacing w:after="40" w:line="240" w:lineRule="auto"/>
            </w:pPr>
            <w:r>
              <w:rPr>
                <w:sz w:val="18"/>
                <w:szCs w:val="18"/>
              </w:rPr>
              <w:t xml:space="preserve">RED</w:t>
            </w:r>
          </w:p>
        </w:tc>
        <w:tc>
          <w:tcPr>
            <w:tcW w:w="4680" w:type="dxa"/>
            <w:shd w:val="clear" w:color="auto" w:fill="FFFFFF"/>
          </w:tcPr>
          <w:p>
            <w:pPr>
              <w:spacing w:after="40" w:line="240" w:lineRule="auto"/>
            </w:pPr>
            <w:r>
              <w:rPr>
                <w:sz w:val="18"/>
                <w:szCs w:val="18"/>
              </w:rPr>
              <w:t xml:space="preserve">1</w:t>
            </w:r>
          </w:p>
        </w:tc>
      </w:tr>
      <w:tr>
        <w:tc>
          <w:tcPr>
            <w:tcW w:w="4680" w:type="dxa"/>
            <w:shd w:val="clear" w:color="auto" w:fill="FFFFFF"/>
          </w:tcPr>
          <w:p>
            <w:pPr>
              <w:spacing w:after="40" w:line="240" w:lineRule="auto"/>
            </w:pPr>
            <w:r>
              <w:rPr>
                <w:sz w:val="18"/>
                <w:szCs w:val="18"/>
              </w:rPr>
              <w:t xml:space="preserve">AMBER / IDENTITY</w:t>
            </w:r>
          </w:p>
        </w:tc>
        <w:tc>
          <w:tcPr>
            <w:tcW w:w="4680" w:type="dxa"/>
            <w:shd w:val="clear" w:color="auto" w:fill="FFFFFF"/>
          </w:tcPr>
          <w:p>
            <w:pPr>
              <w:spacing w:after="40" w:line="240" w:lineRule="auto"/>
            </w:pPr>
            <w:r>
              <w:rPr>
                <w:sz w:val="18"/>
                <w:szCs w:val="18"/>
              </w:rPr>
              <w:t xml:space="preserve">0</w:t>
            </w:r>
          </w:p>
        </w:tc>
      </w:tr>
      <w:tr>
        <w:tc>
          <w:tcPr>
            <w:tcW w:w="4680" w:type="dxa"/>
            <w:shd w:val="clear" w:color="auto" w:fill="FFFFFF"/>
          </w:tcPr>
          <w:p>
            <w:pPr>
              <w:spacing w:after="40" w:line="240" w:lineRule="auto"/>
            </w:pPr>
            <w:r>
              <w:rPr>
                <w:sz w:val="18"/>
                <w:szCs w:val="18"/>
              </w:rPr>
              <w:t xml:space="preserve">Daily report</w:t>
            </w:r>
          </w:p>
        </w:tc>
        <w:tc>
          <w:tcPr>
            <w:tcW w:w="4680" w:type="dxa"/>
            <w:shd w:val="clear" w:color="auto" w:fill="FFFFFF"/>
          </w:tcPr>
          <w:p>
            <w:pPr>
              <w:spacing w:after="40" w:line="240" w:lineRule="auto"/>
            </w:pPr>
            <w:r>
              <w:rPr>
                <w:sz w:val="18"/>
                <w:szCs w:val="18"/>
              </w:rPr>
              <w:t xml:space="preserve">−1</w:t>
            </w:r>
          </w:p>
        </w:tc>
      </w:tr>
    </w:tbl>
    <w:p>
      <w:pPr>
        <w:spacing w:after="60" w:line="240" w:lineRule="auto"/>
      </w:pPr>
    </w:p>
    <w:p>
      <w:pPr>
        <w:numPr>
          <w:ilvl w:val="0"/>
          <w:numId w:val="1"/>
        </w:numPr>
        <w:spacing w:after="40" w:line="240" w:lineRule="auto"/>
      </w:pPr>
      <w:r>
        <w:t xml:space="preserve">The lock screen shows only the class, code, a short id and a link.</w:t>
      </w:r>
    </w:p>
    <w:p>
      <w:pPr>
        <w:numPr>
          <w:ilvl w:val="0"/>
          <w:numId w:val="1"/>
        </w:numPr>
        <w:spacing w:after="40" w:line="240" w:lineRule="auto"/>
      </w:pPr>
      <w:r>
        <w:t xml:space="preserve">An alarm that runs out or fails is listed as unresolved.</w:t>
      </w:r>
    </w:p>
    <w:p>
      <w:pPr>
        <w:numPr>
          <w:ilvl w:val="0"/>
          <w:numId w:val="1"/>
        </w:numPr>
        <w:spacing w:after="40" w:line="240" w:lineRule="auto"/>
      </w:pPr>
      <w:r>
        <w:t xml:space="preserve">An alarm drill exists for testing.</w:t>
      </w:r>
    </w:p>
    <w:p>
      <w:pPr>
        <w:spacing w:after="120" w:line="240" w:lineRule="auto"/>
      </w:pPr>
      <w:r>
        <w:rPr>
          <w:b/>
        </w:rPr>
        <w:t xml:space="preserve">Fleet HQ</w:t>
      </w:r>
      <w:r>
        <w:t xml:space="preserve"> (</w:t>
      </w:r>
      <w:r>
        <w:rPr>
          <w:rFonts w:ascii="Consolas" w:hAnsi="Consolas" w:cs="Consolas"/>
          <w:sz w:val="18"/>
          <w:szCs w:val="18"/>
        </w:rPr>
        <w:t xml:space="preserve">admin.agentfleet.vip</w:t>
      </w:r>
      <w:r>
        <w:t xml:space="preserve">). Main areas:</w:t>
      </w:r>
    </w:p>
    <w:p>
      <w:pPr>
        <w:numPr>
          <w:ilvl w:val="0"/>
          <w:numId w:val="1"/>
        </w:numPr>
        <w:spacing w:after="40" w:line="240" w:lineRule="auto"/>
      </w:pPr>
      <w:r>
        <w:t xml:space="preserve">Fleet Command and notifications;</w:t>
      </w:r>
    </w:p>
    <w:p>
      <w:pPr>
        <w:numPr>
          <w:ilvl w:val="0"/>
          <w:numId w:val="1"/>
        </w:numPr>
        <w:spacing w:after="40" w:line="240" w:lineRule="auto"/>
      </w:pPr>
      <w:r>
        <w:t xml:space="preserve">Agents: each agent's page has Conversation, Mind, Decision log, Footprint, Activity &amp; browser, Offers and enquiries, Unit economics and Business project folders;</w:t>
      </w:r>
    </w:p>
    <w:p>
      <w:pPr>
        <w:numPr>
          <w:ilvl w:val="0"/>
          <w:numId w:val="1"/>
        </w:numPr>
        <w:spacing w:after="40" w:line="240" w:lineRule="auto"/>
      </w:pPr>
      <w:r>
        <w:t xml:space="preserve">Money &amp; identity: PayPal, cards, identity facts, standing authority, custody activation, capital backing, money locations;</w:t>
      </w:r>
    </w:p>
    <w:p>
      <w:pPr>
        <w:numPr>
          <w:ilvl w:val="0"/>
          <w:numId w:val="1"/>
        </w:numPr>
        <w:spacing w:after="40" w:line="240" w:lineRule="auto"/>
      </w:pPr>
      <w:r>
        <w:t xml:space="preserve">Mail;</w:t>
      </w:r>
    </w:p>
    <w:p>
      <w:pPr>
        <w:numPr>
          <w:ilvl w:val="0"/>
          <w:numId w:val="1"/>
        </w:numPr>
        <w:spacing w:after="40" w:line="240" w:lineRule="auto"/>
      </w:pPr>
      <w:r>
        <w:t xml:space="preserve">Phone alerts;</w:t>
      </w:r>
    </w:p>
    <w:p>
      <w:pPr>
        <w:numPr>
          <w:ilvl w:val="0"/>
          <w:numId w:val="1"/>
        </w:numPr>
        <w:spacing w:after="40" w:line="240" w:lineRule="auto"/>
      </w:pPr>
      <w:r>
        <w:t xml:space="preserve">Launch readiness;</w:t>
      </w:r>
    </w:p>
    <w:p>
      <w:pPr>
        <w:numPr>
          <w:ilvl w:val="0"/>
          <w:numId w:val="1"/>
        </w:numPr>
        <w:spacing w:after="40" w:line="240" w:lineRule="auto"/>
      </w:pPr>
      <w:r>
        <w:t xml:space="preserve">the Virtual Command Centre (live presence).</w:t>
      </w:r>
    </w:p>
    <w:p>
      <w:pPr>
        <w:spacing w:after="120" w:line="240" w:lineRule="auto"/>
      </w:pPr>
      <w:r>
        <w:t xml:space="preserve">From UI 0.26.1, reference codes in conversations are shown with the title of the record they name.</w:t>
      </w:r>
    </w:p>
    <w:p>
      <w:pPr>
        <w:spacing w:after="120" w:line="240" w:lineRule="auto"/>
      </w:pPr>
      <w:r>
        <w:rPr>
          <w:b/>
        </w:rPr>
        <w:t xml:space="preserve">The owner's role.</w:t>
      </w:r>
      <w:r>
        <w:t xml:space="preserve"> The owner:</w:t>
      </w:r>
    </w:p>
    <w:p>
      <w:pPr>
        <w:numPr>
          <w:ilvl w:val="0"/>
          <w:numId w:val="1"/>
        </w:numPr>
        <w:spacing w:after="40" w:line="240" w:lineRule="auto"/>
      </w:pPr>
      <w:r>
        <w:t xml:space="preserve">funds the Fleet and sets policy;</w:t>
      </w:r>
    </w:p>
    <w:p>
      <w:pPr>
        <w:numPr>
          <w:ilvl w:val="0"/>
          <w:numId w:val="1"/>
        </w:numPr>
        <w:spacing w:after="40" w:line="240" w:lineRule="auto"/>
      </w:pPr>
      <w:r>
        <w:t xml:space="preserve">enables live capabilities (custody, card authority, sales);</w:t>
      </w:r>
    </w:p>
    <w:p>
      <w:pPr>
        <w:numPr>
          <w:ilvl w:val="0"/>
          <w:numId w:val="1"/>
        </w:numPr>
        <w:spacing w:after="40" w:line="240" w:lineRule="auto"/>
      </w:pPr>
      <w:r>
        <w:t xml:space="preserve">answers what genuinely needs a human (identity and KYC, legal signatures, constitutional changes);</w:t>
      </w:r>
    </w:p>
    <w:p>
      <w:pPr>
        <w:numPr>
          <w:ilvl w:val="0"/>
          <w:numId w:val="1"/>
        </w:numPr>
        <w:spacing w:after="40" w:line="240" w:lineRule="auto"/>
      </w:pPr>
      <w:r>
        <w:t xml:space="preserve">approves releases and runtime upgrades;</w:t>
      </w:r>
    </w:p>
    <w:p>
      <w:pPr>
        <w:numPr>
          <w:ilvl w:val="0"/>
          <w:numId w:val="1"/>
        </w:numPr>
        <w:spacing w:after="40" w:line="240" w:lineRule="auto"/>
      </w:pPr>
      <w:r>
        <w:t xml:space="preserve">acts in emergencies.</w:t>
      </w:r>
    </w:p>
    <w:p>
      <w:pPr>
        <w:spacing w:after="120" w:line="240" w:lineRule="auto"/>
      </w:pPr>
      <w:r>
        <w:t xml:space="preserve">The owner is deliberately not a gate on ordinary agent business.</w:t>
      </w:r>
    </w:p>
    <w:p>
      <w:pPr>
        <w:spacing w:after="60" w:line="240" w:lineRule="auto"/>
      </w:pPr>
    </w:p>
    <w:p>
      <w:pPr>
        <w:pStyle w:val="Heading1"/>
        <w:keepNext/>
      </w:pPr>
      <w:r>
        <w:t xml:space="preserve">10. Operations: releases, upgrades, backups, monitoring</w:t>
      </w:r>
    </w:p>
    <w:p>
      <w:pPr>
        <w:pStyle w:val="Heading2"/>
        <w:keepNext/>
      </w:pPr>
      <w:r>
        <w:t xml:space="preserve">10.1 Release pipeline (every production change follows it)</w:t>
      </w:r>
    </w:p>
    <w:p>
      <w:pPr>
        <w:numPr>
          <w:ilvl w:val="0"/>
          <w:numId w:val="8"/>
        </w:numPr>
        <w:spacing w:after="40" w:line="240" w:lineRule="auto"/>
      </w:pPr>
      <w:r>
        <w:rPr>
          <w:b/>
        </w:rPr>
        <w:t xml:space="preserve">Build</w:t>
      </w:r>
      <w:r>
        <w:t xml:space="preserve"> on the server and on a separate machine: </w:t>
      </w:r>
      <w:r>
        <w:rPr>
          <w:rFonts w:ascii="Consolas" w:hAnsi="Consolas" w:cs="Consolas"/>
          <w:sz w:val="18"/>
          <w:szCs w:val="18"/>
        </w:rPr>
        <w:t xml:space="preserve">scripts/fleet-build-runtime.sh &lt;repo&gt; &lt;sha&gt;</w:t>
      </w:r>
      <w:r>
        <w:t xml:space="preserve"> (fresh clone, </w:t>
      </w:r>
      <w:r>
        <w:rPr>
          <w:rFonts w:ascii="Consolas" w:hAnsi="Consolas" w:cs="Consolas"/>
          <w:sz w:val="18"/>
          <w:szCs w:val="18"/>
        </w:rPr>
        <w:t xml:space="preserve">pnpm install --frozen-lockfile</w:t>
      </w:r>
      <w:r>
        <w:t xml:space="preserve">). The build IDs must match. The UI is built twice from clean clones, and the two </w:t>
      </w:r>
      <w:r>
        <w:rPr>
          <w:rFonts w:ascii="Consolas" w:hAnsi="Consolas" w:cs="Consolas"/>
          <w:sz w:val="18"/>
          <w:szCs w:val="18"/>
        </w:rPr>
        <w:t xml:space="preserve">.tgz</w:t>
      </w:r>
      <w:r>
        <w:t xml:space="preserve"> files must be byte-identical.</w:t>
      </w:r>
    </w:p>
    <w:p>
      <w:pPr>
        <w:numPr>
          <w:ilvl w:val="0"/>
          <w:numId w:val="8"/>
        </w:numPr>
        <w:spacing w:after="40" w:line="240" w:lineRule="auto"/>
      </w:pPr>
      <w:r>
        <w:rPr>
          <w:b/>
        </w:rPr>
        <w:t xml:space="preserve">Data rehearsal:</w:t>
      </w:r>
      <w:r>
        <w:t xml:space="preserve"> </w:t>
      </w:r>
      <w:r>
        <w:rPr>
          <w:rFonts w:ascii="Consolas" w:hAnsi="Consolas" w:cs="Consolas"/>
          <w:sz w:val="18"/>
          <w:szCs w:val="18"/>
        </w:rPr>
        <w:t xml:space="preserve">fleet-rollout.sh rehearse &lt;pins&gt; &lt;from&gt; &lt;to&gt;</w:t>
      </w:r>
      <w:r>
        <w:t xml:space="preserve"> on a throwaway copy of a fresh dump. It checks:</w:t>
      </w:r>
    </w:p>
    <w:p>
      <w:pPr>
        <w:numPr>
          <w:ilvl w:val="1"/>
          <w:numId w:val="1"/>
        </w:numPr>
        <w:spacing w:after="40" w:line="240" w:lineRule="auto"/>
      </w:pPr>
      <w:r>
        <w:t xml:space="preserve">the migration;</w:t>
      </w:r>
    </w:p>
    <w:p>
      <w:pPr>
        <w:numPr>
          <w:ilvl w:val="1"/>
          <w:numId w:val="1"/>
        </w:numPr>
        <w:spacing w:after="40" w:line="240" w:lineRule="auto"/>
      </w:pPr>
      <w:r>
        <w:t xml:space="preserve">ledger and founder fingerprints;</w:t>
      </w:r>
    </w:p>
    <w:p>
      <w:pPr>
        <w:numPr>
          <w:ilvl w:val="1"/>
          <w:numId w:val="1"/>
        </w:numPr>
        <w:spacing w:after="40" w:line="240" w:lineRule="auto"/>
      </w:pPr>
      <w:r>
        <w:t xml:space="preserve">that a re-run is a no-op;</w:t>
      </w:r>
    </w:p>
    <w:p>
      <w:pPr>
        <w:numPr>
          <w:ilvl w:val="1"/>
          <w:numId w:val="1"/>
        </w:numPr>
        <w:spacing w:after="40" w:line="240" w:lineRule="auto"/>
      </w:pPr>
      <w:r>
        <w:t xml:space="preserve">that the dump restores with the same ledger head.</w:t>
      </w:r>
    </w:p>
    <w:p>
      <w:pPr>
        <w:numPr>
          <w:ilvl w:val="0"/>
          <w:numId w:val="8"/>
        </w:numPr>
        <w:spacing w:after="40" w:line="240" w:lineRule="auto"/>
      </w:pPr>
      <w:r>
        <w:rPr>
          <w:b/>
        </w:rPr>
        <w:t xml:space="preserve">Services rehearsal:</w:t>
      </w:r>
      <w:r>
        <w:t xml:space="preserve"> </w:t>
      </w:r>
      <w:r>
        <w:rPr>
          <w:rFonts w:ascii="Consolas" w:hAnsi="Consolas" w:cs="Consolas"/>
          <w:sz w:val="18"/>
          <w:szCs w:val="18"/>
        </w:rPr>
        <w:t xml:space="preserve">fleet-upgrade-rehearsal.sh</w:t>
      </w:r>
      <w:r>
        <w:t xml:space="preserve">. It starts the candidate services as their real OS users on test ports against a copy, proves the old release refuses the new schema, and proves the rollback. It first waits for production's hourly retention pass.</w:t>
      </w:r>
    </w:p>
    <w:p>
      <w:pPr>
        <w:numPr>
          <w:ilvl w:val="0"/>
          <w:numId w:val="8"/>
        </w:numPr>
        <w:spacing w:after="40" w:line="240" w:lineRule="auto"/>
      </w:pPr>
      <w:r>
        <w:rPr>
          <w:b/>
        </w:rPr>
        <w:t xml:space="preserve">Baseline:</w:t>
      </w:r>
      <w:r>
        <w:t xml:space="preserve"> a full dump plus fingerprints (ledger head, agents, pauses and fuses, units).</w:t>
      </w:r>
    </w:p>
    <w:p>
      <w:pPr>
        <w:numPr>
          <w:ilvl w:val="0"/>
          <w:numId w:val="8"/>
        </w:numPr>
        <w:spacing w:after="40" w:line="240" w:lineRule="auto"/>
      </w:pPr>
      <w:r>
        <w:rPr>
          <w:b/>
        </w:rPr>
        <w:t xml:space="preserve">Release:</w:t>
      </w:r>
      <w:r>
        <w:t xml:space="preserve"> </w:t>
      </w:r>
      <w:r>
        <w:rPr>
          <w:rFonts w:ascii="Consolas" w:hAnsi="Consolas" w:cs="Consolas"/>
          <w:sz w:val="18"/>
          <w:szCs w:val="18"/>
        </w:rPr>
        <w:t xml:space="preserve">fleet-release.sh &lt;pins&gt; &lt;from&gt; &lt;to&gt; &lt;uiName&gt; &lt;ui.tgz&gt; &lt;sha&gt;</w:t>
      </w:r>
      <w:r>
        <w:t xml:space="preserve">.</w:t>
      </w:r>
    </w:p>
    <w:p>
      <w:pPr>
        <w:numPr>
          <w:ilvl w:val="1"/>
          <w:numId w:val="1"/>
        </w:numPr>
        <w:spacing w:after="40" w:line="240" w:lineRule="auto"/>
      </w:pPr>
      <w:r>
        <w:t xml:space="preserve">The backend cutover: stop → dump → migrate-check → migrate → audit → approve → verify-runtime → start → readyz, with automatic rollback.</w:t>
      </w:r>
    </w:p>
    <w:p>
      <w:pPr>
        <w:numPr>
          <w:ilvl w:val="1"/>
          <w:numId w:val="1"/>
        </w:numPr>
        <w:spacing w:after="40" w:line="240" w:lineRule="auto"/>
      </w:pPr>
      <w:r>
        <w:t xml:space="preserve">Then the immutable UI swap and root verification through the public edge.</w:t>
      </w:r>
    </w:p>
    <w:p>
      <w:pPr>
        <w:numPr>
          <w:ilvl w:val="1"/>
          <w:numId w:val="1"/>
        </w:numPr>
        <w:spacing w:after="40" w:line="240" w:lineRule="auto"/>
      </w:pPr>
      <w:r>
        <w:t xml:space="preserve">Exactly one </w:t>
      </w:r>
      <w:r>
        <w:rPr>
          <w:rFonts w:ascii="Consolas" w:hAnsi="Consolas" w:cs="Consolas"/>
          <w:sz w:val="18"/>
          <w:szCs w:val="18"/>
        </w:rPr>
        <w:t xml:space="preserve">production_deployed</w:t>
      </w:r>
      <w:r>
        <w:t xml:space="preserve"> or </w:t>
      </w:r>
      <w:r>
        <w:rPr>
          <w:rFonts w:ascii="Consolas" w:hAnsi="Consolas" w:cs="Consolas"/>
          <w:sz w:val="18"/>
          <w:szCs w:val="18"/>
        </w:rPr>
        <w:t xml:space="preserve">production_rolled_back</w:t>
      </w:r>
      <w:r>
        <w:t xml:space="preserve"> event is recorded.</w:t>
      </w:r>
    </w:p>
    <w:p>
      <w:pPr>
        <w:numPr>
          <w:ilvl w:val="1"/>
          <w:numId w:val="1"/>
        </w:numPr>
        <w:spacing w:after="40" w:line="240" w:lineRule="auto"/>
      </w:pPr>
      <w:r>
        <w:t xml:space="preserve">The outage is about 45 s, and one heartbeat alert during it is expected.</w:t>
      </w:r>
    </w:p>
    <w:p>
      <w:pPr>
        <w:numPr>
          <w:ilvl w:val="0"/>
          <w:numId w:val="8"/>
        </w:numPr>
        <w:spacing w:after="40" w:line="240" w:lineRule="auto"/>
      </w:pPr>
      <w:r>
        <w:rPr>
          <w:b/>
        </w:rPr>
        <w:t xml:space="preserve">Policy:</w:t>
      </w:r>
      <w:r>
        <w:t xml:space="preserve"> once real money or provider data exists, fix forward; never revert.</w:t>
      </w:r>
    </w:p>
    <w:p>
      <w:pPr>
        <w:pStyle w:val="Heading2"/>
        <w:keepNext/>
      </w:pPr>
      <w:r>
        <w:t xml:space="preserve">10.2 Founder runtime upgrades</w:t>
      </w:r>
    </w:p>
    <w:p>
      <w:pPr>
        <w:spacing w:after="120" w:line="240" w:lineRule="auto"/>
      </w:pPr>
      <w:r>
        <w:rPr>
          <w:rFonts w:ascii="Consolas" w:hAnsi="Consolas" w:cs="Consolas"/>
          <w:sz w:val="18"/>
          <w:szCs w:val="18"/>
        </w:rPr>
        <w:t xml:space="preserve">fleet-founders.sh upgrade-rehearsal &lt;fromCommit&gt;</w:t>
      </w:r>
      <w:r>
        <w:t xml:space="preserve"> → </w:t>
      </w:r>
      <w:r>
        <w:rPr>
          <w:rFonts w:ascii="Consolas" w:hAnsi="Consolas" w:cs="Consolas"/>
          <w:sz w:val="18"/>
          <w:szCs w:val="18"/>
        </w:rPr>
        <w:t xml:space="preserve">upgrade-preflight &lt;id&gt;</w:t>
      </w:r>
      <w:r>
        <w:t xml:space="preserve"> → </w:t>
      </w:r>
      <w:r>
        <w:rPr>
          <w:rFonts w:ascii="Consolas" w:hAnsi="Consolas" w:cs="Consolas"/>
          <w:sz w:val="18"/>
          <w:szCs w:val="18"/>
        </w:rPr>
        <w:t xml:space="preserve">upgrade-runtime &lt;id&gt;</w:t>
      </w:r>
      <w:r>
        <w:t xml:space="preserve"> (an owner gate), then </w:t>
      </w:r>
      <w:r>
        <w:rPr>
          <w:rFonts w:ascii="Consolas" w:hAnsi="Consolas" w:cs="Consolas"/>
          <w:sz w:val="18"/>
          <w:szCs w:val="18"/>
        </w:rPr>
        <w:t xml:space="preserve">rollback-runtime &lt;id&gt; &lt;upgradeId&gt; &lt;reason&gt;</w:t>
      </w:r>
      <w:r>
        <w:t xml:space="preserve"> if needed. An upgrade and a paid resume are </w:t>
      </w:r>
      <w:r>
        <w:rPr>
          <w:b/>
        </w:rPr>
        <w:t xml:space="preserve">separate owner decisions</w:t>
      </w:r>
      <w:r>
        <w:t xml:space="preserve">.</w:t>
      </w:r>
    </w:p>
    <w:p>
      <w:pPr>
        <w:pStyle w:val="Heading2"/>
        <w:keepNext/>
      </w:pPr>
      <w:r>
        <w:t xml:space="preserve">10.3 Backups and restore</w:t>
      </w:r>
    </w:p>
    <w:p>
      <w:pPr>
        <w:numPr>
          <w:ilvl w:val="0"/>
          <w:numId w:val="1"/>
        </w:numPr>
        <w:spacing w:after="40" w:line="240" w:lineRule="auto"/>
      </w:pPr>
      <w:r>
        <w:rPr>
          <w:b/>
        </w:rPr>
        <w:t xml:space="preserve">Off-site backup.</w:t>
      </w:r>
      <w:r>
        <w:t xml:space="preserve"> restic to Backblaze B2 (EU, Object Lock), nightly at 02:30 UTC. The database dump streams through root.</w:t>
      </w:r>
    </w:p>
    <w:p>
      <w:pPr>
        <w:numPr>
          <w:ilvl w:val="0"/>
          <w:numId w:val="1"/>
        </w:numPr>
        <w:spacing w:after="40" w:line="240" w:lineRule="auto"/>
      </w:pPr>
      <w:r>
        <w:rPr>
          <w:b/>
        </w:rPr>
        <w:t xml:space="preserve">Restore drill.</w:t>
      </w:r>
      <w:r>
        <w:t xml:space="preserve"> Monthly: it restores into a disposable scratch database and checks the schema, ledger verification and 40 sample files.</w:t>
      </w:r>
    </w:p>
    <w:p>
      <w:pPr>
        <w:numPr>
          <w:ilvl w:val="0"/>
          <w:numId w:val="1"/>
        </w:numPr>
        <w:spacing w:after="40" w:line="240" w:lineRule="auto"/>
      </w:pPr>
      <w:r>
        <w:rPr>
          <w:b/>
        </w:rPr>
        <w:t xml:space="preserve">Proven:</w:t>
      </w:r>
      <w:r>
        <w:t xml:space="preserve"> backup and restore drill passed on 2026-10-17 (proof 4).</w:t>
      </w:r>
    </w:p>
    <w:p>
      <w:pPr>
        <w:pStyle w:val="Heading2"/>
        <w:keepNext/>
      </w:pPr>
      <w:r>
        <w:t xml:space="preserve">10.4 Monitoring</w:t>
      </w:r>
    </w:p>
    <w:p>
      <w:pPr>
        <w:numPr>
          <w:ilvl w:val="0"/>
          <w:numId w:val="1"/>
        </w:numPr>
        <w:spacing w:after="40" w:line="240" w:lineRule="auto"/>
      </w:pPr>
      <w:r>
        <w:rPr>
          <w:b/>
        </w:rPr>
        <w:t xml:space="preserve">Healthchecks.io.</w:t>
      </w:r>
      <w:r>
        <w:t xml:space="preserve"> The </w:t>
      </w:r>
      <w:r>
        <w:rPr>
          <w:rFonts w:ascii="Consolas" w:hAnsi="Consolas" w:cs="Consolas"/>
          <w:sz w:val="18"/>
          <w:szCs w:val="18"/>
        </w:rPr>
        <w:t xml:space="preserve">fleet-heartbeat</w:t>
      </w:r>
      <w:r>
        <w:t xml:space="preserve"> check (5 min, grace 10) is pinged by the heartbeat timer. </w:t>
      </w:r>
      <w:r>
        <w:rPr>
          <w:rFonts w:ascii="Consolas" w:hAnsi="Consolas" w:cs="Consolas"/>
          <w:sz w:val="18"/>
          <w:szCs w:val="18"/>
        </w:rPr>
        <w:t xml:space="preserve">OnFailure</w:t>
      </w:r>
      <w:r>
        <w:t xml:space="preserve"> hooks on 14 units trigger it.</w:t>
      </w:r>
    </w:p>
    <w:p>
      <w:pPr>
        <w:numPr>
          <w:ilvl w:val="0"/>
          <w:numId w:val="1"/>
        </w:numPr>
        <w:spacing w:after="40" w:line="240" w:lineRule="auto"/>
      </w:pPr>
      <w:r>
        <w:rPr>
          <w:b/>
        </w:rPr>
        <w:t xml:space="preserve">Outage proof.</w:t>
      </w:r>
      <w:r>
        <w:t xml:space="preserve"> Pushover rang with the emergency alert during the outage drill (proof 3).</w:t>
      </w:r>
    </w:p>
    <w:p>
      <w:pPr>
        <w:numPr>
          <w:ilvl w:val="0"/>
          <w:numId w:val="1"/>
        </w:numPr>
        <w:spacing w:after="40" w:line="240" w:lineRule="auto"/>
      </w:pPr>
      <w:r>
        <w:rPr>
          <w:b/>
        </w:rPr>
        <w:t xml:space="preserve">Optional:</w:t>
      </w:r>
      <w:r>
        <w:t xml:space="preserve"> UptimeRobot HTTPS checks.</w:t>
      </w:r>
    </w:p>
    <w:p>
      <w:pPr>
        <w:pStyle w:val="Heading2"/>
        <w:keepNext/>
      </w:pPr>
      <w:r>
        <w:t xml:space="preserve">10.5 Owner-run commands</w:t>
      </w:r>
    </w:p>
    <w:p>
      <w:pPr>
        <w:spacing w:after="120" w:line="240" w:lineRule="auto"/>
      </w:pPr>
      <w:r>
        <w:t xml:space="preserve">Most host changes are owner-run: the automatic approval review in the development tooling refuses assistant-run production changes. The usual pattern is a reviewed script staged in </w:t>
      </w:r>
      <w:r>
        <w:rPr>
          <w:rFonts w:ascii="Consolas" w:hAnsi="Consolas" w:cs="Consolas"/>
          <w:sz w:val="18"/>
          <w:szCs w:val="18"/>
        </w:rPr>
        <w:t xml:space="preserve">~/rlcNN/</w:t>
      </w:r>
      <w:r>
        <w:t xml:space="preserve"> on the server, run by the owner with </w:t>
      </w:r>
      <w:r>
        <w:rPr>
          <w:rFonts w:ascii="Consolas" w:hAnsi="Consolas" w:cs="Consolas"/>
          <w:sz w:val="18"/>
          <w:szCs w:val="18"/>
        </w:rPr>
        <w:t xml:space="preserve">ssh -t agentfleet-vps 'bash ~/rlcNN/&lt;script&gt;.sh'</w:t>
      </w:r>
      <w:r>
        <w:t xml:space="preserve">. Secret entry always happens at hidden prompts in the owner's own terminal.</w:t>
      </w:r>
    </w:p>
    <w:p>
      <w:pPr>
        <w:spacing w:after="60" w:line="240" w:lineRule="auto"/>
      </w:pPr>
    </w:p>
    <w:p>
      <w:pPr>
        <w:pStyle w:val="Heading1"/>
        <w:keepNext/>
      </w:pPr>
      <w:r>
        <w:t xml:space="preserve">11. Current state (2026-10-18)</w:t>
      </w:r>
    </w:p>
    <w:p>
      <w:pPr>
        <w:pStyle w:val="Heading2"/>
        <w:keepNext/>
      </w:pPr>
      <w:r>
        <w:t xml:space="preserve">11.1 Production</w:t>
      </w:r>
    </w:p>
    <w:p>
      <w:pPr>
        <w:numPr>
          <w:ilvl w:val="0"/>
          <w:numId w:val="1"/>
        </w:numPr>
        <w:spacing w:after="40" w:line="240" w:lineRule="auto"/>
      </w:pPr>
      <w:r>
        <w:rPr>
          <w:b/>
        </w:rPr>
        <w:t xml:space="preserve">Release:</w:t>
      </w:r>
      <w:r>
        <w:t xml:space="preserve"> </w:t>
      </w:r>
      <w:r>
        <w:rPr>
          <w:rFonts w:ascii="Consolas" w:hAnsi="Consolas" w:cs="Consolas"/>
          <w:sz w:val="18"/>
          <w:szCs w:val="18"/>
        </w:rPr>
        <w:t xml:space="preserve">94dce86</w:t>
      </w:r>
      <w:r>
        <w:t xml:space="preserve">, schema 94, UI 0.26.2, deployed 2026-10-18 17:21Z (85486f5 at 15:57Z before it). Approved = pinned.</w:t>
      </w:r>
    </w:p>
    <w:p>
      <w:pPr>
        <w:numPr>
          <w:ilvl w:val="0"/>
          <w:numId w:val="1"/>
        </w:numPr>
        <w:spacing w:after="40" w:line="240" w:lineRule="auto"/>
      </w:pPr>
      <w:r>
        <w:rPr>
          <w:b/>
        </w:rPr>
        <w:t xml:space="preserve">Ledger:</w:t>
      </w:r>
      <w:r>
        <w:t xml:space="preserve"> 894 journals; it verifies.</w:t>
      </w:r>
    </w:p>
    <w:p>
      <w:pPr>
        <w:numPr>
          <w:ilvl w:val="0"/>
          <w:numId w:val="1"/>
        </w:numPr>
        <w:spacing w:after="40" w:line="240" w:lineRule="auto"/>
      </w:pPr>
      <w:r>
        <w:rPr>
          <w:b/>
        </w:rPr>
        <w:t xml:space="preserve">Agents:</w:t>
      </w:r>
    </w:p>
    <w:p>
      <w:pPr>
        <w:numPr>
          <w:ilvl w:val="1"/>
          <w:numId w:val="1"/>
        </w:numPr>
        <w:spacing w:after="40" w:line="240" w:lineRule="auto"/>
      </w:pPr>
      <w:r>
        <w:t xml:space="preserve">Agent-1: runtime </w:t>
      </w:r>
      <w:r>
        <w:rPr>
          <w:rFonts w:ascii="Consolas" w:hAnsi="Consolas" w:cs="Consolas"/>
          <w:sz w:val="18"/>
          <w:szCs w:val="18"/>
        </w:rPr>
        <w:t xml:space="preserve">94dce86</w:t>
      </w:r>
      <w:r>
        <w:t xml:space="preserve"> (upgrade 5a6a3def…, verified), PAUSED.</w:t>
      </w:r>
    </w:p>
    <w:p>
      <w:pPr>
        <w:numPr>
          <w:ilvl w:val="1"/>
          <w:numId w:val="1"/>
        </w:numPr>
        <w:spacing w:after="40" w:line="240" w:lineRule="auto"/>
      </w:pPr>
      <w:r>
        <w:t xml:space="preserve">Agent-2: runtime </w:t>
      </w:r>
      <w:r>
        <w:rPr>
          <w:rFonts w:ascii="Consolas" w:hAnsi="Consolas" w:cs="Consolas"/>
          <w:sz w:val="18"/>
          <w:szCs w:val="18"/>
        </w:rPr>
        <w:t xml:space="preserve">b60e262</w:t>
      </w:r>
      <w:r>
        <w:t xml:space="preserve">, PAUSED (since 2026-10-10).</w:t>
      </w:r>
    </w:p>
    <w:p>
      <w:pPr>
        <w:numPr>
          <w:ilvl w:val="0"/>
          <w:numId w:val="1"/>
        </w:numPr>
        <w:spacing w:after="40" w:line="240" w:lineRule="auto"/>
      </w:pPr>
      <w:r>
        <w:rPr>
          <w:b/>
        </w:rPr>
        <w:t xml:space="preserve">Policies:</w:t>
      </w:r>
    </w:p>
    <w:p>
      <w:pPr>
        <w:numPr>
          <w:ilvl w:val="1"/>
          <w:numId w:val="1"/>
        </w:numPr>
        <w:spacing w:after="40" w:line="240" w:lineRule="auto"/>
      </w:pPr>
      <w:r>
        <w:t xml:space="preserve">sales closed; sweep off; sizing fixed; survival protection on; cap 2; replication off; all </w:t>
      </w:r>
      <w:r>
        <w:rPr>
          <w:rFonts w:ascii="Consolas" w:hAnsi="Consolas" w:cs="Consolas"/>
          <w:sz w:val="18"/>
          <w:szCs w:val="18"/>
        </w:rPr>
        <w:t xml:space="preserve">REAL_*</w:t>
      </w:r>
      <w:r>
        <w:t xml:space="preserve"> flags false.</w:t>
      </w:r>
    </w:p>
    <w:p>
      <w:pPr>
        <w:numPr>
          <w:ilvl w:val="0"/>
          <w:numId w:val="1"/>
        </w:numPr>
        <w:spacing w:after="40" w:line="240" w:lineRule="auto"/>
      </w:pPr>
      <w:r>
        <w:rPr>
          <w:b/>
        </w:rPr>
        <w:t xml:space="preserve">Permissions:</w:t>
      </w:r>
      <w:r>
        <w:t xml:space="preserve"> the 2026-10-18 proof's permissions were closed by the owner (</w:t>
      </w:r>
      <w:r>
        <w:rPr>
          <w:rFonts w:ascii="Consolas" w:hAnsi="Consolas" w:cs="Consolas"/>
          <w:sz w:val="18"/>
          <w:szCs w:val="18"/>
        </w:rPr>
        <w:t xml:space="preserve">proof.sh stop</w:t>
      </w:r>
      <w:r>
        <w:t xml:space="preserve">): no outward release, card authority off, custody off, no timer, no open run budget.</w:t>
      </w:r>
    </w:p>
    <w:p>
      <w:pPr>
        <w:pStyle w:val="Heading2"/>
        <w:keepNext/>
      </w:pPr>
      <w:r>
        <w:t xml:space="preserve">11.2 Providers connected</w:t>
      </w:r>
    </w:p>
    <w:tbl>
      <w:tblPr>
        <w:tblStyle w:val="TableGrid"/>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4680"/>
        <w:gridCol w:w="4680"/>
      </w:tblGrid>
      <w:tr>
        <w:trPr>
          <w:tblHeader/>
        </w:trPr>
        <w:tc>
          <w:tcPr>
            <w:tcW w:w="4680" w:type="dxa"/>
            <w:shd w:val="clear" w:color="auto" w:fill="DCE6F1"/>
          </w:tcPr>
          <w:p>
            <w:pPr>
              <w:spacing w:after="40" w:line="240" w:lineRule="auto"/>
            </w:pPr>
            <w:r>
              <w:rPr>
                <w:b/>
                <w:sz w:val="18"/>
                <w:szCs w:val="18"/>
              </w:rPr>
              <w:t xml:space="preserve">Provider</w:t>
            </w:r>
          </w:p>
        </w:tc>
        <w:tc>
          <w:tcPr>
            <w:tcW w:w="4680" w:type="dxa"/>
            <w:shd w:val="clear" w:color="auto" w:fill="DCE6F1"/>
          </w:tcPr>
          <w:p>
            <w:pPr>
              <w:spacing w:after="40" w:line="240" w:lineRule="auto"/>
            </w:pPr>
            <w:r>
              <w:rPr>
                <w:b/>
                <w:sz w:val="18"/>
                <w:szCs w:val="18"/>
              </w:rPr>
              <w:t xml:space="preserve">Status</w:t>
            </w:r>
          </w:p>
        </w:tc>
      </w:tr>
      <w:tr>
        <w:tc>
          <w:tcPr>
            <w:tcW w:w="4680" w:type="dxa"/>
            <w:shd w:val="clear" w:color="auto" w:fill="FFFFFF"/>
          </w:tcPr>
          <w:p>
            <w:pPr>
              <w:spacing w:after="40" w:line="240" w:lineRule="auto"/>
            </w:pPr>
            <w:r>
              <w:rPr>
                <w:sz w:val="18"/>
                <w:szCs w:val="18"/>
              </w:rPr>
              <w:t xml:space="preserve">PayPal (treasury, receiving)</w:t>
            </w:r>
          </w:p>
        </w:tc>
        <w:tc>
          <w:tcPr>
            <w:tcW w:w="4680" w:type="dxa"/>
            <w:shd w:val="clear" w:color="auto" w:fill="FFFFFF"/>
          </w:tcPr>
          <w:p>
            <w:pPr>
              <w:spacing w:after="40" w:line="240" w:lineRule="auto"/>
            </w:pPr>
            <w:r>
              <w:rPr>
                <w:sz w:val="18"/>
                <w:szCs w:val="18"/>
              </w:rPr>
              <w:t xml:space="preserve">active</w:t>
            </w:r>
          </w:p>
        </w:tc>
      </w:tr>
      <w:tr>
        <w:tc>
          <w:tcPr>
            <w:tcW w:w="4680" w:type="dxa"/>
            <w:shd w:val="clear" w:color="auto" w:fill="FFFFFF"/>
          </w:tcPr>
          <w:p>
            <w:pPr>
              <w:spacing w:after="40" w:line="240" w:lineRule="auto"/>
            </w:pPr>
            <w:r>
              <w:rPr>
                <w:sz w:val="18"/>
                <w:szCs w:val="18"/>
              </w:rPr>
              <w:t xml:space="preserve">Proton (mail)</w:t>
            </w:r>
          </w:p>
        </w:tc>
        <w:tc>
          <w:tcPr>
            <w:tcW w:w="4680" w:type="dxa"/>
            <w:shd w:val="clear" w:color="auto" w:fill="FFFFFF"/>
          </w:tcPr>
          <w:p>
            <w:pPr>
              <w:spacing w:after="40" w:line="240" w:lineRule="auto"/>
            </w:pPr>
            <w:r>
              <w:rPr>
                <w:sz w:val="18"/>
                <w:szCs w:val="18"/>
              </w:rPr>
              <w:t xml:space="preserve">active</w:t>
            </w:r>
          </w:p>
        </w:tc>
      </w:tr>
      <w:tr>
        <w:tc>
          <w:tcPr>
            <w:tcW w:w="4680" w:type="dxa"/>
            <w:shd w:val="clear" w:color="auto" w:fill="FFFFFF"/>
          </w:tcPr>
          <w:p>
            <w:pPr>
              <w:spacing w:after="40" w:line="240" w:lineRule="auto"/>
            </w:pPr>
            <w:r>
              <w:rPr>
                <w:sz w:val="18"/>
                <w:szCs w:val="18"/>
              </w:rPr>
              <w:t xml:space="preserve">Pushover (phone)</w:t>
            </w:r>
          </w:p>
        </w:tc>
        <w:tc>
          <w:tcPr>
            <w:tcW w:w="4680" w:type="dxa"/>
            <w:shd w:val="clear" w:color="auto" w:fill="FFFFFF"/>
          </w:tcPr>
          <w:p>
            <w:pPr>
              <w:spacing w:after="40" w:line="240" w:lineRule="auto"/>
            </w:pPr>
            <w:r>
              <w:rPr>
                <w:sz w:val="18"/>
                <w:szCs w:val="18"/>
              </w:rPr>
              <w:t xml:space="preserve">active</w:t>
            </w:r>
          </w:p>
        </w:tc>
      </w:tr>
      <w:tr>
        <w:tc>
          <w:tcPr>
            <w:tcW w:w="4680" w:type="dxa"/>
            <w:shd w:val="clear" w:color="auto" w:fill="FFFFFF"/>
          </w:tcPr>
          <w:p>
            <w:pPr>
              <w:spacing w:after="40" w:line="240" w:lineRule="auto"/>
            </w:pPr>
            <w:r>
              <w:rPr>
                <w:sz w:val="18"/>
                <w:szCs w:val="18"/>
              </w:rPr>
              <w:t xml:space="preserve">Healthchecks (outside monitor)</w:t>
            </w:r>
          </w:p>
        </w:tc>
        <w:tc>
          <w:tcPr>
            <w:tcW w:w="4680" w:type="dxa"/>
            <w:shd w:val="clear" w:color="auto" w:fill="FFFFFF"/>
          </w:tcPr>
          <w:p>
            <w:pPr>
              <w:spacing w:after="40" w:line="240" w:lineRule="auto"/>
            </w:pPr>
            <w:r>
              <w:rPr>
                <w:sz w:val="18"/>
                <w:szCs w:val="18"/>
              </w:rPr>
              <w:t xml:space="preserve">active</w:t>
            </w:r>
          </w:p>
        </w:tc>
      </w:tr>
      <w:tr>
        <w:tc>
          <w:tcPr>
            <w:tcW w:w="4680" w:type="dxa"/>
            <w:shd w:val="clear" w:color="auto" w:fill="FFFFFF"/>
          </w:tcPr>
          <w:p>
            <w:pPr>
              <w:spacing w:after="40" w:line="240" w:lineRule="auto"/>
            </w:pPr>
            <w:r>
              <w:rPr>
                <w:sz w:val="18"/>
                <w:szCs w:val="18"/>
              </w:rPr>
              <w:t xml:space="preserve">Backblaze B2 (backup)</w:t>
            </w:r>
          </w:p>
        </w:tc>
        <w:tc>
          <w:tcPr>
            <w:tcW w:w="4680" w:type="dxa"/>
            <w:shd w:val="clear" w:color="auto" w:fill="FFFFFF"/>
          </w:tcPr>
          <w:p>
            <w:pPr>
              <w:spacing w:after="40" w:line="240" w:lineRule="auto"/>
            </w:pPr>
            <w:r>
              <w:rPr>
                <w:sz w:val="18"/>
                <w:szCs w:val="18"/>
              </w:rPr>
              <w:t xml:space="preserve">active</w:t>
            </w:r>
          </w:p>
        </w:tc>
      </w:tr>
      <w:tr>
        <w:tc>
          <w:tcPr>
            <w:tcW w:w="4680" w:type="dxa"/>
            <w:shd w:val="clear" w:color="auto" w:fill="FFFFFF"/>
          </w:tcPr>
          <w:p>
            <w:pPr>
              <w:spacing w:after="40" w:line="240" w:lineRule="auto"/>
            </w:pPr>
            <w:r>
              <w:rPr>
                <w:sz w:val="18"/>
                <w:szCs w:val="18"/>
              </w:rPr>
              <w:t xml:space="preserve">Brave Search</w:t>
            </w:r>
          </w:p>
        </w:tc>
        <w:tc>
          <w:tcPr>
            <w:tcW w:w="4680" w:type="dxa"/>
            <w:shd w:val="clear" w:color="auto" w:fill="FFFFFF"/>
          </w:tcPr>
          <w:p>
            <w:pPr>
              <w:spacing w:after="40" w:line="240" w:lineRule="auto"/>
            </w:pPr>
            <w:r>
              <w:rPr>
                <w:sz w:val="18"/>
                <w:szCs w:val="18"/>
              </w:rPr>
              <w:t xml:space="preserve">active</w:t>
            </w:r>
          </w:p>
        </w:tc>
      </w:tr>
      <w:tr>
        <w:tc>
          <w:tcPr>
            <w:tcW w:w="4680" w:type="dxa"/>
            <w:shd w:val="clear" w:color="auto" w:fill="FFFFFF"/>
          </w:tcPr>
          <w:p>
            <w:pPr>
              <w:spacing w:after="40" w:line="240" w:lineRule="auto"/>
            </w:pPr>
            <w:r>
              <w:rPr>
                <w:sz w:val="18"/>
                <w:szCs w:val="18"/>
              </w:rPr>
              <w:t xml:space="preserve">OpenAI Images</w:t>
            </w:r>
          </w:p>
        </w:tc>
        <w:tc>
          <w:tcPr>
            <w:tcW w:w="4680" w:type="dxa"/>
            <w:shd w:val="clear" w:color="auto" w:fill="FFFFFF"/>
          </w:tcPr>
          <w:p>
            <w:pPr>
              <w:spacing w:after="40" w:line="240" w:lineRule="auto"/>
            </w:pPr>
            <w:r>
              <w:rPr>
                <w:sz w:val="18"/>
                <w:szCs w:val="18"/>
              </w:rPr>
              <w:t xml:space="preserve">not connected (owner decision)</w:t>
            </w:r>
          </w:p>
        </w:tc>
      </w:tr>
      <w:tr>
        <w:tc>
          <w:tcPr>
            <w:tcW w:w="4680" w:type="dxa"/>
            <w:shd w:val="clear" w:color="auto" w:fill="FFFFFF"/>
          </w:tcPr>
          <w:p>
            <w:pPr>
              <w:spacing w:after="40" w:line="240" w:lineRule="auto"/>
            </w:pPr>
            <w:r>
              <w:rPr>
                <w:sz w:val="18"/>
                <w:szCs w:val="18"/>
              </w:rPr>
              <w:t xml:space="preserve">GitHub App</w:t>
            </w:r>
          </w:p>
        </w:tc>
        <w:tc>
          <w:tcPr>
            <w:tcW w:w="4680" w:type="dxa"/>
            <w:shd w:val="clear" w:color="auto" w:fill="FFFFFF"/>
          </w:tcPr>
          <w:p>
            <w:pPr>
              <w:spacing w:after="40" w:line="240" w:lineRule="auto"/>
            </w:pPr>
            <w:r>
              <w:rPr>
                <w:sz w:val="18"/>
                <w:szCs w:val="18"/>
              </w:rPr>
              <w:t xml:space="preserve">not connected; software maintenance not offered</w:t>
            </w:r>
          </w:p>
        </w:tc>
      </w:tr>
      <w:tr>
        <w:tc>
          <w:tcPr>
            <w:tcW w:w="4680" w:type="dxa"/>
            <w:shd w:val="clear" w:color="auto" w:fill="FFFFFF"/>
          </w:tcPr>
          <w:p>
            <w:pPr>
              <w:spacing w:after="40" w:line="240" w:lineRule="auto"/>
            </w:pPr>
            <w:r>
              <w:rPr>
                <w:sz w:val="18"/>
                <w:szCs w:val="18"/>
              </w:rPr>
              <w:t xml:space="preserve">Gumroad</w:t>
            </w:r>
          </w:p>
        </w:tc>
        <w:tc>
          <w:tcPr>
            <w:tcW w:w="4680" w:type="dxa"/>
            <w:shd w:val="clear" w:color="auto" w:fill="FFFFFF"/>
          </w:tcPr>
          <w:p>
            <w:pPr>
              <w:spacing w:after="40" w:line="240" w:lineRule="auto"/>
            </w:pPr>
            <w:r>
              <w:rPr>
                <w:sz w:val="18"/>
                <w:szCs w:val="18"/>
              </w:rPr>
              <w:t xml:space="preserve">deferred until a wallet reaches £500</w:t>
            </w:r>
          </w:p>
        </w:tc>
      </w:tr>
      <w:tr>
        <w:tc>
          <w:tcPr>
            <w:tcW w:w="4680" w:type="dxa"/>
            <w:shd w:val="clear" w:color="auto" w:fill="FFFFFF"/>
          </w:tcPr>
          <w:p>
            <w:pPr>
              <w:spacing w:after="40" w:line="240" w:lineRule="auto"/>
            </w:pPr>
            <w:r>
              <w:rPr>
                <w:sz w:val="18"/>
                <w:szCs w:val="18"/>
              </w:rPr>
              <w:t xml:space="preserve">Bank feed</w:t>
            </w:r>
          </w:p>
        </w:tc>
        <w:tc>
          <w:tcPr>
            <w:tcW w:w="4680" w:type="dxa"/>
            <w:shd w:val="clear" w:color="auto" w:fill="FFFFFF"/>
          </w:tcPr>
          <w:p>
            <w:pPr>
              <w:spacing w:after="40" w:line="240" w:lineRule="auto"/>
            </w:pPr>
            <w:r>
              <w:rPr>
                <w:sz w:val="18"/>
                <w:szCs w:val="18"/>
              </w:rPr>
              <w:t xml:space="preserve">unused</w:t>
            </w:r>
          </w:p>
        </w:tc>
      </w:tr>
    </w:tbl>
    <w:p>
      <w:pPr>
        <w:spacing w:after="60" w:line="240" w:lineRule="auto"/>
      </w:pPr>
    </w:p>
    <w:p>
      <w:pPr>
        <w:pStyle w:val="Heading2"/>
        <w:keepNext/>
      </w:pPr>
      <w:r>
        <w:t xml:space="preserve">11.3 Proofs passed (live)</w:t>
      </w:r>
    </w:p>
    <w:p>
      <w:pPr>
        <w:numPr>
          <w:ilvl w:val="0"/>
          <w:numId w:val="9"/>
        </w:numPr>
        <w:spacing w:after="40" w:line="240" w:lineRule="auto"/>
      </w:pPr>
      <w:r>
        <w:t xml:space="preserve">Fleet HQ on the owner's phone.</w:t>
      </w:r>
    </w:p>
    <w:p>
      <w:pPr>
        <w:numPr>
          <w:ilvl w:val="0"/>
          <w:numId w:val="9"/>
        </w:numPr>
        <w:spacing w:after="40" w:line="240" w:lineRule="auto"/>
      </w:pPr>
      <w:r>
        <w:t xml:space="preserve">Phone push, plus an alarm drill cancelled by acknowledgement.</w:t>
      </w:r>
    </w:p>
    <w:p>
      <w:pPr>
        <w:numPr>
          <w:ilvl w:val="0"/>
          <w:numId w:val="9"/>
        </w:numPr>
        <w:spacing w:after="40" w:line="240" w:lineRule="auto"/>
      </w:pPr>
      <w:r>
        <w:t xml:space="preserve">The outside monitor's outage alert rang the phone.</w:t>
      </w:r>
    </w:p>
    <w:p>
      <w:pPr>
        <w:numPr>
          <w:ilvl w:val="0"/>
          <w:numId w:val="9"/>
        </w:numPr>
        <w:spacing w:after="40" w:line="240" w:lineRule="auto"/>
      </w:pPr>
      <w:r>
        <w:t xml:space="preserve">Encrypted off-site backup plus an isolated restore.</w:t>
      </w:r>
    </w:p>
    <w:p>
      <w:pPr>
        <w:spacing w:after="120" w:line="240" w:lineRule="auto"/>
      </w:pPr>
      <w:r>
        <w:t xml:space="preserve">Also done: seller details recorded (sole trader); card 1 saved with its masked label and expiry; escrow complete.</w:t>
      </w:r>
    </w:p>
    <w:p>
      <w:pPr>
        <w:pStyle w:val="Heading2"/>
        <w:keepNext/>
      </w:pPr>
      <w:r>
        <w:t xml:space="preserve">11.4 The 2026-10-18 controlled proof, and what it found</w:t>
      </w:r>
    </w:p>
    <w:p>
      <w:pPr>
        <w:spacing w:after="120" w:line="240" w:lineRule="auto"/>
      </w:pPr>
      <w:r>
        <w:t xml:space="preserve">Agent-1 was resumed for a bounded proof: build one product and a private offer. It made </w:t>
      </w:r>
      <w:r>
        <w:rPr>
          <w:b/>
        </w:rPr>
        <w:t xml:space="preserve">no progress</w:t>
      </w:r>
      <w:r>
        <w:t xml:space="preserve"> and spent £1.36 of AI ($1.82 at the provider) across 62 calls. Of that, £1.16 was its own work and £0.20 the treasury-paid conversation turn. It was paused twice. Causes found from the logs (</w:t>
      </w:r>
      <w:r>
        <w:rPr>
          <w:rFonts w:ascii="Consolas" w:hAnsi="Consolas" w:cs="Consolas"/>
          <w:sz w:val="18"/>
          <w:szCs w:val="18"/>
        </w:rPr>
        <w:t xml:space="preserve">docs/evaluations/launch-candidate/cost-comparison-2026-10-18.md</w:t>
      </w:r>
      <w:r>
        <w:t xml:space="preserve">):</w:t>
      </w:r>
    </w:p>
    <w:p>
      <w:pPr>
        <w:numPr>
          <w:ilvl w:val="0"/>
          <w:numId w:val="10"/>
        </w:numPr>
        <w:spacing w:after="40" w:line="240" w:lineRule="auto"/>
      </w:pPr>
      <w:r>
        <w:rPr>
          <w:b/>
        </w:rPr>
        <w:t xml:space="preserve">Four steps per turn, and no continuity.</w:t>
      </w:r>
      <w:r>
        <w:t xml:space="preserve"> Each turn spent its 4 steps re-orienting (storefront status, list files, read a file) and ended without a note. The next turn started over. This is a paid loop: about 6–11p a minute.</w:t>
      </w:r>
    </w:p>
    <w:p>
      <w:pPr>
        <w:numPr>
          <w:ilvl w:val="0"/>
          <w:numId w:val="10"/>
        </w:numPr>
        <w:spacing w:after="40" w:line="240" w:lineRule="auto"/>
      </w:pPr>
      <w:r>
        <w:rPr>
          <w:b/>
        </w:rPr>
        <w:t xml:space="preserve">A stale dependency.</w:t>
      </w:r>
      <w:r>
        <w:t xml:space="preserve"> An old, approved request ("the owner will open Gumroad") still shaped Agent-1's plans after Gumroad was deferred.</w:t>
      </w:r>
    </w:p>
    <w:p>
      <w:pPr>
        <w:numPr>
          <w:ilvl w:val="0"/>
          <w:numId w:val="10"/>
        </w:numPr>
        <w:spacing w:after="40" w:line="240" w:lineRule="auto"/>
      </w:pPr>
      <w:r>
        <w:rPr>
          <w:b/>
        </w:rPr>
        <w:t xml:space="preserve">Notices did not reach the agent.</w:t>
      </w:r>
      <w:r>
        <w:t xml:space="preserve"> A Fleet Control notice changed its wake signal, but its text never entered the agent's task.</w:t>
      </w:r>
    </w:p>
    <w:p>
      <w:pPr>
        <w:numPr>
          <w:ilvl w:val="0"/>
          <w:numId w:val="10"/>
        </w:numPr>
        <w:spacing w:after="40" w:line="240" w:lineRule="auto"/>
      </w:pPr>
      <w:r>
        <w:rPr>
          <w:b/>
        </w:rPr>
        <w:t xml:space="preserve">"Packet too large."</w:t>
      </w:r>
      <w:r>
        <w:t xml:space="preserve"> Agent-1 could not think at all from 2026-10-02 10:45 to 2026-10-07 (7,278 refused turns), and again for three turns on 2026-10-18.</w:t>
      </w:r>
    </w:p>
    <w:p>
      <w:pPr>
        <w:numPr>
          <w:ilvl w:val="0"/>
          <w:numId w:val="10"/>
        </w:numPr>
        <w:spacing w:after="40" w:line="240" w:lineRule="auto"/>
      </w:pPr>
      <w:r>
        <w:rPr>
          <w:b/>
        </w:rPr>
        <w:t xml:space="preserve">Cost structure.</w:t>
      </w:r>
      <w:r>
        <w:t xml:space="preserve"> About 60% of each call was uncached input: the packet plus each step's new tool results. The fixed 34k-token prefix (standing instructions plus about 30k tokens of tool definitions) is cached in T2. It is paid mostly at the cache-read price, which is 25–31% of each call's cost, plus a re-cache of about $0.085 after a pause longer than 5 minutes.</w:t>
      </w:r>
    </w:p>
    <w:p>
      <w:pPr>
        <w:numPr>
          <w:ilvl w:val="0"/>
          <w:numId w:val="10"/>
        </w:numPr>
        <w:spacing w:after="40" w:line="240" w:lineRule="auto"/>
      </w:pPr>
      <w:r>
        <w:rPr>
          <w:b/>
        </w:rPr>
        <w:t xml:space="preserve">The hourly cap.</w:t>
      </w:r>
      <w:r>
        <w:t xml:space="preserve"> Raising it from 20 to 600 let the failing loop run longer. It was not a per-call cost multiplier. Causes 1 and 6 describe largely the same spending (what it was spent on, and why it could continue). Their amounts overlap and must not be added.</w:t>
      </w:r>
    </w:p>
    <w:p>
      <w:pPr>
        <w:pStyle w:val="Heading2"/>
        <w:keepNext/>
      </w:pPr>
      <w:r>
        <w:t xml:space="preserve">11.5 The repair: releases </w:t>
      </w:r>
      <w:r>
        <w:rPr>
          <w:rFonts w:ascii="Consolas" w:hAnsi="Consolas" w:cs="Consolas"/>
          <w:sz w:val="18"/>
          <w:szCs w:val="18"/>
        </w:rPr>
        <w:t xml:space="preserve">85486f5</w:t>
      </w:r>
      <w:r>
        <w:t xml:space="preserve"> + </w:t>
      </w:r>
      <w:r>
        <w:rPr>
          <w:rFonts w:ascii="Consolas" w:hAnsi="Consolas" w:cs="Consolas"/>
          <w:sz w:val="18"/>
          <w:szCs w:val="18"/>
        </w:rPr>
        <w:t xml:space="preserve">94dce86</w:t>
      </w:r>
      <w:r>
        <w:t xml:space="preserve"> (v94, UI 0.26.2), INSTALLED 2026-10-18</w:t>
      </w:r>
    </w:p>
    <w:p>
      <w:pPr>
        <w:numPr>
          <w:ilvl w:val="0"/>
          <w:numId w:val="1"/>
        </w:numPr>
        <w:spacing w:after="40" w:line="240" w:lineRule="auto"/>
      </w:pPr>
      <w:r>
        <w:rPr>
          <w:b/>
        </w:rPr>
        <w:t xml:space="preserve">What it contains:</w:t>
      </w:r>
      <w:r>
        <w:t xml:space="preserve"> continuity and carry; progress by kind; zero-call waiting; packet fitting; notices and supersessions delivered to the agent; finished jobs as wake events; the run budget; reference codes shown with titles.</w:t>
      </w:r>
    </w:p>
    <w:p>
      <w:pPr>
        <w:numPr>
          <w:ilvl w:val="0"/>
          <w:numId w:val="1"/>
        </w:numPr>
        <w:spacing w:after="40" w:line="240" w:lineRule="auto"/>
      </w:pPr>
      <w:r>
        <w:rPr>
          <w:b/>
        </w:rPr>
        <w:t xml:space="preserve">Evidence:</w:t>
      </w:r>
    </w:p>
    <w:p>
      <w:pPr>
        <w:numPr>
          <w:ilvl w:val="1"/>
          <w:numId w:val="1"/>
        </w:numPr>
        <w:spacing w:after="40" w:line="240" w:lineRule="auto"/>
      </w:pPr>
      <w:r>
        <w:t xml:space="preserve">new tests (13), most of which fail on the old code;</w:t>
      </w:r>
    </w:p>
    <w:p>
      <w:pPr>
        <w:numPr>
          <w:ilvl w:val="1"/>
          <w:numId w:val="1"/>
        </w:numPr>
        <w:spacing w:after="40" w:line="240" w:lineRule="auto"/>
      </w:pPr>
      <w:r>
        <w:t xml:space="preserve">all existing suites pass (338 tests);</w:t>
      </w:r>
    </w:p>
    <w:p>
      <w:pPr>
        <w:numPr>
          <w:ilvl w:val="1"/>
          <w:numId w:val="1"/>
        </w:numPr>
        <w:spacing w:after="40" w:line="240" w:lineRule="auto"/>
      </w:pPr>
      <w:r>
        <w:t xml:space="preserve">VPS build = local build;</w:t>
      </w:r>
    </w:p>
    <w:p>
      <w:pPr>
        <w:numPr>
          <w:ilvl w:val="1"/>
          <w:numId w:val="1"/>
        </w:numPr>
        <w:spacing w:after="40" w:line="240" w:lineRule="auto"/>
      </w:pPr>
      <w:r>
        <w:t xml:space="preserve">the database rehearsal passed;</w:t>
      </w:r>
    </w:p>
    <w:p>
      <w:pPr>
        <w:numPr>
          <w:ilvl w:val="1"/>
          <w:numId w:val="1"/>
        </w:numPr>
        <w:spacing w:after="40" w:line="240" w:lineRule="auto"/>
      </w:pPr>
      <w:r>
        <w:t xml:space="preserve">the services rehearsal was pending at the time of writing.</w:t>
      </w:r>
    </w:p>
    <w:p>
      <w:pPr>
        <w:numPr>
          <w:ilvl w:val="0"/>
          <w:numId w:val="1"/>
        </w:numPr>
        <w:spacing w:after="40" w:line="240" w:lineRule="auto"/>
      </w:pPr>
      <w:r>
        <w:rPr>
          <w:b/>
        </w:rPr>
        <w:t xml:space="preserve">Install:</w:t>
      </w:r>
      <w:r>
        <w:t xml:space="preserve"> </w:t>
      </w:r>
      <w:r>
        <w:rPr>
          <w:rFonts w:ascii="Consolas" w:hAnsi="Consolas" w:cs="Consolas"/>
          <w:sz w:val="18"/>
          <w:szCs w:val="18"/>
        </w:rPr>
        <w:t xml:space="preserve">~/rlc96/install-fix.sh</w:t>
      </w:r>
      <w:r>
        <w:t xml:space="preserve">. It ends with both agents paused and has no resume step.</w:t>
      </w:r>
    </w:p>
    <w:p>
      <w:pPr>
        <w:numPr>
          <w:ilvl w:val="0"/>
          <w:numId w:val="1"/>
        </w:numPr>
        <w:spacing w:after="40" w:line="240" w:lineRule="auto"/>
      </w:pPr>
      <w:r>
        <w:rPr>
          <w:b/>
        </w:rPr>
        <w:t xml:space="preserve">After installation:</w:t>
      </w:r>
      <w:r>
        <w:t xml:space="preserve"> one measured live attempt under its own authorisation (launch-readiness §2b). Its terms:</w:t>
      </w:r>
    </w:p>
    <w:p>
      <w:pPr>
        <w:numPr>
          <w:ilvl w:val="1"/>
          <w:numId w:val="1"/>
        </w:numPr>
        <w:spacing w:after="40" w:line="240" w:lineRule="auto"/>
      </w:pPr>
      <w:r>
        <w:t xml:space="preserve">one inspected product and a private offer;</w:t>
      </w:r>
    </w:p>
    <w:p>
      <w:pPr>
        <w:numPr>
          <w:ilvl w:val="1"/>
          <w:numId w:val="1"/>
        </w:numPr>
        <w:spacing w:after="40" w:line="240" w:lineRule="auto"/>
      </w:pPr>
      <w:r>
        <w:t xml:space="preserve">a £2.00 run budget, checked before every request;</w:t>
      </w:r>
    </w:p>
    <w:p>
      <w:pPr>
        <w:numPr>
          <w:ilvl w:val="1"/>
          <w:numId w:val="1"/>
        </w:numPr>
        <w:spacing w:after="40" w:line="240" w:lineRule="auto"/>
      </w:pPr>
      <w:r>
        <w:t xml:space="preserve">6 hours at most;</w:t>
      </w:r>
    </w:p>
    <w:p>
      <w:pPr>
        <w:numPr>
          <w:ilvl w:val="1"/>
          <w:numId w:val="1"/>
        </w:numPr>
        <w:spacing w:after="40" w:line="240" w:lineRule="auto"/>
      </w:pPr>
      <w:r>
        <w:t xml:space="preserve">automatic stops;</w:t>
      </w:r>
    </w:p>
    <w:p>
      <w:pPr>
        <w:numPr>
          <w:ilvl w:val="1"/>
          <w:numId w:val="1"/>
        </w:numPr>
        <w:spacing w:after="40" w:line="240" w:lineRule="auto"/>
      </w:pPr>
      <w:r>
        <w:t xml:space="preserve">a plain-English report of output, actions and cost.</w:t>
      </w:r>
    </w:p>
    <w:p>
      <w:pPr>
        <w:pStyle w:val="Heading2"/>
        <w:keepNext/>
      </w:pPr>
      <w:r>
        <w:t xml:space="preserve">11.6 Path to launch (launch-readiness §5; each step is its own owner instruction)</w:t>
      </w:r>
    </w:p>
    <w:p>
      <w:pPr>
        <w:numPr>
          <w:ilvl w:val="0"/>
          <w:numId w:val="11"/>
        </w:numPr>
        <w:spacing w:after="40" w:line="240" w:lineRule="auto"/>
      </w:pPr>
      <w:r>
        <w:t xml:space="preserve">Back the £200 of unbacked capital.</w:t>
      </w:r>
    </w:p>
    <w:p>
      <w:pPr>
        <w:numPr>
          <w:ilvl w:val="0"/>
          <w:numId w:val="11"/>
        </w:numPr>
        <w:spacing w:after="40" w:line="240" w:lineRule="auto"/>
      </w:pPr>
      <w:r>
        <w:t xml:space="preserve">Optional write-off.</w:t>
      </w:r>
    </w:p>
    <w:p>
      <w:pPr>
        <w:numPr>
          <w:ilvl w:val="0"/>
          <w:numId w:val="11"/>
        </w:numPr>
        <w:spacing w:after="40" w:line="240" w:lineRule="auto"/>
      </w:pPr>
      <w:r>
        <w:t xml:space="preserve">Record the launch boundary.</w:t>
      </w:r>
    </w:p>
    <w:p>
      <w:pPr>
        <w:numPr>
          <w:ilvl w:val="0"/>
          <w:numId w:val="11"/>
        </w:numPr>
        <w:spacing w:after="40" w:line="240" w:lineRule="auto"/>
      </w:pPr>
      <w:r>
        <w:t xml:space="preserve">Set Agent-1 "live".</w:t>
      </w:r>
    </w:p>
    <w:p>
      <w:pPr>
        <w:numPr>
          <w:ilvl w:val="0"/>
          <w:numId w:val="11"/>
        </w:numPr>
        <w:spacing w:after="40" w:line="240" w:lineRule="auto"/>
      </w:pPr>
      <w:r>
        <w:t xml:space="preserve">Contextual sizing.</w:t>
      </w:r>
    </w:p>
    <w:p>
      <w:pPr>
        <w:numPr>
          <w:ilvl w:val="0"/>
          <w:numId w:val="11"/>
        </w:numPr>
        <w:spacing w:after="40" w:line="240" w:lineRule="auto"/>
      </w:pPr>
      <w:r>
        <w:t xml:space="preserve">Sweep on.</w:t>
      </w:r>
    </w:p>
    <w:p>
      <w:pPr>
        <w:numPr>
          <w:ilvl w:val="0"/>
          <w:numId w:val="11"/>
        </w:numPr>
        <w:spacing w:after="40" w:line="240" w:lineRule="auto"/>
      </w:pPr>
      <w:r>
        <w:t xml:space="preserve">Standing card authority.</w:t>
      </w:r>
    </w:p>
    <w:p>
      <w:pPr>
        <w:numPr>
          <w:ilvl w:val="0"/>
          <w:numId w:val="11"/>
        </w:numPr>
        <w:spacing w:after="40" w:line="240" w:lineRule="auto"/>
      </w:pPr>
      <w:r>
        <w:t xml:space="preserve">Open sales (fleet-wide).</w:t>
      </w:r>
    </w:p>
    <w:p>
      <w:pPr>
        <w:numPr>
          <w:ilvl w:val="0"/>
          <w:numId w:val="11"/>
        </w:numPr>
        <w:spacing w:after="40" w:line="240" w:lineRule="auto"/>
      </w:pPr>
      <w:r>
        <w:t xml:space="preserve">Money out for refunds.</w:t>
      </w:r>
    </w:p>
    <w:p>
      <w:pPr>
        <w:numPr>
          <w:ilvl w:val="0"/>
          <w:numId w:val="11"/>
        </w:numPr>
        <w:spacing w:after="40" w:line="240" w:lineRule="auto"/>
      </w:pPr>
      <w:r>
        <w:t xml:space="preserve">Resume Agent-1. Agent-2 stays paused and needs its own runtime upgrade before any resume.</w:t>
      </w:r>
    </w:p>
    <w:p>
      <w:pPr>
        <w:spacing w:after="60" w:line="240" w:lineRule="auto"/>
      </w:pPr>
    </w:p>
    <w:p>
      <w:pPr>
        <w:pStyle w:val="Heading1"/>
        <w:keepNext/>
      </w:pPr>
      <w:r>
        <w:t xml:space="preserve">12. Known issues, limits and open decisions</w:t>
      </w:r>
    </w:p>
    <w:tbl>
      <w:tblPr>
        <w:tblStyle w:val="TableGrid"/>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4680"/>
        <w:gridCol w:w="4680"/>
      </w:tblGrid>
      <w:tr>
        <w:trPr>
          <w:tblHeader/>
        </w:trPr>
        <w:tc>
          <w:tcPr>
            <w:tcW w:w="4680" w:type="dxa"/>
            <w:shd w:val="clear" w:color="auto" w:fill="DCE6F1"/>
          </w:tcPr>
          <w:p>
            <w:pPr>
              <w:spacing w:after="40" w:line="240" w:lineRule="auto"/>
            </w:pPr>
            <w:r>
              <w:rPr>
                <w:b/>
                <w:sz w:val="18"/>
                <w:szCs w:val="18"/>
              </w:rPr>
              <w:t xml:space="preserve">Item</w:t>
            </w:r>
          </w:p>
        </w:tc>
        <w:tc>
          <w:tcPr>
            <w:tcW w:w="4680" w:type="dxa"/>
            <w:shd w:val="clear" w:color="auto" w:fill="DCE6F1"/>
          </w:tcPr>
          <w:p>
            <w:pPr>
              <w:spacing w:after="40" w:line="240" w:lineRule="auto"/>
            </w:pPr>
            <w:r>
              <w:rPr>
                <w:b/>
                <w:sz w:val="18"/>
                <w:szCs w:val="18"/>
              </w:rPr>
              <w:t xml:space="preserve">Status</w:t>
            </w:r>
          </w:p>
        </w:tc>
      </w:tr>
      <w:tr>
        <w:tc>
          <w:tcPr>
            <w:tcW w:w="4680" w:type="dxa"/>
            <w:shd w:val="clear" w:color="auto" w:fill="FFFFFF"/>
          </w:tcPr>
          <w:p>
            <w:pPr>
              <w:spacing w:after="40" w:line="240" w:lineRule="auto"/>
            </w:pPr>
            <w:r>
              <w:rPr>
                <w:sz w:val="18"/>
                <w:szCs w:val="18"/>
              </w:rPr>
              <w:t xml:space="preserve">The execution and cost-control repair (</w:t>
            </w:r>
            <w:r>
              <w:rPr>
                <w:rFonts w:ascii="Consolas" w:hAnsi="Consolas" w:cs="Consolas"/>
                <w:sz w:val="18"/>
                <w:szCs w:val="18"/>
              </w:rPr>
              <w:t xml:space="preserve">f72a479</w:t>
            </w:r>
            <w:r>
              <w:rPr>
                <w:sz w:val="18"/>
                <w:szCs w:val="18"/>
              </w:rPr>
              <w:t xml:space="preserve">)</w:t>
            </w:r>
          </w:p>
        </w:tc>
        <w:tc>
          <w:tcPr>
            <w:tcW w:w="4680" w:type="dxa"/>
            <w:shd w:val="clear" w:color="auto" w:fill="FFFFFF"/>
          </w:tcPr>
          <w:p>
            <w:pPr>
              <w:spacing w:after="40" w:line="240" w:lineRule="auto"/>
            </w:pPr>
            <w:r>
              <w:rPr>
                <w:sz w:val="18"/>
                <w:szCs w:val="18"/>
              </w:rPr>
              <w:t xml:space="preserve">prepared and tested; awaiting install, then one measured live attempt</w:t>
            </w:r>
          </w:p>
        </w:tc>
      </w:tr>
      <w:tr>
        <w:tc>
          <w:tcPr>
            <w:tcW w:w="4680" w:type="dxa"/>
            <w:shd w:val="clear" w:color="auto" w:fill="FFFFFF"/>
          </w:tcPr>
          <w:p>
            <w:pPr>
              <w:spacing w:after="40" w:line="240" w:lineRule="auto"/>
            </w:pPr>
            <w:r>
              <w:rPr>
                <w:sz w:val="18"/>
                <w:szCs w:val="18"/>
              </w:rPr>
              <w:t xml:space="preserve">Provider cost matching</w:t>
            </w:r>
          </w:p>
        </w:tc>
        <w:tc>
          <w:tcPr>
            <w:tcW w:w="4680" w:type="dxa"/>
            <w:shd w:val="clear" w:color="auto" w:fill="FFFFFF"/>
          </w:tcPr>
          <w:p>
            <w:pPr>
              <w:spacing w:after="40" w:line="240" w:lineRule="auto"/>
            </w:pPr>
            <w:r>
              <w:rPr>
                <w:sz w:val="18"/>
                <w:szCs w:val="18"/>
              </w:rPr>
              <w:t xml:space="preserve">Fleet records are provisional until matched with Anthropic's usage export; unmatched usage is unresolved</w:t>
            </w:r>
          </w:p>
        </w:tc>
      </w:tr>
      <w:tr>
        <w:tc>
          <w:tcPr>
            <w:tcW w:w="4680" w:type="dxa"/>
            <w:shd w:val="clear" w:color="auto" w:fill="FFFFFF"/>
          </w:tcPr>
          <w:p>
            <w:pPr>
              <w:spacing w:after="40" w:line="240" w:lineRule="auto"/>
            </w:pPr>
            <w:r>
              <w:rPr>
                <w:sz w:val="18"/>
                <w:szCs w:val="18"/>
              </w:rPr>
              <w:t xml:space="preserve">Large fixed prompt (about 34k tokens; tool definitions about 30k)</w:t>
            </w:r>
          </w:p>
        </w:tc>
        <w:tc>
          <w:tcPr>
            <w:tcW w:w="4680" w:type="dxa"/>
            <w:shd w:val="clear" w:color="auto" w:fill="FFFFFF"/>
          </w:tcPr>
          <w:p>
            <w:pPr>
              <w:spacing w:after="40" w:line="240" w:lineRule="auto"/>
            </w:pPr>
            <w:r>
              <w:rPr>
                <w:sz w:val="18"/>
                <w:szCs w:val="18"/>
              </w:rPr>
              <w:t xml:space="preserve">proposals: cache the conversation inside a tool loop (</w:t>
            </w:r>
            <w:r>
              <w:rPr>
                <w:rFonts w:ascii="Consolas" w:hAnsi="Consolas" w:cs="Consolas"/>
                <w:sz w:val="18"/>
                <w:szCs w:val="18"/>
              </w:rPr>
              <w:t xml:space="preserve">prefix+tail</w:t>
            </w:r>
            <w:r>
              <w:rPr>
                <w:sz w:val="18"/>
                <w:szCs w:val="18"/>
              </w:rPr>
              <w:t xml:space="preserve">, already implemented; measure with a small scripted A/B first); consider a 1-hour prefix cache; review the tool descriptions without removing any capability</w:t>
            </w:r>
          </w:p>
        </w:tc>
      </w:tr>
      <w:tr>
        <w:tc>
          <w:tcPr>
            <w:tcW w:w="4680" w:type="dxa"/>
            <w:shd w:val="clear" w:color="auto" w:fill="FFFFFF"/>
          </w:tcPr>
          <w:p>
            <w:pPr>
              <w:spacing w:after="40" w:line="240" w:lineRule="auto"/>
            </w:pPr>
            <w:r>
              <w:rPr>
                <w:sz w:val="18"/>
                <w:szCs w:val="18"/>
              </w:rPr>
              <w:t xml:space="preserve">T3 configured cache-read price equals Sonnet's</w:t>
            </w:r>
          </w:p>
        </w:tc>
        <w:tc>
          <w:tcPr>
            <w:tcW w:w="4680" w:type="dxa"/>
            <w:shd w:val="clear" w:color="auto" w:fill="FFFFFF"/>
          </w:tcPr>
          <w:p>
            <w:pPr>
              <w:spacing w:after="40" w:line="240" w:lineRule="auto"/>
            </w:pPr>
            <w:r>
              <w:rPr>
                <w:sz w:val="18"/>
                <w:szCs w:val="18"/>
              </w:rPr>
              <w:t xml:space="preserve">check against the provider's Opus price (accounting only)</w:t>
            </w:r>
          </w:p>
        </w:tc>
      </w:tr>
      <w:tr>
        <w:tc>
          <w:tcPr>
            <w:tcW w:w="4680" w:type="dxa"/>
            <w:shd w:val="clear" w:color="auto" w:fill="FFFFFF"/>
          </w:tcPr>
          <w:p>
            <w:pPr>
              <w:spacing w:after="40" w:line="240" w:lineRule="auto"/>
            </w:pPr>
            <w:r>
              <w:rPr>
                <w:sz w:val="18"/>
                <w:szCs w:val="18"/>
              </w:rPr>
              <w:t xml:space="preserve">The </w:t>
            </w:r>
            <w:r>
              <w:rPr>
                <w:rFonts w:ascii="Consolas" w:hAnsi="Consolas" w:cs="Consolas"/>
                <w:sz w:val="18"/>
                <w:szCs w:val="18"/>
              </w:rPr>
              <w:t xml:space="preserve">ubuntu</w:t>
            </w:r>
            <w:r>
              <w:rPr>
                <w:sz w:val="18"/>
                <w:szCs w:val="18"/>
              </w:rPr>
              <w:t xml:space="preserve"> admin account has passwordless sudo</w:t>
            </w:r>
          </w:p>
        </w:tc>
        <w:tc>
          <w:tcPr>
            <w:tcW w:w="4680" w:type="dxa"/>
            <w:shd w:val="clear" w:color="auto" w:fill="FFFFFF"/>
          </w:tcPr>
          <w:p>
            <w:pPr>
              <w:spacing w:after="40" w:line="240" w:lineRule="auto"/>
            </w:pPr>
            <w:r>
              <w:rPr>
                <w:sz w:val="18"/>
                <w:szCs w:val="18"/>
              </w:rPr>
              <w:t xml:space="preserve">open hardening item (known issue MK-OPS-7)</w:t>
            </w:r>
          </w:p>
        </w:tc>
      </w:tr>
      <w:tr>
        <w:tc>
          <w:tcPr>
            <w:tcW w:w="4680" w:type="dxa"/>
            <w:shd w:val="clear" w:color="auto" w:fill="FFFFFF"/>
          </w:tcPr>
          <w:p>
            <w:pPr>
              <w:spacing w:after="40" w:line="240" w:lineRule="auto"/>
            </w:pPr>
            <w:r>
              <w:rPr>
                <w:sz w:val="18"/>
                <w:szCs w:val="18"/>
              </w:rPr>
              <w:t xml:space="preserve">Attestation proof hash is forgeable by its submitter; </w:t>
            </w:r>
            <w:r>
              <w:rPr>
                <w:rFonts w:ascii="Consolas" w:hAnsi="Consolas" w:cs="Consolas"/>
                <w:sz w:val="18"/>
                <w:szCs w:val="18"/>
              </w:rPr>
              <w:t xml:space="preserve">node_modules</w:t>
            </w:r>
            <w:r>
              <w:rPr>
                <w:sz w:val="18"/>
                <w:szCs w:val="18"/>
              </w:rPr>
              <w:t xml:space="preserve"> is outside the build ID</w:t>
            </w:r>
          </w:p>
        </w:tc>
        <w:tc>
          <w:tcPr>
            <w:tcW w:w="4680" w:type="dxa"/>
            <w:shd w:val="clear" w:color="auto" w:fill="FFFFFF"/>
          </w:tcPr>
          <w:p>
            <w:pPr>
              <w:spacing w:after="40" w:line="240" w:lineRule="auto"/>
            </w:pPr>
            <w:r>
              <w:rPr>
                <w:sz w:val="18"/>
                <w:szCs w:val="18"/>
              </w:rPr>
              <w:t xml:space="preserve">known limits (threat model T16/T17)</w:t>
            </w:r>
          </w:p>
        </w:tc>
      </w:tr>
      <w:tr>
        <w:tc>
          <w:tcPr>
            <w:tcW w:w="4680" w:type="dxa"/>
            <w:shd w:val="clear" w:color="auto" w:fill="FFFFFF"/>
          </w:tcPr>
          <w:p>
            <w:pPr>
              <w:spacing w:after="40" w:line="240" w:lineRule="auto"/>
            </w:pPr>
            <w:r>
              <w:rPr>
                <w:sz w:val="18"/>
                <w:szCs w:val="18"/>
              </w:rPr>
              <w:t xml:space="preserve">The schema owner can disable immutability triggers</w:t>
            </w:r>
          </w:p>
        </w:tc>
        <w:tc>
          <w:tcPr>
            <w:tcW w:w="4680" w:type="dxa"/>
            <w:shd w:val="clear" w:color="auto" w:fill="FFFFFF"/>
          </w:tcPr>
          <w:p>
            <w:pPr>
              <w:spacing w:after="40" w:line="240" w:lineRule="auto"/>
            </w:pPr>
            <w:r>
              <w:rPr>
                <w:sz w:val="18"/>
                <w:szCs w:val="18"/>
              </w:rPr>
              <w:t xml:space="preserve">by design: the owner credential is not used by services</w:t>
            </w:r>
          </w:p>
        </w:tc>
      </w:tr>
      <w:tr>
        <w:tc>
          <w:tcPr>
            <w:tcW w:w="4680" w:type="dxa"/>
            <w:shd w:val="clear" w:color="auto" w:fill="FFFFFF"/>
          </w:tcPr>
          <w:p>
            <w:pPr>
              <w:spacing w:after="40" w:line="240" w:lineRule="auto"/>
            </w:pPr>
            <w:r>
              <w:rPr>
                <w:rFonts w:ascii="Consolas" w:hAnsi="Consolas" w:cs="Consolas"/>
                <w:sz w:val="18"/>
                <w:szCs w:val="18"/>
              </w:rPr>
              <w:t xml:space="preserve">CLAUDE.md</w:t>
            </w:r>
            <w:r>
              <w:rPr>
                <w:sz w:val="18"/>
                <w:szCs w:val="18"/>
              </w:rPr>
              <w:t xml:space="preserve"> production block is stale</w:t>
            </w:r>
          </w:p>
        </w:tc>
        <w:tc>
          <w:tcPr>
            <w:tcW w:w="4680" w:type="dxa"/>
            <w:shd w:val="clear" w:color="auto" w:fill="FFFFFF"/>
          </w:tcPr>
          <w:p>
            <w:pPr>
              <w:spacing w:after="40" w:line="240" w:lineRule="auto"/>
            </w:pPr>
            <w:r>
              <w:rPr>
                <w:sz w:val="18"/>
                <w:szCs w:val="18"/>
              </w:rPr>
              <w:t xml:space="preserve">use the release records and this briefing</w:t>
            </w:r>
          </w:p>
        </w:tc>
      </w:tr>
      <w:tr>
        <w:tc>
          <w:tcPr>
            <w:tcW w:w="4680" w:type="dxa"/>
            <w:shd w:val="clear" w:color="auto" w:fill="FFFFFF"/>
          </w:tcPr>
          <w:p>
            <w:pPr>
              <w:spacing w:after="40" w:line="240" w:lineRule="auto"/>
            </w:pPr>
            <w:r>
              <w:rPr>
                <w:rFonts w:ascii="Consolas" w:hAnsi="Consolas" w:cs="Consolas"/>
                <w:sz w:val="18"/>
                <w:szCs w:val="18"/>
              </w:rPr>
              <w:t xml:space="preserve">/etc</w:t>
            </w:r>
            <w:r>
              <w:rPr>
                <w:sz w:val="18"/>
                <w:szCs w:val="18"/>
              </w:rPr>
              <w:t xml:space="preserve"> is readable inside builds apart from the Fleet's own directory; a running build finishes after access ends</w:t>
            </w:r>
          </w:p>
        </w:tc>
        <w:tc>
          <w:tcPr>
            <w:tcW w:w="4680" w:type="dxa"/>
            <w:shd w:val="clear" w:color="auto" w:fill="FFFFFF"/>
          </w:tcPr>
          <w:p>
            <w:pPr>
              <w:spacing w:after="40" w:line="240" w:lineRule="auto"/>
            </w:pPr>
            <w:r>
              <w:rPr>
                <w:sz w:val="18"/>
                <w:szCs w:val="18"/>
              </w:rPr>
              <w:t xml:space="preserve">accepted limits (launch-readiness)</w:t>
            </w:r>
          </w:p>
        </w:tc>
      </w:tr>
      <w:tr>
        <w:tc>
          <w:tcPr>
            <w:tcW w:w="4680" w:type="dxa"/>
            <w:shd w:val="clear" w:color="auto" w:fill="FFFFFF"/>
          </w:tcPr>
          <w:p>
            <w:pPr>
              <w:spacing w:after="40" w:line="240" w:lineRule="auto"/>
            </w:pPr>
            <w:r>
              <w:rPr>
                <w:sz w:val="18"/>
                <w:szCs w:val="18"/>
              </w:rPr>
              <w:t xml:space="preserve">JavaScript customer builds are not yet proven (Python is)</w:t>
            </w:r>
          </w:p>
        </w:tc>
        <w:tc>
          <w:tcPr>
            <w:tcW w:w="4680" w:type="dxa"/>
            <w:shd w:val="clear" w:color="auto" w:fill="FFFFFF"/>
          </w:tcPr>
          <w:p>
            <w:pPr>
              <w:spacing w:after="40" w:line="240" w:lineRule="auto"/>
            </w:pPr>
            <w:r>
              <w:rPr>
                <w:sz w:val="18"/>
                <w:szCs w:val="18"/>
              </w:rPr>
              <w:t xml:space="preserve">accepted limit</w:t>
            </w:r>
          </w:p>
        </w:tc>
      </w:tr>
      <w:tr>
        <w:tc>
          <w:tcPr>
            <w:tcW w:w="4680" w:type="dxa"/>
            <w:shd w:val="clear" w:color="auto" w:fill="FFFFFF"/>
          </w:tcPr>
          <w:p>
            <w:pPr>
              <w:spacing w:after="40" w:line="240" w:lineRule="auto"/>
            </w:pPr>
            <w:r>
              <w:rPr>
                <w:sz w:val="18"/>
                <w:szCs w:val="18"/>
              </w:rPr>
              <w:t xml:space="preserve">Heartbeat alert during every release cutover</w:t>
            </w:r>
          </w:p>
        </w:tc>
        <w:tc>
          <w:tcPr>
            <w:tcW w:w="4680" w:type="dxa"/>
            <w:shd w:val="clear" w:color="auto" w:fill="FFFFFF"/>
          </w:tcPr>
          <w:p>
            <w:pPr>
              <w:spacing w:after="40" w:line="240" w:lineRule="auto"/>
            </w:pPr>
            <w:r>
              <w:rPr>
                <w:sz w:val="18"/>
                <w:szCs w:val="18"/>
              </w:rPr>
              <w:t xml:space="preserve">expected; a later improvement is to pause the heartbeat during cutovers</w:t>
            </w:r>
          </w:p>
        </w:tc>
      </w:tr>
      <w:tr>
        <w:tc>
          <w:tcPr>
            <w:tcW w:w="4680" w:type="dxa"/>
            <w:shd w:val="clear" w:color="auto" w:fill="FFFFFF"/>
          </w:tcPr>
          <w:p>
            <w:pPr>
              <w:spacing w:after="40" w:line="240" w:lineRule="auto"/>
            </w:pPr>
            <w:r>
              <w:rPr>
                <w:sz w:val="18"/>
                <w:szCs w:val="18"/>
              </w:rPr>
              <w:t xml:space="preserve">Agent-2</w:t>
            </w:r>
          </w:p>
        </w:tc>
        <w:tc>
          <w:tcPr>
            <w:tcW w:w="4680" w:type="dxa"/>
            <w:shd w:val="clear" w:color="auto" w:fill="FFFFFF"/>
          </w:tcPr>
          <w:p>
            <w:pPr>
              <w:spacing w:after="40" w:line="240" w:lineRule="auto"/>
            </w:pPr>
            <w:r>
              <w:rPr>
                <w:sz w:val="18"/>
                <w:szCs w:val="18"/>
              </w:rPr>
              <w:t xml:space="preserve">paused on an older runtime; needs its own upgrade before any resume</w:t>
            </w:r>
          </w:p>
        </w:tc>
      </w:tr>
      <w:tr>
        <w:tc>
          <w:tcPr>
            <w:tcW w:w="4680" w:type="dxa"/>
            <w:shd w:val="clear" w:color="auto" w:fill="FFFFFF"/>
          </w:tcPr>
          <w:p>
            <w:pPr>
              <w:spacing w:after="40" w:line="240" w:lineRule="auto"/>
            </w:pPr>
            <w:r>
              <w:rPr>
                <w:sz w:val="18"/>
                <w:szCs w:val="18"/>
              </w:rPr>
              <w:t xml:space="preserve">Revenue attribution to an agent</w:t>
            </w:r>
          </w:p>
        </w:tc>
        <w:tc>
          <w:tcPr>
            <w:tcW w:w="4680" w:type="dxa"/>
            <w:shd w:val="clear" w:color="auto" w:fill="FFFFFF"/>
          </w:tcPr>
          <w:p>
            <w:pPr>
              <w:spacing w:after="40" w:line="240" w:lineRule="auto"/>
            </w:pPr>
            <w:r>
              <w:rPr>
                <w:sz w:val="18"/>
                <w:szCs w:val="18"/>
              </w:rPr>
              <w:t xml:space="preserve">proven only by a real customer after sales open (owner proof purchases are owner capital)</w:t>
            </w:r>
          </w:p>
        </w:tc>
      </w:tr>
    </w:tbl>
    <w:p>
      <w:pPr>
        <w:spacing w:after="60" w:line="240" w:lineRule="auto"/>
      </w:pPr>
    </w:p>
    <w:p>
      <w:pPr>
        <w:spacing w:after="60" w:line="240" w:lineRule="auto"/>
      </w:pPr>
    </w:p>
    <w:p>
      <w:pPr>
        <w:pStyle w:val="Heading1"/>
        <w:keepNext/>
      </w:pPr>
      <w:r>
        <w:t xml:space="preserve">13. Glossary</w:t>
      </w:r>
    </w:p>
    <w:tbl>
      <w:tblPr>
        <w:tblStyle w:val="TableGrid"/>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4680"/>
        <w:gridCol w:w="4680"/>
      </w:tblGrid>
      <w:tr>
        <w:trPr>
          <w:tblHeader/>
        </w:trPr>
        <w:tc>
          <w:tcPr>
            <w:tcW w:w="4680" w:type="dxa"/>
            <w:shd w:val="clear" w:color="auto" w:fill="DCE6F1"/>
          </w:tcPr>
          <w:p>
            <w:pPr>
              <w:spacing w:after="40" w:line="240" w:lineRule="auto"/>
            </w:pPr>
            <w:r>
              <w:rPr>
                <w:b/>
                <w:sz w:val="18"/>
                <w:szCs w:val="18"/>
              </w:rPr>
              <w:t xml:space="preserve">Term</w:t>
            </w:r>
          </w:p>
        </w:tc>
        <w:tc>
          <w:tcPr>
            <w:tcW w:w="4680" w:type="dxa"/>
            <w:shd w:val="clear" w:color="auto" w:fill="DCE6F1"/>
          </w:tcPr>
          <w:p>
            <w:pPr>
              <w:spacing w:after="40" w:line="240" w:lineRule="auto"/>
            </w:pPr>
            <w:r>
              <w:rPr>
                <w:b/>
                <w:sz w:val="18"/>
                <w:szCs w:val="18"/>
              </w:rPr>
              <w:t xml:space="preserve">Meaning</w:t>
            </w:r>
          </w:p>
        </w:tc>
      </w:tr>
      <w:tr>
        <w:tc>
          <w:tcPr>
            <w:tcW w:w="4680" w:type="dxa"/>
            <w:shd w:val="clear" w:color="auto" w:fill="FFFFFF"/>
          </w:tcPr>
          <w:p>
            <w:pPr>
              <w:spacing w:after="40" w:line="240" w:lineRule="auto"/>
            </w:pPr>
            <w:r>
              <w:rPr>
                <w:b/>
                <w:sz w:val="18"/>
                <w:szCs w:val="18"/>
              </w:rPr>
              <w:t xml:space="preserve">Agent / founder</w:t>
            </w:r>
          </w:p>
        </w:tc>
        <w:tc>
          <w:tcPr>
            <w:tcW w:w="4680" w:type="dxa"/>
            <w:shd w:val="clear" w:color="auto" w:fill="FFFFFF"/>
          </w:tcPr>
          <w:p>
            <w:pPr>
              <w:spacing w:after="40" w:line="240" w:lineRule="auto"/>
            </w:pPr>
            <w:r>
              <w:rPr>
                <w:sz w:val="18"/>
                <w:szCs w:val="18"/>
              </w:rPr>
              <w:t xml:space="preserve">An autonomous AI business operator with its own wallet, memory and runtime</w:t>
            </w:r>
          </w:p>
        </w:tc>
      </w:tr>
      <w:tr>
        <w:tc>
          <w:tcPr>
            <w:tcW w:w="4680" w:type="dxa"/>
            <w:shd w:val="clear" w:color="auto" w:fill="FFFFFF"/>
          </w:tcPr>
          <w:p>
            <w:pPr>
              <w:spacing w:after="40" w:line="240" w:lineRule="auto"/>
            </w:pPr>
            <w:r>
              <w:rPr>
                <w:b/>
                <w:sz w:val="18"/>
                <w:szCs w:val="18"/>
              </w:rPr>
              <w:t xml:space="preserve">FleetController</w:t>
            </w:r>
          </w:p>
        </w:tc>
        <w:tc>
          <w:tcPr>
            <w:tcW w:w="4680" w:type="dxa"/>
            <w:shd w:val="clear" w:color="auto" w:fill="FFFFFF"/>
          </w:tcPr>
          <w:p>
            <w:pPr>
              <w:spacing w:after="40" w:line="240" w:lineRule="auto"/>
            </w:pPr>
            <w:r>
              <w:rPr>
                <w:sz w:val="18"/>
                <w:szCs w:val="18"/>
              </w:rPr>
              <w:t xml:space="preserve">The control service: agent API, routing, lifecycle, public pages</w:t>
            </w:r>
          </w:p>
        </w:tc>
      </w:tr>
      <w:tr>
        <w:tc>
          <w:tcPr>
            <w:tcW w:w="4680" w:type="dxa"/>
            <w:shd w:val="clear" w:color="auto" w:fill="FFFFFF"/>
          </w:tcPr>
          <w:p>
            <w:pPr>
              <w:spacing w:after="40" w:line="240" w:lineRule="auto"/>
            </w:pPr>
            <w:r>
              <w:rPr>
                <w:b/>
                <w:sz w:val="18"/>
                <w:szCs w:val="18"/>
              </w:rPr>
              <w:t xml:space="preserve">Fleet Control</w:t>
            </w:r>
          </w:p>
        </w:tc>
        <w:tc>
          <w:tcPr>
            <w:tcW w:w="4680" w:type="dxa"/>
            <w:shd w:val="clear" w:color="auto" w:fill="FFFFFF"/>
          </w:tcPr>
          <w:p>
            <w:pPr>
              <w:spacing w:after="40" w:line="240" w:lineRule="auto"/>
            </w:pPr>
            <w:r>
              <w:rPr>
                <w:sz w:val="18"/>
                <w:szCs w:val="18"/>
              </w:rPr>
              <w:t xml:space="preserve">The automated supervisor (reviews, allocation, notices), not a person</w:t>
            </w:r>
          </w:p>
        </w:tc>
      </w:tr>
      <w:tr>
        <w:tc>
          <w:tcPr>
            <w:tcW w:w="4680" w:type="dxa"/>
            <w:shd w:val="clear" w:color="auto" w:fill="FFFFFF"/>
          </w:tcPr>
          <w:p>
            <w:pPr>
              <w:spacing w:after="40" w:line="240" w:lineRule="auto"/>
            </w:pPr>
            <w:r>
              <w:rPr>
                <w:b/>
                <w:sz w:val="18"/>
                <w:szCs w:val="18"/>
              </w:rPr>
              <w:t xml:space="preserve">Fleet HQ</w:t>
            </w:r>
          </w:p>
        </w:tc>
        <w:tc>
          <w:tcPr>
            <w:tcW w:w="4680" w:type="dxa"/>
            <w:shd w:val="clear" w:color="auto" w:fill="FFFFFF"/>
          </w:tcPr>
          <w:p>
            <w:pPr>
              <w:spacing w:after="40" w:line="240" w:lineRule="auto"/>
            </w:pPr>
            <w:r>
              <w:rPr>
                <w:sz w:val="18"/>
                <w:szCs w:val="18"/>
              </w:rPr>
              <w:t xml:space="preserve">The owner's dashboard (</w:t>
            </w:r>
            <w:r>
              <w:rPr>
                <w:rFonts w:ascii="Consolas" w:hAnsi="Consolas" w:cs="Consolas"/>
                <w:sz w:val="18"/>
                <w:szCs w:val="18"/>
              </w:rPr>
              <w:t xml:space="preserve">admin.agentfleet.vip</w:t>
            </w:r>
            <w:r>
              <w:rPr>
                <w:sz w:val="18"/>
                <w:szCs w:val="18"/>
              </w:rPr>
              <w:t xml:space="preserve">)</w:t>
            </w:r>
          </w:p>
        </w:tc>
      </w:tr>
      <w:tr>
        <w:tc>
          <w:tcPr>
            <w:tcW w:w="4680" w:type="dxa"/>
            <w:shd w:val="clear" w:color="auto" w:fill="FFFFFF"/>
          </w:tcPr>
          <w:p>
            <w:pPr>
              <w:spacing w:after="40" w:line="240" w:lineRule="auto"/>
            </w:pPr>
            <w:r>
              <w:rPr>
                <w:b/>
                <w:sz w:val="18"/>
                <w:szCs w:val="18"/>
              </w:rPr>
              <w:t xml:space="preserve">Fleet Command</w:t>
            </w:r>
          </w:p>
        </w:tc>
        <w:tc>
          <w:tcPr>
            <w:tcW w:w="4680" w:type="dxa"/>
            <w:shd w:val="clear" w:color="auto" w:fill="FFFFFF"/>
          </w:tcPr>
          <w:p>
            <w:pPr>
              <w:spacing w:after="40" w:line="240" w:lineRule="auto"/>
            </w:pPr>
            <w:r>
              <w:rPr>
                <w:sz w:val="18"/>
                <w:szCs w:val="18"/>
              </w:rPr>
              <w:t xml:space="preserve">The owner's bounded P0–P3 alert feed</w:t>
            </w:r>
          </w:p>
        </w:tc>
      </w:tr>
      <w:tr>
        <w:tc>
          <w:tcPr>
            <w:tcW w:w="4680" w:type="dxa"/>
            <w:shd w:val="clear" w:color="auto" w:fill="FFFFFF"/>
          </w:tcPr>
          <w:p>
            <w:pPr>
              <w:spacing w:after="40" w:line="240" w:lineRule="auto"/>
            </w:pPr>
            <w:r>
              <w:rPr>
                <w:b/>
                <w:sz w:val="18"/>
                <w:szCs w:val="18"/>
              </w:rPr>
              <w:t xml:space="preserve">Turn / step / call</w:t>
            </w:r>
          </w:p>
        </w:tc>
        <w:tc>
          <w:tcPr>
            <w:tcW w:w="4680" w:type="dxa"/>
            <w:shd w:val="clear" w:color="auto" w:fill="FFFFFF"/>
          </w:tcPr>
          <w:p>
            <w:pPr>
              <w:spacing w:after="40" w:line="240" w:lineRule="auto"/>
            </w:pPr>
            <w:r>
              <w:rPr>
                <w:sz w:val="18"/>
                <w:szCs w:val="18"/>
              </w:rPr>
              <w:t xml:space="preserve">A turn is one thinking slot. It holds up to N steps, and each step is one model call that may run up to 5 tool calls</w:t>
            </w:r>
          </w:p>
        </w:tc>
      </w:tr>
      <w:tr>
        <w:tc>
          <w:tcPr>
            <w:tcW w:w="4680" w:type="dxa"/>
            <w:shd w:val="clear" w:color="auto" w:fill="FFFFFF"/>
          </w:tcPr>
          <w:p>
            <w:pPr>
              <w:spacing w:after="40" w:line="240" w:lineRule="auto"/>
            </w:pPr>
            <w:r>
              <w:rPr>
                <w:b/>
                <w:sz w:val="18"/>
                <w:szCs w:val="18"/>
              </w:rPr>
              <w:t xml:space="preserve">Task packet</w:t>
            </w:r>
          </w:p>
        </w:tc>
        <w:tc>
          <w:tcPr>
            <w:tcW w:w="4680" w:type="dxa"/>
            <w:shd w:val="clear" w:color="auto" w:fill="FFFFFF"/>
          </w:tcPr>
          <w:p>
            <w:pPr>
              <w:spacing w:after="40" w:line="240" w:lineRule="auto"/>
            </w:pPr>
            <w:r>
              <w:rPr>
                <w:sz w:val="18"/>
                <w:szCs w:val="18"/>
              </w:rPr>
              <w:t xml:space="preserve">The structured context built from the agent's persistent state for each turn</w:t>
            </w:r>
          </w:p>
        </w:tc>
      </w:tr>
      <w:tr>
        <w:tc>
          <w:tcPr>
            <w:tcW w:w="4680" w:type="dxa"/>
            <w:shd w:val="clear" w:color="auto" w:fill="FFFFFF"/>
          </w:tcPr>
          <w:p>
            <w:pPr>
              <w:spacing w:after="40" w:line="240" w:lineRule="auto"/>
            </w:pPr>
            <w:r>
              <w:rPr>
                <w:b/>
                <w:sz w:val="18"/>
                <w:szCs w:val="18"/>
              </w:rPr>
              <w:t xml:space="preserve">Wake digest</w:t>
            </w:r>
          </w:p>
        </w:tc>
        <w:tc>
          <w:tcPr>
            <w:tcW w:w="4680" w:type="dxa"/>
            <w:shd w:val="clear" w:color="auto" w:fill="FFFFFF"/>
          </w:tcPr>
          <w:p>
            <w:pPr>
              <w:spacing w:after="40" w:line="240" w:lineRule="auto"/>
            </w:pPr>
            <w:r>
              <w:rPr>
                <w:sz w:val="18"/>
                <w:szCs w:val="18"/>
              </w:rPr>
              <w:t xml:space="preserve">A hash of everything the agent could act on; a change ends a wait</w:t>
            </w:r>
          </w:p>
        </w:tc>
      </w:tr>
      <w:tr>
        <w:tc>
          <w:tcPr>
            <w:tcW w:w="4680" w:type="dxa"/>
            <w:shd w:val="clear" w:color="auto" w:fill="FFFFFF"/>
          </w:tcPr>
          <w:p>
            <w:pPr>
              <w:spacing w:after="40" w:line="240" w:lineRule="auto"/>
            </w:pPr>
            <w:r>
              <w:rPr>
                <w:b/>
                <w:sz w:val="18"/>
                <w:szCs w:val="18"/>
              </w:rPr>
              <w:t xml:space="preserve">Carry</w:t>
            </w:r>
          </w:p>
        </w:tc>
        <w:tc>
          <w:tcPr>
            <w:tcW w:w="4680" w:type="dxa"/>
            <w:shd w:val="clear" w:color="auto" w:fill="FFFFFF"/>
          </w:tcPr>
          <w:p>
            <w:pPr>
              <w:spacing w:after="40" w:line="240" w:lineRule="auto"/>
            </w:pPr>
            <w:r>
              <w:rPr>
                <w:sz w:val="18"/>
                <w:szCs w:val="18"/>
              </w:rPr>
              <w:t xml:space="preserve">The working record a cut-off turn leaves for the next one</w:t>
            </w:r>
          </w:p>
        </w:tc>
      </w:tr>
      <w:tr>
        <w:tc>
          <w:tcPr>
            <w:tcW w:w="4680" w:type="dxa"/>
            <w:shd w:val="clear" w:color="auto" w:fill="FFFFFF"/>
          </w:tcPr>
          <w:p>
            <w:pPr>
              <w:spacing w:after="40" w:line="240" w:lineRule="auto"/>
            </w:pPr>
            <w:r>
              <w:rPr>
                <w:b/>
                <w:sz w:val="18"/>
                <w:szCs w:val="18"/>
              </w:rPr>
              <w:t xml:space="preserve">Fuse</w:t>
            </w:r>
          </w:p>
        </w:tc>
        <w:tc>
          <w:tcPr>
            <w:tcW w:w="4680" w:type="dxa"/>
            <w:shd w:val="clear" w:color="auto" w:fill="FFFFFF"/>
          </w:tcPr>
          <w:p>
            <w:pPr>
              <w:spacing w:after="40" w:line="240" w:lineRule="auto"/>
            </w:pPr>
            <w:r>
              <w:rPr>
                <w:sz w:val="18"/>
                <w:szCs w:val="18"/>
              </w:rPr>
              <w:t xml:space="preserve">The agent's daily AI budget and hourly cap: runaway protection, not an allowance</w:t>
            </w:r>
          </w:p>
        </w:tc>
      </w:tr>
      <w:tr>
        <w:tc>
          <w:tcPr>
            <w:tcW w:w="4680" w:type="dxa"/>
            <w:shd w:val="clear" w:color="auto" w:fill="FFFFFF"/>
          </w:tcPr>
          <w:p>
            <w:pPr>
              <w:spacing w:after="40" w:line="240" w:lineRule="auto"/>
            </w:pPr>
            <w:r>
              <w:rPr>
                <w:b/>
                <w:sz w:val="18"/>
                <w:szCs w:val="18"/>
              </w:rPr>
              <w:t xml:space="preserve">Run budget</w:t>
            </w:r>
          </w:p>
        </w:tc>
        <w:tc>
          <w:tcPr>
            <w:tcW w:w="4680" w:type="dxa"/>
            <w:shd w:val="clear" w:color="auto" w:fill="FFFFFF"/>
          </w:tcPr>
          <w:p>
            <w:pPr>
              <w:spacing w:after="40" w:line="240" w:lineRule="auto"/>
            </w:pPr>
            <w:r>
              <w:rPr>
                <w:sz w:val="18"/>
                <w:szCs w:val="18"/>
              </w:rPr>
              <w:t xml:space="preserve">A one-off AI ceiling for a bounded trial, checked before every request</w:t>
            </w:r>
          </w:p>
        </w:tc>
      </w:tr>
      <w:tr>
        <w:tc>
          <w:tcPr>
            <w:tcW w:w="4680" w:type="dxa"/>
            <w:shd w:val="clear" w:color="auto" w:fill="FFFFFF"/>
          </w:tcPr>
          <w:p>
            <w:pPr>
              <w:spacing w:after="40" w:line="240" w:lineRule="auto"/>
            </w:pPr>
            <w:r>
              <w:rPr>
                <w:b/>
                <w:sz w:val="18"/>
                <w:szCs w:val="18"/>
              </w:rPr>
              <w:t xml:space="preserve">Outward hold / release</w:t>
            </w:r>
          </w:p>
        </w:tc>
        <w:tc>
          <w:tcPr>
            <w:tcW w:w="4680" w:type="dxa"/>
            <w:shd w:val="clear" w:color="auto" w:fill="FFFFFF"/>
          </w:tcPr>
          <w:p>
            <w:pPr>
              <w:spacing w:after="40" w:line="240" w:lineRule="auto"/>
            </w:pPr>
            <w:r>
              <w:rPr>
                <w:sz w:val="18"/>
                <w:szCs w:val="18"/>
              </w:rPr>
              <w:t xml:space="preserve">External actions are held while sales are closed; a release is scoped, expiring and never covers spending</w:t>
            </w:r>
          </w:p>
        </w:tc>
      </w:tr>
      <w:tr>
        <w:tc>
          <w:tcPr>
            <w:tcW w:w="4680" w:type="dxa"/>
            <w:shd w:val="clear" w:color="auto" w:fill="FFFFFF"/>
          </w:tcPr>
          <w:p>
            <w:pPr>
              <w:spacing w:after="40" w:line="240" w:lineRule="auto"/>
            </w:pPr>
            <w:r>
              <w:rPr>
                <w:b/>
                <w:sz w:val="18"/>
                <w:szCs w:val="18"/>
              </w:rPr>
              <w:t xml:space="preserve">Custody</w:t>
            </w:r>
          </w:p>
        </w:tc>
        <w:tc>
          <w:tcPr>
            <w:tcW w:w="4680" w:type="dxa"/>
            <w:shd w:val="clear" w:color="auto" w:fill="FFFFFF"/>
          </w:tcPr>
          <w:p>
            <w:pPr>
              <w:spacing w:after="40" w:line="240" w:lineRule="auto"/>
            </w:pPr>
            <w:r>
              <w:rPr>
                <w:sz w:val="18"/>
                <w:szCs w:val="18"/>
              </w:rPr>
              <w:t xml:space="preserve">The isolated executor through which money leaves (four keys required)</w:t>
            </w:r>
          </w:p>
        </w:tc>
      </w:tr>
      <w:tr>
        <w:tc>
          <w:tcPr>
            <w:tcW w:w="4680" w:type="dxa"/>
            <w:shd w:val="clear" w:color="auto" w:fill="FFFFFF"/>
          </w:tcPr>
          <w:p>
            <w:pPr>
              <w:spacing w:after="40" w:line="240" w:lineRule="auto"/>
            </w:pPr>
            <w:r>
              <w:rPr>
                <w:b/>
                <w:sz w:val="18"/>
                <w:szCs w:val="18"/>
              </w:rPr>
              <w:t xml:space="preserve">Card clearing</w:t>
            </w:r>
          </w:p>
        </w:tc>
        <w:tc>
          <w:tcPr>
            <w:tcW w:w="4680" w:type="dxa"/>
            <w:shd w:val="clear" w:color="auto" w:fill="FFFFFF"/>
          </w:tcPr>
          <w:p>
            <w:pPr>
              <w:spacing w:after="40" w:line="240" w:lineRule="auto"/>
            </w:pPr>
            <w:r>
              <w:rPr>
                <w:sz w:val="18"/>
                <w:szCs w:val="18"/>
              </w:rPr>
              <w:t xml:space="preserve">The owner's card pays the merchant; the agent's cash is reserved and owed to the owner</w:t>
            </w:r>
          </w:p>
        </w:tc>
      </w:tr>
      <w:tr>
        <w:tc>
          <w:tcPr>
            <w:tcW w:w="4680" w:type="dxa"/>
            <w:shd w:val="clear" w:color="auto" w:fill="FFFFFF"/>
          </w:tcPr>
          <w:p>
            <w:pPr>
              <w:spacing w:after="40" w:line="240" w:lineRule="auto"/>
            </w:pPr>
            <w:r>
              <w:rPr>
                <w:b/>
                <w:sz w:val="18"/>
                <w:szCs w:val="18"/>
              </w:rPr>
              <w:t xml:space="preserve">Capital backing</w:t>
            </w:r>
          </w:p>
        </w:tc>
        <w:tc>
          <w:tcPr>
            <w:tcW w:w="4680" w:type="dxa"/>
            <w:shd w:val="clear" w:color="auto" w:fill="FFFFFF"/>
          </w:tcPr>
          <w:p>
            <w:pPr>
              <w:spacing w:after="40" w:line="240" w:lineRule="auto"/>
            </w:pPr>
            <w:r>
              <w:rPr>
                <w:sz w:val="18"/>
                <w:szCs w:val="18"/>
              </w:rPr>
              <w:t xml:space="preserve">Recording the real money behind capital the books already hold</w:t>
            </w:r>
          </w:p>
        </w:tc>
      </w:tr>
      <w:tr>
        <w:tc>
          <w:tcPr>
            <w:tcW w:w="4680" w:type="dxa"/>
            <w:shd w:val="clear" w:color="auto" w:fill="FFFFFF"/>
          </w:tcPr>
          <w:p>
            <w:pPr>
              <w:spacing w:after="40" w:line="240" w:lineRule="auto"/>
            </w:pPr>
            <w:r>
              <w:rPr>
                <w:b/>
                <w:sz w:val="18"/>
                <w:szCs w:val="18"/>
              </w:rPr>
              <w:t xml:space="preserve">Survival equity</w:t>
            </w:r>
          </w:p>
        </w:tc>
        <w:tc>
          <w:tcPr>
            <w:tcW w:w="4680" w:type="dxa"/>
            <w:shd w:val="clear" w:color="auto" w:fill="FFFFFF"/>
          </w:tcPr>
          <w:p>
            <w:pPr>
              <w:spacing w:after="40" w:line="240" w:lineRule="auto"/>
            </w:pPr>
            <w:r>
              <w:rPr>
                <w:sz w:val="18"/>
                <w:szCs w:val="18"/>
              </w:rPr>
              <w:t xml:space="preserve">What the agent truly has: recoverable assets minus protected principal and obligations</w:t>
            </w:r>
          </w:p>
        </w:tc>
      </w:tr>
      <w:tr>
        <w:tc>
          <w:tcPr>
            <w:tcW w:w="4680" w:type="dxa"/>
            <w:shd w:val="clear" w:color="auto" w:fill="FFFFFF"/>
          </w:tcPr>
          <w:p>
            <w:pPr>
              <w:spacing w:after="40" w:line="240" w:lineRule="auto"/>
            </w:pPr>
            <w:r>
              <w:rPr>
                <w:b/>
                <w:sz w:val="18"/>
                <w:szCs w:val="18"/>
              </w:rPr>
              <w:t xml:space="preserve">Step-up</w:t>
            </w:r>
          </w:p>
        </w:tc>
        <w:tc>
          <w:tcPr>
            <w:tcW w:w="4680" w:type="dxa"/>
            <w:shd w:val="clear" w:color="auto" w:fill="FFFFFF"/>
          </w:tcPr>
          <w:p>
            <w:pPr>
              <w:spacing w:after="40" w:line="240" w:lineRule="auto"/>
            </w:pPr>
            <w:r>
              <w:rPr>
                <w:sz w:val="18"/>
                <w:szCs w:val="18"/>
              </w:rPr>
              <w:t xml:space="preserve">A fresh second-factor confirmation for one sensitive owner operation</w:t>
            </w:r>
          </w:p>
        </w:tc>
      </w:tr>
      <w:tr>
        <w:tc>
          <w:tcPr>
            <w:tcW w:w="4680" w:type="dxa"/>
            <w:shd w:val="clear" w:color="auto" w:fill="FFFFFF"/>
          </w:tcPr>
          <w:p>
            <w:pPr>
              <w:spacing w:after="40" w:line="240" w:lineRule="auto"/>
            </w:pPr>
            <w:r>
              <w:rPr>
                <w:b/>
                <w:sz w:val="18"/>
                <w:szCs w:val="18"/>
              </w:rPr>
              <w:t xml:space="preserve">Supersession</w:t>
            </w:r>
          </w:p>
        </w:tc>
        <w:tc>
          <w:tcPr>
            <w:tcW w:w="4680" w:type="dxa"/>
            <w:shd w:val="clear" w:color="auto" w:fill="FFFFFF"/>
          </w:tcPr>
          <w:p>
            <w:pPr>
              <w:spacing w:after="40" w:line="240" w:lineRule="auto"/>
            </w:pPr>
            <w:r>
              <w:rPr>
                <w:sz w:val="18"/>
                <w:szCs w:val="18"/>
              </w:rPr>
              <w:t xml:space="preserve">A recorded current decision replacing an earlier answer, without changing the original record</w:t>
            </w:r>
          </w:p>
        </w:tc>
      </w:tr>
      <w:tr>
        <w:tc>
          <w:tcPr>
            <w:tcW w:w="4680" w:type="dxa"/>
            <w:shd w:val="clear" w:color="auto" w:fill="FFFFFF"/>
          </w:tcPr>
          <w:p>
            <w:pPr>
              <w:spacing w:after="40" w:line="240" w:lineRule="auto"/>
            </w:pPr>
            <w:r>
              <w:rPr>
                <w:b/>
                <w:sz w:val="18"/>
                <w:szCs w:val="18"/>
              </w:rPr>
              <w:t xml:space="preserve">Release pins</w:t>
            </w:r>
          </w:p>
        </w:tc>
        <w:tc>
          <w:tcPr>
            <w:tcW w:w="4680" w:type="dxa"/>
            <w:shd w:val="clear" w:color="auto" w:fill="FFFFFF"/>
          </w:tcPr>
          <w:p>
            <w:pPr>
              <w:spacing w:after="40" w:line="240" w:lineRule="auto"/>
            </w:pPr>
            <w:r>
              <w:rPr>
                <w:sz w:val="18"/>
                <w:szCs w:val="18"/>
              </w:rPr>
              <w:t xml:space="preserve">Repo, commit, build ID and lockfile hash; the controller runs only the approved runtime</w:t>
            </w:r>
          </w:p>
        </w:tc>
      </w:tr>
    </w:tbl>
    <w:p>
      <w:pPr>
        <w:spacing w:after="60" w:line="240" w:lineRule="auto"/>
      </w:pPr>
    </w:p>
    <w:p>
      <w:pPr>
        <w:spacing w:after="60" w:line="240" w:lineRule="auto"/>
      </w:pPr>
    </w:p>
    <w:p>
      <w:pPr>
        <w:pStyle w:val="Heading1"/>
        <w:keepNext/>
      </w:pPr>
      <w:r>
        <w:t xml:space="preserve">14. Where to look</w:t>
      </w:r>
    </w:p>
    <w:tbl>
      <w:tblPr>
        <w:tblStyle w:val="TableGrid"/>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4680"/>
        <w:gridCol w:w="4680"/>
      </w:tblGrid>
      <w:tr>
        <w:trPr>
          <w:tblHeader/>
        </w:trPr>
        <w:tc>
          <w:tcPr>
            <w:tcW w:w="4680" w:type="dxa"/>
            <w:shd w:val="clear" w:color="auto" w:fill="DCE6F1"/>
          </w:tcPr>
          <w:p>
            <w:pPr>
              <w:spacing w:after="40" w:line="240" w:lineRule="auto"/>
            </w:pPr>
            <w:r>
              <w:rPr>
                <w:b/>
                <w:sz w:val="18"/>
                <w:szCs w:val="18"/>
              </w:rPr>
              <w:t xml:space="preserve">Topic</w:t>
            </w:r>
          </w:p>
        </w:tc>
        <w:tc>
          <w:tcPr>
            <w:tcW w:w="4680" w:type="dxa"/>
            <w:shd w:val="clear" w:color="auto" w:fill="DCE6F1"/>
          </w:tcPr>
          <w:p>
            <w:pPr>
              <w:spacing w:after="40" w:line="240" w:lineRule="auto"/>
            </w:pPr>
            <w:r>
              <w:rPr>
                <w:b/>
                <w:sz w:val="18"/>
                <w:szCs w:val="18"/>
              </w:rPr>
              <w:t xml:space="preserve">Files</w:t>
            </w:r>
          </w:p>
        </w:tc>
      </w:tr>
      <w:tr>
        <w:tc>
          <w:tcPr>
            <w:tcW w:w="4680" w:type="dxa"/>
            <w:shd w:val="clear" w:color="auto" w:fill="FFFFFF"/>
          </w:tcPr>
          <w:p>
            <w:pPr>
              <w:spacing w:after="40" w:line="240" w:lineRule="auto"/>
            </w:pPr>
            <w:r>
              <w:rPr>
                <w:sz w:val="18"/>
                <w:szCs w:val="18"/>
              </w:rPr>
              <w:t xml:space="preserve">Rules for engineers working here</w:t>
            </w:r>
          </w:p>
        </w:tc>
        <w:tc>
          <w:tcPr>
            <w:tcW w:w="4680" w:type="dxa"/>
            <w:shd w:val="clear" w:color="auto" w:fill="FFFFFF"/>
          </w:tcPr>
          <w:p>
            <w:pPr>
              <w:spacing w:after="40" w:line="240" w:lineRule="auto"/>
            </w:pPr>
            <w:r>
              <w:rPr>
                <w:rFonts w:ascii="Consolas" w:hAnsi="Consolas" w:cs="Consolas"/>
                <w:sz w:val="18"/>
                <w:szCs w:val="18"/>
              </w:rPr>
              <w:t xml:space="preserve">CLAUDE.md</w:t>
            </w:r>
            <w:r>
              <w:rPr>
                <w:sz w:val="18"/>
                <w:szCs w:val="18"/>
              </w:rPr>
              <w:t xml:space="preserve"> (charter; production block stale)</w:t>
            </w:r>
          </w:p>
        </w:tc>
      </w:tr>
      <w:tr>
        <w:tc>
          <w:tcPr>
            <w:tcW w:w="4680" w:type="dxa"/>
            <w:shd w:val="clear" w:color="auto" w:fill="FFFFFF"/>
          </w:tcPr>
          <w:p>
            <w:pPr>
              <w:spacing w:after="40" w:line="240" w:lineRule="auto"/>
            </w:pPr>
            <w:r>
              <w:rPr>
                <w:sz w:val="18"/>
                <w:szCs w:val="18"/>
              </w:rPr>
              <w:t xml:space="preserve">Launch checklist, proof plan, activation steps</w:t>
            </w:r>
          </w:p>
        </w:tc>
        <w:tc>
          <w:tcPr>
            <w:tcW w:w="4680" w:type="dxa"/>
            <w:shd w:val="clear" w:color="auto" w:fill="FFFFFF"/>
          </w:tcPr>
          <w:p>
            <w:pPr>
              <w:spacing w:after="40" w:line="240" w:lineRule="auto"/>
            </w:pPr>
            <w:r>
              <w:rPr>
                <w:rFonts w:ascii="Consolas" w:hAnsi="Consolas" w:cs="Consolas"/>
                <w:sz w:val="18"/>
                <w:szCs w:val="18"/>
              </w:rPr>
              <w:t xml:space="preserve">docs/operations/launch-readiness.md</w:t>
            </w:r>
          </w:p>
        </w:tc>
      </w:tr>
      <w:tr>
        <w:tc>
          <w:tcPr>
            <w:tcW w:w="4680" w:type="dxa"/>
            <w:shd w:val="clear" w:color="auto" w:fill="FFFFFF"/>
          </w:tcPr>
          <w:p>
            <w:pPr>
              <w:spacing w:after="40" w:line="240" w:lineRule="auto"/>
            </w:pPr>
            <w:r>
              <w:rPr>
                <w:sz w:val="18"/>
                <w:szCs w:val="18"/>
              </w:rPr>
              <w:t xml:space="preserve">Release records (newest first)</w:t>
            </w:r>
          </w:p>
        </w:tc>
        <w:tc>
          <w:tcPr>
            <w:tcW w:w="4680" w:type="dxa"/>
            <w:shd w:val="clear" w:color="auto" w:fill="FFFFFF"/>
          </w:tcPr>
          <w:p>
            <w:pPr>
              <w:spacing w:after="40" w:line="240" w:lineRule="auto"/>
            </w:pPr>
            <w:r>
              <w:rPr>
                <w:rFonts w:ascii="Consolas" w:hAnsi="Consolas" w:cs="Consolas"/>
                <w:sz w:val="18"/>
                <w:szCs w:val="18"/>
              </w:rPr>
              <w:t xml:space="preserve">docs/evaluations/launch-candidate/release-f72a479.md</w:t>
            </w:r>
            <w:r>
              <w:rPr>
                <w:sz w:val="18"/>
                <w:szCs w:val="18"/>
              </w:rPr>
              <w:t xml:space="preserve">, </w:t>
            </w:r>
            <w:r>
              <w:rPr>
                <w:rFonts w:ascii="Consolas" w:hAnsi="Consolas" w:cs="Consolas"/>
                <w:sz w:val="18"/>
                <w:szCs w:val="18"/>
              </w:rPr>
              <w:t xml:space="preserve">release-1743b33.md</w:t>
            </w:r>
            <w:r>
              <w:rPr>
                <w:sz w:val="18"/>
                <w:szCs w:val="18"/>
              </w:rPr>
              <w:t xml:space="preserve">, …</w:t>
            </w:r>
          </w:p>
        </w:tc>
      </w:tr>
      <w:tr>
        <w:tc>
          <w:tcPr>
            <w:tcW w:w="4680" w:type="dxa"/>
            <w:shd w:val="clear" w:color="auto" w:fill="FFFFFF"/>
          </w:tcPr>
          <w:p>
            <w:pPr>
              <w:spacing w:after="40" w:line="240" w:lineRule="auto"/>
            </w:pPr>
            <w:r>
              <w:rPr>
                <w:sz w:val="18"/>
                <w:szCs w:val="18"/>
              </w:rPr>
              <w:t xml:space="preserve">Cost evidence</w:t>
            </w:r>
          </w:p>
        </w:tc>
        <w:tc>
          <w:tcPr>
            <w:tcW w:w="4680" w:type="dxa"/>
            <w:shd w:val="clear" w:color="auto" w:fill="FFFFFF"/>
          </w:tcPr>
          <w:p>
            <w:pPr>
              <w:spacing w:after="40" w:line="240" w:lineRule="auto"/>
            </w:pPr>
            <w:r>
              <w:rPr>
                <w:rFonts w:ascii="Consolas" w:hAnsi="Consolas" w:cs="Consolas"/>
                <w:sz w:val="18"/>
                <w:szCs w:val="18"/>
              </w:rPr>
              <w:t xml:space="preserve">docs/evaluations/launch-candidate/cost-comparison-2026-10-18.md</w:t>
            </w:r>
          </w:p>
        </w:tc>
      </w:tr>
      <w:tr>
        <w:tc>
          <w:tcPr>
            <w:tcW w:w="4680" w:type="dxa"/>
            <w:shd w:val="clear" w:color="auto" w:fill="FFFFFF"/>
          </w:tcPr>
          <w:p>
            <w:pPr>
              <w:spacing w:after="40" w:line="240" w:lineRule="auto"/>
            </w:pPr>
            <w:r>
              <w:rPr>
                <w:sz w:val="18"/>
                <w:szCs w:val="18"/>
              </w:rPr>
              <w:t xml:space="preserve">Production runbook</w:t>
            </w:r>
          </w:p>
        </w:tc>
        <w:tc>
          <w:tcPr>
            <w:tcW w:w="4680" w:type="dxa"/>
            <w:shd w:val="clear" w:color="auto" w:fill="FFFFFF"/>
          </w:tcPr>
          <w:p>
            <w:pPr>
              <w:spacing w:after="40" w:line="240" w:lineRule="auto"/>
            </w:pPr>
            <w:r>
              <w:rPr>
                <w:rFonts w:ascii="Consolas" w:hAnsi="Consolas" w:cs="Consolas"/>
                <w:sz w:val="18"/>
                <w:szCs w:val="18"/>
              </w:rPr>
              <w:t xml:space="preserve">docs/fleet-production-runbook.md</w:t>
            </w:r>
          </w:p>
        </w:tc>
      </w:tr>
      <w:tr>
        <w:tc>
          <w:tcPr>
            <w:tcW w:w="4680" w:type="dxa"/>
            <w:shd w:val="clear" w:color="auto" w:fill="FFFFFF"/>
          </w:tcPr>
          <w:p>
            <w:pPr>
              <w:spacing w:after="40" w:line="240" w:lineRule="auto"/>
            </w:pPr>
            <w:r>
              <w:rPr>
                <w:sz w:val="18"/>
                <w:szCs w:val="18"/>
              </w:rPr>
              <w:t xml:space="preserve">Owner access</w:t>
            </w:r>
          </w:p>
        </w:tc>
        <w:tc>
          <w:tcPr>
            <w:tcW w:w="4680" w:type="dxa"/>
            <w:shd w:val="clear" w:color="auto" w:fill="FFFFFF"/>
          </w:tcPr>
          <w:p>
            <w:pPr>
              <w:spacing w:after="40" w:line="240" w:lineRule="auto"/>
            </w:pPr>
            <w:r>
              <w:rPr>
                <w:rFonts w:ascii="Consolas" w:hAnsi="Consolas" w:cs="Consolas"/>
                <w:sz w:val="18"/>
                <w:szCs w:val="18"/>
              </w:rPr>
              <w:t xml:space="preserve">docs/admin-access.md</w:t>
            </w:r>
          </w:p>
        </w:tc>
      </w:tr>
      <w:tr>
        <w:tc>
          <w:tcPr>
            <w:tcW w:w="4680" w:type="dxa"/>
            <w:shd w:val="clear" w:color="auto" w:fill="FFFFFF"/>
          </w:tcPr>
          <w:p>
            <w:pPr>
              <w:spacing w:after="40" w:line="240" w:lineRule="auto"/>
            </w:pPr>
            <w:r>
              <w:rPr>
                <w:sz w:val="18"/>
                <w:szCs w:val="18"/>
              </w:rPr>
              <w:t xml:space="preserve">Threat model (dated) and known issues</w:t>
            </w:r>
          </w:p>
        </w:tc>
        <w:tc>
          <w:tcPr>
            <w:tcW w:w="4680" w:type="dxa"/>
            <w:shd w:val="clear" w:color="auto" w:fill="FFFFFF"/>
          </w:tcPr>
          <w:p>
            <w:pPr>
              <w:spacing w:after="40" w:line="240" w:lineRule="auto"/>
            </w:pPr>
            <w:r>
              <w:rPr>
                <w:rFonts w:ascii="Consolas" w:hAnsi="Consolas" w:cs="Consolas"/>
                <w:sz w:val="18"/>
                <w:szCs w:val="18"/>
              </w:rPr>
              <w:t xml:space="preserve">docs/master-key/17-SECURITY-THREAT-MODEL.md</w:t>
            </w:r>
            <w:r>
              <w:rPr>
                <w:sz w:val="18"/>
                <w:szCs w:val="18"/>
              </w:rPr>
              <w:t xml:space="preserve">, </w:t>
            </w:r>
            <w:r>
              <w:rPr>
                <w:rFonts w:ascii="Consolas" w:hAnsi="Consolas" w:cs="Consolas"/>
                <w:sz w:val="18"/>
                <w:szCs w:val="18"/>
              </w:rPr>
              <w:t xml:space="preserve">18-KNOWN-ISSUES.md</w:t>
            </w:r>
          </w:p>
        </w:tc>
      </w:tr>
      <w:tr>
        <w:tc>
          <w:tcPr>
            <w:tcW w:w="4680" w:type="dxa"/>
            <w:shd w:val="clear" w:color="auto" w:fill="FFFFFF"/>
          </w:tcPr>
          <w:p>
            <w:pPr>
              <w:spacing w:after="40" w:line="240" w:lineRule="auto"/>
            </w:pPr>
            <w:r>
              <w:rPr>
                <w:sz w:val="18"/>
                <w:szCs w:val="18"/>
              </w:rPr>
              <w:t xml:space="preserve">Controller</w:t>
            </w:r>
          </w:p>
        </w:tc>
        <w:tc>
          <w:tcPr>
            <w:tcW w:w="4680" w:type="dxa"/>
            <w:shd w:val="clear" w:color="auto" w:fill="FFFFFF"/>
          </w:tcPr>
          <w:p>
            <w:pPr>
              <w:spacing w:after="40" w:line="240" w:lineRule="auto"/>
            </w:pPr>
            <w:r>
              <w:rPr>
                <w:rFonts w:ascii="Consolas" w:hAnsi="Consolas" w:cs="Consolas"/>
                <w:sz w:val="18"/>
                <w:szCs w:val="18"/>
              </w:rPr>
              <w:t xml:space="preserve">src/fleet/service/</w:t>
            </w:r>
            <w:r>
              <w:rPr>
                <w:sz w:val="18"/>
                <w:szCs w:val="18"/>
              </w:rPr>
              <w:t xml:space="preserve"> (</w:t>
            </w:r>
            <w:r>
              <w:rPr>
                <w:rFonts w:ascii="Consolas" w:hAnsi="Consolas" w:cs="Consolas"/>
                <w:sz w:val="18"/>
                <w:szCs w:val="18"/>
              </w:rPr>
              <w:t xml:space="preserve">server.ts</w:t>
            </w:r>
            <w:r>
              <w:rPr>
                <w:sz w:val="18"/>
                <w:szCs w:val="18"/>
              </w:rPr>
              <w:t xml:space="preserve">, </w:t>
            </w:r>
            <w:r>
              <w:rPr>
                <w:rFonts w:ascii="Consolas" w:hAnsi="Consolas" w:cs="Consolas"/>
                <w:sz w:val="18"/>
                <w:szCs w:val="18"/>
              </w:rPr>
              <w:t xml:space="preserve">client.ts</w:t>
            </w:r>
            <w:r>
              <w:rPr>
                <w:sz w:val="18"/>
                <w:szCs w:val="18"/>
              </w:rPr>
              <w:t xml:space="preserve">, </w:t>
            </w:r>
            <w:r>
              <w:rPr>
                <w:rFonts w:ascii="Consolas" w:hAnsi="Consolas" w:cs="Consolas"/>
                <w:sz w:val="18"/>
                <w:szCs w:val="18"/>
              </w:rPr>
              <w:t xml:space="preserve">server-signing.ts</w:t>
            </w:r>
            <w:r>
              <w:rPr>
                <w:sz w:val="18"/>
                <w:szCs w:val="18"/>
              </w:rPr>
              <w:t xml:space="preserve">, </w:t>
            </w:r>
            <w:r>
              <w:rPr>
                <w:rFonts w:ascii="Consolas" w:hAnsi="Consolas" w:cs="Consolas"/>
                <w:sz w:val="18"/>
                <w:szCs w:val="18"/>
              </w:rPr>
              <w:t xml:space="preserve">public-pages.ts</w:t>
            </w:r>
            <w:r>
              <w:rPr>
                <w:sz w:val="18"/>
                <w:szCs w:val="18"/>
              </w:rPr>
              <w:t xml:space="preserve">, </w:t>
            </w:r>
            <w:r>
              <w:rPr>
                <w:rFonts w:ascii="Consolas" w:hAnsi="Consolas" w:cs="Consolas"/>
                <w:sz w:val="18"/>
                <w:szCs w:val="18"/>
              </w:rPr>
              <w:t xml:space="preserve">main.ts</w:t>
            </w:r>
            <w:r>
              <w:rPr>
                <w:sz w:val="18"/>
                <w:szCs w:val="18"/>
              </w:rPr>
              <w:t xml:space="preserve">)</w:t>
            </w:r>
          </w:p>
        </w:tc>
      </w:tr>
      <w:tr>
        <w:tc>
          <w:tcPr>
            <w:tcW w:w="4680" w:type="dxa"/>
            <w:shd w:val="clear" w:color="auto" w:fill="FFFFFF"/>
          </w:tcPr>
          <w:p>
            <w:pPr>
              <w:spacing w:after="40" w:line="240" w:lineRule="auto"/>
            </w:pPr>
            <w:r>
              <w:rPr>
                <w:sz w:val="18"/>
                <w:szCs w:val="18"/>
              </w:rPr>
              <w:t xml:space="preserve">Database and migrations</w:t>
            </w:r>
          </w:p>
        </w:tc>
        <w:tc>
          <w:tcPr>
            <w:tcW w:w="4680" w:type="dxa"/>
            <w:shd w:val="clear" w:color="auto" w:fill="FFFFFF"/>
          </w:tcPr>
          <w:p>
            <w:pPr>
              <w:spacing w:after="40" w:line="240" w:lineRule="auto"/>
            </w:pPr>
            <w:r>
              <w:rPr>
                <w:rFonts w:ascii="Consolas" w:hAnsi="Consolas" w:cs="Consolas"/>
                <w:sz w:val="18"/>
                <w:szCs w:val="18"/>
              </w:rPr>
              <w:t xml:space="preserve">src/fleet/postgres/</w:t>
            </w:r>
            <w:r>
              <w:rPr>
                <w:sz w:val="18"/>
                <w:szCs w:val="18"/>
              </w:rPr>
              <w:t xml:space="preserve"> (</w:t>
            </w:r>
            <w:r>
              <w:rPr>
                <w:rFonts w:ascii="Consolas" w:hAnsi="Consolas" w:cs="Consolas"/>
                <w:sz w:val="18"/>
                <w:szCs w:val="18"/>
              </w:rPr>
              <w:t xml:space="preserve">migrations*.ts</w:t>
            </w:r>
            <w:r>
              <w:rPr>
                <w:sz w:val="18"/>
                <w:szCs w:val="18"/>
              </w:rPr>
              <w:t xml:space="preserve">, </w:t>
            </w:r>
            <w:r>
              <w:rPr>
                <w:rFonts w:ascii="Consolas" w:hAnsi="Consolas" w:cs="Consolas"/>
                <w:sz w:val="18"/>
                <w:szCs w:val="18"/>
              </w:rPr>
              <w:t xml:space="preserve">privileges.ts</w:t>
            </w:r>
            <w:r>
              <w:rPr>
                <w:sz w:val="18"/>
                <w:szCs w:val="18"/>
              </w:rPr>
              <w:t xml:space="preserve">, </w:t>
            </w:r>
            <w:r>
              <w:rPr>
                <w:rFonts w:ascii="Consolas" w:hAnsi="Consolas" w:cs="Consolas"/>
                <w:sz w:val="18"/>
                <w:szCs w:val="18"/>
              </w:rPr>
              <w:t xml:space="preserve">store.ts</w:t>
            </w:r>
            <w:r>
              <w:rPr>
                <w:sz w:val="18"/>
                <w:szCs w:val="18"/>
              </w:rPr>
              <w:t xml:space="preserve">, </w:t>
            </w:r>
            <w:r>
              <w:rPr>
                <w:rFonts w:ascii="Consolas" w:hAnsi="Consolas" w:cs="Consolas"/>
                <w:sz w:val="18"/>
                <w:szCs w:val="18"/>
              </w:rPr>
              <w:t xml:space="preserve">cli.ts</w:t>
            </w:r>
            <w:r>
              <w:rPr>
                <w:sz w:val="18"/>
                <w:szCs w:val="18"/>
              </w:rPr>
              <w:t xml:space="preserve">)</w:t>
            </w:r>
          </w:p>
        </w:tc>
      </w:tr>
      <w:tr>
        <w:tc>
          <w:tcPr>
            <w:tcW w:w="4680" w:type="dxa"/>
            <w:shd w:val="clear" w:color="auto" w:fill="FFFFFF"/>
          </w:tcPr>
          <w:p>
            <w:pPr>
              <w:spacing w:after="40" w:line="240" w:lineRule="auto"/>
            </w:pPr>
            <w:r>
              <w:rPr>
                <w:sz w:val="18"/>
                <w:szCs w:val="18"/>
              </w:rPr>
              <w:t xml:space="preserve">Agents</w:t>
            </w:r>
          </w:p>
        </w:tc>
        <w:tc>
          <w:tcPr>
            <w:tcW w:w="4680" w:type="dxa"/>
            <w:shd w:val="clear" w:color="auto" w:fill="FFFFFF"/>
          </w:tcPr>
          <w:p>
            <w:pPr>
              <w:spacing w:after="40" w:line="240" w:lineRule="auto"/>
            </w:pPr>
            <w:r>
              <w:rPr>
                <w:rFonts w:ascii="Consolas" w:hAnsi="Consolas" w:cs="Consolas"/>
                <w:sz w:val="18"/>
                <w:szCs w:val="18"/>
              </w:rPr>
              <w:t xml:space="preserve">src/fleet/founder/</w:t>
            </w:r>
            <w:r>
              <w:rPr>
                <w:sz w:val="18"/>
                <w:szCs w:val="18"/>
              </w:rPr>
              <w:t xml:space="preserve"> (</w:t>
            </w:r>
            <w:r>
              <w:rPr>
                <w:rFonts w:ascii="Consolas" w:hAnsi="Consolas" w:cs="Consolas"/>
                <w:sz w:val="18"/>
                <w:szCs w:val="18"/>
              </w:rPr>
              <w:t xml:space="preserve">runtime.ts</w:t>
            </w:r>
            <w:r>
              <w:rPr>
                <w:sz w:val="18"/>
                <w:szCs w:val="18"/>
              </w:rPr>
              <w:t xml:space="preserve">, </w:t>
            </w:r>
            <w:r>
              <w:rPr>
                <w:rFonts w:ascii="Consolas" w:hAnsi="Consolas" w:cs="Consolas"/>
                <w:sz w:val="18"/>
                <w:szCs w:val="18"/>
              </w:rPr>
              <w:t xml:space="preserve">mind.ts</w:t>
            </w:r>
            <w:r>
              <w:rPr>
                <w:sz w:val="18"/>
                <w:szCs w:val="18"/>
              </w:rPr>
              <w:t xml:space="preserve">, </w:t>
            </w:r>
            <w:r>
              <w:rPr>
                <w:rFonts w:ascii="Consolas" w:hAnsi="Consolas" w:cs="Consolas"/>
                <w:sz w:val="18"/>
                <w:szCs w:val="18"/>
              </w:rPr>
              <w:t xml:space="preserve">toolbox.ts</w:t>
            </w:r>
            <w:r>
              <w:rPr>
                <w:sz w:val="18"/>
                <w:szCs w:val="18"/>
              </w:rPr>
              <w:t xml:space="preserve">, </w:t>
            </w:r>
            <w:r>
              <w:rPr>
                <w:rFonts w:ascii="Consolas" w:hAnsi="Consolas" w:cs="Consolas"/>
                <w:sz w:val="18"/>
                <w:szCs w:val="18"/>
              </w:rPr>
              <w:t xml:space="preserve">continuity.ts</w:t>
            </w:r>
            <w:r>
              <w:rPr>
                <w:sz w:val="18"/>
                <w:szCs w:val="18"/>
              </w:rPr>
              <w:t xml:space="preserve">, </w:t>
            </w:r>
            <w:r>
              <w:rPr>
                <w:rFonts w:ascii="Consolas" w:hAnsi="Consolas" w:cs="Consolas"/>
                <w:sz w:val="18"/>
                <w:szCs w:val="18"/>
              </w:rPr>
              <w:t xml:space="preserve">decisions.ts</w:t>
            </w:r>
            <w:r>
              <w:rPr>
                <w:sz w:val="18"/>
                <w:szCs w:val="18"/>
              </w:rPr>
              <w:t xml:space="preserve">, </w:t>
            </w:r>
            <w:r>
              <w:rPr>
                <w:rFonts w:ascii="Consolas" w:hAnsi="Consolas" w:cs="Consolas"/>
                <w:sz w:val="18"/>
                <w:szCs w:val="18"/>
              </w:rPr>
              <w:t xml:space="preserve">facts.ts</w:t>
            </w:r>
            <w:r>
              <w:rPr>
                <w:sz w:val="18"/>
                <w:szCs w:val="18"/>
              </w:rPr>
              <w:t xml:space="preserve">, </w:t>
            </w:r>
            <w:r>
              <w:rPr>
                <w:rFonts w:ascii="Consolas" w:hAnsi="Consolas" w:cs="Consolas"/>
                <w:sz w:val="18"/>
                <w:szCs w:val="18"/>
              </w:rPr>
              <w:t xml:space="preserve">exec-sandbox.ts</w:t>
            </w:r>
            <w:r>
              <w:rPr>
                <w:sz w:val="18"/>
                <w:szCs w:val="18"/>
              </w:rPr>
              <w:t xml:space="preserve">, </w:t>
            </w:r>
            <w:r>
              <w:rPr>
                <w:rFonts w:ascii="Consolas" w:hAnsi="Consolas" w:cs="Consolas"/>
                <w:sz w:val="18"/>
                <w:szCs w:val="18"/>
              </w:rPr>
              <w:t xml:space="preserve">loop-guard.ts</w:t>
            </w:r>
            <w:r>
              <w:rPr>
                <w:sz w:val="18"/>
                <w:szCs w:val="18"/>
              </w:rPr>
              <w:t xml:space="preserve">, </w:t>
            </w:r>
            <w:r>
              <w:rPr>
                <w:rFonts w:ascii="Consolas" w:hAnsi="Consolas" w:cs="Consolas"/>
                <w:sz w:val="18"/>
                <w:szCs w:val="18"/>
              </w:rPr>
              <w:t xml:space="preserve">qa/</w:t>
            </w:r>
            <w:r>
              <w:rPr>
                <w:sz w:val="18"/>
                <w:szCs w:val="18"/>
              </w:rPr>
              <w:t xml:space="preserve">, </w:t>
            </w:r>
            <w:r>
              <w:rPr>
                <w:rFonts w:ascii="Consolas" w:hAnsi="Consolas" w:cs="Consolas"/>
                <w:sz w:val="18"/>
                <w:szCs w:val="18"/>
              </w:rPr>
              <w:t xml:space="preserve">upgrade.ts</w:t>
            </w:r>
            <w:r>
              <w:rPr>
                <w:sz w:val="18"/>
                <w:szCs w:val="18"/>
              </w:rPr>
              <w:t xml:space="preserve">)</w:t>
            </w:r>
          </w:p>
        </w:tc>
      </w:tr>
      <w:tr>
        <w:tc>
          <w:tcPr>
            <w:tcW w:w="4680" w:type="dxa"/>
            <w:shd w:val="clear" w:color="auto" w:fill="FFFFFF"/>
          </w:tcPr>
          <w:p>
            <w:pPr>
              <w:spacing w:after="40" w:line="240" w:lineRule="auto"/>
            </w:pPr>
            <w:r>
              <w:rPr>
                <w:sz w:val="18"/>
                <w:szCs w:val="18"/>
              </w:rPr>
              <w:t xml:space="preserve">Cognition</w:t>
            </w:r>
          </w:p>
        </w:tc>
        <w:tc>
          <w:tcPr>
            <w:tcW w:w="4680" w:type="dxa"/>
            <w:shd w:val="clear" w:color="auto" w:fill="FFFFFF"/>
          </w:tcPr>
          <w:p>
            <w:pPr>
              <w:spacing w:after="40" w:line="240" w:lineRule="auto"/>
            </w:pPr>
            <w:r>
              <w:rPr>
                <w:rFonts w:ascii="Consolas" w:hAnsi="Consolas" w:cs="Consolas"/>
                <w:sz w:val="18"/>
                <w:szCs w:val="18"/>
              </w:rPr>
              <w:t xml:space="preserve">src/fleet/cognition/</w:t>
            </w:r>
            <w:r>
              <w:rPr>
                <w:sz w:val="18"/>
                <w:szCs w:val="18"/>
              </w:rPr>
              <w:t xml:space="preserve"> (</w:t>
            </w:r>
            <w:r>
              <w:rPr>
                <w:rFonts w:ascii="Consolas" w:hAnsi="Consolas" w:cs="Consolas"/>
                <w:sz w:val="18"/>
                <w:szCs w:val="18"/>
              </w:rPr>
              <w:t xml:space="preserve">routed-gateway.ts</w:t>
            </w:r>
            <w:r>
              <w:rPr>
                <w:sz w:val="18"/>
                <w:szCs w:val="18"/>
              </w:rPr>
              <w:t xml:space="preserve">, </w:t>
            </w:r>
            <w:r>
              <w:rPr>
                <w:rFonts w:ascii="Consolas" w:hAnsi="Consolas" w:cs="Consolas"/>
                <w:sz w:val="18"/>
                <w:szCs w:val="18"/>
              </w:rPr>
              <w:t xml:space="preserve">router.ts</w:t>
            </w:r>
            <w:r>
              <w:rPr>
                <w:sz w:val="18"/>
                <w:szCs w:val="18"/>
              </w:rPr>
              <w:t xml:space="preserve">, </w:t>
            </w:r>
            <w:r>
              <w:rPr>
                <w:rFonts w:ascii="Consolas" w:hAnsi="Consolas" w:cs="Consolas"/>
                <w:sz w:val="18"/>
                <w:szCs w:val="18"/>
              </w:rPr>
              <w:t xml:space="preserve">anthropic.ts</w:t>
            </w:r>
            <w:r>
              <w:rPr>
                <w:sz w:val="18"/>
                <w:szCs w:val="18"/>
              </w:rPr>
              <w:t xml:space="preserve">, </w:t>
            </w:r>
            <w:r>
              <w:rPr>
                <w:rFonts w:ascii="Consolas" w:hAnsi="Consolas" w:cs="Consolas"/>
                <w:sz w:val="18"/>
                <w:szCs w:val="18"/>
              </w:rPr>
              <w:t xml:space="preserve">task-packet.ts</w:t>
            </w:r>
            <w:r>
              <w:rPr>
                <w:sz w:val="18"/>
                <w:szCs w:val="18"/>
              </w:rPr>
              <w:t xml:space="preserve">, </w:t>
            </w:r>
            <w:r>
              <w:rPr>
                <w:rFonts w:ascii="Consolas" w:hAnsi="Consolas" w:cs="Consolas"/>
                <w:sz w:val="18"/>
                <w:szCs w:val="18"/>
              </w:rPr>
              <w:t xml:space="preserve">types.ts</w:t>
            </w:r>
            <w:r>
              <w:rPr>
                <w:sz w:val="18"/>
                <w:szCs w:val="18"/>
              </w:rPr>
              <w:t xml:space="preserve">)</w:t>
            </w:r>
          </w:p>
        </w:tc>
      </w:tr>
      <w:tr>
        <w:tc>
          <w:tcPr>
            <w:tcW w:w="4680" w:type="dxa"/>
            <w:shd w:val="clear" w:color="auto" w:fill="FFFFFF"/>
          </w:tcPr>
          <w:p>
            <w:pPr>
              <w:spacing w:after="40" w:line="240" w:lineRule="auto"/>
            </w:pPr>
            <w:r>
              <w:rPr>
                <w:sz w:val="18"/>
                <w:szCs w:val="18"/>
              </w:rPr>
              <w:t xml:space="preserve">Identity and vaults</w:t>
            </w:r>
          </w:p>
        </w:tc>
        <w:tc>
          <w:tcPr>
            <w:tcW w:w="4680" w:type="dxa"/>
            <w:shd w:val="clear" w:color="auto" w:fill="FFFFFF"/>
          </w:tcPr>
          <w:p>
            <w:pPr>
              <w:spacing w:after="40" w:line="240" w:lineRule="auto"/>
            </w:pPr>
            <w:r>
              <w:rPr>
                <w:rFonts w:ascii="Consolas" w:hAnsi="Consolas" w:cs="Consolas"/>
                <w:sz w:val="18"/>
                <w:szCs w:val="18"/>
              </w:rPr>
              <w:t xml:space="preserve">src/fleet/identity/</w:t>
            </w:r>
          </w:p>
        </w:tc>
      </w:tr>
      <w:tr>
        <w:tc>
          <w:tcPr>
            <w:tcW w:w="4680" w:type="dxa"/>
            <w:shd w:val="clear" w:color="auto" w:fill="FFFFFF"/>
          </w:tcPr>
          <w:p>
            <w:pPr>
              <w:spacing w:after="40" w:line="240" w:lineRule="auto"/>
            </w:pPr>
            <w:r>
              <w:rPr>
                <w:sz w:val="18"/>
                <w:szCs w:val="18"/>
              </w:rPr>
              <w:t xml:space="preserve">Custody</w:t>
            </w:r>
          </w:p>
        </w:tc>
        <w:tc>
          <w:tcPr>
            <w:tcW w:w="4680" w:type="dxa"/>
            <w:shd w:val="clear" w:color="auto" w:fill="FFFFFF"/>
          </w:tcPr>
          <w:p>
            <w:pPr>
              <w:spacing w:after="40" w:line="240" w:lineRule="auto"/>
            </w:pPr>
            <w:r>
              <w:rPr>
                <w:rFonts w:ascii="Consolas" w:hAnsi="Consolas" w:cs="Consolas"/>
                <w:sz w:val="18"/>
                <w:szCs w:val="18"/>
              </w:rPr>
              <w:t xml:space="preserve">src/fleet/custody/</w:t>
            </w:r>
          </w:p>
        </w:tc>
      </w:tr>
      <w:tr>
        <w:tc>
          <w:tcPr>
            <w:tcW w:w="4680" w:type="dxa"/>
            <w:shd w:val="clear" w:color="auto" w:fill="FFFFFF"/>
          </w:tcPr>
          <w:p>
            <w:pPr>
              <w:spacing w:after="40" w:line="240" w:lineRule="auto"/>
            </w:pPr>
            <w:r>
              <w:rPr>
                <w:sz w:val="18"/>
                <w:szCs w:val="18"/>
              </w:rPr>
              <w:t xml:space="preserve">Media, push, channels, code, build</w:t>
            </w:r>
          </w:p>
        </w:tc>
        <w:tc>
          <w:tcPr>
            <w:tcW w:w="4680" w:type="dxa"/>
            <w:shd w:val="clear" w:color="auto" w:fill="FFFFFF"/>
          </w:tcPr>
          <w:p>
            <w:pPr>
              <w:spacing w:after="40" w:line="240" w:lineRule="auto"/>
            </w:pPr>
            <w:r>
              <w:rPr>
                <w:rFonts w:ascii="Consolas" w:hAnsi="Consolas" w:cs="Consolas"/>
                <w:sz w:val="18"/>
                <w:szCs w:val="18"/>
              </w:rPr>
              <w:t xml:space="preserve">src/fleet/media/</w:t>
            </w:r>
            <w:r>
              <w:rPr>
                <w:sz w:val="18"/>
                <w:szCs w:val="18"/>
              </w:rPr>
              <w:t xml:space="preserve">, </w:t>
            </w:r>
            <w:r>
              <w:rPr>
                <w:rFonts w:ascii="Consolas" w:hAnsi="Consolas" w:cs="Consolas"/>
                <w:sz w:val="18"/>
                <w:szCs w:val="18"/>
              </w:rPr>
              <w:t xml:space="preserve">push/</w:t>
            </w:r>
            <w:r>
              <w:rPr>
                <w:sz w:val="18"/>
                <w:szCs w:val="18"/>
              </w:rPr>
              <w:t xml:space="preserve">, </w:t>
            </w:r>
            <w:r>
              <w:rPr>
                <w:rFonts w:ascii="Consolas" w:hAnsi="Consolas" w:cs="Consolas"/>
                <w:sz w:val="18"/>
                <w:szCs w:val="18"/>
              </w:rPr>
              <w:t xml:space="preserve">channels/</w:t>
            </w:r>
            <w:r>
              <w:rPr>
                <w:sz w:val="18"/>
                <w:szCs w:val="18"/>
              </w:rPr>
              <w:t xml:space="preserve">, </w:t>
            </w:r>
            <w:r>
              <w:rPr>
                <w:rFonts w:ascii="Consolas" w:hAnsi="Consolas" w:cs="Consolas"/>
                <w:sz w:val="18"/>
                <w:szCs w:val="18"/>
              </w:rPr>
              <w:t xml:space="preserve">code/</w:t>
            </w:r>
            <w:r>
              <w:rPr>
                <w:sz w:val="18"/>
                <w:szCs w:val="18"/>
              </w:rPr>
              <w:t xml:space="preserve">, </w:t>
            </w:r>
            <w:r>
              <w:rPr>
                <w:rFonts w:ascii="Consolas" w:hAnsi="Consolas" w:cs="Consolas"/>
                <w:sz w:val="18"/>
                <w:szCs w:val="18"/>
              </w:rPr>
              <w:t xml:space="preserve">build/</w:t>
            </w:r>
          </w:p>
        </w:tc>
      </w:tr>
      <w:tr>
        <w:tc>
          <w:tcPr>
            <w:tcW w:w="4680" w:type="dxa"/>
            <w:shd w:val="clear" w:color="auto" w:fill="FFFFFF"/>
          </w:tcPr>
          <w:p>
            <w:pPr>
              <w:spacing w:after="40" w:line="240" w:lineRule="auto"/>
            </w:pPr>
            <w:r>
              <w:rPr>
                <w:sz w:val="18"/>
                <w:szCs w:val="18"/>
              </w:rPr>
              <w:t xml:space="preserve">Owner CLI</w:t>
            </w:r>
          </w:p>
        </w:tc>
        <w:tc>
          <w:tcPr>
            <w:tcW w:w="4680" w:type="dxa"/>
            <w:shd w:val="clear" w:color="auto" w:fill="FFFFFF"/>
          </w:tcPr>
          <w:p>
            <w:pPr>
              <w:spacing w:after="40" w:line="240" w:lineRule="auto"/>
            </w:pPr>
            <w:r>
              <w:rPr>
                <w:rFonts w:ascii="Consolas" w:hAnsi="Consolas" w:cs="Consolas"/>
                <w:sz w:val="18"/>
                <w:szCs w:val="18"/>
              </w:rPr>
              <w:t xml:space="preserve">src/fleet/postgres/cli.ts</w:t>
            </w:r>
            <w:r>
              <w:rPr>
                <w:sz w:val="18"/>
                <w:szCs w:val="18"/>
              </w:rPr>
              <w:t xml:space="preserve">, </w:t>
            </w:r>
            <w:r>
              <w:rPr>
                <w:rFonts w:ascii="Consolas" w:hAnsi="Consolas" w:cs="Consolas"/>
                <w:sz w:val="18"/>
                <w:szCs w:val="18"/>
              </w:rPr>
              <w:t xml:space="preserve">src/fleet/hub/cli.ts</w:t>
            </w:r>
            <w:r>
              <w:rPr>
                <w:sz w:val="18"/>
                <w:szCs w:val="18"/>
              </w:rPr>
              <w:t xml:space="preserve">, </w:t>
            </w:r>
            <w:r>
              <w:rPr>
                <w:rFonts w:ascii="Consolas" w:hAnsi="Consolas" w:cs="Consolas"/>
                <w:sz w:val="18"/>
                <w:szCs w:val="18"/>
              </w:rPr>
              <w:t xml:space="preserve">src/fleet/genesis/cli.ts</w:t>
            </w:r>
          </w:p>
        </w:tc>
      </w:tr>
      <w:tr>
        <w:tc>
          <w:tcPr>
            <w:tcW w:w="4680" w:type="dxa"/>
            <w:shd w:val="clear" w:color="auto" w:fill="FFFFFF"/>
          </w:tcPr>
          <w:p>
            <w:pPr>
              <w:spacing w:after="40" w:line="240" w:lineRule="auto"/>
            </w:pPr>
            <w:r>
              <w:rPr>
                <w:sz w:val="18"/>
                <w:szCs w:val="18"/>
              </w:rPr>
              <w:t xml:space="preserve">Fleet HQ</w:t>
            </w:r>
          </w:p>
        </w:tc>
        <w:tc>
          <w:tcPr>
            <w:tcW w:w="4680" w:type="dxa"/>
            <w:shd w:val="clear" w:color="auto" w:fill="FFFFFF"/>
          </w:tcPr>
          <w:p>
            <w:pPr>
              <w:spacing w:after="40" w:line="240" w:lineRule="auto"/>
            </w:pPr>
            <w:r>
              <w:rPr>
                <w:rFonts w:ascii="Consolas" w:hAnsi="Consolas" w:cs="Consolas"/>
                <w:sz w:val="18"/>
                <w:szCs w:val="18"/>
              </w:rPr>
              <w:t xml:space="preserve">codex-dashboard/src/dashboard/</w:t>
            </w:r>
          </w:p>
        </w:tc>
      </w:tr>
      <w:tr>
        <w:tc>
          <w:tcPr>
            <w:tcW w:w="4680" w:type="dxa"/>
            <w:shd w:val="clear" w:color="auto" w:fill="FFFFFF"/>
          </w:tcPr>
          <w:p>
            <w:pPr>
              <w:spacing w:after="40" w:line="240" w:lineRule="auto"/>
            </w:pPr>
            <w:r>
              <w:rPr>
                <w:sz w:val="18"/>
                <w:szCs w:val="18"/>
              </w:rPr>
              <w:t xml:space="preserve">Services and edge</w:t>
            </w:r>
          </w:p>
        </w:tc>
        <w:tc>
          <w:tcPr>
            <w:tcW w:w="4680" w:type="dxa"/>
            <w:shd w:val="clear" w:color="auto" w:fill="FFFFFF"/>
          </w:tcPr>
          <w:p>
            <w:pPr>
              <w:spacing w:after="40" w:line="240" w:lineRule="auto"/>
            </w:pPr>
            <w:r>
              <w:rPr>
                <w:rFonts w:ascii="Consolas" w:hAnsi="Consolas" w:cs="Consolas"/>
                <w:sz w:val="18"/>
                <w:szCs w:val="18"/>
              </w:rPr>
              <w:t xml:space="preserve">deploy/systemd/</w:t>
            </w:r>
            <w:r>
              <w:rPr>
                <w:sz w:val="18"/>
                <w:szCs w:val="18"/>
              </w:rPr>
              <w:t xml:space="preserve">, </w:t>
            </w:r>
            <w:r>
              <w:rPr>
                <w:rFonts w:ascii="Consolas" w:hAnsi="Consolas" w:cs="Consolas"/>
                <w:sz w:val="18"/>
                <w:szCs w:val="18"/>
              </w:rPr>
              <w:t xml:space="preserve">deploy/nginx/</w:t>
            </w:r>
            <w:r>
              <w:rPr>
                <w:sz w:val="18"/>
                <w:szCs w:val="18"/>
              </w:rPr>
              <w:t xml:space="preserve">, </w:t>
            </w:r>
            <w:r>
              <w:rPr>
                <w:rFonts w:ascii="Consolas" w:hAnsi="Consolas" w:cs="Consolas"/>
                <w:sz w:val="18"/>
                <w:szCs w:val="18"/>
              </w:rPr>
              <w:t xml:space="preserve">deploy/firewall/</w:t>
            </w:r>
          </w:p>
        </w:tc>
      </w:tr>
      <w:tr>
        <w:tc>
          <w:tcPr>
            <w:tcW w:w="4680" w:type="dxa"/>
            <w:shd w:val="clear" w:color="auto" w:fill="FFFFFF"/>
          </w:tcPr>
          <w:p>
            <w:pPr>
              <w:spacing w:after="40" w:line="240" w:lineRule="auto"/>
            </w:pPr>
            <w:r>
              <w:rPr>
                <w:sz w:val="18"/>
                <w:szCs w:val="18"/>
              </w:rPr>
              <w:t xml:space="preserve">Operational scripts</w:t>
            </w:r>
          </w:p>
        </w:tc>
        <w:tc>
          <w:tcPr>
            <w:tcW w:w="4680" w:type="dxa"/>
            <w:shd w:val="clear" w:color="auto" w:fill="FFFFFF"/>
          </w:tcPr>
          <w:p>
            <w:pPr>
              <w:spacing w:after="40" w:line="240" w:lineRule="auto"/>
            </w:pPr>
            <w:r>
              <w:rPr>
                <w:rFonts w:ascii="Consolas" w:hAnsi="Consolas" w:cs="Consolas"/>
                <w:sz w:val="18"/>
                <w:szCs w:val="18"/>
              </w:rPr>
              <w:t xml:space="preserve">scripts/</w:t>
            </w:r>
            <w:r>
              <w:rPr>
                <w:sz w:val="18"/>
                <w:szCs w:val="18"/>
              </w:rPr>
              <w:t xml:space="preserve"> (</w:t>
            </w:r>
            <w:r>
              <w:rPr>
                <w:rFonts w:ascii="Consolas" w:hAnsi="Consolas" w:cs="Consolas"/>
                <w:sz w:val="18"/>
                <w:szCs w:val="18"/>
              </w:rPr>
              <w:t xml:space="preserve">fleet-release.sh</w:t>
            </w:r>
            <w:r>
              <w:rPr>
                <w:sz w:val="18"/>
                <w:szCs w:val="18"/>
              </w:rPr>
              <w:t xml:space="preserve">, </w:t>
            </w:r>
            <w:r>
              <w:rPr>
                <w:rFonts w:ascii="Consolas" w:hAnsi="Consolas" w:cs="Consolas"/>
                <w:sz w:val="18"/>
                <w:szCs w:val="18"/>
              </w:rPr>
              <w:t xml:space="preserve">fleet-rollout.sh</w:t>
            </w:r>
            <w:r>
              <w:rPr>
                <w:sz w:val="18"/>
                <w:szCs w:val="18"/>
              </w:rPr>
              <w:t xml:space="preserve">, </w:t>
            </w:r>
            <w:r>
              <w:rPr>
                <w:rFonts w:ascii="Consolas" w:hAnsi="Consolas" w:cs="Consolas"/>
                <w:sz w:val="18"/>
                <w:szCs w:val="18"/>
              </w:rPr>
              <w:t xml:space="preserve">fleet-upgrade-rehearsal.sh</w:t>
            </w:r>
            <w:r>
              <w:rPr>
                <w:sz w:val="18"/>
                <w:szCs w:val="18"/>
              </w:rPr>
              <w:t xml:space="preserve">, </w:t>
            </w:r>
            <w:r>
              <w:rPr>
                <w:rFonts w:ascii="Consolas" w:hAnsi="Consolas" w:cs="Consolas"/>
                <w:sz w:val="18"/>
                <w:szCs w:val="18"/>
              </w:rPr>
              <w:t xml:space="preserve">fleet-founders.sh</w:t>
            </w:r>
            <w:r>
              <w:rPr>
                <w:sz w:val="18"/>
                <w:szCs w:val="18"/>
              </w:rPr>
              <w:t xml:space="preserve">, </w:t>
            </w:r>
            <w:r>
              <w:rPr>
                <w:rFonts w:ascii="Consolas" w:hAnsi="Consolas" w:cs="Consolas"/>
                <w:sz w:val="18"/>
                <w:szCs w:val="18"/>
              </w:rPr>
              <w:t xml:space="preserve">fleet-backup.sh</w:t>
            </w:r>
            <w:r>
              <w:rPr>
                <w:sz w:val="18"/>
                <w:szCs w:val="18"/>
              </w:rPr>
              <w:t xml:space="preserve">, </w:t>
            </w:r>
            <w:r>
              <w:rPr>
                <w:rFonts w:ascii="Consolas" w:hAnsi="Consolas" w:cs="Consolas"/>
                <w:sz w:val="18"/>
                <w:szCs w:val="18"/>
              </w:rPr>
              <w:t xml:space="preserve">fleet-isolation-check.sh</w:t>
            </w:r>
            <w:r>
              <w:rPr>
                <w:sz w:val="18"/>
                <w:szCs w:val="18"/>
              </w:rPr>
              <w:t xml:space="preserve">, </w:t>
            </w:r>
            <w:r>
              <w:rPr>
                <w:rFonts w:ascii="Consolas" w:hAnsi="Consolas" w:cs="Consolas"/>
                <w:sz w:val="18"/>
                <w:szCs w:val="18"/>
              </w:rPr>
              <w:t xml:space="preserve">*-setup.sh</w:t>
            </w:r>
            <w:r>
              <w:rPr>
                <w:sz w:val="18"/>
                <w:szCs w:val="18"/>
              </w:rPr>
              <w:t xml:space="preserve">)</w:t>
            </w:r>
          </w:p>
        </w:tc>
      </w:tr>
      <w:tr>
        <w:tc>
          <w:tcPr>
            <w:tcW w:w="4680" w:type="dxa"/>
            <w:shd w:val="clear" w:color="auto" w:fill="FFFFFF"/>
          </w:tcPr>
          <w:p>
            <w:pPr>
              <w:spacing w:after="40" w:line="240" w:lineRule="auto"/>
            </w:pPr>
            <w:r>
              <w:rPr>
                <w:sz w:val="18"/>
                <w:szCs w:val="18"/>
              </w:rPr>
              <w:t xml:space="preserve">Tests</w:t>
            </w:r>
          </w:p>
        </w:tc>
        <w:tc>
          <w:tcPr>
            <w:tcW w:w="4680" w:type="dxa"/>
            <w:shd w:val="clear" w:color="auto" w:fill="FFFFFF"/>
          </w:tcPr>
          <w:p>
            <w:pPr>
              <w:spacing w:after="40" w:line="240" w:lineRule="auto"/>
            </w:pPr>
            <w:r>
              <w:rPr>
                <w:rFonts w:ascii="Consolas" w:hAnsi="Consolas" w:cs="Consolas"/>
                <w:sz w:val="18"/>
                <w:szCs w:val="18"/>
              </w:rPr>
              <w:t xml:space="preserve">src/__tests__/fleet/</w:t>
            </w:r>
            <w:r>
              <w:rPr>
                <w:sz w:val="18"/>
                <w:szCs w:val="18"/>
              </w:rPr>
              <w:t xml:space="preserve"> (PostgreSQL suites use an ephemeral database; run at most 3 PostgreSQL files at a time with </w:t>
            </w:r>
            <w:r>
              <w:rPr>
                <w:rFonts w:ascii="Consolas" w:hAnsi="Consolas" w:cs="Consolas"/>
                <w:sz w:val="18"/>
                <w:szCs w:val="18"/>
              </w:rPr>
              <w:t xml:space="preserve">--no-file-parallelism</w:t>
            </w:r>
            <w:r>
              <w:rPr>
                <w:sz w:val="18"/>
                <w:szCs w:val="18"/>
              </w:rPr>
              <w:t xml:space="preserve">)</w:t>
            </w:r>
          </w:p>
        </w:tc>
      </w:tr>
    </w:tbl>
    <w:p>
      <w:pPr>
        <w:spacing w:after="60" w:line="240" w:lineRule="auto"/>
      </w:pP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w:p>
    <w:pPr>
      <w:pStyle w:val="Footer"/>
      <w:jc w:val="center"/>
    </w:pPr>
    <w:r>
      <w:t xml:space="preserve">Agent Fleet — Engineering Briefing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20" w:hanging="300"/>
      </w:pPr>
    </w:lvl>
    <w:lvl w:ilvl="1">
      <w:start w:val="1"/>
      <w:numFmt w:val="bullet"/>
      <w:lvlText w:val="–"/>
      <w:lvlJc w:val="left"/>
      <w:pPr>
        <w:ind w:left="840" w:hanging="300"/>
      </w:pPr>
    </w:lvl>
  </w:abstractNum>
  <w:abstractNum w:abstractNumId="1">
    <w:multiLevelType w:val="hybridMultilevel"/>
    <w:lvl w:ilvl="0">
      <w:start w:val="1"/>
      <w:numFmt w:val="decimal"/>
      <w:lvlText w:val="%1."/>
      <w:lvlJc w:val="left"/>
      <w:pPr>
        <w:ind w:left="420" w:hanging="300"/>
      </w:pPr>
    </w:lvl>
    <w:lvl w:ilvl="1">
      <w:start w:val="1"/>
      <w:numFmt w:val="lowerLetter"/>
      <w:lvlText w:val="%2."/>
      <w:lvlJc w:val="left"/>
      <w:pPr>
        <w:ind w:left="840" w:hanging="300"/>
      </w:pPr>
    </w:lvl>
  </w:abstractNum>
  <w:num w:numId="1">
    <w:abstractNumId w:val="0"/>
  </w:num>
  <w:num w:numId="2">
    <w:abstractNumId w:val="1"/>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eastAsia="Calibri"/>
        <w:sz w:val="21"/>
        <w:szCs w:val="21"/>
        <w:lang w:val="en-GB"/>
      </w:rPr>
    </w:rPrDefault>
    <w:pPrDefault>
      <w:pPr>
        <w:spacing w:after="120" w:line="264" w:lineRule="auto"/>
      </w:pPr>
    </w:pPrDefault>
  </w:docDefaults>
  <w:style w:type="paragraph" w:default="1" w:styleId="Normal">
    <w:name w:val="Normal"/>
  </w:style>
  <w:style w:type="paragraph" w:styleId="Title">
    <w:name w:val="Title"/>
    <w:basedOn w:val="Normal"/>
    <w:qFormat/>
  </w:style>
  <w:style w:type="paragraph" w:styleId="Heading1">
    <w:name w:val="heading 1"/>
    <w:basedOn w:val="Normal"/>
    <w:next w:val="Normal"/>
    <w:qFormat/>
    <w:pPr>
      <w:keepNext/>
      <w:spacing w:before="360" w:after="120"/>
      <w:pBdr>
        <w:bottom w:val="single" w:sz="6" w:space="2" w:color="1F4E79"/>
      </w:pBdr>
      <w:outlineLvl w:val="0"/>
    </w:pPr>
    <w:rPr>
      <w:b/>
      <w:color w:val="1F4E79"/>
      <w:sz w:val="32"/>
      <w:szCs w:val="32"/>
    </w:rPr>
  </w:style>
  <w:style w:type="paragraph" w:styleId="Heading2">
    <w:name w:val="heading 2"/>
    <w:basedOn w:val="Normal"/>
    <w:next w:val="Normal"/>
    <w:qFormat/>
    <w:pPr>
      <w:keepNext/>
      <w:spacing w:before="280" w:after="100"/>
      <w:outlineLvl w:val="1"/>
    </w:pPr>
    <w:rPr>
      <w:b/>
      <w:color w:val="1F4E79"/>
      <w:sz w:val="26"/>
      <w:szCs w:val="26"/>
    </w:rPr>
  </w:style>
  <w:style w:type="paragraph" w:styleId="Heading3">
    <w:name w:val="heading 3"/>
    <w:basedOn w:val="Normal"/>
    <w:next w:val="Normal"/>
    <w:qFormat/>
    <w:pPr>
      <w:keepNext/>
      <w:spacing w:before="200" w:after="80"/>
      <w:outlineLvl w:val="2"/>
    </w:pPr>
    <w:rPr>
      <w:b/>
      <w:color w:val="404040"/>
      <w:sz w:val="23"/>
      <w:szCs w:val="23"/>
    </w:rPr>
  </w:style>
  <w:style w:type="table" w:styleId="TableGrid">
    <w:name w:val="Table Grid"/>
    <w:tblPr>
      <w:tblBorders>
        <w:top w:val="single" w:sz="4" w:space="0" w:color="A6A6A6"/>
      </w:tblBorders>
    </w:tblPr>
  </w:style>
  <w:style w:type="paragraph" w:styleId="Footer">
    <w:name w:val="footer"/>
    <w:basedOn w:val="Normal"/>
    <w:rPr>
      <w:sz w:val="16"/>
      <w:color w:val="80808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Agent Fleet — Engineering Briefing</dc:title>
  <dc:creator>Agent Fleet</dc:creator>
  <dcterms:created xsi:type="dcterms:W3CDTF">2026-10-18T15:30:00Z</dcterms:created>
</cp:coreProperties>
</file>