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没有了火的照耀，更失去黑暗的前路.......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欢迎来到黑暗之魂的世界，在很久很久以前，王国里发生了一起疫病，感染者背上都有着一个黑暗之环的标记，逐渐这些人会慢慢遗忘自己珍视的一切，面容也逐渐枯萎，成为丑陋的活尸，更可怕的是.......他们失去了死亡的资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力   关乎于装甲对于你的行动的影响，与武器的伤害。（减10除2为你的调整值）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敏   关乎于某类武器的伤害，与闪避动作的AC加值，还有侦查的成功率。（减10除2为你的调整值）特殊：当你的敏捷达到25，可以额外得到一个标准动作，这个行动只能用于翻滚。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体   血量，某些鉴定的抗力。（与你的数量相等）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信   关于你是否能使用神术与神术伤害，还有释放神术速度，神术抗力。（减10除2为你的调整值）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智   关于你是否能使用法术与法术伤害，还有释放法术速度，法术抗力。（减10除2为你的调整值）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记   关乎于你的神术或者法术，又或者咒术使用次数。（减10除2为你的调整值）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心智 关乎于你的生死（D10）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负重：负重值为你的力量数，一旦总负重值为力量一半，视为中负，先攻-2，翻滚鉴定-2，移动格数减一格），一旦力量减去当前负重结果为3,2,1.则视为重负，先攻-4，翻滚鉴定-8，移动格数两格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命中计算：投出骰子数加上一种属性的调整值（一旦选定以后无法更改）减去10，若为正数则命中。1无论如何都会失败。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动作</w:t>
      </w:r>
      <w:r>
        <w:rPr>
          <w:rFonts w:hint="eastAsia"/>
          <w:lang w:val="en-US" w:eastAsia="zh-CN"/>
        </w:rPr>
        <w:t>：移动动作：一个角色一回合最多移动1格，全力奔跑为4格，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特殊：不穿任何衣服则可移动30尺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在敌人威胁范围内移动会被借机攻击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标准动作：你可以使用这个动作作出任何动作（特殊：笨重武器攻击会额外消耗动作。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翻滚：使用一个上回合未使用的动作，你可以在下一次敌人攻击你时用一次翻滚动作判定，投一个D20+敏捷调整值，对抗难度（DC）为这次攻击所投出的命中值。若果通过，则在不受伤害的情况下，以自己为中心，向不被敌人占据的格子移动一格。如果失败，则向怪物面对的方向退后D2格，伤害全吃，并且击倒。（特殊：每多额外消耗一个动作，则可以额外移动一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格挡：使用一个上回合未使用的动作，作出一次敏捷或者力量鉴定（D20+敏捷OR力量-10/2），对抗敌人当前投出命中数值。若果成功，你可以使用盾牌的伤害减免加上护甲伤害减免。若果采用的是力量调整值作为鉴定数值，则失败，只承受一半伤害。（特殊：使用武器格挡就算成功了，也只减少最多10点伤害，武器耐久-1）但无论如何，每承受一轮攻击，下回合都会暂时失去一个动作，若果动作全部消耗掉，则直接命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防御反击：用三个个上回合未使用的动作，作出一次敏捷鉴定（D20+敏捷-10/2再减去盾牌防御反击调整值），对抗敌人当前投出命中数值减去武器速度的结果。你可以用你的武器作出一次必定重击的攻击鉴定，如果再次成功，则可以让最多大与自己体型一级的敌人被击倒。若果格挡鉴定失败，则如同翻滚鉴定不通过一样判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施法：只要施法动作少于2个动作，则不会被敌人借机攻击，若否，则会被敌人攻击，若攻击命中则会中断这次施法，但不会失去法术。（不能使用任何动作来防止这次伤害。）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一回合玩家的动作为：3个标准动作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先攻顺序</w:t>
      </w:r>
      <w:r>
        <w:rPr>
          <w:rFonts w:hint="eastAsia"/>
          <w:lang w:val="en-US" w:eastAsia="zh-CN"/>
        </w:rPr>
        <w:t>：以敏捷最高者</w:t>
      </w:r>
      <w:r>
        <w:rPr>
          <w:rFonts w:hint="eastAsia"/>
          <w:color w:val="auto"/>
          <w:lang w:val="en-US" w:eastAsia="zh-CN"/>
        </w:rPr>
        <w:t>+武器速度</w:t>
      </w: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职业</w:t>
      </w:r>
      <w:r>
        <w:rPr>
          <w:rFonts w:hint="eastAsia"/>
          <w:lang w:val="en-US" w:eastAsia="zh-CN"/>
        </w:rPr>
        <w:t>：战士，骑士，法师，牧师，盗贼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62100" cy="2114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战士初始属性：LV2</w:t>
      </w:r>
    </w:p>
    <w:tbl>
      <w:tblPr>
        <w:tblStyle w:val="4"/>
        <w:tblW w:w="1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敏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171" w:type="dxa"/>
          </w:tcPr>
          <w:p>
            <w:pPr>
              <w:tabs>
                <w:tab w:val="left" w:pos="34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心智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战士初始装备：长剑（耐久3，伤害D8+C力量+C敏捷，负重2，速度1），钢盾（耐久20格挡：物理90%，法术10%，格挡鉴定+1，防御反击鉴定视为-2，负重2），链甲衫（物理4减免，法术 0，负重2）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48460" cy="222377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222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骑士初始属性：LV4</w:t>
      </w:r>
    </w:p>
    <w:tbl>
      <w:tblPr>
        <w:tblStyle w:val="4"/>
        <w:tblW w:w="1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敏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171" w:type="dxa"/>
          </w:tcPr>
          <w:p>
            <w:pPr>
              <w:tabs>
                <w:tab w:val="left" w:pos="34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心智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骑士初始装备：阔剑（耐久5,伤害D6+B力量，负重2，速度1），镶嵌皮甲（物理2减免，法术0，负重2）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00200" cy="1933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盗贼初始属性：LV5</w:t>
      </w:r>
    </w:p>
    <w:tbl>
      <w:tblPr>
        <w:tblStyle w:val="4"/>
        <w:tblW w:w="1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敏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171" w:type="dxa"/>
          </w:tcPr>
          <w:p>
            <w:pPr>
              <w:tabs>
                <w:tab w:val="left" w:pos="34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心智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盗贼初始装备：匕首（耐久2，伤害D4+B敏捷 特殊：敏捷达到16以上，得到重击17-20，速度3，负重 1），黑皮甲（物理1减免，法术1减免，负重1）火药瓶X1（伤害D10，范围周围5尺）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695450" cy="3133090"/>
            <wp:effectExtent l="0" t="0" r="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法师初始属性：LV3</w:t>
      </w:r>
    </w:p>
    <w:tbl>
      <w:tblPr>
        <w:tblStyle w:val="4"/>
        <w:tblW w:w="1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敏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171" w:type="dxa"/>
          </w:tcPr>
          <w:p>
            <w:pPr>
              <w:tabs>
                <w:tab w:val="left" w:pos="34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心智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法师初始装备：法杖（耐久1，伤害D2，特殊：法术触媒）灵魂箭（伤害D6，智力C加成）20发（占据记忆1）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牧师初始属性：LV4</w:t>
      </w:r>
    </w:p>
    <w:tbl>
      <w:tblPr>
        <w:tblStyle w:val="4"/>
        <w:tblW w:w="18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敏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智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1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</w:t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171" w:type="dxa"/>
          </w:tcPr>
          <w:p>
            <w:pPr>
              <w:tabs>
                <w:tab w:val="left" w:pos="34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心智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  <w:tc>
          <w:tcPr>
            <w:tcW w:w="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牧师初始装备：钉头锤（耐久3，伤害D8，力量C级。无视护甲伤免2，速度1） 生命恢复5发（给自己回复5点生命，占据记忆1） 圣玲（耐久1,特殊：触媒。）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sz w:val="36"/>
          <w:szCs w:val="36"/>
          <w:lang w:val="en-US" w:eastAsia="zh-CN"/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武器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加成：S级加成：若属性为10，则这件武器得到10伤害的收益。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A级加成：若属性为10，则这件武器得到一半（5）的伤害收益。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B级加成：若属性为10，则这件武器得到10-10除2的伤害收益。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 C级加成：无论属性为多少，只能得到最多1点收益。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速度：武器速度为武器的攻击次数。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耐久：每当投出1时，失去武器的1点耐久，并且失去一个标准动作。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笨重武器：每次攻击必须消耗两个动作，移动无论如何都作为中负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匕首（耐久2，伤害D4+B敏捷 特殊：敏捷达到16以上，得到重击17-20，速度3，负重 1）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需求：敏捷16 力量10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长剑（耐久3，伤害D8+C力量+C敏捷，负重2，速度1）解锁：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需求：力量12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巴勒德尔骑士的细剑（耐久 2，伤害D6+B敏捷 特殊：被攻击者需要两次翻滚，攻击后不能借机攻击，速度1，负重 2）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需求：力量14 敏捷16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细剑（耐久2，伤害D6+C敏捷 特殊：被攻击者若果使用翻滚，则需要使用两次翻滚，攻击后不能借机攻击，速度 1，负重 2）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 10 敏捷16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手斧（耐久5，伤害D6+C力量 +C敏捷，速度2，负重2）解锁：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大木棒（耐久8，伤害 D10+A力量 笨重，负重4，速度1）解锁：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需求：力量20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太阳直剑（耐久2，雷属性伤害2D6+力量D 敏捷D，负重2，速度1）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需求：力量12 敏捷14 信仰10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长矛（耐久2,伤害D6+力量C  敏捷B ，负重3，速度1，特殊：可以攻击包括你4格内的敌人，攻击后不能攻击攻击路径外两边敌人）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需求：力量14 敏捷12</w:t>
      </w:r>
    </w:p>
    <w:p>
      <w:pPr>
        <w:rPr>
          <w:rFonts w:hint="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防具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黑皮甲（物理1减免，法术1减免，负重1）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需求：力量10 体质10 敏捷14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镶嵌皮甲（物理2减免，法术0，负重2）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需求：力量12 体质10 敏捷10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链甲衫（物理4减免，法术 0，负重2）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需求：力量12 体质10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胸甲（物理5减免，法术 0，负重4）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米兰甲（物理7减免，法术 0，负重8）</w:t>
      </w:r>
    </w:p>
    <w:p>
      <w:p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需求：力量16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升级：</w:t>
      </w:r>
      <w:r>
        <w:rPr>
          <w:rFonts w:hint="eastAsia"/>
          <w:color w:val="auto"/>
          <w:lang w:val="en-US" w:eastAsia="zh-CN"/>
        </w:rPr>
        <w:t>所有升级行为都只能在营火进行，升级所需要魂量等于你当前级别X200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人性流失：</w:t>
      </w:r>
      <w:r>
        <w:rPr>
          <w:rFonts w:hint="eastAsia"/>
          <w:color w:val="auto"/>
          <w:lang w:val="en-US" w:eastAsia="zh-CN"/>
        </w:rPr>
        <w:t>作为黑魂里最重要的一点.....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死亡流失：死亡会把你的人性扣减D10，若果完全失去就会成为活尸，玩家不能再进行操作。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获得人性：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如何得到人性？在杀死怪物途中或者boss，更甚是NPC</w:t>
      </w:r>
      <w:r>
        <w:rPr>
          <w:rFonts w:hint="eastAsia"/>
          <w:color w:val="C00000"/>
          <w:lang w:val="en-US" w:eastAsia="zh-CN"/>
        </w:rPr>
        <w:t>（若果你敢）</w:t>
      </w:r>
      <w:r>
        <w:rPr>
          <w:rFonts w:hint="eastAsia"/>
          <w:color w:val="auto"/>
          <w:lang w:val="en-US" w:eastAsia="zh-CN"/>
        </w:rPr>
        <w:t>，你们可以得到人性，当然，看看你们身边的队友。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添火：</w:t>
      </w:r>
      <w:r>
        <w:rPr>
          <w:rFonts w:hint="eastAsia"/>
          <w:color w:val="auto"/>
          <w:lang w:val="en-US" w:eastAsia="zh-CN"/>
        </w:rPr>
        <w:t>每到一个地方，你们可以让篝火的火焰更加旺盛，但是要交出一点人性。火焰旺盛，可以治愈不死人身上的伤口，把不死人的宝物 元素瓶补充满。一旦有人在篝火休息或者死亡回到此处，其他怪物也会重新站起来，时间在罗德兰显得如此地不可触摸。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怪物仇恨：</w:t>
      </w:r>
      <w:r>
        <w:rPr>
          <w:rFonts w:hint="eastAsia"/>
          <w:color w:val="auto"/>
          <w:lang w:val="en-US" w:eastAsia="zh-CN"/>
        </w:rPr>
        <w:t>以人性最高者作为首要攻击对象，或者最前面的人，这几种行为根据情况发生。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交易单位：</w:t>
      </w:r>
      <w:r>
        <w:rPr>
          <w:rFonts w:hint="eastAsia"/>
          <w:color w:val="auto"/>
          <w:lang w:val="en-US" w:eastAsia="zh-CN"/>
        </w:rPr>
        <w:t>魂，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C00000"/>
          <w:lang w:val="en-US" w:eastAsia="zh-CN"/>
        </w:rPr>
        <w:t>借机攻击：</w:t>
      </w:r>
      <w:r>
        <w:rPr>
          <w:rFonts w:hint="eastAsia"/>
          <w:color w:val="auto"/>
          <w:lang w:val="en-US" w:eastAsia="zh-CN"/>
        </w:rPr>
        <w:t>消耗一个上回合动作，以一个经过你威胁范围的敌人作为目标，对它实行一次攻击，被攻击者只能使用格挡。特殊：若武器普通攻击能让目标丢失动作，则敌人不能再进行刚才动作。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C00000"/>
          <w:sz w:val="36"/>
          <w:szCs w:val="36"/>
          <w:lang w:val="en-US" w:eastAsia="zh-CN"/>
        </w:rPr>
        <w:t>武器专长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（骑士初始可以获得一个，除此之外所有职业属性达到武器需求的两倍可以获得一个。）</w:t>
      </w:r>
    </w:p>
    <w:p>
      <w:pPr>
        <w:ind w:firstLine="72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直，阔剑类</w:t>
      </w:r>
    </w:p>
    <w:p>
      <w:pPr>
        <w:ind w:firstLine="72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1突刺击：消耗2标准动作，攻击一个敌人，如同细剑效果。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2十字剑弧：消耗2个标准动作，攻击前方相邻3个敌人，使用一次攻击加值。每次使用，武器耐久-1。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3跳跃剑技：消耗2个标准动作，攻击一个敌人，但你使用武器速度X3的攻击次数，并且向前方直线移动3格。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长柄武器类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1旋风：使用3个动作，下回合对攻击范围内除自己外，所有非灵体（也就是说会误伤）作出一次攻击，伤害为武器顶端伤害为武器本身伤害，其他为D4.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2架设：使用一个动作激活，角色之后所有行动视为格挡，直到使用一个动作结束效果，在效果期间角色不能移动。在效果期间，角色可以免费获得一下（无论武器速度多少）攻击次数。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钉头锤，硬头锤武器类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1亡命猛砸：使用3个动作，你可以在本回合中得到6次攻击次数（若果你装备两件，则为8次），这6（8）次攻击不消耗动作。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2失心击：这类型武器重击范围变成18-20，造成重击后伤害变成3倍。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太刀类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1使用2个动作，下回合攻击伤害额外得到敏捷加值，并且前进两格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在这个世界，一切已经开始败落，所有仇恨，荣誉，亲人，友情已经不再重要，反正已经到了火种熄灭前，不是么？拯救你自己吧，敲响两口钟并到达.......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22631"/>
    <w:rsid w:val="21DC585C"/>
    <w:rsid w:val="25BF423D"/>
    <w:rsid w:val="2C386C04"/>
    <w:rsid w:val="3D5B3DAA"/>
    <w:rsid w:val="587121AC"/>
    <w:rsid w:val="63205571"/>
    <w:rsid w:val="720D3282"/>
    <w:rsid w:val="72DE0C51"/>
    <w:rsid w:val="744E76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2016-04-25T19:27:57Z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