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720EA" w14:textId="45FB5D36" w:rsidR="008340CC" w:rsidRPr="00FB031D" w:rsidRDefault="008340CC">
      <w:pPr>
        <w:rPr>
          <w:rFonts w:ascii="MB Empire" w:eastAsia="Times New Roman" w:hAnsi="MB Empire" w:cs="Times New Roman"/>
          <w:b/>
          <w:bCs/>
          <w:color w:val="C00000"/>
          <w:sz w:val="72"/>
          <w:szCs w:val="72"/>
          <w:u w:val="single"/>
          <w:lang w:eastAsia="en-IN"/>
        </w:rPr>
      </w:pPr>
      <w:r w:rsidRPr="00FB031D">
        <w:rPr>
          <w:rFonts w:ascii="MB Empire" w:eastAsia="Times New Roman" w:hAnsi="MB Empire" w:cs="Times New Roman"/>
          <w:b/>
          <w:bCs/>
          <w:color w:val="C00000"/>
          <w:sz w:val="72"/>
          <w:szCs w:val="72"/>
          <w:u w:val="single"/>
          <w:lang w:eastAsia="en-IN"/>
        </w:rPr>
        <w:t>SHRUBS</w:t>
      </w:r>
    </w:p>
    <w:p w14:paraId="16B22285" w14:textId="77777777" w:rsidR="008340CC" w:rsidRDefault="008340CC">
      <w:pPr>
        <w:rPr>
          <w:rFonts w:ascii="MB Empire" w:eastAsia="Times New Roman" w:hAnsi="MB Empire" w:cs="Times New Roman"/>
          <w:b/>
          <w:bCs/>
          <w:color w:val="000000" w:themeColor="text1"/>
          <w:sz w:val="27"/>
          <w:szCs w:val="27"/>
          <w:lang w:eastAsia="en-IN"/>
        </w:rPr>
      </w:pPr>
    </w:p>
    <w:p w14:paraId="4CC0758E" w14:textId="072EFBDB" w:rsidR="00FB031D" w:rsidRDefault="00FB031D" w:rsidP="00FB031D">
      <w:pPr>
        <w:pStyle w:val="Heading1"/>
        <w:shd w:val="clear" w:color="auto" w:fill="FFFFFF"/>
        <w:spacing w:before="0" w:after="240" w:line="780" w:lineRule="atLeast"/>
        <w:rPr>
          <w:rFonts w:ascii="MB Empire" w:hAnsi="MB Empire"/>
          <w:sz w:val="72"/>
          <w:szCs w:val="72"/>
        </w:rPr>
      </w:pPr>
      <w:r>
        <w:rPr>
          <w:rFonts w:ascii="MB Empire" w:hAnsi="MB Empire"/>
          <w:b/>
          <w:bCs/>
          <w:sz w:val="72"/>
          <w:szCs w:val="72"/>
        </w:rPr>
        <w:t>Viburnum</w:t>
      </w:r>
    </w:p>
    <w:p w14:paraId="0F0A4C95" w14:textId="6DF3E54C" w:rsidR="008340CC" w:rsidRPr="008340CC" w:rsidRDefault="008340CC">
      <w:pPr>
        <w:rPr>
          <w:rFonts w:ascii="MB Empire" w:hAnsi="MB Empire"/>
          <w:color w:val="000000" w:themeColor="text1"/>
          <w:shd w:val="clear" w:color="auto" w:fill="F1F2FF"/>
        </w:rPr>
      </w:pPr>
    </w:p>
    <w:p w14:paraId="012407AC" w14:textId="739F6872" w:rsidR="00C15F03" w:rsidRPr="00FB031D" w:rsidRDefault="008340CC">
      <w:pPr>
        <w:rPr>
          <w:rFonts w:ascii="Arial" w:hAnsi="Arial" w:cs="Arial"/>
          <w:sz w:val="24"/>
          <w:szCs w:val="24"/>
          <w:shd w:val="clear" w:color="auto" w:fill="F1F2FF"/>
        </w:rPr>
      </w:pPr>
      <w:r w:rsidRPr="00FB031D">
        <w:rPr>
          <w:rFonts w:ascii="Arial" w:hAnsi="Arial" w:cs="Arial"/>
          <w:sz w:val="24"/>
          <w:szCs w:val="24"/>
          <w:shd w:val="clear" w:color="auto" w:fill="F1F2FF"/>
        </w:rPr>
        <w:t xml:space="preserve">Good luck finding a more diverse group of shrubs for the garden. Viburnums offer something for everyone. Whether you plant them for their </w:t>
      </w:r>
      <w:proofErr w:type="spellStart"/>
      <w:r w:rsidRPr="00FB031D">
        <w:rPr>
          <w:rFonts w:ascii="Arial" w:hAnsi="Arial" w:cs="Arial"/>
          <w:sz w:val="24"/>
          <w:szCs w:val="24"/>
          <w:shd w:val="clear" w:color="auto" w:fill="F1F2FF"/>
        </w:rPr>
        <w:t>colorful</w:t>
      </w:r>
      <w:proofErr w:type="spellEnd"/>
      <w:r w:rsidRPr="00FB031D">
        <w:rPr>
          <w:rFonts w:ascii="Arial" w:hAnsi="Arial" w:cs="Arial"/>
          <w:sz w:val="24"/>
          <w:szCs w:val="24"/>
          <w:shd w:val="clear" w:color="auto" w:fill="F1F2FF"/>
        </w:rPr>
        <w:t xml:space="preserve"> berries, showy flowers, wonderful fragrance, or brilliant foliage and stem </w:t>
      </w:r>
      <w:proofErr w:type="spellStart"/>
      <w:r w:rsidRPr="00FB031D">
        <w:rPr>
          <w:rFonts w:ascii="Arial" w:hAnsi="Arial" w:cs="Arial"/>
          <w:sz w:val="24"/>
          <w:szCs w:val="24"/>
          <w:shd w:val="clear" w:color="auto" w:fill="F1F2FF"/>
        </w:rPr>
        <w:t>color</w:t>
      </w:r>
      <w:proofErr w:type="spellEnd"/>
      <w:r w:rsidRPr="00FB031D">
        <w:rPr>
          <w:rFonts w:ascii="Arial" w:hAnsi="Arial" w:cs="Arial"/>
          <w:sz w:val="24"/>
          <w:szCs w:val="24"/>
          <w:shd w:val="clear" w:color="auto" w:fill="F1F2FF"/>
        </w:rPr>
        <w:t>, viburnum options are seemingly endless.</w:t>
      </w:r>
    </w:p>
    <w:p w14:paraId="4AE33274" w14:textId="5C125354" w:rsidR="008340CC" w:rsidRPr="00FB031D" w:rsidRDefault="008340CC">
      <w:pPr>
        <w:rPr>
          <w:rFonts w:ascii="Arial" w:hAnsi="Arial" w:cs="Arial"/>
          <w:sz w:val="24"/>
          <w:szCs w:val="24"/>
        </w:rPr>
      </w:pPr>
      <w:r w:rsidRPr="00FB031D">
        <w:rPr>
          <w:rFonts w:ascii="Arial" w:hAnsi="Arial" w:cs="Arial"/>
          <w:sz w:val="24"/>
          <w:szCs w:val="24"/>
        </w:rPr>
        <w:t>Genus name: Viburnum</w:t>
      </w:r>
    </w:p>
    <w:p w14:paraId="4576C989" w14:textId="7AF52BA9" w:rsidR="008340CC" w:rsidRPr="00FB031D" w:rsidRDefault="008340CC">
      <w:pPr>
        <w:rPr>
          <w:rFonts w:ascii="Arial" w:hAnsi="Arial" w:cs="Arial"/>
          <w:sz w:val="24"/>
          <w:szCs w:val="24"/>
        </w:rPr>
      </w:pPr>
      <w:r w:rsidRPr="00FB031D">
        <w:rPr>
          <w:rFonts w:ascii="Arial" w:hAnsi="Arial" w:cs="Arial"/>
          <w:sz w:val="24"/>
          <w:szCs w:val="24"/>
        </w:rPr>
        <w:t>Height: 3 to 8 feet, 8 to 20 feet</w:t>
      </w:r>
    </w:p>
    <w:p w14:paraId="3E56117C" w14:textId="659A9665" w:rsidR="008340CC" w:rsidRPr="00FB031D" w:rsidRDefault="008340CC">
      <w:pPr>
        <w:rPr>
          <w:rFonts w:ascii="Arial" w:hAnsi="Arial" w:cs="Arial"/>
          <w:sz w:val="24"/>
          <w:szCs w:val="24"/>
        </w:rPr>
      </w:pPr>
      <w:r w:rsidRPr="00FB031D">
        <w:rPr>
          <w:rFonts w:ascii="Arial" w:hAnsi="Arial" w:cs="Arial"/>
          <w:sz w:val="24"/>
          <w:szCs w:val="24"/>
        </w:rPr>
        <w:t>Sunlight: part sun, sun</w:t>
      </w:r>
    </w:p>
    <w:p w14:paraId="5F3EDA84" w14:textId="0D56B227" w:rsidR="008340CC" w:rsidRPr="00FB031D" w:rsidRDefault="008340CC">
      <w:pPr>
        <w:rPr>
          <w:rFonts w:ascii="Arial" w:hAnsi="Arial" w:cs="Arial"/>
          <w:sz w:val="24"/>
          <w:szCs w:val="24"/>
        </w:rPr>
      </w:pPr>
      <w:r w:rsidRPr="00FB031D">
        <w:rPr>
          <w:rFonts w:ascii="Arial" w:hAnsi="Arial" w:cs="Arial"/>
          <w:sz w:val="24"/>
          <w:szCs w:val="24"/>
        </w:rPr>
        <w:t>Plant features</w:t>
      </w:r>
      <w:r w:rsidR="00A844B0" w:rsidRPr="00FB031D">
        <w:rPr>
          <w:rFonts w:ascii="Arial" w:hAnsi="Arial" w:cs="Arial"/>
          <w:sz w:val="24"/>
          <w:szCs w:val="24"/>
        </w:rPr>
        <w:t>: low maintenance, attracts birds, fragrance, cut flowers</w:t>
      </w:r>
    </w:p>
    <w:p w14:paraId="58222471" w14:textId="689EC5DC" w:rsidR="008340CC" w:rsidRPr="00FB031D" w:rsidRDefault="008340CC">
      <w:pPr>
        <w:rPr>
          <w:rFonts w:ascii="Arial" w:hAnsi="Arial" w:cs="Arial"/>
          <w:sz w:val="24"/>
          <w:szCs w:val="24"/>
        </w:rPr>
      </w:pPr>
      <w:r w:rsidRPr="00FB031D">
        <w:rPr>
          <w:rFonts w:ascii="Arial" w:hAnsi="Arial" w:cs="Arial"/>
          <w:sz w:val="24"/>
          <w:szCs w:val="24"/>
        </w:rPr>
        <w:t>Plant seasons</w:t>
      </w:r>
      <w:r w:rsidR="00A844B0" w:rsidRPr="00FB031D">
        <w:rPr>
          <w:rFonts w:ascii="Arial" w:hAnsi="Arial" w:cs="Arial"/>
          <w:sz w:val="24"/>
          <w:szCs w:val="24"/>
        </w:rPr>
        <w:t xml:space="preserve">: spring bloom, </w:t>
      </w:r>
      <w:proofErr w:type="spellStart"/>
      <w:r w:rsidR="00A844B0" w:rsidRPr="00FB031D">
        <w:rPr>
          <w:rFonts w:ascii="Arial" w:hAnsi="Arial" w:cs="Arial"/>
          <w:sz w:val="24"/>
          <w:szCs w:val="24"/>
        </w:rPr>
        <w:t>colorful</w:t>
      </w:r>
      <w:proofErr w:type="spellEnd"/>
      <w:r w:rsidR="00A844B0" w:rsidRPr="00FB031D">
        <w:rPr>
          <w:rFonts w:ascii="Arial" w:hAnsi="Arial" w:cs="Arial"/>
          <w:sz w:val="24"/>
          <w:szCs w:val="24"/>
        </w:rPr>
        <w:t xml:space="preserve"> fall foliage, winter interest</w:t>
      </w:r>
    </w:p>
    <w:p w14:paraId="3C4E6A4C" w14:textId="0C896932" w:rsidR="008340CC" w:rsidRPr="00FB031D" w:rsidRDefault="008340CC">
      <w:pPr>
        <w:rPr>
          <w:rFonts w:ascii="Arial" w:hAnsi="Arial" w:cs="Arial"/>
          <w:sz w:val="24"/>
          <w:szCs w:val="24"/>
        </w:rPr>
      </w:pPr>
      <w:r w:rsidRPr="00FB031D">
        <w:rPr>
          <w:rFonts w:ascii="Arial" w:hAnsi="Arial" w:cs="Arial"/>
          <w:sz w:val="24"/>
          <w:szCs w:val="24"/>
        </w:rPr>
        <w:t>Plant region</w:t>
      </w:r>
      <w:r w:rsidR="00A844B0" w:rsidRPr="00FB031D">
        <w:rPr>
          <w:rFonts w:ascii="Arial" w:hAnsi="Arial" w:cs="Arial"/>
          <w:sz w:val="24"/>
          <w:szCs w:val="24"/>
        </w:rPr>
        <w:t xml:space="preserve">: </w:t>
      </w:r>
      <w:r w:rsidR="00A844B0" w:rsidRPr="00FB031D">
        <w:rPr>
          <w:rFonts w:ascii="Arial" w:hAnsi="Arial" w:cs="Arial"/>
          <w:sz w:val="24"/>
          <w:szCs w:val="24"/>
          <w:shd w:val="clear" w:color="auto" w:fill="FFFFFF"/>
        </w:rPr>
        <w:t>native to North America, but their range extends to Southeast Asia and South America</w:t>
      </w:r>
    </w:p>
    <w:p w14:paraId="1BDF6EC0" w14:textId="30166EB4" w:rsidR="008340CC" w:rsidRPr="00FB031D" w:rsidRDefault="008340CC">
      <w:pPr>
        <w:rPr>
          <w:rFonts w:ascii="Arial" w:hAnsi="Arial" w:cs="Arial"/>
          <w:sz w:val="24"/>
          <w:szCs w:val="24"/>
        </w:rPr>
      </w:pPr>
      <w:r w:rsidRPr="00FB031D">
        <w:rPr>
          <w:rFonts w:ascii="Arial" w:hAnsi="Arial" w:cs="Arial"/>
          <w:sz w:val="24"/>
          <w:szCs w:val="24"/>
        </w:rPr>
        <w:t>Plant info</w:t>
      </w:r>
      <w:r w:rsidR="00A844B0" w:rsidRPr="00FB031D">
        <w:rPr>
          <w:rFonts w:ascii="Arial" w:hAnsi="Arial" w:cs="Arial"/>
          <w:sz w:val="24"/>
          <w:szCs w:val="24"/>
        </w:rPr>
        <w:t>:</w:t>
      </w:r>
      <w:r w:rsidR="00A844B0" w:rsidRPr="00FB031D">
        <w:rPr>
          <w:rStyle w:val="Heading2Char"/>
          <w:rFonts w:ascii="Arial" w:eastAsiaTheme="minorHAnsi" w:hAnsi="Arial" w:cs="Arial"/>
          <w:sz w:val="24"/>
          <w:szCs w:val="24"/>
          <w:shd w:val="clear" w:color="auto" w:fill="FFFFFF"/>
        </w:rPr>
        <w:t xml:space="preserve"> </w:t>
      </w:r>
      <w:r w:rsidR="00A844B0" w:rsidRPr="00FB031D">
        <w:rPr>
          <w:rStyle w:val="Strong"/>
          <w:rFonts w:ascii="Arial" w:hAnsi="Arial" w:cs="Arial"/>
          <w:b w:val="0"/>
          <w:bCs w:val="0"/>
          <w:sz w:val="24"/>
          <w:szCs w:val="24"/>
          <w:shd w:val="clear" w:color="auto" w:fill="FFFFFF"/>
        </w:rPr>
        <w:t>Viburnum</w:t>
      </w:r>
      <w:r w:rsidR="00A844B0" w:rsidRPr="00FB031D">
        <w:rPr>
          <w:rFonts w:ascii="Arial" w:hAnsi="Arial" w:cs="Arial"/>
          <w:b/>
          <w:bCs/>
          <w:sz w:val="24"/>
          <w:szCs w:val="24"/>
          <w:shd w:val="clear" w:color="auto" w:fill="FFFFFF"/>
        </w:rPr>
        <w:t>,</w:t>
      </w:r>
      <w:r w:rsidR="00A844B0" w:rsidRPr="00FB031D">
        <w:rPr>
          <w:rFonts w:ascii="Arial" w:hAnsi="Arial" w:cs="Arial"/>
          <w:sz w:val="24"/>
          <w:szCs w:val="24"/>
          <w:shd w:val="clear" w:color="auto" w:fill="FFFFFF"/>
        </w:rPr>
        <w:t xml:space="preserve"> (genus </w:t>
      </w:r>
      <w:r w:rsidR="00A844B0" w:rsidRPr="00FB031D">
        <w:rPr>
          <w:rStyle w:val="Emphasis"/>
          <w:rFonts w:ascii="Arial" w:hAnsi="Arial" w:cs="Arial"/>
          <w:sz w:val="24"/>
          <w:szCs w:val="24"/>
          <w:shd w:val="clear" w:color="auto" w:fill="FFFFFF"/>
        </w:rPr>
        <w:t>Viburnum</w:t>
      </w:r>
      <w:r w:rsidR="00A844B0" w:rsidRPr="00FB031D">
        <w:rPr>
          <w:rFonts w:ascii="Arial" w:hAnsi="Arial" w:cs="Arial"/>
          <w:sz w:val="24"/>
          <w:szCs w:val="24"/>
          <w:shd w:val="clear" w:color="auto" w:fill="FFFFFF"/>
        </w:rPr>
        <w:t>), any of about 175 shrubs and small trees belonging to the family Adoxaceae, native to temperate and subtropical Eurasia and </w:t>
      </w:r>
      <w:hyperlink r:id="rId5" w:history="1">
        <w:r w:rsidR="00A844B0" w:rsidRPr="00FB031D">
          <w:rPr>
            <w:rStyle w:val="Hyperlink"/>
            <w:rFonts w:ascii="Arial" w:hAnsi="Arial" w:cs="Arial"/>
            <w:color w:val="auto"/>
            <w:sz w:val="24"/>
            <w:szCs w:val="24"/>
            <w:u w:val="none"/>
            <w:shd w:val="clear" w:color="auto" w:fill="FFFFFF"/>
          </w:rPr>
          <w:t>North America</w:t>
        </w:r>
      </w:hyperlink>
      <w:r w:rsidR="00A844B0" w:rsidRPr="00FB031D">
        <w:rPr>
          <w:rFonts w:ascii="Arial" w:hAnsi="Arial" w:cs="Arial"/>
          <w:sz w:val="24"/>
          <w:szCs w:val="24"/>
          <w:shd w:val="clear" w:color="auto" w:fill="FFFFFF"/>
        </w:rPr>
        <w:t>, with about 16 species native to Malaysia. Many species are </w:t>
      </w:r>
      <w:hyperlink r:id="rId6" w:history="1">
        <w:r w:rsidR="00A844B0" w:rsidRPr="00FB031D">
          <w:rPr>
            <w:rStyle w:val="Hyperlink"/>
            <w:rFonts w:ascii="Arial" w:hAnsi="Arial" w:cs="Arial"/>
            <w:color w:val="auto"/>
            <w:sz w:val="24"/>
            <w:szCs w:val="24"/>
            <w:shd w:val="clear" w:color="auto" w:fill="FFFFFF"/>
          </w:rPr>
          <w:t>cultivated</w:t>
        </w:r>
      </w:hyperlink>
      <w:r w:rsidR="00A844B0" w:rsidRPr="00FB031D">
        <w:rPr>
          <w:rFonts w:ascii="Arial" w:hAnsi="Arial" w:cs="Arial"/>
          <w:sz w:val="24"/>
          <w:szCs w:val="24"/>
          <w:shd w:val="clear" w:color="auto" w:fill="FFFFFF"/>
        </w:rPr>
        <w:t> for their ornamental foliage, fragrant clusters of usually white flowers, and colourful blue-black fruits.</w:t>
      </w:r>
    </w:p>
    <w:p w14:paraId="06C5B640" w14:textId="2CD4FF51" w:rsidR="008340CC" w:rsidRDefault="008340CC"/>
    <w:p w14:paraId="02539C73" w14:textId="3641604F" w:rsidR="00A844B0" w:rsidRDefault="00A844B0">
      <w:r>
        <w:rPr>
          <w:noProof/>
        </w:rPr>
        <w:drawing>
          <wp:inline distT="0" distB="0" distL="0" distR="0" wp14:anchorId="5FA343A6" wp14:editId="1EB238FF">
            <wp:extent cx="2567940" cy="2567940"/>
            <wp:effectExtent l="0" t="0" r="3810" b="3810"/>
            <wp:docPr id="1" name="Picture 1" descr="Viburnum plicatum Summer Snowflake | White Flower 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burnum plicatum Summer Snowflake | White Flower Far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67940" cy="2567940"/>
                    </a:xfrm>
                    <a:prstGeom prst="rect">
                      <a:avLst/>
                    </a:prstGeom>
                    <a:noFill/>
                    <a:ln>
                      <a:noFill/>
                    </a:ln>
                  </pic:spPr>
                </pic:pic>
              </a:graphicData>
            </a:graphic>
          </wp:inline>
        </w:drawing>
      </w:r>
    </w:p>
    <w:p w14:paraId="05189018" w14:textId="4A04C94C" w:rsidR="00A844B0" w:rsidRDefault="00A844B0"/>
    <w:p w14:paraId="34AB4B11" w14:textId="2A6B9894" w:rsidR="00A844B0" w:rsidRDefault="00A844B0"/>
    <w:p w14:paraId="45862C68" w14:textId="77777777" w:rsidR="00A844B0" w:rsidRDefault="00A844B0" w:rsidP="00A844B0">
      <w:pPr>
        <w:pStyle w:val="Heading1"/>
        <w:shd w:val="clear" w:color="auto" w:fill="FFFFFF"/>
        <w:spacing w:before="0" w:after="240" w:line="780" w:lineRule="atLeast"/>
        <w:rPr>
          <w:rFonts w:ascii="MB Empire" w:hAnsi="MB Empire"/>
          <w:sz w:val="72"/>
          <w:szCs w:val="72"/>
        </w:rPr>
      </w:pPr>
      <w:r>
        <w:rPr>
          <w:rFonts w:ascii="MB Empire" w:hAnsi="MB Empire"/>
          <w:b/>
          <w:bCs/>
          <w:sz w:val="72"/>
          <w:szCs w:val="72"/>
        </w:rPr>
        <w:t>Shrub Rose</w:t>
      </w:r>
    </w:p>
    <w:p w14:paraId="7CC93197" w14:textId="579BB27B" w:rsidR="00A844B0" w:rsidRPr="00FB031D" w:rsidRDefault="0001326C">
      <w:pPr>
        <w:rPr>
          <w:rFonts w:ascii="Arial" w:hAnsi="Arial" w:cs="Arial"/>
          <w:sz w:val="24"/>
          <w:szCs w:val="24"/>
          <w:shd w:val="clear" w:color="auto" w:fill="F1F2FF"/>
        </w:rPr>
      </w:pPr>
      <w:r w:rsidRPr="00FB031D">
        <w:rPr>
          <w:rFonts w:ascii="Arial" w:hAnsi="Arial" w:cs="Arial"/>
          <w:sz w:val="24"/>
          <w:szCs w:val="24"/>
          <w:shd w:val="clear" w:color="auto" w:fill="F1F2FF"/>
        </w:rPr>
        <w:t>The classic rose has long been loved for its aroma and looks. However, it can be quite a diva when it comes to care, demanding plenty of fertilizer, water, and sunlight. Not so for the shrub rose. It combines all of the best characteristics of roses into a beautiful, low-maintenance plant.</w:t>
      </w:r>
    </w:p>
    <w:p w14:paraId="7CFA2A1B" w14:textId="0F0D6E46" w:rsidR="0001326C" w:rsidRPr="00FB031D" w:rsidRDefault="0001326C" w:rsidP="0001326C">
      <w:pPr>
        <w:rPr>
          <w:rFonts w:ascii="Arial" w:hAnsi="Arial" w:cs="Arial"/>
          <w:sz w:val="24"/>
          <w:szCs w:val="24"/>
        </w:rPr>
      </w:pPr>
      <w:r w:rsidRPr="00FB031D">
        <w:rPr>
          <w:rFonts w:ascii="Arial" w:hAnsi="Arial" w:cs="Arial"/>
          <w:sz w:val="24"/>
          <w:szCs w:val="24"/>
        </w:rPr>
        <w:t>Genus name: Rosa</w:t>
      </w:r>
    </w:p>
    <w:p w14:paraId="242E4EE9" w14:textId="63CDFB42" w:rsidR="0001326C" w:rsidRPr="00FB031D" w:rsidRDefault="0001326C" w:rsidP="0001326C">
      <w:pPr>
        <w:rPr>
          <w:rFonts w:ascii="Arial" w:hAnsi="Arial" w:cs="Arial"/>
          <w:sz w:val="24"/>
          <w:szCs w:val="24"/>
        </w:rPr>
      </w:pPr>
      <w:r w:rsidRPr="00FB031D">
        <w:rPr>
          <w:rFonts w:ascii="Arial" w:hAnsi="Arial" w:cs="Arial"/>
          <w:sz w:val="24"/>
          <w:szCs w:val="24"/>
        </w:rPr>
        <w:t>Height: 1 to 3 feet, 3 to 8 feet, 8 to 20 feet</w:t>
      </w:r>
    </w:p>
    <w:p w14:paraId="1F961949" w14:textId="6193D650" w:rsidR="0001326C" w:rsidRPr="00FB031D" w:rsidRDefault="0001326C" w:rsidP="0001326C">
      <w:pPr>
        <w:rPr>
          <w:rFonts w:ascii="Arial" w:hAnsi="Arial" w:cs="Arial"/>
          <w:sz w:val="24"/>
          <w:szCs w:val="24"/>
        </w:rPr>
      </w:pPr>
      <w:r w:rsidRPr="00FB031D">
        <w:rPr>
          <w:rFonts w:ascii="Arial" w:hAnsi="Arial" w:cs="Arial"/>
          <w:sz w:val="24"/>
          <w:szCs w:val="24"/>
        </w:rPr>
        <w:t>Sunlight: sun</w:t>
      </w:r>
    </w:p>
    <w:p w14:paraId="5C54DAC9" w14:textId="565CF21E" w:rsidR="0001326C" w:rsidRPr="00FB031D" w:rsidRDefault="0001326C" w:rsidP="0001326C">
      <w:pPr>
        <w:rPr>
          <w:rFonts w:ascii="Arial" w:hAnsi="Arial" w:cs="Arial"/>
          <w:sz w:val="24"/>
          <w:szCs w:val="24"/>
        </w:rPr>
      </w:pPr>
      <w:r w:rsidRPr="00FB031D">
        <w:rPr>
          <w:rFonts w:ascii="Arial" w:hAnsi="Arial" w:cs="Arial"/>
          <w:sz w:val="24"/>
          <w:szCs w:val="24"/>
        </w:rPr>
        <w:t>Plant features: low maintenance, attracts birds, fragrance, cut flowers, good for containers</w:t>
      </w:r>
    </w:p>
    <w:p w14:paraId="3E5A45FC" w14:textId="5748CE71" w:rsidR="0001326C" w:rsidRPr="00FB031D" w:rsidRDefault="0001326C" w:rsidP="0001326C">
      <w:pPr>
        <w:rPr>
          <w:rFonts w:ascii="Arial" w:hAnsi="Arial" w:cs="Arial"/>
          <w:sz w:val="24"/>
          <w:szCs w:val="24"/>
        </w:rPr>
      </w:pPr>
      <w:r w:rsidRPr="00FB031D">
        <w:rPr>
          <w:rFonts w:ascii="Arial" w:hAnsi="Arial" w:cs="Arial"/>
          <w:sz w:val="24"/>
          <w:szCs w:val="24"/>
        </w:rPr>
        <w:t>Plant seasons: spring bloom, fall bloom, summer bloom, winter interest</w:t>
      </w:r>
    </w:p>
    <w:p w14:paraId="283B9CC8" w14:textId="6B3E36FC" w:rsidR="0001326C" w:rsidRPr="00FB031D" w:rsidRDefault="0001326C" w:rsidP="0001326C">
      <w:pPr>
        <w:rPr>
          <w:rFonts w:ascii="Arial" w:hAnsi="Arial" w:cs="Arial"/>
          <w:sz w:val="24"/>
          <w:szCs w:val="24"/>
        </w:rPr>
      </w:pPr>
      <w:r w:rsidRPr="00FB031D">
        <w:rPr>
          <w:rFonts w:ascii="Arial" w:hAnsi="Arial" w:cs="Arial"/>
          <w:sz w:val="24"/>
          <w:szCs w:val="24"/>
        </w:rPr>
        <w:t xml:space="preserve">Plant region: </w:t>
      </w:r>
      <w:r w:rsidRPr="00FB031D">
        <w:rPr>
          <w:rFonts w:ascii="Arial" w:hAnsi="Arial" w:cs="Arial"/>
          <w:sz w:val="24"/>
          <w:szCs w:val="24"/>
          <w:shd w:val="clear" w:color="auto" w:fill="FFFFFF"/>
        </w:rPr>
        <w:t>native to </w:t>
      </w:r>
      <w:hyperlink r:id="rId8" w:tooltip="Asia" w:history="1">
        <w:r w:rsidRPr="00FB031D">
          <w:rPr>
            <w:rStyle w:val="Hyperlink"/>
            <w:rFonts w:ascii="Arial" w:hAnsi="Arial" w:cs="Arial"/>
            <w:color w:val="auto"/>
            <w:sz w:val="24"/>
            <w:szCs w:val="24"/>
            <w:u w:val="none"/>
            <w:shd w:val="clear" w:color="auto" w:fill="FFFFFF"/>
          </w:rPr>
          <w:t>Asia</w:t>
        </w:r>
      </w:hyperlink>
      <w:r w:rsidRPr="00FB031D">
        <w:rPr>
          <w:rFonts w:ascii="Arial" w:hAnsi="Arial" w:cs="Arial"/>
          <w:sz w:val="24"/>
          <w:szCs w:val="24"/>
          <w:shd w:val="clear" w:color="auto" w:fill="FFFFFF"/>
        </w:rPr>
        <w:t>, with smaller numbers native to </w:t>
      </w:r>
      <w:hyperlink r:id="rId9" w:tooltip="Europe" w:history="1">
        <w:r w:rsidRPr="00FB031D">
          <w:rPr>
            <w:rStyle w:val="Hyperlink"/>
            <w:rFonts w:ascii="Arial" w:hAnsi="Arial" w:cs="Arial"/>
            <w:color w:val="auto"/>
            <w:sz w:val="24"/>
            <w:szCs w:val="24"/>
            <w:u w:val="none"/>
            <w:shd w:val="clear" w:color="auto" w:fill="FFFFFF"/>
          </w:rPr>
          <w:t>Europe</w:t>
        </w:r>
      </w:hyperlink>
      <w:r w:rsidRPr="00FB031D">
        <w:rPr>
          <w:rFonts w:ascii="Arial" w:hAnsi="Arial" w:cs="Arial"/>
          <w:sz w:val="24"/>
          <w:szCs w:val="24"/>
          <w:shd w:val="clear" w:color="auto" w:fill="FFFFFF"/>
        </w:rPr>
        <w:t>, </w:t>
      </w:r>
      <w:hyperlink r:id="rId10" w:tooltip="North America" w:history="1">
        <w:r w:rsidRPr="00FB031D">
          <w:rPr>
            <w:rStyle w:val="Hyperlink"/>
            <w:rFonts w:ascii="Arial" w:hAnsi="Arial" w:cs="Arial"/>
            <w:color w:val="auto"/>
            <w:sz w:val="24"/>
            <w:szCs w:val="24"/>
            <w:u w:val="none"/>
            <w:shd w:val="clear" w:color="auto" w:fill="FFFFFF"/>
          </w:rPr>
          <w:t>North America</w:t>
        </w:r>
      </w:hyperlink>
      <w:r w:rsidRPr="00FB031D">
        <w:rPr>
          <w:rFonts w:ascii="Arial" w:hAnsi="Arial" w:cs="Arial"/>
          <w:sz w:val="24"/>
          <w:szCs w:val="24"/>
          <w:shd w:val="clear" w:color="auto" w:fill="FFFFFF"/>
        </w:rPr>
        <w:t xml:space="preserve">, and </w:t>
      </w:r>
      <w:proofErr w:type="spellStart"/>
      <w:r w:rsidRPr="00FB031D">
        <w:rPr>
          <w:rFonts w:ascii="Arial" w:hAnsi="Arial" w:cs="Arial"/>
          <w:sz w:val="24"/>
          <w:szCs w:val="24"/>
          <w:shd w:val="clear" w:color="auto" w:fill="FFFFFF"/>
        </w:rPr>
        <w:t>northwestern</w:t>
      </w:r>
      <w:proofErr w:type="spellEnd"/>
      <w:r w:rsidRPr="00FB031D">
        <w:rPr>
          <w:rFonts w:ascii="Arial" w:hAnsi="Arial" w:cs="Arial"/>
          <w:sz w:val="24"/>
          <w:szCs w:val="24"/>
          <w:shd w:val="clear" w:color="auto" w:fill="FFFFFF"/>
        </w:rPr>
        <w:t> </w:t>
      </w:r>
      <w:hyperlink r:id="rId11" w:tooltip="Africa" w:history="1">
        <w:r w:rsidRPr="00FB031D">
          <w:rPr>
            <w:rStyle w:val="Hyperlink"/>
            <w:rFonts w:ascii="Arial" w:hAnsi="Arial" w:cs="Arial"/>
            <w:color w:val="auto"/>
            <w:sz w:val="24"/>
            <w:szCs w:val="24"/>
            <w:u w:val="none"/>
            <w:shd w:val="clear" w:color="auto" w:fill="FFFFFF"/>
          </w:rPr>
          <w:t>Africa</w:t>
        </w:r>
      </w:hyperlink>
    </w:p>
    <w:p w14:paraId="11FA5C08" w14:textId="4092E09C" w:rsidR="0001326C" w:rsidRPr="00FB031D" w:rsidRDefault="0001326C" w:rsidP="0001326C">
      <w:pPr>
        <w:rPr>
          <w:rFonts w:ascii="Arial" w:hAnsi="Arial" w:cs="Arial"/>
          <w:sz w:val="24"/>
          <w:szCs w:val="24"/>
          <w:shd w:val="clear" w:color="auto" w:fill="FFFFFF"/>
        </w:rPr>
      </w:pPr>
      <w:r w:rsidRPr="00FB031D">
        <w:rPr>
          <w:rFonts w:ascii="Arial" w:hAnsi="Arial" w:cs="Arial"/>
          <w:sz w:val="24"/>
          <w:szCs w:val="24"/>
        </w:rPr>
        <w:t>Plant info:</w:t>
      </w:r>
      <w:r w:rsidRPr="00FB031D">
        <w:rPr>
          <w:rStyle w:val="Heading2Char"/>
          <w:rFonts w:ascii="Arial" w:eastAsiaTheme="minorHAnsi" w:hAnsi="Arial" w:cs="Arial"/>
          <w:sz w:val="24"/>
          <w:szCs w:val="24"/>
          <w:shd w:val="clear" w:color="auto" w:fill="FFFFFF"/>
        </w:rPr>
        <w:t xml:space="preserve"> </w:t>
      </w:r>
      <w:r w:rsidRPr="00FB031D">
        <w:rPr>
          <w:rStyle w:val="Strong"/>
          <w:rFonts w:ascii="Arial" w:hAnsi="Arial" w:cs="Arial"/>
          <w:sz w:val="24"/>
          <w:szCs w:val="24"/>
          <w:shd w:val="clear" w:color="auto" w:fill="FFFFFF"/>
        </w:rPr>
        <w:t>Rose</w:t>
      </w:r>
      <w:r w:rsidRPr="00FB031D">
        <w:rPr>
          <w:rFonts w:ascii="Arial" w:hAnsi="Arial" w:cs="Arial"/>
          <w:sz w:val="24"/>
          <w:szCs w:val="24"/>
          <w:shd w:val="clear" w:color="auto" w:fill="FFFFFF"/>
        </w:rPr>
        <w:t>, (genus </w:t>
      </w:r>
      <w:r w:rsidRPr="00FB031D">
        <w:rPr>
          <w:rStyle w:val="Emphasis"/>
          <w:rFonts w:ascii="Arial" w:hAnsi="Arial" w:cs="Arial"/>
          <w:sz w:val="24"/>
          <w:szCs w:val="24"/>
          <w:shd w:val="clear" w:color="auto" w:fill="FFFFFF"/>
        </w:rPr>
        <w:t>Rosa</w:t>
      </w:r>
      <w:r w:rsidRPr="00FB031D">
        <w:rPr>
          <w:rFonts w:ascii="Arial" w:hAnsi="Arial" w:cs="Arial"/>
          <w:sz w:val="24"/>
          <w:szCs w:val="24"/>
          <w:shd w:val="clear" w:color="auto" w:fill="FFFFFF"/>
        </w:rPr>
        <w:t>), </w:t>
      </w:r>
      <w:hyperlink r:id="rId12" w:history="1">
        <w:r w:rsidRPr="00FB031D">
          <w:rPr>
            <w:rStyle w:val="Hyperlink"/>
            <w:rFonts w:ascii="Arial" w:hAnsi="Arial" w:cs="Arial"/>
            <w:color w:val="auto"/>
            <w:sz w:val="24"/>
            <w:szCs w:val="24"/>
            <w:u w:val="none"/>
            <w:shd w:val="clear" w:color="auto" w:fill="FFFFFF"/>
          </w:rPr>
          <w:t>genus</w:t>
        </w:r>
      </w:hyperlink>
      <w:r w:rsidRPr="00FB031D">
        <w:rPr>
          <w:rFonts w:ascii="Arial" w:hAnsi="Arial" w:cs="Arial"/>
          <w:sz w:val="24"/>
          <w:szCs w:val="24"/>
          <w:shd w:val="clear" w:color="auto" w:fill="FFFFFF"/>
        </w:rPr>
        <w:t> of some 100 species of </w:t>
      </w:r>
      <w:hyperlink r:id="rId13" w:history="1">
        <w:r w:rsidRPr="00FB031D">
          <w:rPr>
            <w:rStyle w:val="Hyperlink"/>
            <w:rFonts w:ascii="Arial" w:hAnsi="Arial" w:cs="Arial"/>
            <w:color w:val="auto"/>
            <w:sz w:val="24"/>
            <w:szCs w:val="24"/>
            <w:u w:val="none"/>
            <w:shd w:val="clear" w:color="auto" w:fill="FFFFFF"/>
          </w:rPr>
          <w:t>perennial</w:t>
        </w:r>
      </w:hyperlink>
      <w:r w:rsidRPr="00FB031D">
        <w:rPr>
          <w:rFonts w:ascii="Arial" w:hAnsi="Arial" w:cs="Arial"/>
          <w:sz w:val="24"/>
          <w:szCs w:val="24"/>
          <w:shd w:val="clear" w:color="auto" w:fill="FFFFFF"/>
        </w:rPr>
        <w:t> </w:t>
      </w:r>
      <w:hyperlink r:id="rId14" w:history="1">
        <w:r w:rsidRPr="00FB031D">
          <w:rPr>
            <w:rStyle w:val="Hyperlink"/>
            <w:rFonts w:ascii="Arial" w:hAnsi="Arial" w:cs="Arial"/>
            <w:color w:val="auto"/>
            <w:sz w:val="24"/>
            <w:szCs w:val="24"/>
            <w:u w:val="none"/>
            <w:shd w:val="clear" w:color="auto" w:fill="FFFFFF"/>
          </w:rPr>
          <w:t>shrubs</w:t>
        </w:r>
      </w:hyperlink>
      <w:r w:rsidRPr="00FB031D">
        <w:rPr>
          <w:rFonts w:ascii="Arial" w:hAnsi="Arial" w:cs="Arial"/>
          <w:sz w:val="24"/>
          <w:szCs w:val="24"/>
          <w:shd w:val="clear" w:color="auto" w:fill="FFFFFF"/>
        </w:rPr>
        <w:t> in the rose family (</w:t>
      </w:r>
      <w:hyperlink r:id="rId15" w:history="1">
        <w:r w:rsidRPr="00FB031D">
          <w:rPr>
            <w:rStyle w:val="Hyperlink"/>
            <w:rFonts w:ascii="Arial" w:hAnsi="Arial" w:cs="Arial"/>
            <w:color w:val="auto"/>
            <w:sz w:val="24"/>
            <w:szCs w:val="24"/>
            <w:u w:val="none"/>
            <w:shd w:val="clear" w:color="auto" w:fill="FFFFFF"/>
          </w:rPr>
          <w:t>Rosaceae</w:t>
        </w:r>
      </w:hyperlink>
      <w:r w:rsidRPr="00FB031D">
        <w:rPr>
          <w:rFonts w:ascii="Arial" w:hAnsi="Arial" w:cs="Arial"/>
          <w:sz w:val="24"/>
          <w:szCs w:val="24"/>
          <w:shd w:val="clear" w:color="auto" w:fill="FFFFFF"/>
        </w:rPr>
        <w:t>). Roses are native primarily to the temperate regions of the Northern Hemisphere. Many roses are </w:t>
      </w:r>
      <w:hyperlink r:id="rId16" w:history="1">
        <w:r w:rsidRPr="00FB031D">
          <w:rPr>
            <w:rStyle w:val="Hyperlink"/>
            <w:rFonts w:ascii="Arial" w:hAnsi="Arial" w:cs="Arial"/>
            <w:color w:val="auto"/>
            <w:sz w:val="24"/>
            <w:szCs w:val="24"/>
            <w:u w:val="none"/>
            <w:shd w:val="clear" w:color="auto" w:fill="FFFFFF"/>
          </w:rPr>
          <w:t>cultivated</w:t>
        </w:r>
      </w:hyperlink>
      <w:r w:rsidRPr="00FB031D">
        <w:rPr>
          <w:rFonts w:ascii="Arial" w:hAnsi="Arial" w:cs="Arial"/>
          <w:sz w:val="24"/>
          <w:szCs w:val="24"/>
          <w:shd w:val="clear" w:color="auto" w:fill="FFFFFF"/>
        </w:rPr>
        <w:t> for their beautiful flowers, which range in colour from white through various tones of yellow and </w:t>
      </w:r>
      <w:hyperlink r:id="rId17" w:history="1">
        <w:r w:rsidRPr="00FB031D">
          <w:rPr>
            <w:rStyle w:val="Hyperlink"/>
            <w:rFonts w:ascii="Arial" w:hAnsi="Arial" w:cs="Arial"/>
            <w:color w:val="auto"/>
            <w:sz w:val="24"/>
            <w:szCs w:val="24"/>
            <w:u w:val="none"/>
            <w:shd w:val="clear" w:color="auto" w:fill="FFFFFF"/>
          </w:rPr>
          <w:t>pink</w:t>
        </w:r>
      </w:hyperlink>
      <w:r w:rsidRPr="00FB031D">
        <w:rPr>
          <w:rFonts w:ascii="Arial" w:hAnsi="Arial" w:cs="Arial"/>
          <w:sz w:val="24"/>
          <w:szCs w:val="24"/>
          <w:shd w:val="clear" w:color="auto" w:fill="FFFFFF"/>
        </w:rPr>
        <w:t> to dark crimson and maroon, and most have a delightful fragrance, which varies according to the variety and to climatic conditions.</w:t>
      </w:r>
    </w:p>
    <w:p w14:paraId="5DBFA513" w14:textId="7B7EB452" w:rsidR="0001326C" w:rsidRDefault="0001326C" w:rsidP="0001326C">
      <w:pPr>
        <w:rPr>
          <w:rFonts w:asciiTheme="majorHAnsi" w:hAnsiTheme="majorHAnsi" w:cstheme="majorHAnsi"/>
        </w:rPr>
      </w:pPr>
      <w:r>
        <w:rPr>
          <w:noProof/>
        </w:rPr>
        <w:drawing>
          <wp:inline distT="0" distB="0" distL="0" distR="0" wp14:anchorId="143FE1AD" wp14:editId="611B9DB9">
            <wp:extent cx="3560496" cy="2377477"/>
            <wp:effectExtent l="0" t="0" r="1905" b="3810"/>
            <wp:docPr id="2" name="Picture 2" descr="Coral Drift® Shrub Rose (Rosa 'Meidrifora') in Inver Grove Heights,  Minnesota (MN) at Gert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al Drift® Shrub Rose (Rosa 'Meidrifora') in Inver Grove Heights,  Minnesota (MN) at Gerte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3450" cy="2386127"/>
                    </a:xfrm>
                    <a:prstGeom prst="rect">
                      <a:avLst/>
                    </a:prstGeom>
                    <a:noFill/>
                    <a:ln>
                      <a:noFill/>
                    </a:ln>
                  </pic:spPr>
                </pic:pic>
              </a:graphicData>
            </a:graphic>
          </wp:inline>
        </w:drawing>
      </w:r>
    </w:p>
    <w:p w14:paraId="46D8A021" w14:textId="705E49F2" w:rsidR="0001326C" w:rsidRDefault="0001326C" w:rsidP="0001326C">
      <w:pPr>
        <w:rPr>
          <w:rFonts w:asciiTheme="majorHAnsi" w:hAnsiTheme="majorHAnsi" w:cstheme="majorHAnsi"/>
        </w:rPr>
      </w:pPr>
    </w:p>
    <w:p w14:paraId="74E26CC8" w14:textId="77777777" w:rsidR="00640133" w:rsidRDefault="00640133" w:rsidP="0001326C">
      <w:pPr>
        <w:pStyle w:val="Heading2"/>
        <w:shd w:val="clear" w:color="auto" w:fill="FFFFFF"/>
        <w:spacing w:before="480" w:beforeAutospacing="0" w:after="480" w:afterAutospacing="0" w:line="660" w:lineRule="atLeast"/>
        <w:rPr>
          <w:rFonts w:ascii="Cardillac" w:hAnsi="Cardillac"/>
          <w:spacing w:val="15"/>
          <w:sz w:val="54"/>
          <w:szCs w:val="54"/>
        </w:rPr>
      </w:pPr>
    </w:p>
    <w:p w14:paraId="3D955EFA" w14:textId="77777777" w:rsidR="00FB031D" w:rsidRDefault="00FB031D" w:rsidP="0001326C">
      <w:pPr>
        <w:rPr>
          <w:rFonts w:ascii="Arial" w:hAnsi="Arial" w:cs="Arial"/>
          <w:sz w:val="24"/>
          <w:szCs w:val="24"/>
          <w:shd w:val="clear" w:color="auto" w:fill="F1F2FF"/>
        </w:rPr>
      </w:pPr>
    </w:p>
    <w:p w14:paraId="46776C56" w14:textId="016177EC" w:rsidR="00FB031D" w:rsidRDefault="00FB031D" w:rsidP="00FB031D">
      <w:pPr>
        <w:pStyle w:val="Heading1"/>
        <w:shd w:val="clear" w:color="auto" w:fill="FFFFFF"/>
        <w:spacing w:before="0" w:after="240" w:line="780" w:lineRule="atLeast"/>
        <w:rPr>
          <w:rFonts w:ascii="MB Empire" w:hAnsi="MB Empire"/>
          <w:sz w:val="72"/>
          <w:szCs w:val="72"/>
        </w:rPr>
      </w:pPr>
      <w:r>
        <w:rPr>
          <w:rFonts w:ascii="MB Empire" w:hAnsi="MB Empire"/>
          <w:b/>
          <w:bCs/>
          <w:sz w:val="72"/>
          <w:szCs w:val="72"/>
        </w:rPr>
        <w:t>St. John’s Wort</w:t>
      </w:r>
    </w:p>
    <w:p w14:paraId="341FE3EB" w14:textId="77777777" w:rsidR="00FB031D" w:rsidRDefault="00FB031D" w:rsidP="0001326C">
      <w:pPr>
        <w:rPr>
          <w:rFonts w:ascii="Arial" w:hAnsi="Arial" w:cs="Arial"/>
          <w:sz w:val="24"/>
          <w:szCs w:val="24"/>
          <w:shd w:val="clear" w:color="auto" w:fill="F1F2FF"/>
        </w:rPr>
      </w:pPr>
    </w:p>
    <w:p w14:paraId="6C47B9FA" w14:textId="266963A1" w:rsidR="0001326C" w:rsidRPr="00FB031D" w:rsidRDefault="0001326C" w:rsidP="0001326C">
      <w:pPr>
        <w:rPr>
          <w:rFonts w:ascii="Arial" w:hAnsi="Arial" w:cs="Arial"/>
          <w:sz w:val="24"/>
          <w:szCs w:val="24"/>
        </w:rPr>
      </w:pPr>
      <w:r w:rsidRPr="00FB031D">
        <w:rPr>
          <w:rFonts w:ascii="Arial" w:hAnsi="Arial" w:cs="Arial"/>
          <w:sz w:val="24"/>
          <w:szCs w:val="24"/>
          <w:shd w:val="clear" w:color="auto" w:fill="F1F2FF"/>
        </w:rPr>
        <w:t xml:space="preserve">A landscape workhorse, St. John’s wort is a champion at providing food and shelter to wildlife—especially pollinators—as well as adding blossoms, </w:t>
      </w:r>
      <w:proofErr w:type="spellStart"/>
      <w:r w:rsidRPr="00FB031D">
        <w:rPr>
          <w:rFonts w:ascii="Arial" w:hAnsi="Arial" w:cs="Arial"/>
          <w:sz w:val="24"/>
          <w:szCs w:val="24"/>
          <w:shd w:val="clear" w:color="auto" w:fill="F1F2FF"/>
        </w:rPr>
        <w:t>colorful</w:t>
      </w:r>
      <w:proofErr w:type="spellEnd"/>
      <w:r w:rsidRPr="00FB031D">
        <w:rPr>
          <w:rFonts w:ascii="Arial" w:hAnsi="Arial" w:cs="Arial"/>
          <w:sz w:val="24"/>
          <w:szCs w:val="24"/>
          <w:shd w:val="clear" w:color="auto" w:fill="F1F2FF"/>
        </w:rPr>
        <w:t xml:space="preserve"> foliage, and great texture to entry gardens, foundation plantings, perennial beds, and mixed shrub borders. This North American native all-star shrub is easy to grow and a cinch to incorporate into almost any landscape. You’re sure to delight in its sunny yellow flowers in summer and low-maintenance habit year-round. Seldom browsed by deer and rabbits, it is a great plant for landscape plagued by these munching pests.</w:t>
      </w:r>
    </w:p>
    <w:p w14:paraId="0B1AFA8B" w14:textId="5800DFC3" w:rsidR="0001326C" w:rsidRPr="00FB031D" w:rsidRDefault="0001326C">
      <w:pPr>
        <w:rPr>
          <w:rFonts w:ascii="Arial" w:hAnsi="Arial" w:cs="Arial"/>
          <w:sz w:val="24"/>
          <w:szCs w:val="24"/>
        </w:rPr>
      </w:pPr>
    </w:p>
    <w:p w14:paraId="582DF1B5" w14:textId="0F676B36" w:rsidR="0001326C" w:rsidRPr="00FB031D" w:rsidRDefault="0001326C" w:rsidP="0001326C">
      <w:pPr>
        <w:rPr>
          <w:rFonts w:ascii="Arial" w:hAnsi="Arial" w:cs="Arial"/>
          <w:sz w:val="24"/>
          <w:szCs w:val="24"/>
        </w:rPr>
      </w:pPr>
      <w:r w:rsidRPr="00FB031D">
        <w:rPr>
          <w:rFonts w:ascii="Arial" w:hAnsi="Arial" w:cs="Arial"/>
          <w:sz w:val="24"/>
          <w:szCs w:val="24"/>
        </w:rPr>
        <w:t>Genus name: hypericum spp.</w:t>
      </w:r>
    </w:p>
    <w:p w14:paraId="759E8F6E" w14:textId="6A413E61" w:rsidR="0001326C" w:rsidRPr="00FB031D" w:rsidRDefault="0001326C" w:rsidP="0001326C">
      <w:pPr>
        <w:rPr>
          <w:rFonts w:ascii="Arial" w:hAnsi="Arial" w:cs="Arial"/>
          <w:sz w:val="24"/>
          <w:szCs w:val="24"/>
        </w:rPr>
      </w:pPr>
      <w:r w:rsidRPr="00FB031D">
        <w:rPr>
          <w:rFonts w:ascii="Arial" w:hAnsi="Arial" w:cs="Arial"/>
          <w:sz w:val="24"/>
          <w:szCs w:val="24"/>
        </w:rPr>
        <w:t>Height: 1 to 3 feet, 3 to 8 feet</w:t>
      </w:r>
    </w:p>
    <w:p w14:paraId="5EF177A1" w14:textId="585EE507" w:rsidR="0001326C" w:rsidRPr="00FB031D" w:rsidRDefault="0001326C" w:rsidP="0001326C">
      <w:pPr>
        <w:rPr>
          <w:rFonts w:ascii="Arial" w:hAnsi="Arial" w:cs="Arial"/>
          <w:sz w:val="24"/>
          <w:szCs w:val="24"/>
        </w:rPr>
      </w:pPr>
      <w:r w:rsidRPr="00FB031D">
        <w:rPr>
          <w:rFonts w:ascii="Arial" w:hAnsi="Arial" w:cs="Arial"/>
          <w:sz w:val="24"/>
          <w:szCs w:val="24"/>
        </w:rPr>
        <w:t>Sunlight: part sun, sun</w:t>
      </w:r>
    </w:p>
    <w:p w14:paraId="70874150" w14:textId="23A63416" w:rsidR="0001326C" w:rsidRPr="00FB031D" w:rsidRDefault="0001326C" w:rsidP="0001326C">
      <w:pPr>
        <w:rPr>
          <w:rFonts w:ascii="Arial" w:hAnsi="Arial" w:cs="Arial"/>
          <w:sz w:val="24"/>
          <w:szCs w:val="24"/>
        </w:rPr>
      </w:pPr>
      <w:r w:rsidRPr="00FB031D">
        <w:rPr>
          <w:rFonts w:ascii="Arial" w:hAnsi="Arial" w:cs="Arial"/>
          <w:sz w:val="24"/>
          <w:szCs w:val="24"/>
        </w:rPr>
        <w:t>Plant features: low maintenance, attracts birds, cut flowers,</w:t>
      </w:r>
    </w:p>
    <w:p w14:paraId="0FE19480" w14:textId="2604EFEC" w:rsidR="0001326C" w:rsidRPr="00FB031D" w:rsidRDefault="0001326C" w:rsidP="0001326C">
      <w:pPr>
        <w:rPr>
          <w:rFonts w:ascii="Arial" w:hAnsi="Arial" w:cs="Arial"/>
          <w:sz w:val="24"/>
          <w:szCs w:val="24"/>
        </w:rPr>
      </w:pPr>
      <w:r w:rsidRPr="00FB031D">
        <w:rPr>
          <w:rFonts w:ascii="Arial" w:hAnsi="Arial" w:cs="Arial"/>
          <w:sz w:val="24"/>
          <w:szCs w:val="24"/>
        </w:rPr>
        <w:t>Plant seasons: summer bloom</w:t>
      </w:r>
    </w:p>
    <w:p w14:paraId="5C0A9E7B" w14:textId="2A8C2CBD" w:rsidR="0001326C" w:rsidRPr="00FB031D" w:rsidRDefault="0001326C" w:rsidP="0001326C">
      <w:pPr>
        <w:rPr>
          <w:rFonts w:ascii="Arial" w:hAnsi="Arial" w:cs="Arial"/>
          <w:sz w:val="24"/>
          <w:szCs w:val="24"/>
        </w:rPr>
      </w:pPr>
      <w:r w:rsidRPr="00FB031D">
        <w:rPr>
          <w:rFonts w:ascii="Arial" w:hAnsi="Arial" w:cs="Arial"/>
          <w:sz w:val="24"/>
          <w:szCs w:val="24"/>
        </w:rPr>
        <w:t xml:space="preserve">Plant region: </w:t>
      </w:r>
      <w:r w:rsidRPr="00FB031D">
        <w:rPr>
          <w:rFonts w:ascii="Arial" w:hAnsi="Arial" w:cs="Arial"/>
          <w:sz w:val="24"/>
          <w:szCs w:val="24"/>
          <w:shd w:val="clear" w:color="auto" w:fill="FFFFFF"/>
        </w:rPr>
        <w:t>native to parts of Europe, Asia, and northern Africa</w:t>
      </w:r>
    </w:p>
    <w:p w14:paraId="1E6EC66D" w14:textId="19403064" w:rsidR="0001326C" w:rsidRPr="00FB031D" w:rsidRDefault="0001326C" w:rsidP="0001326C">
      <w:pPr>
        <w:rPr>
          <w:rFonts w:ascii="Arial" w:hAnsi="Arial" w:cs="Arial"/>
          <w:sz w:val="24"/>
          <w:szCs w:val="24"/>
          <w:shd w:val="clear" w:color="auto" w:fill="FFFFFF"/>
        </w:rPr>
      </w:pPr>
      <w:r w:rsidRPr="00FB031D">
        <w:rPr>
          <w:rFonts w:ascii="Arial" w:hAnsi="Arial" w:cs="Arial"/>
          <w:sz w:val="24"/>
          <w:szCs w:val="24"/>
        </w:rPr>
        <w:t>Plant info:</w:t>
      </w:r>
      <w:r w:rsidRPr="00FB031D">
        <w:rPr>
          <w:rStyle w:val="Heading2Char"/>
          <w:rFonts w:ascii="Arial" w:eastAsiaTheme="minorHAnsi" w:hAnsi="Arial" w:cs="Arial"/>
          <w:sz w:val="24"/>
          <w:szCs w:val="24"/>
          <w:shd w:val="clear" w:color="auto" w:fill="FFFFFF"/>
        </w:rPr>
        <w:t xml:space="preserve"> </w:t>
      </w:r>
      <w:r w:rsidRPr="00FB031D">
        <w:rPr>
          <w:rStyle w:val="Strong"/>
          <w:rFonts w:ascii="Arial" w:hAnsi="Arial" w:cs="Arial"/>
          <w:sz w:val="24"/>
          <w:szCs w:val="24"/>
          <w:shd w:val="clear" w:color="auto" w:fill="FFFFFF"/>
        </w:rPr>
        <w:t>Saint-John’s-wort</w:t>
      </w:r>
      <w:r w:rsidRPr="00FB031D">
        <w:rPr>
          <w:rFonts w:ascii="Arial" w:hAnsi="Arial" w:cs="Arial"/>
          <w:sz w:val="24"/>
          <w:szCs w:val="24"/>
          <w:shd w:val="clear" w:color="auto" w:fill="FFFFFF"/>
        </w:rPr>
        <w:t>, (genus </w:t>
      </w:r>
      <w:r w:rsidRPr="00FB031D">
        <w:rPr>
          <w:rStyle w:val="Emphasis"/>
          <w:rFonts w:ascii="Arial" w:hAnsi="Arial" w:cs="Arial"/>
          <w:sz w:val="24"/>
          <w:szCs w:val="24"/>
          <w:shd w:val="clear" w:color="auto" w:fill="FFFFFF"/>
        </w:rPr>
        <w:t>Hypericum</w:t>
      </w:r>
      <w:r w:rsidRPr="00FB031D">
        <w:rPr>
          <w:rFonts w:ascii="Arial" w:hAnsi="Arial" w:cs="Arial"/>
          <w:sz w:val="24"/>
          <w:szCs w:val="24"/>
          <w:shd w:val="clear" w:color="auto" w:fill="FFFFFF"/>
        </w:rPr>
        <w:t>), </w:t>
      </w:r>
      <w:hyperlink r:id="rId19" w:history="1">
        <w:r w:rsidRPr="00FB031D">
          <w:rPr>
            <w:rStyle w:val="Hyperlink"/>
            <w:rFonts w:ascii="Arial" w:hAnsi="Arial" w:cs="Arial"/>
            <w:color w:val="auto"/>
            <w:sz w:val="24"/>
            <w:szCs w:val="24"/>
            <w:u w:val="none"/>
            <w:shd w:val="clear" w:color="auto" w:fill="FFFFFF"/>
          </w:rPr>
          <w:t>genus</w:t>
        </w:r>
      </w:hyperlink>
      <w:r w:rsidRPr="00FB031D">
        <w:rPr>
          <w:rFonts w:ascii="Arial" w:hAnsi="Arial" w:cs="Arial"/>
          <w:sz w:val="24"/>
          <w:szCs w:val="24"/>
          <w:shd w:val="clear" w:color="auto" w:fill="FFFFFF"/>
        </w:rPr>
        <w:t xml:space="preserve"> of nearly 500 species of herbs or low shrubs in the family </w:t>
      </w:r>
      <w:proofErr w:type="spellStart"/>
      <w:r w:rsidRPr="00FB031D">
        <w:rPr>
          <w:rFonts w:ascii="Arial" w:hAnsi="Arial" w:cs="Arial"/>
          <w:sz w:val="24"/>
          <w:szCs w:val="24"/>
          <w:shd w:val="clear" w:color="auto" w:fill="FFFFFF"/>
        </w:rPr>
        <w:t>Hypericaceae</w:t>
      </w:r>
      <w:proofErr w:type="spellEnd"/>
      <w:r w:rsidRPr="00FB031D">
        <w:rPr>
          <w:rFonts w:ascii="Arial" w:hAnsi="Arial" w:cs="Arial"/>
          <w:sz w:val="24"/>
          <w:szCs w:val="24"/>
          <w:shd w:val="clear" w:color="auto" w:fill="FFFFFF"/>
        </w:rPr>
        <w:t xml:space="preserve"> that are native to temperate and tropical areas. Several species are </w:t>
      </w:r>
      <w:hyperlink r:id="rId20" w:history="1">
        <w:r w:rsidRPr="00FB031D">
          <w:rPr>
            <w:rStyle w:val="Hyperlink"/>
            <w:rFonts w:ascii="Arial" w:hAnsi="Arial" w:cs="Arial"/>
            <w:color w:val="auto"/>
            <w:sz w:val="24"/>
            <w:szCs w:val="24"/>
            <w:u w:val="none"/>
            <w:shd w:val="clear" w:color="auto" w:fill="FFFFFF"/>
          </w:rPr>
          <w:t>cultivated</w:t>
        </w:r>
      </w:hyperlink>
      <w:r w:rsidRPr="00FB031D">
        <w:rPr>
          <w:rFonts w:ascii="Arial" w:hAnsi="Arial" w:cs="Arial"/>
          <w:sz w:val="24"/>
          <w:szCs w:val="24"/>
          <w:shd w:val="clear" w:color="auto" w:fill="FFFFFF"/>
        </w:rPr>
        <w:t> for their attractive flowers, and at least one, </w:t>
      </w:r>
      <w:hyperlink r:id="rId21" w:history="1">
        <w:r w:rsidRPr="00FB031D">
          <w:rPr>
            <w:rStyle w:val="Hyperlink"/>
            <w:rFonts w:ascii="Arial" w:hAnsi="Arial" w:cs="Arial"/>
            <w:color w:val="auto"/>
            <w:sz w:val="24"/>
            <w:szCs w:val="24"/>
            <w:u w:val="none"/>
            <w:shd w:val="clear" w:color="auto" w:fill="FFFFFF"/>
          </w:rPr>
          <w:t>common Saint-John’s-wort</w:t>
        </w:r>
      </w:hyperlink>
      <w:r w:rsidRPr="00FB031D">
        <w:rPr>
          <w:rFonts w:ascii="Arial" w:hAnsi="Arial" w:cs="Arial"/>
          <w:sz w:val="24"/>
          <w:szCs w:val="24"/>
          <w:shd w:val="clear" w:color="auto" w:fill="FFFFFF"/>
        </w:rPr>
        <w:t> (</w:t>
      </w:r>
      <w:r w:rsidRPr="00FB031D">
        <w:rPr>
          <w:rStyle w:val="Emphasis"/>
          <w:rFonts w:ascii="Arial" w:hAnsi="Arial" w:cs="Arial"/>
          <w:sz w:val="24"/>
          <w:szCs w:val="24"/>
          <w:shd w:val="clear" w:color="auto" w:fill="FFFFFF"/>
        </w:rPr>
        <w:t xml:space="preserve">Hypericum </w:t>
      </w:r>
      <w:proofErr w:type="spellStart"/>
      <w:r w:rsidRPr="00FB031D">
        <w:rPr>
          <w:rStyle w:val="Emphasis"/>
          <w:rFonts w:ascii="Arial" w:hAnsi="Arial" w:cs="Arial"/>
          <w:sz w:val="24"/>
          <w:szCs w:val="24"/>
          <w:shd w:val="clear" w:color="auto" w:fill="FFFFFF"/>
        </w:rPr>
        <w:t>perforatum</w:t>
      </w:r>
      <w:proofErr w:type="spellEnd"/>
      <w:r w:rsidRPr="00FB031D">
        <w:rPr>
          <w:rFonts w:ascii="Arial" w:hAnsi="Arial" w:cs="Arial"/>
          <w:sz w:val="24"/>
          <w:szCs w:val="24"/>
          <w:shd w:val="clear" w:color="auto" w:fill="FFFFFF"/>
        </w:rPr>
        <w:t>), is important in herbalism. The common name stems from the fact that various European species </w:t>
      </w:r>
      <w:hyperlink r:id="rId22" w:history="1">
        <w:r w:rsidRPr="00FB031D">
          <w:rPr>
            <w:rStyle w:val="Hyperlink"/>
            <w:rFonts w:ascii="Arial" w:hAnsi="Arial" w:cs="Arial"/>
            <w:color w:val="auto"/>
            <w:sz w:val="24"/>
            <w:szCs w:val="24"/>
            <w:u w:val="none"/>
            <w:shd w:val="clear" w:color="auto" w:fill="FFFFFF"/>
          </w:rPr>
          <w:t>flower</w:t>
        </w:r>
      </w:hyperlink>
      <w:r w:rsidRPr="00FB031D">
        <w:rPr>
          <w:rFonts w:ascii="Arial" w:hAnsi="Arial" w:cs="Arial"/>
          <w:sz w:val="24"/>
          <w:szCs w:val="24"/>
          <w:shd w:val="clear" w:color="auto" w:fill="FFFFFF"/>
        </w:rPr>
        <w:t> around June 24, which is the feast day of </w:t>
      </w:r>
      <w:hyperlink r:id="rId23" w:history="1">
        <w:r w:rsidRPr="00FB031D">
          <w:rPr>
            <w:rStyle w:val="Hyperlink"/>
            <w:rFonts w:ascii="Arial" w:hAnsi="Arial" w:cs="Arial"/>
            <w:color w:val="auto"/>
            <w:sz w:val="24"/>
            <w:szCs w:val="24"/>
            <w:u w:val="none"/>
            <w:shd w:val="clear" w:color="auto" w:fill="FFFFFF"/>
          </w:rPr>
          <w:t>St. John the Baptist</w:t>
        </w:r>
      </w:hyperlink>
      <w:r w:rsidRPr="00FB031D">
        <w:rPr>
          <w:rFonts w:ascii="Arial" w:hAnsi="Arial" w:cs="Arial"/>
          <w:sz w:val="24"/>
          <w:szCs w:val="24"/>
          <w:shd w:val="clear" w:color="auto" w:fill="FFFFFF"/>
        </w:rPr>
        <w:t>; “wort” derives from an </w:t>
      </w:r>
      <w:hyperlink r:id="rId24" w:history="1">
        <w:r w:rsidRPr="00FB031D">
          <w:rPr>
            <w:rStyle w:val="Hyperlink"/>
            <w:rFonts w:ascii="Arial" w:hAnsi="Arial" w:cs="Arial"/>
            <w:color w:val="auto"/>
            <w:sz w:val="24"/>
            <w:szCs w:val="24"/>
            <w:u w:val="none"/>
            <w:shd w:val="clear" w:color="auto" w:fill="FFFFFF"/>
          </w:rPr>
          <w:t>Old English</w:t>
        </w:r>
      </w:hyperlink>
      <w:r w:rsidRPr="00FB031D">
        <w:rPr>
          <w:rFonts w:ascii="Arial" w:hAnsi="Arial" w:cs="Arial"/>
          <w:sz w:val="24"/>
          <w:szCs w:val="24"/>
          <w:shd w:val="clear" w:color="auto" w:fill="FFFFFF"/>
        </w:rPr>
        <w:t> word for herb or </w:t>
      </w:r>
      <w:hyperlink r:id="rId25" w:history="1">
        <w:r w:rsidRPr="00FB031D">
          <w:rPr>
            <w:rStyle w:val="Hyperlink"/>
            <w:rFonts w:ascii="Arial" w:hAnsi="Arial" w:cs="Arial"/>
            <w:color w:val="auto"/>
            <w:sz w:val="24"/>
            <w:szCs w:val="24"/>
            <w:u w:val="none"/>
            <w:shd w:val="clear" w:color="auto" w:fill="FFFFFF"/>
          </w:rPr>
          <w:t>plant</w:t>
        </w:r>
      </w:hyperlink>
      <w:r w:rsidRPr="00FB031D">
        <w:rPr>
          <w:rFonts w:ascii="Arial" w:hAnsi="Arial" w:cs="Arial"/>
          <w:sz w:val="24"/>
          <w:szCs w:val="24"/>
          <w:shd w:val="clear" w:color="auto" w:fill="FFFFFF"/>
        </w:rPr>
        <w:t>.</w:t>
      </w:r>
    </w:p>
    <w:p w14:paraId="1857EFA3" w14:textId="27CE28A3" w:rsidR="00C073CF" w:rsidRPr="00FB031D" w:rsidRDefault="0001326C" w:rsidP="00FB031D">
      <w:pPr>
        <w:rPr>
          <w:rFonts w:ascii="Georgia" w:hAnsi="Georgia"/>
          <w:color w:val="1A1A1A"/>
          <w:sz w:val="27"/>
          <w:szCs w:val="27"/>
          <w:shd w:val="clear" w:color="auto" w:fill="FFFFFF"/>
        </w:rPr>
      </w:pPr>
      <w:r>
        <w:rPr>
          <w:noProof/>
        </w:rPr>
        <w:drawing>
          <wp:inline distT="0" distB="0" distL="0" distR="0" wp14:anchorId="0937F97F" wp14:editId="2B72FB73">
            <wp:extent cx="3104535" cy="1746601"/>
            <wp:effectExtent l="0" t="0" r="635" b="6350"/>
            <wp:docPr id="3" name="Picture 3" descr="St. Johns Wort as a Treatment for Childhood De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 Johns Wort as a Treatment for Childhood Depress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2345" cy="1756621"/>
                    </a:xfrm>
                    <a:prstGeom prst="rect">
                      <a:avLst/>
                    </a:prstGeom>
                    <a:noFill/>
                    <a:ln>
                      <a:noFill/>
                    </a:ln>
                  </pic:spPr>
                </pic:pic>
              </a:graphicData>
            </a:graphic>
          </wp:inline>
        </w:drawing>
      </w:r>
    </w:p>
    <w:p w14:paraId="076CB063" w14:textId="77777777" w:rsidR="00FB031D" w:rsidRDefault="00FB031D" w:rsidP="0001326C">
      <w:pPr>
        <w:rPr>
          <w:rFonts w:ascii="Arial" w:hAnsi="Arial" w:cs="Arial"/>
          <w:sz w:val="24"/>
          <w:szCs w:val="24"/>
          <w:shd w:val="clear" w:color="auto" w:fill="F1F2FF"/>
        </w:rPr>
      </w:pPr>
    </w:p>
    <w:p w14:paraId="6EA35FBC" w14:textId="77777777" w:rsidR="00FB031D" w:rsidRDefault="00FB031D" w:rsidP="0001326C">
      <w:pPr>
        <w:rPr>
          <w:rFonts w:ascii="Arial" w:hAnsi="Arial" w:cs="Arial"/>
          <w:sz w:val="24"/>
          <w:szCs w:val="24"/>
          <w:shd w:val="clear" w:color="auto" w:fill="F1F2FF"/>
        </w:rPr>
      </w:pPr>
    </w:p>
    <w:p w14:paraId="0C6CCF8E" w14:textId="3C4B049C" w:rsidR="00FB031D" w:rsidRDefault="00FB031D" w:rsidP="00FB031D">
      <w:pPr>
        <w:pStyle w:val="Heading1"/>
        <w:shd w:val="clear" w:color="auto" w:fill="FFFFFF"/>
        <w:spacing w:before="0" w:after="240" w:line="780" w:lineRule="atLeast"/>
        <w:rPr>
          <w:rFonts w:ascii="MB Empire" w:hAnsi="MB Empire"/>
          <w:sz w:val="72"/>
          <w:szCs w:val="72"/>
        </w:rPr>
      </w:pPr>
      <w:r>
        <w:rPr>
          <w:rFonts w:ascii="MB Empire" w:hAnsi="MB Empire"/>
          <w:b/>
          <w:bCs/>
          <w:sz w:val="72"/>
          <w:szCs w:val="72"/>
        </w:rPr>
        <w:t>Banana Shrub</w:t>
      </w:r>
    </w:p>
    <w:p w14:paraId="7073255A" w14:textId="77777777" w:rsidR="00FB031D" w:rsidRDefault="00FB031D" w:rsidP="0001326C">
      <w:pPr>
        <w:rPr>
          <w:rFonts w:ascii="Arial" w:hAnsi="Arial" w:cs="Arial"/>
          <w:sz w:val="24"/>
          <w:szCs w:val="24"/>
          <w:shd w:val="clear" w:color="auto" w:fill="F1F2FF"/>
        </w:rPr>
      </w:pPr>
    </w:p>
    <w:p w14:paraId="0CA6668B" w14:textId="0C9CA503" w:rsidR="0001326C" w:rsidRPr="00FB031D" w:rsidRDefault="00C073CF" w:rsidP="0001326C">
      <w:pPr>
        <w:rPr>
          <w:rFonts w:ascii="Arial" w:hAnsi="Arial" w:cs="Arial"/>
          <w:sz w:val="24"/>
          <w:szCs w:val="24"/>
          <w:shd w:val="clear" w:color="auto" w:fill="F1F2FF"/>
        </w:rPr>
      </w:pPr>
      <w:r w:rsidRPr="00FB031D">
        <w:rPr>
          <w:rFonts w:ascii="Arial" w:hAnsi="Arial" w:cs="Arial"/>
          <w:sz w:val="24"/>
          <w:szCs w:val="24"/>
          <w:shd w:val="clear" w:color="auto" w:fill="F1F2FF"/>
        </w:rPr>
        <w:t xml:space="preserve">Banana shrub sports thick, glossy dark green leaves (similar to those of magnolia) </w:t>
      </w:r>
      <w:proofErr w:type="gramStart"/>
      <w:r w:rsidRPr="00FB031D">
        <w:rPr>
          <w:rFonts w:ascii="Arial" w:hAnsi="Arial" w:cs="Arial"/>
          <w:sz w:val="24"/>
          <w:szCs w:val="24"/>
          <w:shd w:val="clear" w:color="auto" w:fill="F1F2FF"/>
        </w:rPr>
        <w:t>and  flower</w:t>
      </w:r>
      <w:proofErr w:type="gramEnd"/>
      <w:r w:rsidRPr="00FB031D">
        <w:rPr>
          <w:rFonts w:ascii="Arial" w:hAnsi="Arial" w:cs="Arial"/>
          <w:sz w:val="24"/>
          <w:szCs w:val="24"/>
          <w:shd w:val="clear" w:color="auto" w:fill="F1F2FF"/>
        </w:rPr>
        <w:t xml:space="preserve"> buds cupped by six petals each that bloom from spring to summer. Its common name refers to the intense bananalike fragrance of those creamy yellow blossoms. This broadleaf evergreen, which has multiple stems and a rounded habit, grows 6 to 10 feet tall and wide if left unpruned. But don’t worry; it tolerates pruning well and is easily maintained at 4 to 5 feet tall.</w:t>
      </w:r>
    </w:p>
    <w:p w14:paraId="47099FA1" w14:textId="503C428B" w:rsidR="00C073CF" w:rsidRPr="00FB031D" w:rsidRDefault="00C073CF" w:rsidP="00C073CF">
      <w:pPr>
        <w:rPr>
          <w:rFonts w:ascii="Arial" w:hAnsi="Arial" w:cs="Arial"/>
          <w:sz w:val="24"/>
          <w:szCs w:val="24"/>
        </w:rPr>
      </w:pPr>
      <w:r w:rsidRPr="00FB031D">
        <w:rPr>
          <w:rFonts w:ascii="Arial" w:hAnsi="Arial" w:cs="Arial"/>
          <w:sz w:val="24"/>
          <w:szCs w:val="24"/>
        </w:rPr>
        <w:t xml:space="preserve">Genus name: magnolia </w:t>
      </w:r>
      <w:proofErr w:type="spellStart"/>
      <w:r w:rsidRPr="00FB031D">
        <w:rPr>
          <w:rFonts w:ascii="Arial" w:hAnsi="Arial" w:cs="Arial"/>
          <w:sz w:val="24"/>
          <w:szCs w:val="24"/>
        </w:rPr>
        <w:t>figo</w:t>
      </w:r>
      <w:proofErr w:type="spellEnd"/>
    </w:p>
    <w:p w14:paraId="573DAD4B" w14:textId="4196DE19" w:rsidR="00C073CF" w:rsidRPr="00FB031D" w:rsidRDefault="00C073CF" w:rsidP="00C073CF">
      <w:pPr>
        <w:rPr>
          <w:rFonts w:ascii="Arial" w:hAnsi="Arial" w:cs="Arial"/>
          <w:sz w:val="24"/>
          <w:szCs w:val="24"/>
        </w:rPr>
      </w:pPr>
      <w:r w:rsidRPr="00FB031D">
        <w:rPr>
          <w:rFonts w:ascii="Arial" w:hAnsi="Arial" w:cs="Arial"/>
          <w:sz w:val="24"/>
          <w:szCs w:val="24"/>
        </w:rPr>
        <w:t>Height: 3 to 8 feet, 8 to 20 feet</w:t>
      </w:r>
    </w:p>
    <w:p w14:paraId="742DECDC" w14:textId="77777777" w:rsidR="00C073CF" w:rsidRPr="00FB031D" w:rsidRDefault="00C073CF" w:rsidP="00C073CF">
      <w:pPr>
        <w:rPr>
          <w:rFonts w:ascii="Arial" w:hAnsi="Arial" w:cs="Arial"/>
          <w:sz w:val="24"/>
          <w:szCs w:val="24"/>
        </w:rPr>
      </w:pPr>
      <w:r w:rsidRPr="00FB031D">
        <w:rPr>
          <w:rFonts w:ascii="Arial" w:hAnsi="Arial" w:cs="Arial"/>
          <w:sz w:val="24"/>
          <w:szCs w:val="24"/>
        </w:rPr>
        <w:t>Sunlight: part sun, sun</w:t>
      </w:r>
    </w:p>
    <w:p w14:paraId="20E4B33A" w14:textId="52E4718A" w:rsidR="00C073CF" w:rsidRPr="00FB031D" w:rsidRDefault="00C073CF" w:rsidP="00C073CF">
      <w:pPr>
        <w:rPr>
          <w:rFonts w:ascii="Arial" w:hAnsi="Arial" w:cs="Arial"/>
          <w:sz w:val="24"/>
          <w:szCs w:val="24"/>
        </w:rPr>
      </w:pPr>
      <w:r w:rsidRPr="00FB031D">
        <w:rPr>
          <w:rFonts w:ascii="Arial" w:hAnsi="Arial" w:cs="Arial"/>
          <w:sz w:val="24"/>
          <w:szCs w:val="24"/>
        </w:rPr>
        <w:t>Plant features: low maintenance, fragrance</w:t>
      </w:r>
    </w:p>
    <w:p w14:paraId="00BC82EE" w14:textId="7DCB598C" w:rsidR="00C073CF" w:rsidRPr="00FB031D" w:rsidRDefault="00C073CF" w:rsidP="00C073CF">
      <w:pPr>
        <w:rPr>
          <w:rFonts w:ascii="Arial" w:hAnsi="Arial" w:cs="Arial"/>
          <w:sz w:val="24"/>
          <w:szCs w:val="24"/>
        </w:rPr>
      </w:pPr>
      <w:r w:rsidRPr="00FB031D">
        <w:rPr>
          <w:rFonts w:ascii="Arial" w:hAnsi="Arial" w:cs="Arial"/>
          <w:sz w:val="24"/>
          <w:szCs w:val="24"/>
        </w:rPr>
        <w:t>Plant seasons: summer bloom, spring bloom</w:t>
      </w:r>
    </w:p>
    <w:p w14:paraId="5AF7832E" w14:textId="5E317652" w:rsidR="00C073CF" w:rsidRPr="00FB031D" w:rsidRDefault="00C073CF" w:rsidP="00C073CF">
      <w:pPr>
        <w:rPr>
          <w:rFonts w:ascii="Arial" w:hAnsi="Arial" w:cs="Arial"/>
          <w:sz w:val="24"/>
          <w:szCs w:val="24"/>
        </w:rPr>
      </w:pPr>
      <w:r w:rsidRPr="00FB031D">
        <w:rPr>
          <w:rFonts w:ascii="Arial" w:hAnsi="Arial" w:cs="Arial"/>
          <w:sz w:val="24"/>
          <w:szCs w:val="24"/>
        </w:rPr>
        <w:t xml:space="preserve">Plant region: </w:t>
      </w:r>
      <w:r w:rsidRPr="00FB031D">
        <w:rPr>
          <w:rFonts w:ascii="Arial" w:hAnsi="Arial" w:cs="Arial"/>
          <w:sz w:val="24"/>
          <w:szCs w:val="24"/>
          <w:shd w:val="clear" w:color="auto" w:fill="FFFFFF"/>
        </w:rPr>
        <w:t>native to china</w:t>
      </w:r>
    </w:p>
    <w:p w14:paraId="647067AF" w14:textId="280180B8" w:rsidR="00C073CF" w:rsidRPr="00FB031D" w:rsidRDefault="00C073CF" w:rsidP="00C073CF">
      <w:pPr>
        <w:rPr>
          <w:rFonts w:ascii="Arial" w:hAnsi="Arial" w:cs="Arial"/>
          <w:sz w:val="24"/>
          <w:szCs w:val="24"/>
          <w:shd w:val="clear" w:color="auto" w:fill="FFFFFF"/>
        </w:rPr>
      </w:pPr>
      <w:r w:rsidRPr="00FB031D">
        <w:rPr>
          <w:rFonts w:ascii="Arial" w:hAnsi="Arial" w:cs="Arial"/>
          <w:sz w:val="24"/>
          <w:szCs w:val="24"/>
        </w:rPr>
        <w:t>Plant info:</w:t>
      </w:r>
      <w:r w:rsidRPr="00FB031D">
        <w:rPr>
          <w:rStyle w:val="Heading2Char"/>
          <w:rFonts w:ascii="Arial" w:eastAsiaTheme="minorHAnsi" w:hAnsi="Arial" w:cs="Arial"/>
          <w:sz w:val="24"/>
          <w:szCs w:val="24"/>
          <w:shd w:val="clear" w:color="auto" w:fill="FFFFFF"/>
        </w:rPr>
        <w:t xml:space="preserve"> </w:t>
      </w:r>
      <w:r w:rsidRPr="00FB031D">
        <w:rPr>
          <w:rFonts w:ascii="Arial" w:hAnsi="Arial" w:cs="Arial"/>
          <w:sz w:val="24"/>
          <w:szCs w:val="24"/>
          <w:shd w:val="clear" w:color="auto" w:fill="FFFFFF"/>
        </w:rPr>
        <w:t>This evergreen shrub is like a classic Southern lady—both sweet and tough. Its flowers are incredibly fragrant, and the plant itself is easy to take care of. Gardeners can think of it as a miniature Southern magnolia whose flowers smell like bananas instead of lemons.</w:t>
      </w:r>
    </w:p>
    <w:p w14:paraId="38DEDE38" w14:textId="75E686CC" w:rsidR="00C073CF" w:rsidRDefault="00C073CF" w:rsidP="00C073CF">
      <w:pPr>
        <w:rPr>
          <w:rFonts w:ascii="Georgia" w:hAnsi="Georgia"/>
          <w:color w:val="1A1A1A"/>
          <w:sz w:val="27"/>
          <w:szCs w:val="27"/>
          <w:shd w:val="clear" w:color="auto" w:fill="FFFFFF"/>
        </w:rPr>
      </w:pPr>
      <w:r>
        <w:rPr>
          <w:noProof/>
        </w:rPr>
        <w:drawing>
          <wp:inline distT="0" distB="0" distL="0" distR="0" wp14:anchorId="771C1471" wp14:editId="5386D3AD">
            <wp:extent cx="3406747" cy="3406747"/>
            <wp:effectExtent l="0" t="0" r="3810" b="3810"/>
            <wp:docPr id="5" name="Picture 5" descr="Banana Shrub 'Hagiwara' (Michelia figo) Banana Shrub for 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nana Shrub 'Hagiwara' (Michelia figo) Banana Shrub for sa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12422" cy="3412422"/>
                    </a:xfrm>
                    <a:prstGeom prst="rect">
                      <a:avLst/>
                    </a:prstGeom>
                    <a:noFill/>
                    <a:ln>
                      <a:noFill/>
                    </a:ln>
                  </pic:spPr>
                </pic:pic>
              </a:graphicData>
            </a:graphic>
          </wp:inline>
        </w:drawing>
      </w:r>
    </w:p>
    <w:p w14:paraId="6C4EEBD4" w14:textId="2ABA209F" w:rsidR="00C073CF" w:rsidRDefault="00C073CF" w:rsidP="00C073CF">
      <w:pPr>
        <w:rPr>
          <w:rFonts w:ascii="Georgia" w:hAnsi="Georgia"/>
          <w:color w:val="1A1A1A"/>
          <w:sz w:val="27"/>
          <w:szCs w:val="27"/>
          <w:shd w:val="clear" w:color="auto" w:fill="FFFFFF"/>
        </w:rPr>
      </w:pPr>
    </w:p>
    <w:p w14:paraId="74C76244" w14:textId="7F0C3400" w:rsidR="00C073CF" w:rsidRDefault="00C073CF" w:rsidP="00C073CF">
      <w:pPr>
        <w:pStyle w:val="Heading1"/>
        <w:shd w:val="clear" w:color="auto" w:fill="FFFFFF"/>
        <w:spacing w:before="0" w:after="240" w:line="780" w:lineRule="atLeast"/>
        <w:rPr>
          <w:rFonts w:ascii="MB Empire" w:hAnsi="MB Empire"/>
          <w:sz w:val="72"/>
          <w:szCs w:val="72"/>
        </w:rPr>
      </w:pPr>
      <w:r>
        <w:rPr>
          <w:rFonts w:ascii="MB Empire" w:hAnsi="MB Empire"/>
          <w:b/>
          <w:bCs/>
          <w:sz w:val="72"/>
          <w:szCs w:val="72"/>
        </w:rPr>
        <w:t>Lily-of-the-Valley</w:t>
      </w:r>
    </w:p>
    <w:p w14:paraId="4182504C" w14:textId="09A74FB3" w:rsidR="00C073CF" w:rsidRPr="00FB031D" w:rsidRDefault="00C073CF" w:rsidP="00C073CF">
      <w:pPr>
        <w:rPr>
          <w:rFonts w:ascii="Arial" w:hAnsi="Arial" w:cs="Arial"/>
          <w:sz w:val="24"/>
          <w:szCs w:val="24"/>
          <w:shd w:val="clear" w:color="auto" w:fill="F1F2FF"/>
        </w:rPr>
      </w:pPr>
      <w:r w:rsidRPr="00FB031D">
        <w:rPr>
          <w:rFonts w:ascii="Arial" w:hAnsi="Arial" w:cs="Arial"/>
          <w:sz w:val="24"/>
          <w:szCs w:val="24"/>
          <w:shd w:val="clear" w:color="auto" w:fill="F1F2FF"/>
        </w:rPr>
        <w:t xml:space="preserve">This is a plant with many names. Commonly known as lily-of-the-valley bush, it is sometimes called andromeda or Japanese </w:t>
      </w:r>
      <w:proofErr w:type="spellStart"/>
      <w:r w:rsidRPr="00FB031D">
        <w:rPr>
          <w:rFonts w:ascii="Arial" w:hAnsi="Arial" w:cs="Arial"/>
          <w:sz w:val="24"/>
          <w:szCs w:val="24"/>
          <w:shd w:val="clear" w:color="auto" w:fill="F1F2FF"/>
        </w:rPr>
        <w:t>pieris</w:t>
      </w:r>
      <w:proofErr w:type="spellEnd"/>
      <w:r w:rsidRPr="00FB031D">
        <w:rPr>
          <w:rFonts w:ascii="Arial" w:hAnsi="Arial" w:cs="Arial"/>
          <w:sz w:val="24"/>
          <w:szCs w:val="24"/>
          <w:shd w:val="clear" w:color="auto" w:fill="F1F2FF"/>
        </w:rPr>
        <w:t>. This plant showcases pendulous chains of puckered flowers closely resembling the perennial lily of the valley. Though it may not be as fragrant as the groundcover perennial, lily-of-the-valley bush has a sweet, light scent. If the bountiful flowers aren’t enough, its new growth emerges in shades of orange and red. </w:t>
      </w:r>
    </w:p>
    <w:p w14:paraId="5F552F73" w14:textId="3036D1DA" w:rsidR="00C073CF" w:rsidRPr="00FB031D" w:rsidRDefault="00C073CF" w:rsidP="00C073CF">
      <w:pPr>
        <w:rPr>
          <w:rFonts w:ascii="Arial" w:hAnsi="Arial" w:cs="Arial"/>
          <w:sz w:val="24"/>
          <w:szCs w:val="24"/>
        </w:rPr>
      </w:pPr>
      <w:r w:rsidRPr="00FB031D">
        <w:rPr>
          <w:rFonts w:ascii="Arial" w:hAnsi="Arial" w:cs="Arial"/>
          <w:sz w:val="24"/>
          <w:szCs w:val="24"/>
        </w:rPr>
        <w:t xml:space="preserve">Genus name: </w:t>
      </w:r>
      <w:proofErr w:type="spellStart"/>
      <w:r w:rsidRPr="00FB031D">
        <w:rPr>
          <w:rFonts w:ascii="Arial" w:hAnsi="Arial" w:cs="Arial"/>
          <w:sz w:val="24"/>
          <w:szCs w:val="24"/>
        </w:rPr>
        <w:t>pieris</w:t>
      </w:r>
      <w:proofErr w:type="spellEnd"/>
    </w:p>
    <w:p w14:paraId="620A3CFF" w14:textId="77777777" w:rsidR="00C073CF" w:rsidRPr="00FB031D" w:rsidRDefault="00C073CF" w:rsidP="00C073CF">
      <w:pPr>
        <w:rPr>
          <w:rFonts w:ascii="Arial" w:hAnsi="Arial" w:cs="Arial"/>
          <w:sz w:val="24"/>
          <w:szCs w:val="24"/>
        </w:rPr>
      </w:pPr>
      <w:r w:rsidRPr="00FB031D">
        <w:rPr>
          <w:rFonts w:ascii="Arial" w:hAnsi="Arial" w:cs="Arial"/>
          <w:sz w:val="24"/>
          <w:szCs w:val="24"/>
        </w:rPr>
        <w:t>Height: 3 to 8 feet, 8 to 20 feet</w:t>
      </w:r>
    </w:p>
    <w:p w14:paraId="3DD2E3E5" w14:textId="77777777" w:rsidR="00C073CF" w:rsidRPr="00FB031D" w:rsidRDefault="00C073CF" w:rsidP="00C073CF">
      <w:pPr>
        <w:rPr>
          <w:rFonts w:ascii="Arial" w:hAnsi="Arial" w:cs="Arial"/>
          <w:sz w:val="24"/>
          <w:szCs w:val="24"/>
        </w:rPr>
      </w:pPr>
      <w:r w:rsidRPr="00FB031D">
        <w:rPr>
          <w:rFonts w:ascii="Arial" w:hAnsi="Arial" w:cs="Arial"/>
          <w:sz w:val="24"/>
          <w:szCs w:val="24"/>
        </w:rPr>
        <w:t>Sunlight: part sun, sun</w:t>
      </w:r>
    </w:p>
    <w:p w14:paraId="5E7D9930" w14:textId="5A866406" w:rsidR="00C073CF" w:rsidRPr="00FB031D" w:rsidRDefault="00C073CF" w:rsidP="00C073CF">
      <w:pPr>
        <w:rPr>
          <w:rFonts w:ascii="Arial" w:hAnsi="Arial" w:cs="Arial"/>
          <w:sz w:val="24"/>
          <w:szCs w:val="24"/>
        </w:rPr>
      </w:pPr>
      <w:r w:rsidRPr="00FB031D">
        <w:rPr>
          <w:rFonts w:ascii="Arial" w:hAnsi="Arial" w:cs="Arial"/>
          <w:sz w:val="24"/>
          <w:szCs w:val="24"/>
        </w:rPr>
        <w:t>Plant features: low maintenance, fragrance, good for containers</w:t>
      </w:r>
    </w:p>
    <w:p w14:paraId="136AADD7" w14:textId="5B57E046" w:rsidR="00C073CF" w:rsidRPr="00FB031D" w:rsidRDefault="00C073CF" w:rsidP="00C073CF">
      <w:pPr>
        <w:rPr>
          <w:rFonts w:ascii="Arial" w:hAnsi="Arial" w:cs="Arial"/>
          <w:sz w:val="24"/>
          <w:szCs w:val="24"/>
        </w:rPr>
      </w:pPr>
      <w:r w:rsidRPr="00FB031D">
        <w:rPr>
          <w:rFonts w:ascii="Arial" w:hAnsi="Arial" w:cs="Arial"/>
          <w:sz w:val="24"/>
          <w:szCs w:val="24"/>
        </w:rPr>
        <w:t>Plant seasons: spring bloom, winter interest</w:t>
      </w:r>
    </w:p>
    <w:p w14:paraId="7E9BDE0E" w14:textId="5B06046D" w:rsidR="00C073CF" w:rsidRPr="00FB031D" w:rsidRDefault="00C073CF" w:rsidP="00C073CF">
      <w:pPr>
        <w:rPr>
          <w:rFonts w:ascii="Arial" w:hAnsi="Arial" w:cs="Arial"/>
          <w:sz w:val="24"/>
          <w:szCs w:val="24"/>
        </w:rPr>
      </w:pPr>
      <w:r w:rsidRPr="00FB031D">
        <w:rPr>
          <w:rFonts w:ascii="Arial" w:hAnsi="Arial" w:cs="Arial"/>
          <w:sz w:val="24"/>
          <w:szCs w:val="24"/>
        </w:rPr>
        <w:t xml:space="preserve">Plant region: </w:t>
      </w:r>
      <w:r w:rsidR="00640133" w:rsidRPr="00FB031D">
        <w:rPr>
          <w:rFonts w:ascii="Arial" w:hAnsi="Arial" w:cs="Arial"/>
          <w:sz w:val="24"/>
          <w:szCs w:val="24"/>
        </w:rPr>
        <w:t>n</w:t>
      </w:r>
      <w:r w:rsidR="00640133" w:rsidRPr="00FB031D">
        <w:rPr>
          <w:rFonts w:ascii="Arial" w:hAnsi="Arial" w:cs="Arial"/>
          <w:sz w:val="24"/>
          <w:szCs w:val="24"/>
          <w:shd w:val="clear" w:color="auto" w:fill="FFFFFF"/>
        </w:rPr>
        <w:t>ative throughout the cool temperate </w:t>
      </w:r>
      <w:hyperlink r:id="rId28" w:tooltip="Northern Hemisphere" w:history="1">
        <w:r w:rsidR="00640133" w:rsidRPr="00FB031D">
          <w:rPr>
            <w:rStyle w:val="Hyperlink"/>
            <w:rFonts w:ascii="Arial" w:hAnsi="Arial" w:cs="Arial"/>
            <w:color w:val="auto"/>
            <w:sz w:val="24"/>
            <w:szCs w:val="24"/>
            <w:u w:val="none"/>
            <w:shd w:val="clear" w:color="auto" w:fill="FFFFFF"/>
          </w:rPr>
          <w:t>Northern Hemisphere</w:t>
        </w:r>
      </w:hyperlink>
      <w:r w:rsidR="00640133" w:rsidRPr="00FB031D">
        <w:rPr>
          <w:rFonts w:ascii="Arial" w:hAnsi="Arial" w:cs="Arial"/>
          <w:sz w:val="24"/>
          <w:szCs w:val="24"/>
          <w:shd w:val="clear" w:color="auto" w:fill="FFFFFF"/>
        </w:rPr>
        <w:t> in Asia and Europe.</w:t>
      </w:r>
    </w:p>
    <w:p w14:paraId="3CA2ADD5" w14:textId="29FF3679" w:rsidR="00C073CF" w:rsidRPr="00FB031D" w:rsidRDefault="00C073CF" w:rsidP="00C073CF">
      <w:pPr>
        <w:rPr>
          <w:rFonts w:ascii="Arial" w:hAnsi="Arial" w:cs="Arial"/>
          <w:sz w:val="24"/>
          <w:szCs w:val="24"/>
          <w:shd w:val="clear" w:color="auto" w:fill="FFFFFF"/>
        </w:rPr>
      </w:pPr>
      <w:r w:rsidRPr="00FB031D">
        <w:rPr>
          <w:rFonts w:ascii="Arial" w:hAnsi="Arial" w:cs="Arial"/>
          <w:sz w:val="24"/>
          <w:szCs w:val="24"/>
        </w:rPr>
        <w:t>Plant info:</w:t>
      </w:r>
      <w:r w:rsidRPr="00FB031D">
        <w:rPr>
          <w:rStyle w:val="Heading2Char"/>
          <w:rFonts w:ascii="Arial" w:eastAsiaTheme="minorHAnsi" w:hAnsi="Arial" w:cs="Arial"/>
          <w:sz w:val="24"/>
          <w:szCs w:val="24"/>
          <w:shd w:val="clear" w:color="auto" w:fill="FFFFFF"/>
        </w:rPr>
        <w:t xml:space="preserve"> </w:t>
      </w:r>
      <w:r w:rsidR="00640133" w:rsidRPr="00FB031D">
        <w:rPr>
          <w:rStyle w:val="Strong"/>
          <w:rFonts w:ascii="Arial" w:hAnsi="Arial" w:cs="Arial"/>
          <w:sz w:val="24"/>
          <w:szCs w:val="24"/>
          <w:shd w:val="clear" w:color="auto" w:fill="FFFFFF"/>
        </w:rPr>
        <w:t>Lily of the valley</w:t>
      </w:r>
      <w:r w:rsidR="00640133" w:rsidRPr="00FB031D">
        <w:rPr>
          <w:rFonts w:ascii="Arial" w:hAnsi="Arial" w:cs="Arial"/>
          <w:sz w:val="24"/>
          <w:szCs w:val="24"/>
          <w:shd w:val="clear" w:color="auto" w:fill="FFFFFF"/>
        </w:rPr>
        <w:t>, (</w:t>
      </w:r>
      <w:r w:rsidR="00640133" w:rsidRPr="00FB031D">
        <w:rPr>
          <w:rStyle w:val="Emphasis"/>
          <w:rFonts w:ascii="Arial" w:hAnsi="Arial" w:cs="Arial"/>
          <w:sz w:val="24"/>
          <w:szCs w:val="24"/>
          <w:shd w:val="clear" w:color="auto" w:fill="FFFFFF"/>
        </w:rPr>
        <w:t xml:space="preserve">Convallaria </w:t>
      </w:r>
      <w:proofErr w:type="spellStart"/>
      <w:r w:rsidR="00640133" w:rsidRPr="00FB031D">
        <w:rPr>
          <w:rStyle w:val="Emphasis"/>
          <w:rFonts w:ascii="Arial" w:hAnsi="Arial" w:cs="Arial"/>
          <w:sz w:val="24"/>
          <w:szCs w:val="24"/>
          <w:shd w:val="clear" w:color="auto" w:fill="FFFFFF"/>
        </w:rPr>
        <w:t>majalis</w:t>
      </w:r>
      <w:proofErr w:type="spellEnd"/>
      <w:r w:rsidR="00640133" w:rsidRPr="00FB031D">
        <w:rPr>
          <w:rFonts w:ascii="Arial" w:hAnsi="Arial" w:cs="Arial"/>
          <w:sz w:val="24"/>
          <w:szCs w:val="24"/>
          <w:shd w:val="clear" w:color="auto" w:fill="FFFFFF"/>
        </w:rPr>
        <w:t>), fragrant </w:t>
      </w:r>
      <w:hyperlink r:id="rId29" w:history="1">
        <w:r w:rsidR="00640133" w:rsidRPr="00FB031D">
          <w:rPr>
            <w:rStyle w:val="Hyperlink"/>
            <w:rFonts w:ascii="Arial" w:hAnsi="Arial" w:cs="Arial"/>
            <w:color w:val="auto"/>
            <w:sz w:val="24"/>
            <w:szCs w:val="24"/>
            <w:u w:val="none"/>
            <w:shd w:val="clear" w:color="auto" w:fill="FFFFFF"/>
          </w:rPr>
          <w:t>perennial</w:t>
        </w:r>
      </w:hyperlink>
      <w:r w:rsidR="00640133" w:rsidRPr="00FB031D">
        <w:rPr>
          <w:rFonts w:ascii="Arial" w:hAnsi="Arial" w:cs="Arial"/>
          <w:sz w:val="24"/>
          <w:szCs w:val="24"/>
          <w:shd w:val="clear" w:color="auto" w:fill="FFFFFF"/>
        </w:rPr>
        <w:t> herb and only species of the genus </w:t>
      </w:r>
      <w:r w:rsidR="00640133" w:rsidRPr="00FB031D">
        <w:rPr>
          <w:rStyle w:val="Emphasis"/>
          <w:rFonts w:ascii="Arial" w:hAnsi="Arial" w:cs="Arial"/>
          <w:sz w:val="24"/>
          <w:szCs w:val="24"/>
          <w:shd w:val="clear" w:color="auto" w:fill="FFFFFF"/>
        </w:rPr>
        <w:t>Convallaria</w:t>
      </w:r>
      <w:r w:rsidR="00640133" w:rsidRPr="00FB031D">
        <w:rPr>
          <w:rFonts w:ascii="Arial" w:hAnsi="Arial" w:cs="Arial"/>
          <w:sz w:val="24"/>
          <w:szCs w:val="24"/>
          <w:shd w:val="clear" w:color="auto" w:fill="FFFFFF"/>
        </w:rPr>
        <w:t> in the asparagus family (</w:t>
      </w:r>
      <w:proofErr w:type="spellStart"/>
      <w:r w:rsidR="00640133" w:rsidRPr="00FB031D">
        <w:rPr>
          <w:rFonts w:ascii="Arial" w:hAnsi="Arial" w:cs="Arial"/>
          <w:sz w:val="24"/>
          <w:szCs w:val="24"/>
          <w:shd w:val="clear" w:color="auto" w:fill="FFFFFF"/>
        </w:rPr>
        <w:t>Asparagaceae</w:t>
      </w:r>
      <w:proofErr w:type="spellEnd"/>
      <w:r w:rsidR="00640133" w:rsidRPr="00FB031D">
        <w:rPr>
          <w:rFonts w:ascii="Arial" w:hAnsi="Arial" w:cs="Arial"/>
          <w:sz w:val="24"/>
          <w:szCs w:val="24"/>
          <w:shd w:val="clear" w:color="auto" w:fill="FFFFFF"/>
        </w:rPr>
        <w:t>). Native to Eurasia and eastern </w:t>
      </w:r>
      <w:hyperlink r:id="rId30" w:history="1">
        <w:r w:rsidR="00640133" w:rsidRPr="00FB031D">
          <w:rPr>
            <w:rStyle w:val="Hyperlink"/>
            <w:rFonts w:ascii="Arial" w:hAnsi="Arial" w:cs="Arial"/>
            <w:color w:val="auto"/>
            <w:sz w:val="24"/>
            <w:szCs w:val="24"/>
            <w:u w:val="none"/>
            <w:shd w:val="clear" w:color="auto" w:fill="FFFFFF"/>
          </w:rPr>
          <w:t>North America</w:t>
        </w:r>
      </w:hyperlink>
      <w:r w:rsidR="00640133" w:rsidRPr="00FB031D">
        <w:rPr>
          <w:rFonts w:ascii="Arial" w:hAnsi="Arial" w:cs="Arial"/>
          <w:sz w:val="24"/>
          <w:szCs w:val="24"/>
          <w:shd w:val="clear" w:color="auto" w:fill="FFFFFF"/>
        </w:rPr>
        <w:t>, lily of the valley is </w:t>
      </w:r>
      <w:hyperlink r:id="rId31" w:history="1">
        <w:r w:rsidR="00640133" w:rsidRPr="00FB031D">
          <w:rPr>
            <w:rStyle w:val="Hyperlink"/>
            <w:rFonts w:ascii="Arial" w:hAnsi="Arial" w:cs="Arial"/>
            <w:color w:val="auto"/>
            <w:sz w:val="24"/>
            <w:szCs w:val="24"/>
            <w:u w:val="none"/>
            <w:shd w:val="clear" w:color="auto" w:fill="FFFFFF"/>
          </w:rPr>
          <w:t>cultivated</w:t>
        </w:r>
      </w:hyperlink>
      <w:r w:rsidR="00640133" w:rsidRPr="00FB031D">
        <w:rPr>
          <w:rFonts w:ascii="Arial" w:hAnsi="Arial" w:cs="Arial"/>
          <w:sz w:val="24"/>
          <w:szCs w:val="24"/>
          <w:shd w:val="clear" w:color="auto" w:fill="FFFFFF"/>
        </w:rPr>
        <w:t> in shaded garden areas in many temperate parts of the world. The plants often grow closely together, forming a dense mat, and are sometimes used as ground cover.</w:t>
      </w:r>
    </w:p>
    <w:p w14:paraId="3ED9868A" w14:textId="3A0B3A05" w:rsidR="00640133" w:rsidRDefault="00640133" w:rsidP="00C073CF">
      <w:pPr>
        <w:rPr>
          <w:rFonts w:ascii="Georgia" w:hAnsi="Georgia"/>
          <w:color w:val="1A1A1A"/>
          <w:sz w:val="27"/>
          <w:szCs w:val="27"/>
          <w:shd w:val="clear" w:color="auto" w:fill="FFFFFF"/>
        </w:rPr>
      </w:pPr>
    </w:p>
    <w:p w14:paraId="5BBD9C25" w14:textId="56AF124F" w:rsidR="00640133" w:rsidRDefault="00640133" w:rsidP="00C073CF">
      <w:pPr>
        <w:rPr>
          <w:rFonts w:ascii="Georgia" w:hAnsi="Georgia"/>
          <w:color w:val="1A1A1A"/>
          <w:sz w:val="27"/>
          <w:szCs w:val="27"/>
          <w:shd w:val="clear" w:color="auto" w:fill="FFFFFF"/>
        </w:rPr>
      </w:pPr>
      <w:r>
        <w:rPr>
          <w:noProof/>
        </w:rPr>
        <w:drawing>
          <wp:inline distT="0" distB="0" distL="0" distR="0" wp14:anchorId="72CB5E1B" wp14:editId="1E78B450">
            <wp:extent cx="3966683" cy="2977869"/>
            <wp:effectExtent l="0" t="0" r="0" b="0"/>
            <wp:docPr id="6" name="Picture 6" descr="Grow Lily-of-the-Valley Flowers | Garden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ow Lily-of-the-Valley Flowers | Garden Desig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8234" cy="2994047"/>
                    </a:xfrm>
                    <a:prstGeom prst="rect">
                      <a:avLst/>
                    </a:prstGeom>
                    <a:noFill/>
                    <a:ln>
                      <a:noFill/>
                    </a:ln>
                  </pic:spPr>
                </pic:pic>
              </a:graphicData>
            </a:graphic>
          </wp:inline>
        </w:drawing>
      </w:r>
    </w:p>
    <w:p w14:paraId="644E2A22" w14:textId="77777777" w:rsidR="00640133" w:rsidRDefault="00640133" w:rsidP="00640133">
      <w:pPr>
        <w:pStyle w:val="Heading1"/>
        <w:shd w:val="clear" w:color="auto" w:fill="FFFFFF"/>
        <w:spacing w:before="0" w:after="240" w:line="780" w:lineRule="atLeast"/>
        <w:rPr>
          <w:rFonts w:ascii="MB Empire" w:hAnsi="MB Empire"/>
          <w:sz w:val="72"/>
          <w:szCs w:val="72"/>
        </w:rPr>
      </w:pPr>
      <w:r>
        <w:rPr>
          <w:rFonts w:ascii="MB Empire" w:hAnsi="MB Empire"/>
          <w:b/>
          <w:bCs/>
          <w:sz w:val="72"/>
          <w:szCs w:val="72"/>
        </w:rPr>
        <w:lastRenderedPageBreak/>
        <w:t>Orange</w:t>
      </w:r>
    </w:p>
    <w:p w14:paraId="66398B7A" w14:textId="1A72EC1F" w:rsidR="00640133" w:rsidRPr="00FB031D" w:rsidRDefault="00640133" w:rsidP="00C073CF">
      <w:pPr>
        <w:rPr>
          <w:rFonts w:ascii="Arial" w:hAnsi="Arial" w:cs="Arial"/>
          <w:sz w:val="24"/>
          <w:szCs w:val="24"/>
          <w:shd w:val="clear" w:color="auto" w:fill="F1F2FF"/>
        </w:rPr>
      </w:pPr>
      <w:r w:rsidRPr="00FB031D">
        <w:rPr>
          <w:rFonts w:ascii="Arial" w:hAnsi="Arial" w:cs="Arial"/>
          <w:sz w:val="24"/>
          <w:szCs w:val="24"/>
          <w:shd w:val="clear" w:color="auto" w:fill="F1F2FF"/>
        </w:rPr>
        <w:t xml:space="preserve">Orange trees are a popular selection for gardeners in citrus-friendly climates. While grapefruits, mandarins, and acid fruits are also </w:t>
      </w:r>
      <w:proofErr w:type="spellStart"/>
      <w:r w:rsidRPr="00FB031D">
        <w:rPr>
          <w:rFonts w:ascii="Arial" w:hAnsi="Arial" w:cs="Arial"/>
          <w:sz w:val="24"/>
          <w:szCs w:val="24"/>
          <w:shd w:val="clear" w:color="auto" w:fill="F1F2FF"/>
        </w:rPr>
        <w:t>favored</w:t>
      </w:r>
      <w:proofErr w:type="spellEnd"/>
      <w:r w:rsidRPr="00FB031D">
        <w:rPr>
          <w:rFonts w:ascii="Arial" w:hAnsi="Arial" w:cs="Arial"/>
          <w:sz w:val="24"/>
          <w:szCs w:val="24"/>
          <w:shd w:val="clear" w:color="auto" w:fill="F1F2FF"/>
        </w:rPr>
        <w:t>, sweet and juicy oranges are the most popular. In addition to producing tasty fruit, the trees have ornamental value, too. When in bloom they will perfume a landscape and a well-maintained tree makes a striking focal point. Plant an orange tree where it can be enjoyed from outdoor living spaces but far enough removed that any falling fruit will not create a messy problem.</w:t>
      </w:r>
    </w:p>
    <w:p w14:paraId="33D52A25" w14:textId="01EA5EBD" w:rsidR="00640133" w:rsidRPr="00FB031D" w:rsidRDefault="00640133" w:rsidP="00640133">
      <w:pPr>
        <w:rPr>
          <w:rFonts w:ascii="Arial" w:hAnsi="Arial" w:cs="Arial"/>
          <w:sz w:val="24"/>
          <w:szCs w:val="24"/>
        </w:rPr>
      </w:pPr>
      <w:r w:rsidRPr="00FB031D">
        <w:rPr>
          <w:rFonts w:ascii="Arial" w:hAnsi="Arial" w:cs="Arial"/>
          <w:sz w:val="24"/>
          <w:szCs w:val="24"/>
        </w:rPr>
        <w:t>Genus name: citrus spp.</w:t>
      </w:r>
    </w:p>
    <w:p w14:paraId="13BE93CD" w14:textId="764AF28D" w:rsidR="00640133" w:rsidRPr="00FB031D" w:rsidRDefault="00640133" w:rsidP="00640133">
      <w:pPr>
        <w:rPr>
          <w:rFonts w:ascii="Arial" w:hAnsi="Arial" w:cs="Arial"/>
          <w:sz w:val="24"/>
          <w:szCs w:val="24"/>
        </w:rPr>
      </w:pPr>
      <w:r w:rsidRPr="00FB031D">
        <w:rPr>
          <w:rFonts w:ascii="Arial" w:hAnsi="Arial" w:cs="Arial"/>
          <w:sz w:val="24"/>
          <w:szCs w:val="24"/>
        </w:rPr>
        <w:t>Height: 8 to 20 feet, 20 feet or more</w:t>
      </w:r>
    </w:p>
    <w:p w14:paraId="1138E875" w14:textId="34480475" w:rsidR="00640133" w:rsidRPr="00FB031D" w:rsidRDefault="00640133" w:rsidP="00640133">
      <w:pPr>
        <w:rPr>
          <w:rFonts w:ascii="Arial" w:hAnsi="Arial" w:cs="Arial"/>
          <w:sz w:val="24"/>
          <w:szCs w:val="24"/>
        </w:rPr>
      </w:pPr>
      <w:r w:rsidRPr="00FB031D">
        <w:rPr>
          <w:rFonts w:ascii="Arial" w:hAnsi="Arial" w:cs="Arial"/>
          <w:sz w:val="24"/>
          <w:szCs w:val="24"/>
        </w:rPr>
        <w:t>Sunlight: sun</w:t>
      </w:r>
    </w:p>
    <w:p w14:paraId="4F3A80D5" w14:textId="4608E0C6" w:rsidR="00640133" w:rsidRPr="00FB031D" w:rsidRDefault="00640133" w:rsidP="00640133">
      <w:pPr>
        <w:rPr>
          <w:rFonts w:ascii="Arial" w:hAnsi="Arial" w:cs="Arial"/>
          <w:sz w:val="24"/>
          <w:szCs w:val="24"/>
        </w:rPr>
      </w:pPr>
      <w:r w:rsidRPr="00FB031D">
        <w:rPr>
          <w:rFonts w:ascii="Arial" w:hAnsi="Arial" w:cs="Arial"/>
          <w:sz w:val="24"/>
          <w:szCs w:val="24"/>
        </w:rPr>
        <w:t>Plant features: fragrance</w:t>
      </w:r>
    </w:p>
    <w:p w14:paraId="126D4B4A" w14:textId="5D171ED0" w:rsidR="00640133" w:rsidRPr="00FB031D" w:rsidRDefault="00640133" w:rsidP="00640133">
      <w:pPr>
        <w:rPr>
          <w:rFonts w:ascii="Arial" w:hAnsi="Arial" w:cs="Arial"/>
          <w:sz w:val="24"/>
          <w:szCs w:val="24"/>
        </w:rPr>
      </w:pPr>
      <w:r w:rsidRPr="00FB031D">
        <w:rPr>
          <w:rFonts w:ascii="Arial" w:hAnsi="Arial" w:cs="Arial"/>
          <w:sz w:val="24"/>
          <w:szCs w:val="24"/>
        </w:rPr>
        <w:t>Plant seasons: spring bloom, winter bloom</w:t>
      </w:r>
    </w:p>
    <w:p w14:paraId="05EE1C8B" w14:textId="446588AD" w:rsidR="00640133" w:rsidRPr="00FB031D" w:rsidRDefault="00640133" w:rsidP="00640133">
      <w:pPr>
        <w:rPr>
          <w:rFonts w:ascii="Arial" w:hAnsi="Arial" w:cs="Arial"/>
          <w:sz w:val="24"/>
          <w:szCs w:val="24"/>
        </w:rPr>
      </w:pPr>
      <w:r w:rsidRPr="00FB031D">
        <w:rPr>
          <w:rFonts w:ascii="Arial" w:hAnsi="Arial" w:cs="Arial"/>
          <w:sz w:val="24"/>
          <w:szCs w:val="24"/>
        </w:rPr>
        <w:t xml:space="preserve">Plant region: </w:t>
      </w:r>
      <w:r w:rsidRPr="00FB031D">
        <w:rPr>
          <w:rFonts w:ascii="Arial" w:hAnsi="Arial" w:cs="Arial"/>
          <w:b/>
          <w:bCs/>
          <w:sz w:val="24"/>
          <w:szCs w:val="24"/>
          <w:shd w:val="clear" w:color="auto" w:fill="FFFFFF"/>
        </w:rPr>
        <w:t>native</w:t>
      </w:r>
      <w:r w:rsidRPr="00FB031D">
        <w:rPr>
          <w:rFonts w:ascii="Arial" w:hAnsi="Arial" w:cs="Arial"/>
          <w:sz w:val="24"/>
          <w:szCs w:val="24"/>
          <w:shd w:val="clear" w:color="auto" w:fill="FFFFFF"/>
        </w:rPr>
        <w:t> to the tropical regions of Asia, especially the Malay Archipelago; along with other citrus species, they have been cultivated from remote ages</w:t>
      </w:r>
    </w:p>
    <w:p w14:paraId="45D913B0" w14:textId="53BEF95D" w:rsidR="00640133" w:rsidRPr="00FB031D" w:rsidRDefault="00640133" w:rsidP="00640133">
      <w:pPr>
        <w:tabs>
          <w:tab w:val="left" w:pos="1528"/>
        </w:tabs>
        <w:rPr>
          <w:rFonts w:ascii="Arial" w:hAnsi="Arial" w:cs="Arial"/>
          <w:sz w:val="24"/>
          <w:szCs w:val="24"/>
        </w:rPr>
      </w:pPr>
      <w:r w:rsidRPr="00FB031D">
        <w:rPr>
          <w:rFonts w:ascii="Arial" w:hAnsi="Arial" w:cs="Arial"/>
          <w:sz w:val="24"/>
          <w:szCs w:val="24"/>
        </w:rPr>
        <w:t xml:space="preserve">Plant info: </w:t>
      </w:r>
      <w:r w:rsidRPr="00FB031D">
        <w:rPr>
          <w:rStyle w:val="Strong"/>
          <w:rFonts w:ascii="Arial" w:hAnsi="Arial" w:cs="Arial"/>
          <w:sz w:val="24"/>
          <w:szCs w:val="24"/>
          <w:shd w:val="clear" w:color="auto" w:fill="FFFFFF"/>
        </w:rPr>
        <w:t>Orange</w:t>
      </w:r>
      <w:r w:rsidRPr="00FB031D">
        <w:rPr>
          <w:rFonts w:ascii="Arial" w:hAnsi="Arial" w:cs="Arial"/>
          <w:sz w:val="24"/>
          <w:szCs w:val="24"/>
          <w:shd w:val="clear" w:color="auto" w:fill="FFFFFF"/>
        </w:rPr>
        <w:t>, any of several species of small trees or shrubs of the </w:t>
      </w:r>
      <w:hyperlink r:id="rId33" w:history="1">
        <w:r w:rsidRPr="00FB031D">
          <w:rPr>
            <w:rStyle w:val="Hyperlink"/>
            <w:rFonts w:ascii="Arial" w:hAnsi="Arial" w:cs="Arial"/>
            <w:color w:val="auto"/>
            <w:sz w:val="24"/>
            <w:szCs w:val="24"/>
            <w:u w:val="none"/>
            <w:shd w:val="clear" w:color="auto" w:fill="FFFFFF"/>
          </w:rPr>
          <w:t>genus</w:t>
        </w:r>
      </w:hyperlink>
      <w:r w:rsidRPr="00FB031D">
        <w:rPr>
          <w:rFonts w:ascii="Arial" w:hAnsi="Arial" w:cs="Arial"/>
          <w:sz w:val="24"/>
          <w:szCs w:val="24"/>
          <w:shd w:val="clear" w:color="auto" w:fill="FFFFFF"/>
        </w:rPr>
        <w:t> </w:t>
      </w:r>
      <w:hyperlink r:id="rId34" w:history="1">
        <w:r w:rsidRPr="00FB031D">
          <w:rPr>
            <w:rStyle w:val="Emphasis"/>
            <w:rFonts w:ascii="Arial" w:hAnsi="Arial" w:cs="Arial"/>
            <w:sz w:val="24"/>
            <w:szCs w:val="24"/>
            <w:shd w:val="clear" w:color="auto" w:fill="FFFFFF"/>
          </w:rPr>
          <w:t>Citrus</w:t>
        </w:r>
      </w:hyperlink>
      <w:r w:rsidRPr="00FB031D">
        <w:rPr>
          <w:rFonts w:ascii="Arial" w:hAnsi="Arial" w:cs="Arial"/>
          <w:sz w:val="24"/>
          <w:szCs w:val="24"/>
          <w:shd w:val="clear" w:color="auto" w:fill="FFFFFF"/>
        </w:rPr>
        <w:t> of the family </w:t>
      </w:r>
      <w:proofErr w:type="spellStart"/>
      <w:r w:rsidRPr="00FB031D">
        <w:rPr>
          <w:rFonts w:ascii="Arial" w:hAnsi="Arial" w:cs="Arial"/>
          <w:sz w:val="24"/>
          <w:szCs w:val="24"/>
        </w:rPr>
        <w:fldChar w:fldCharType="begin"/>
      </w:r>
      <w:r w:rsidRPr="00FB031D">
        <w:rPr>
          <w:rFonts w:ascii="Arial" w:hAnsi="Arial" w:cs="Arial"/>
          <w:sz w:val="24"/>
          <w:szCs w:val="24"/>
        </w:rPr>
        <w:instrText xml:space="preserve"> HYPERLINK "https://www.britannica.com/plant/Rutaceae" </w:instrText>
      </w:r>
      <w:r w:rsidRPr="00FB031D">
        <w:rPr>
          <w:rFonts w:ascii="Arial" w:hAnsi="Arial" w:cs="Arial"/>
          <w:sz w:val="24"/>
          <w:szCs w:val="24"/>
        </w:rPr>
        <w:fldChar w:fldCharType="separate"/>
      </w:r>
      <w:r w:rsidRPr="00FB031D">
        <w:rPr>
          <w:rStyle w:val="Hyperlink"/>
          <w:rFonts w:ascii="Arial" w:hAnsi="Arial" w:cs="Arial"/>
          <w:color w:val="auto"/>
          <w:sz w:val="24"/>
          <w:szCs w:val="24"/>
          <w:u w:val="none"/>
          <w:shd w:val="clear" w:color="auto" w:fill="FFFFFF"/>
        </w:rPr>
        <w:t>Rutaceae</w:t>
      </w:r>
      <w:proofErr w:type="spellEnd"/>
      <w:r w:rsidRPr="00FB031D">
        <w:rPr>
          <w:rFonts w:ascii="Arial" w:hAnsi="Arial" w:cs="Arial"/>
          <w:sz w:val="24"/>
          <w:szCs w:val="24"/>
        </w:rPr>
        <w:fldChar w:fldCharType="end"/>
      </w:r>
      <w:r w:rsidRPr="00FB031D">
        <w:rPr>
          <w:rFonts w:ascii="Arial" w:hAnsi="Arial" w:cs="Arial"/>
          <w:sz w:val="24"/>
          <w:szCs w:val="24"/>
          <w:shd w:val="clear" w:color="auto" w:fill="FFFFFF"/>
        </w:rPr>
        <w:t> and their nearly round fruits, which have leathery and oily rinds and edible, juicy inner flesh. A number of species and varieties of orange are economically important, namely the </w:t>
      </w:r>
      <w:hyperlink r:id="rId35" w:history="1">
        <w:r w:rsidRPr="00FB031D">
          <w:rPr>
            <w:rStyle w:val="Hyperlink"/>
            <w:rFonts w:ascii="Arial" w:hAnsi="Arial" w:cs="Arial"/>
            <w:color w:val="auto"/>
            <w:sz w:val="24"/>
            <w:szCs w:val="24"/>
            <w:u w:val="none"/>
            <w:shd w:val="clear" w:color="auto" w:fill="FFFFFF"/>
          </w:rPr>
          <w:t>China</w:t>
        </w:r>
      </w:hyperlink>
      <w:r w:rsidRPr="00FB031D">
        <w:rPr>
          <w:rFonts w:ascii="Arial" w:hAnsi="Arial" w:cs="Arial"/>
          <w:sz w:val="24"/>
          <w:szCs w:val="24"/>
          <w:shd w:val="clear" w:color="auto" w:fill="FFFFFF"/>
        </w:rPr>
        <w:t> orange, also called the sweet, or common, orange (</w:t>
      </w:r>
      <w:r w:rsidRPr="00FB031D">
        <w:rPr>
          <w:rStyle w:val="Emphasis"/>
          <w:rFonts w:ascii="Arial" w:hAnsi="Arial" w:cs="Arial"/>
          <w:sz w:val="24"/>
          <w:szCs w:val="24"/>
          <w:shd w:val="clear" w:color="auto" w:fill="FFFFFF"/>
        </w:rPr>
        <w:t>Citrus</w:t>
      </w:r>
      <w:r w:rsidRPr="00FB031D">
        <w:rPr>
          <w:rFonts w:ascii="Arial" w:hAnsi="Arial" w:cs="Arial"/>
          <w:sz w:val="24"/>
          <w:szCs w:val="24"/>
          <w:shd w:val="clear" w:color="auto" w:fill="FFFFFF"/>
        </w:rPr>
        <w:t> ×</w:t>
      </w:r>
      <w:r w:rsidRPr="00FB031D">
        <w:rPr>
          <w:rStyle w:val="Emphasis"/>
          <w:rFonts w:ascii="Arial" w:hAnsi="Arial" w:cs="Arial"/>
          <w:sz w:val="24"/>
          <w:szCs w:val="24"/>
          <w:shd w:val="clear" w:color="auto" w:fill="FFFFFF"/>
        </w:rPr>
        <w:t>sinensis</w:t>
      </w:r>
      <w:r w:rsidRPr="00FB031D">
        <w:rPr>
          <w:rFonts w:ascii="Arial" w:hAnsi="Arial" w:cs="Arial"/>
          <w:sz w:val="24"/>
          <w:szCs w:val="24"/>
          <w:shd w:val="clear" w:color="auto" w:fill="FFFFFF"/>
        </w:rPr>
        <w:t>); the mandarin orange (</w:t>
      </w:r>
      <w:r w:rsidRPr="00FB031D">
        <w:rPr>
          <w:rStyle w:val="Emphasis"/>
          <w:rFonts w:ascii="Arial" w:hAnsi="Arial" w:cs="Arial"/>
          <w:sz w:val="24"/>
          <w:szCs w:val="24"/>
          <w:shd w:val="clear" w:color="auto" w:fill="FFFFFF"/>
        </w:rPr>
        <w:t>C. reticulata</w:t>
      </w:r>
      <w:r w:rsidRPr="00FB031D">
        <w:rPr>
          <w:rFonts w:ascii="Arial" w:hAnsi="Arial" w:cs="Arial"/>
          <w:sz w:val="24"/>
          <w:szCs w:val="24"/>
          <w:shd w:val="clear" w:color="auto" w:fill="FFFFFF"/>
        </w:rPr>
        <w:t>), some varieties of which are called </w:t>
      </w:r>
      <w:hyperlink r:id="rId36" w:history="1">
        <w:r w:rsidRPr="00FB031D">
          <w:rPr>
            <w:rStyle w:val="Hyperlink"/>
            <w:rFonts w:ascii="Arial" w:hAnsi="Arial" w:cs="Arial"/>
            <w:color w:val="auto"/>
            <w:sz w:val="24"/>
            <w:szCs w:val="24"/>
            <w:u w:val="none"/>
            <w:shd w:val="clear" w:color="auto" w:fill="FFFFFF"/>
          </w:rPr>
          <w:t>tangerines</w:t>
        </w:r>
      </w:hyperlink>
      <w:r w:rsidRPr="00FB031D">
        <w:rPr>
          <w:rFonts w:ascii="Arial" w:hAnsi="Arial" w:cs="Arial"/>
          <w:sz w:val="24"/>
          <w:szCs w:val="24"/>
          <w:shd w:val="clear" w:color="auto" w:fill="FFFFFF"/>
        </w:rPr>
        <w:t>; and the sour, or Seville, orange (</w:t>
      </w:r>
      <w:r w:rsidRPr="00FB031D">
        <w:rPr>
          <w:rStyle w:val="Emphasis"/>
          <w:rFonts w:ascii="Arial" w:hAnsi="Arial" w:cs="Arial"/>
          <w:sz w:val="24"/>
          <w:szCs w:val="24"/>
          <w:shd w:val="clear" w:color="auto" w:fill="FFFFFF"/>
        </w:rPr>
        <w:t>C.</w:t>
      </w:r>
      <w:r w:rsidRPr="00FB031D">
        <w:rPr>
          <w:rFonts w:ascii="Arial" w:hAnsi="Arial" w:cs="Arial"/>
          <w:sz w:val="24"/>
          <w:szCs w:val="24"/>
          <w:shd w:val="clear" w:color="auto" w:fill="FFFFFF"/>
        </w:rPr>
        <w:t> ×</w:t>
      </w:r>
      <w:r w:rsidRPr="00FB031D">
        <w:rPr>
          <w:rStyle w:val="Emphasis"/>
          <w:rFonts w:ascii="Arial" w:hAnsi="Arial" w:cs="Arial"/>
          <w:sz w:val="24"/>
          <w:szCs w:val="24"/>
          <w:shd w:val="clear" w:color="auto" w:fill="FFFFFF"/>
        </w:rPr>
        <w:t>aurantium</w:t>
      </w:r>
      <w:r w:rsidRPr="00FB031D">
        <w:rPr>
          <w:rFonts w:ascii="Arial" w:hAnsi="Arial" w:cs="Arial"/>
          <w:sz w:val="24"/>
          <w:szCs w:val="24"/>
          <w:shd w:val="clear" w:color="auto" w:fill="FFFFFF"/>
        </w:rPr>
        <w:t>), which is less extensively grown. Common varieties of the sweet orange include the Jaffa, from Israel, the seedless navel, and the Maltese, or blood, orange.</w:t>
      </w:r>
    </w:p>
    <w:p w14:paraId="5BA9BD22" w14:textId="0A74C95E" w:rsidR="00640133" w:rsidRDefault="00640133" w:rsidP="00640133">
      <w:r>
        <w:rPr>
          <w:noProof/>
        </w:rPr>
        <w:drawing>
          <wp:inline distT="0" distB="0" distL="0" distR="0" wp14:anchorId="3D5DDBF6" wp14:editId="7F6FA169">
            <wp:extent cx="2743200" cy="2743200"/>
            <wp:effectExtent l="0" t="0" r="0" b="0"/>
            <wp:docPr id="7" name="Picture 7" descr="Creative Farmer Orange Tree Fruit Seeds Fruit Seed For Terrace Garden Fruit  Seeds Garden Pack: Amazon.in: Garden &amp; Outd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ve Farmer Orange Tree Fruit Seeds Fruit Seed For Terrace Garden Fruit  Seeds Garden Pack: Amazon.in: Garden &amp; Outdoor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2941" cy="2762941"/>
                    </a:xfrm>
                    <a:prstGeom prst="rect">
                      <a:avLst/>
                    </a:prstGeom>
                    <a:noFill/>
                    <a:ln>
                      <a:noFill/>
                    </a:ln>
                  </pic:spPr>
                </pic:pic>
              </a:graphicData>
            </a:graphic>
          </wp:inline>
        </w:drawing>
      </w:r>
    </w:p>
    <w:p w14:paraId="67FA0576" w14:textId="339483E9" w:rsidR="00640133" w:rsidRPr="00FB031D" w:rsidRDefault="00640133" w:rsidP="00640133">
      <w:pPr>
        <w:rPr>
          <w:rFonts w:ascii="Arial" w:hAnsi="Arial" w:cs="Arial"/>
          <w:b/>
          <w:bCs/>
          <w:color w:val="C00000"/>
          <w:sz w:val="72"/>
          <w:szCs w:val="72"/>
          <w:u w:val="single"/>
          <w:shd w:val="clear" w:color="auto" w:fill="FFFFFF"/>
        </w:rPr>
      </w:pPr>
      <w:r w:rsidRPr="00FB031D">
        <w:rPr>
          <w:rFonts w:ascii="Arial" w:hAnsi="Arial" w:cs="Arial"/>
          <w:b/>
          <w:bCs/>
          <w:color w:val="C00000"/>
          <w:sz w:val="72"/>
          <w:szCs w:val="72"/>
          <w:u w:val="single"/>
          <w:shd w:val="clear" w:color="auto" w:fill="FFFFFF"/>
        </w:rPr>
        <w:lastRenderedPageBreak/>
        <w:t>WATER PLANTS</w:t>
      </w:r>
    </w:p>
    <w:p w14:paraId="75D0E4DC" w14:textId="77777777" w:rsidR="00FB031D" w:rsidRDefault="00FB031D" w:rsidP="00FB031D">
      <w:pPr>
        <w:tabs>
          <w:tab w:val="left" w:pos="2552"/>
        </w:tabs>
        <w:rPr>
          <w:rFonts w:ascii="Arial" w:hAnsi="Arial" w:cs="Arial"/>
          <w:sz w:val="24"/>
          <w:szCs w:val="24"/>
          <w:shd w:val="clear" w:color="auto" w:fill="F1F2FF"/>
        </w:rPr>
      </w:pPr>
    </w:p>
    <w:p w14:paraId="69E8C71B" w14:textId="38E503E6" w:rsidR="00FB031D" w:rsidRPr="00537EE0" w:rsidRDefault="00FB031D" w:rsidP="00FB031D">
      <w:pPr>
        <w:pStyle w:val="Heading1"/>
        <w:shd w:val="clear" w:color="auto" w:fill="FFFFFF"/>
        <w:spacing w:before="0" w:after="240" w:line="780" w:lineRule="atLeast"/>
        <w:rPr>
          <w:rFonts w:ascii="MB Empire" w:hAnsi="MB Empire"/>
          <w:b/>
          <w:bCs/>
          <w:sz w:val="72"/>
          <w:szCs w:val="72"/>
        </w:rPr>
      </w:pPr>
      <w:r>
        <w:rPr>
          <w:rFonts w:ascii="MB Empire" w:hAnsi="MB Empire"/>
          <w:b/>
          <w:bCs/>
          <w:sz w:val="72"/>
          <w:szCs w:val="72"/>
        </w:rPr>
        <w:t>Lotus</w:t>
      </w:r>
    </w:p>
    <w:p w14:paraId="63955AA8" w14:textId="024A41F4" w:rsidR="00640133" w:rsidRPr="00FB031D" w:rsidRDefault="00640133" w:rsidP="00FB031D">
      <w:pPr>
        <w:tabs>
          <w:tab w:val="left" w:pos="2552"/>
        </w:tabs>
        <w:rPr>
          <w:rFonts w:ascii="Arial" w:hAnsi="Arial" w:cs="Arial"/>
          <w:b/>
          <w:bCs/>
          <w:sz w:val="24"/>
          <w:szCs w:val="24"/>
          <w:shd w:val="clear" w:color="auto" w:fill="FFFFFF"/>
        </w:rPr>
      </w:pPr>
      <w:r w:rsidRPr="00FB031D">
        <w:rPr>
          <w:rFonts w:ascii="Arial" w:hAnsi="Arial" w:cs="Arial"/>
          <w:sz w:val="24"/>
          <w:szCs w:val="24"/>
          <w:shd w:val="clear" w:color="auto" w:fill="F1F2FF"/>
        </w:rPr>
        <w:t>the lotus is considered sacred by the Buddhist and Hindu religions. It’s also prized by water gardeners because it’s both beautiful and easy to grow. Lotus stalks start out in muddy soil and water, and end in sweetly fragrant white-to-pink flowers that can grow as large as 12 inches across. Although spectacular, the flowers are short-lived—appearing for only a few days followed by large ornamental seed pods. Also intriguing to observe, the plant’s canopy of waxy blue-green leaves can reach two to three feet in diameter—either lying flat on the water or rising up several feet above the water line.</w:t>
      </w:r>
    </w:p>
    <w:p w14:paraId="76D6C355" w14:textId="4DC774F9" w:rsidR="00640133" w:rsidRPr="00FB031D" w:rsidRDefault="00640133" w:rsidP="00640133">
      <w:pPr>
        <w:rPr>
          <w:rFonts w:ascii="Arial" w:hAnsi="Arial" w:cs="Arial"/>
          <w:sz w:val="24"/>
          <w:szCs w:val="24"/>
        </w:rPr>
      </w:pPr>
      <w:r w:rsidRPr="00FB031D">
        <w:rPr>
          <w:rFonts w:ascii="Arial" w:hAnsi="Arial" w:cs="Arial"/>
          <w:sz w:val="24"/>
          <w:szCs w:val="24"/>
        </w:rPr>
        <w:t>Genus name: nelumbo</w:t>
      </w:r>
    </w:p>
    <w:p w14:paraId="28107B0F" w14:textId="385831D0" w:rsidR="00640133" w:rsidRPr="00FB031D" w:rsidRDefault="00640133" w:rsidP="00640133">
      <w:pPr>
        <w:rPr>
          <w:rFonts w:ascii="Arial" w:hAnsi="Arial" w:cs="Arial"/>
          <w:sz w:val="24"/>
          <w:szCs w:val="24"/>
        </w:rPr>
      </w:pPr>
      <w:r w:rsidRPr="00FB031D">
        <w:rPr>
          <w:rFonts w:ascii="Arial" w:hAnsi="Arial" w:cs="Arial"/>
          <w:sz w:val="24"/>
          <w:szCs w:val="24"/>
        </w:rPr>
        <w:t xml:space="preserve">Height: </w:t>
      </w:r>
      <w:r w:rsidR="004825FD" w:rsidRPr="00FB031D">
        <w:rPr>
          <w:rFonts w:ascii="Arial" w:hAnsi="Arial" w:cs="Arial"/>
          <w:sz w:val="24"/>
          <w:szCs w:val="24"/>
        </w:rPr>
        <w:t>3</w:t>
      </w:r>
      <w:r w:rsidRPr="00FB031D">
        <w:rPr>
          <w:rFonts w:ascii="Arial" w:hAnsi="Arial" w:cs="Arial"/>
          <w:sz w:val="24"/>
          <w:szCs w:val="24"/>
        </w:rPr>
        <w:t xml:space="preserve"> to </w:t>
      </w:r>
      <w:r w:rsidR="004825FD" w:rsidRPr="00FB031D">
        <w:rPr>
          <w:rFonts w:ascii="Arial" w:hAnsi="Arial" w:cs="Arial"/>
          <w:sz w:val="24"/>
          <w:szCs w:val="24"/>
        </w:rPr>
        <w:t>8</w:t>
      </w:r>
      <w:r w:rsidRPr="00FB031D">
        <w:rPr>
          <w:rFonts w:ascii="Arial" w:hAnsi="Arial" w:cs="Arial"/>
          <w:sz w:val="24"/>
          <w:szCs w:val="24"/>
        </w:rPr>
        <w:t xml:space="preserve"> feet</w:t>
      </w:r>
    </w:p>
    <w:p w14:paraId="1B4DA693" w14:textId="77777777" w:rsidR="00640133" w:rsidRPr="00FB031D" w:rsidRDefault="00640133" w:rsidP="00640133">
      <w:pPr>
        <w:rPr>
          <w:rFonts w:ascii="Arial" w:hAnsi="Arial" w:cs="Arial"/>
          <w:sz w:val="24"/>
          <w:szCs w:val="24"/>
        </w:rPr>
      </w:pPr>
      <w:r w:rsidRPr="00FB031D">
        <w:rPr>
          <w:rFonts w:ascii="Arial" w:hAnsi="Arial" w:cs="Arial"/>
          <w:sz w:val="24"/>
          <w:szCs w:val="24"/>
        </w:rPr>
        <w:t>Sunlight: sun</w:t>
      </w:r>
    </w:p>
    <w:p w14:paraId="0CFC0AC1" w14:textId="365BD18B" w:rsidR="00640133" w:rsidRPr="00FB031D" w:rsidRDefault="00640133" w:rsidP="00640133">
      <w:pPr>
        <w:rPr>
          <w:rFonts w:ascii="Arial" w:hAnsi="Arial" w:cs="Arial"/>
          <w:sz w:val="24"/>
          <w:szCs w:val="24"/>
        </w:rPr>
      </w:pPr>
      <w:r w:rsidRPr="00FB031D">
        <w:rPr>
          <w:rFonts w:ascii="Arial" w:hAnsi="Arial" w:cs="Arial"/>
          <w:sz w:val="24"/>
          <w:szCs w:val="24"/>
        </w:rPr>
        <w:t>Plant features: fragrance</w:t>
      </w:r>
      <w:r w:rsidR="004825FD" w:rsidRPr="00FB031D">
        <w:rPr>
          <w:rFonts w:ascii="Arial" w:hAnsi="Arial" w:cs="Arial"/>
          <w:sz w:val="24"/>
          <w:szCs w:val="24"/>
        </w:rPr>
        <w:t>, good for containers, cut flowers</w:t>
      </w:r>
    </w:p>
    <w:p w14:paraId="3C354E2D" w14:textId="28745BA6" w:rsidR="00640133" w:rsidRPr="00FB031D" w:rsidRDefault="00640133" w:rsidP="00640133">
      <w:pPr>
        <w:rPr>
          <w:rFonts w:ascii="Arial" w:hAnsi="Arial" w:cs="Arial"/>
          <w:sz w:val="24"/>
          <w:szCs w:val="24"/>
        </w:rPr>
      </w:pPr>
      <w:r w:rsidRPr="00FB031D">
        <w:rPr>
          <w:rFonts w:ascii="Arial" w:hAnsi="Arial" w:cs="Arial"/>
          <w:sz w:val="24"/>
          <w:szCs w:val="24"/>
        </w:rPr>
        <w:t>Plant seasons: s</w:t>
      </w:r>
      <w:r w:rsidR="004825FD" w:rsidRPr="00FB031D">
        <w:rPr>
          <w:rFonts w:ascii="Arial" w:hAnsi="Arial" w:cs="Arial"/>
          <w:sz w:val="24"/>
          <w:szCs w:val="24"/>
        </w:rPr>
        <w:t>ummer</w:t>
      </w:r>
      <w:r w:rsidRPr="00FB031D">
        <w:rPr>
          <w:rFonts w:ascii="Arial" w:hAnsi="Arial" w:cs="Arial"/>
          <w:sz w:val="24"/>
          <w:szCs w:val="24"/>
        </w:rPr>
        <w:t xml:space="preserve"> bloom</w:t>
      </w:r>
    </w:p>
    <w:p w14:paraId="6404F9CC" w14:textId="4F8BDAD1" w:rsidR="00640133" w:rsidRPr="00FB031D" w:rsidRDefault="00640133" w:rsidP="00640133">
      <w:pPr>
        <w:rPr>
          <w:rFonts w:ascii="Arial" w:hAnsi="Arial" w:cs="Arial"/>
          <w:sz w:val="24"/>
          <w:szCs w:val="24"/>
        </w:rPr>
      </w:pPr>
      <w:r w:rsidRPr="00FB031D">
        <w:rPr>
          <w:rFonts w:ascii="Arial" w:hAnsi="Arial" w:cs="Arial"/>
          <w:sz w:val="24"/>
          <w:szCs w:val="24"/>
        </w:rPr>
        <w:t xml:space="preserve">Plant region: </w:t>
      </w:r>
      <w:r w:rsidR="004825FD" w:rsidRPr="00FB031D">
        <w:rPr>
          <w:rFonts w:ascii="Arial" w:hAnsi="Arial" w:cs="Arial"/>
          <w:sz w:val="24"/>
          <w:szCs w:val="24"/>
          <w:shd w:val="clear" w:color="auto" w:fill="F1F2FF"/>
        </w:rPr>
        <w:t>Native to Asia and Australia</w:t>
      </w:r>
    </w:p>
    <w:p w14:paraId="72A92DF6" w14:textId="09610110" w:rsidR="00C073CF" w:rsidRPr="00FB031D" w:rsidRDefault="00640133" w:rsidP="00640133">
      <w:pPr>
        <w:rPr>
          <w:rFonts w:ascii="Arial" w:hAnsi="Arial" w:cs="Arial"/>
          <w:sz w:val="24"/>
          <w:szCs w:val="24"/>
          <w:shd w:val="clear" w:color="auto" w:fill="FFFFFF"/>
        </w:rPr>
      </w:pPr>
      <w:r w:rsidRPr="00FB031D">
        <w:rPr>
          <w:rFonts w:ascii="Arial" w:hAnsi="Arial" w:cs="Arial"/>
          <w:sz w:val="24"/>
          <w:szCs w:val="24"/>
        </w:rPr>
        <w:t>Plant info:</w:t>
      </w:r>
      <w:r w:rsidR="004825FD" w:rsidRPr="00FB031D">
        <w:rPr>
          <w:rStyle w:val="Heading2Char"/>
          <w:rFonts w:ascii="Arial" w:eastAsiaTheme="minorHAnsi" w:hAnsi="Arial" w:cs="Arial"/>
          <w:sz w:val="24"/>
          <w:szCs w:val="24"/>
          <w:shd w:val="clear" w:color="auto" w:fill="FFFFFF"/>
        </w:rPr>
        <w:t xml:space="preserve"> </w:t>
      </w:r>
      <w:r w:rsidR="004825FD" w:rsidRPr="00FB031D">
        <w:rPr>
          <w:rStyle w:val="Strong"/>
          <w:rFonts w:ascii="Arial" w:hAnsi="Arial" w:cs="Arial"/>
          <w:sz w:val="24"/>
          <w:szCs w:val="24"/>
          <w:shd w:val="clear" w:color="auto" w:fill="FFFFFF"/>
        </w:rPr>
        <w:t>Lotus</w:t>
      </w:r>
      <w:r w:rsidR="004825FD" w:rsidRPr="00FB031D">
        <w:rPr>
          <w:rFonts w:ascii="Arial" w:hAnsi="Arial" w:cs="Arial"/>
          <w:sz w:val="24"/>
          <w:szCs w:val="24"/>
          <w:shd w:val="clear" w:color="auto" w:fill="FFFFFF"/>
        </w:rPr>
        <w:t>, any of several different plants. The lotus of the Greeks was the species </w:t>
      </w:r>
      <w:r w:rsidR="004825FD" w:rsidRPr="00FB031D">
        <w:rPr>
          <w:rStyle w:val="Emphasis"/>
          <w:rFonts w:ascii="Arial" w:hAnsi="Arial" w:cs="Arial"/>
          <w:sz w:val="24"/>
          <w:szCs w:val="24"/>
          <w:shd w:val="clear" w:color="auto" w:fill="FFFFFF"/>
        </w:rPr>
        <w:t>Ziziphus lotus</w:t>
      </w:r>
      <w:r w:rsidR="004825FD" w:rsidRPr="00FB031D">
        <w:rPr>
          <w:rFonts w:ascii="Arial" w:hAnsi="Arial" w:cs="Arial"/>
          <w:sz w:val="24"/>
          <w:szCs w:val="24"/>
          <w:shd w:val="clear" w:color="auto" w:fill="FFFFFF"/>
        </w:rPr>
        <w:t> of the buckthorn family (</w:t>
      </w:r>
      <w:proofErr w:type="spellStart"/>
      <w:r w:rsidR="004825FD" w:rsidRPr="00FB031D">
        <w:rPr>
          <w:rFonts w:ascii="Arial" w:hAnsi="Arial" w:cs="Arial"/>
          <w:sz w:val="24"/>
          <w:szCs w:val="24"/>
          <w:shd w:val="clear" w:color="auto" w:fill="FFFFFF"/>
        </w:rPr>
        <w:t>Rhamnaceae</w:t>
      </w:r>
      <w:proofErr w:type="spellEnd"/>
      <w:r w:rsidR="004825FD" w:rsidRPr="00FB031D">
        <w:rPr>
          <w:rFonts w:ascii="Arial" w:hAnsi="Arial" w:cs="Arial"/>
          <w:sz w:val="24"/>
          <w:szCs w:val="24"/>
          <w:shd w:val="clear" w:color="auto" w:fill="FFFFFF"/>
        </w:rPr>
        <w:t>), a bush native to southern Europe. It has large fruits containing a mealy substance that can be used for making bread and fermented drinks. In ancient times the fruits were an article of food among the poor, and a wine made from the fruit was thought to produce contentment and forgetfulness.</w:t>
      </w:r>
    </w:p>
    <w:p w14:paraId="37FEDA4D" w14:textId="43565AEB" w:rsidR="00C073CF" w:rsidRDefault="00C073CF" w:rsidP="0001326C">
      <w:pPr>
        <w:rPr>
          <w:rFonts w:ascii="MB Empire" w:hAnsi="MB Empire"/>
          <w:shd w:val="clear" w:color="auto" w:fill="F1F2FF"/>
        </w:rPr>
      </w:pPr>
    </w:p>
    <w:p w14:paraId="62EABECA" w14:textId="1C88B036" w:rsidR="004825FD" w:rsidRDefault="004825FD" w:rsidP="0001326C">
      <w:pPr>
        <w:rPr>
          <w:rFonts w:ascii="MB Empire" w:hAnsi="MB Empire"/>
          <w:shd w:val="clear" w:color="auto" w:fill="F1F2FF"/>
        </w:rPr>
      </w:pPr>
      <w:r>
        <w:rPr>
          <w:noProof/>
        </w:rPr>
        <w:drawing>
          <wp:inline distT="0" distB="0" distL="0" distR="0" wp14:anchorId="02C22351" wp14:editId="2703A0C4">
            <wp:extent cx="3251119" cy="2168013"/>
            <wp:effectExtent l="0" t="0" r="6985" b="3810"/>
            <wp:docPr id="8" name="Picture 8" descr="Lotus Plant Information: Tips On Growing Lotus Pl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us Plant Information: Tips On Growing Lotus Plant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62966" cy="2175913"/>
                    </a:xfrm>
                    <a:prstGeom prst="rect">
                      <a:avLst/>
                    </a:prstGeom>
                    <a:noFill/>
                    <a:ln>
                      <a:noFill/>
                    </a:ln>
                  </pic:spPr>
                </pic:pic>
              </a:graphicData>
            </a:graphic>
          </wp:inline>
        </w:drawing>
      </w:r>
    </w:p>
    <w:p w14:paraId="185EF196" w14:textId="5D41F0F3" w:rsidR="00FB031D" w:rsidRPr="00537EE0" w:rsidRDefault="00FB031D" w:rsidP="00FB031D">
      <w:pPr>
        <w:pStyle w:val="Heading1"/>
        <w:shd w:val="clear" w:color="auto" w:fill="FFFFFF"/>
        <w:spacing w:before="0" w:after="240" w:line="780" w:lineRule="atLeast"/>
        <w:rPr>
          <w:rFonts w:ascii="MB Empire" w:hAnsi="MB Empire"/>
          <w:b/>
          <w:bCs/>
          <w:sz w:val="72"/>
          <w:szCs w:val="72"/>
        </w:rPr>
      </w:pPr>
      <w:r>
        <w:rPr>
          <w:rFonts w:ascii="MB Empire" w:hAnsi="MB Empire"/>
          <w:b/>
          <w:bCs/>
          <w:sz w:val="72"/>
          <w:szCs w:val="72"/>
        </w:rPr>
        <w:lastRenderedPageBreak/>
        <w:t>Sorrel</w:t>
      </w:r>
    </w:p>
    <w:p w14:paraId="646F6B79" w14:textId="7E442BA7" w:rsidR="00C073CF" w:rsidRPr="00FB031D" w:rsidRDefault="004825FD" w:rsidP="0001326C">
      <w:pPr>
        <w:rPr>
          <w:rFonts w:ascii="Arial" w:hAnsi="Arial" w:cs="Arial"/>
          <w:color w:val="1A1A1A"/>
          <w:sz w:val="24"/>
          <w:szCs w:val="24"/>
          <w:shd w:val="clear" w:color="auto" w:fill="FFFFFF"/>
        </w:rPr>
      </w:pPr>
      <w:r w:rsidRPr="00FB031D">
        <w:rPr>
          <w:rFonts w:ascii="Arial" w:hAnsi="Arial" w:cs="Arial"/>
          <w:sz w:val="24"/>
          <w:szCs w:val="24"/>
          <w:shd w:val="clear" w:color="auto" w:fill="F1F2FF"/>
        </w:rPr>
        <w:t>Sorrel begins growth in early spring, providing salad greens when few other edibles are available. The plant thrives in full sun or partial shade, and it prefers moist soil. Some types can be grown in shallow water. Sorrel develops a mound of foliage that grows 12-18 inches tall, and it sends up a flower stalk with green flowers that mature to reddish-brown seeds. Remove seed stalks to prevent the plant from self-sowing. </w:t>
      </w:r>
    </w:p>
    <w:p w14:paraId="086616EA" w14:textId="7A968E94" w:rsidR="004825FD" w:rsidRPr="00FB031D" w:rsidRDefault="004825FD" w:rsidP="004825FD">
      <w:pPr>
        <w:rPr>
          <w:rFonts w:ascii="Arial" w:hAnsi="Arial" w:cs="Arial"/>
          <w:sz w:val="24"/>
          <w:szCs w:val="24"/>
        </w:rPr>
      </w:pPr>
      <w:r w:rsidRPr="00FB031D">
        <w:rPr>
          <w:rFonts w:ascii="Arial" w:hAnsi="Arial" w:cs="Arial"/>
          <w:sz w:val="24"/>
          <w:szCs w:val="24"/>
        </w:rPr>
        <w:t>Genus name: Rumex spp.</w:t>
      </w:r>
    </w:p>
    <w:p w14:paraId="4F89D750" w14:textId="319C8A4B" w:rsidR="004825FD" w:rsidRPr="00FB031D" w:rsidRDefault="004825FD" w:rsidP="004825FD">
      <w:pPr>
        <w:rPr>
          <w:rFonts w:ascii="Arial" w:hAnsi="Arial" w:cs="Arial"/>
          <w:sz w:val="24"/>
          <w:szCs w:val="24"/>
        </w:rPr>
      </w:pPr>
      <w:r w:rsidRPr="00FB031D">
        <w:rPr>
          <w:rFonts w:ascii="Arial" w:hAnsi="Arial" w:cs="Arial"/>
          <w:sz w:val="24"/>
          <w:szCs w:val="24"/>
        </w:rPr>
        <w:t>Height: under 6 inches, 6 to 12 inches, 1 to 3 feet</w:t>
      </w:r>
    </w:p>
    <w:p w14:paraId="7615FCC3" w14:textId="0E3615A3" w:rsidR="004825FD" w:rsidRPr="00FB031D" w:rsidRDefault="004825FD" w:rsidP="004825FD">
      <w:pPr>
        <w:rPr>
          <w:rFonts w:ascii="Arial" w:hAnsi="Arial" w:cs="Arial"/>
          <w:sz w:val="24"/>
          <w:szCs w:val="24"/>
        </w:rPr>
      </w:pPr>
      <w:r w:rsidRPr="00FB031D">
        <w:rPr>
          <w:rFonts w:ascii="Arial" w:hAnsi="Arial" w:cs="Arial"/>
          <w:sz w:val="24"/>
          <w:szCs w:val="24"/>
        </w:rPr>
        <w:t>Sunlight: part sun, sun</w:t>
      </w:r>
    </w:p>
    <w:p w14:paraId="448EC9D6" w14:textId="77777777" w:rsidR="004825FD" w:rsidRPr="00FB031D" w:rsidRDefault="004825FD" w:rsidP="004825FD">
      <w:pPr>
        <w:rPr>
          <w:rFonts w:ascii="Arial" w:hAnsi="Arial" w:cs="Arial"/>
          <w:sz w:val="24"/>
          <w:szCs w:val="24"/>
        </w:rPr>
      </w:pPr>
      <w:r w:rsidRPr="00FB031D">
        <w:rPr>
          <w:rFonts w:ascii="Arial" w:hAnsi="Arial" w:cs="Arial"/>
          <w:sz w:val="24"/>
          <w:szCs w:val="24"/>
        </w:rPr>
        <w:t>Plant features: fragrance, good for containers, cut flowers</w:t>
      </w:r>
    </w:p>
    <w:p w14:paraId="34E20078" w14:textId="77777777" w:rsidR="004825FD" w:rsidRPr="00FB031D" w:rsidRDefault="004825FD" w:rsidP="004825FD">
      <w:pPr>
        <w:rPr>
          <w:rFonts w:ascii="Arial" w:hAnsi="Arial" w:cs="Arial"/>
          <w:sz w:val="24"/>
          <w:szCs w:val="24"/>
        </w:rPr>
      </w:pPr>
      <w:r w:rsidRPr="00FB031D">
        <w:rPr>
          <w:rFonts w:ascii="Arial" w:hAnsi="Arial" w:cs="Arial"/>
          <w:sz w:val="24"/>
          <w:szCs w:val="24"/>
        </w:rPr>
        <w:t>Plant seasons: summer bloom</w:t>
      </w:r>
    </w:p>
    <w:p w14:paraId="5D38BA62" w14:textId="6145E1A3" w:rsidR="004825FD" w:rsidRPr="00FB031D" w:rsidRDefault="004825FD" w:rsidP="004825FD">
      <w:pPr>
        <w:rPr>
          <w:rFonts w:ascii="Arial" w:hAnsi="Arial" w:cs="Arial"/>
          <w:sz w:val="24"/>
          <w:szCs w:val="24"/>
        </w:rPr>
      </w:pPr>
      <w:r w:rsidRPr="00FB031D">
        <w:rPr>
          <w:rFonts w:ascii="Arial" w:hAnsi="Arial" w:cs="Arial"/>
          <w:sz w:val="24"/>
          <w:szCs w:val="24"/>
        </w:rPr>
        <w:t xml:space="preserve">Plant region: </w:t>
      </w:r>
      <w:r w:rsidRPr="00FB031D">
        <w:rPr>
          <w:rFonts w:ascii="Arial" w:hAnsi="Arial" w:cs="Arial"/>
          <w:color w:val="222222"/>
          <w:sz w:val="24"/>
          <w:szCs w:val="24"/>
          <w:shd w:val="clear" w:color="auto" w:fill="FFFFFF"/>
        </w:rPr>
        <w:t xml:space="preserve">Distribution. Rumex </w:t>
      </w:r>
      <w:proofErr w:type="spellStart"/>
      <w:r w:rsidRPr="00FB031D">
        <w:rPr>
          <w:rFonts w:ascii="Arial" w:hAnsi="Arial" w:cs="Arial"/>
          <w:color w:val="222222"/>
          <w:sz w:val="24"/>
          <w:szCs w:val="24"/>
          <w:shd w:val="clear" w:color="auto" w:fill="FFFFFF"/>
        </w:rPr>
        <w:t>acetosa</w:t>
      </w:r>
      <w:proofErr w:type="spellEnd"/>
      <w:r w:rsidRPr="00FB031D">
        <w:rPr>
          <w:rFonts w:ascii="Arial" w:hAnsi="Arial" w:cs="Arial"/>
          <w:color w:val="222222"/>
          <w:sz w:val="24"/>
          <w:szCs w:val="24"/>
          <w:shd w:val="clear" w:color="auto" w:fill="FFFFFF"/>
        </w:rPr>
        <w:t xml:space="preserve"> occurs in grassland habitats throughout Europe from the northern Mediterranean coast to the north of Scandinavia and in parts of Central Asia. It occurs as an introduced species in parts of New Zealand, Australia and North America.</w:t>
      </w:r>
    </w:p>
    <w:p w14:paraId="6946E1EE" w14:textId="3E35E52C" w:rsidR="0001326C" w:rsidRPr="00FB031D" w:rsidRDefault="004825FD" w:rsidP="004825FD">
      <w:pPr>
        <w:rPr>
          <w:rFonts w:ascii="Arial" w:hAnsi="Arial" w:cs="Arial"/>
          <w:color w:val="1A1A1A"/>
          <w:sz w:val="24"/>
          <w:szCs w:val="24"/>
          <w:shd w:val="clear" w:color="auto" w:fill="FFFFFF"/>
        </w:rPr>
      </w:pPr>
      <w:r w:rsidRPr="00FB031D">
        <w:rPr>
          <w:rFonts w:ascii="Arial" w:hAnsi="Arial" w:cs="Arial"/>
          <w:sz w:val="24"/>
          <w:szCs w:val="24"/>
        </w:rPr>
        <w:t>Plant info:</w:t>
      </w:r>
      <w:r w:rsidRPr="00FB031D">
        <w:rPr>
          <w:rStyle w:val="Heading2Char"/>
          <w:rFonts w:ascii="Arial" w:eastAsiaTheme="minorHAnsi" w:hAnsi="Arial" w:cs="Arial"/>
          <w:color w:val="1A1A1A"/>
          <w:sz w:val="24"/>
          <w:szCs w:val="24"/>
          <w:shd w:val="clear" w:color="auto" w:fill="FFFFFF"/>
        </w:rPr>
        <w:t xml:space="preserve"> </w:t>
      </w:r>
      <w:r w:rsidRPr="00FB031D">
        <w:rPr>
          <w:rStyle w:val="Strong"/>
          <w:rFonts w:ascii="Arial" w:hAnsi="Arial" w:cs="Arial"/>
          <w:color w:val="1A1A1A"/>
          <w:sz w:val="24"/>
          <w:szCs w:val="24"/>
          <w:shd w:val="clear" w:color="auto" w:fill="FFFFFF"/>
        </w:rPr>
        <w:t>Sorrel</w:t>
      </w:r>
      <w:r w:rsidRPr="00FB031D">
        <w:rPr>
          <w:rFonts w:ascii="Arial" w:hAnsi="Arial" w:cs="Arial"/>
          <w:color w:val="1A1A1A"/>
          <w:sz w:val="24"/>
          <w:szCs w:val="24"/>
          <w:shd w:val="clear" w:color="auto" w:fill="FFFFFF"/>
        </w:rPr>
        <w:t>, any of several hardy </w:t>
      </w:r>
      <w:hyperlink r:id="rId39" w:history="1">
        <w:r w:rsidRPr="00FB031D">
          <w:rPr>
            <w:rStyle w:val="Hyperlink"/>
            <w:rFonts w:ascii="Arial" w:hAnsi="Arial" w:cs="Arial"/>
            <w:color w:val="14599D"/>
            <w:sz w:val="24"/>
            <w:szCs w:val="24"/>
            <w:shd w:val="clear" w:color="auto" w:fill="FFFFFF"/>
          </w:rPr>
          <w:t>perennial</w:t>
        </w:r>
      </w:hyperlink>
      <w:r w:rsidRPr="00FB031D">
        <w:rPr>
          <w:rFonts w:ascii="Arial" w:hAnsi="Arial" w:cs="Arial"/>
          <w:color w:val="1A1A1A"/>
          <w:sz w:val="24"/>
          <w:szCs w:val="24"/>
          <w:shd w:val="clear" w:color="auto" w:fill="FFFFFF"/>
        </w:rPr>
        <w:t xml:space="preserve"> herbs of the </w:t>
      </w:r>
      <w:proofErr w:type="spellStart"/>
      <w:r w:rsidRPr="00FB031D">
        <w:rPr>
          <w:rFonts w:ascii="Arial" w:hAnsi="Arial" w:cs="Arial"/>
          <w:color w:val="1A1A1A"/>
          <w:sz w:val="24"/>
          <w:szCs w:val="24"/>
          <w:shd w:val="clear" w:color="auto" w:fill="FFFFFF"/>
        </w:rPr>
        <w:t>Polygonaceae</w:t>
      </w:r>
      <w:proofErr w:type="spellEnd"/>
      <w:r w:rsidRPr="00FB031D">
        <w:rPr>
          <w:rFonts w:ascii="Arial" w:hAnsi="Arial" w:cs="Arial"/>
          <w:color w:val="1A1A1A"/>
          <w:sz w:val="24"/>
          <w:szCs w:val="24"/>
          <w:shd w:val="clear" w:color="auto" w:fill="FFFFFF"/>
        </w:rPr>
        <w:t>, or </w:t>
      </w:r>
      <w:hyperlink r:id="rId40" w:history="1">
        <w:r w:rsidRPr="00FB031D">
          <w:rPr>
            <w:rStyle w:val="Hyperlink"/>
            <w:rFonts w:ascii="Arial" w:hAnsi="Arial" w:cs="Arial"/>
            <w:color w:val="14599D"/>
            <w:sz w:val="24"/>
            <w:szCs w:val="24"/>
            <w:shd w:val="clear" w:color="auto" w:fill="FFFFFF"/>
          </w:rPr>
          <w:t>buckwheat</w:t>
        </w:r>
      </w:hyperlink>
      <w:r w:rsidRPr="00FB031D">
        <w:rPr>
          <w:rFonts w:ascii="Arial" w:hAnsi="Arial" w:cs="Arial"/>
          <w:color w:val="1A1A1A"/>
          <w:sz w:val="24"/>
          <w:szCs w:val="24"/>
          <w:shd w:val="clear" w:color="auto" w:fill="FFFFFF"/>
        </w:rPr>
        <w:t>, family that are widely distributed in temperate regions. Sheep sorrel (</w:t>
      </w:r>
      <w:r w:rsidRPr="00FB031D">
        <w:rPr>
          <w:rStyle w:val="Emphasis"/>
          <w:rFonts w:ascii="Arial" w:hAnsi="Arial" w:cs="Arial"/>
          <w:color w:val="1A1A1A"/>
          <w:sz w:val="24"/>
          <w:szCs w:val="24"/>
          <w:shd w:val="clear" w:color="auto" w:fill="FFFFFF"/>
        </w:rPr>
        <w:t>Rumex acetosella</w:t>
      </w:r>
      <w:r w:rsidRPr="00FB031D">
        <w:rPr>
          <w:rFonts w:ascii="Arial" w:hAnsi="Arial" w:cs="Arial"/>
          <w:color w:val="1A1A1A"/>
          <w:sz w:val="24"/>
          <w:szCs w:val="24"/>
          <w:shd w:val="clear" w:color="auto" w:fill="FFFFFF"/>
        </w:rPr>
        <w:t>) is a weed that is native to </w:t>
      </w:r>
      <w:hyperlink r:id="rId41" w:history="1">
        <w:r w:rsidRPr="00FB031D">
          <w:rPr>
            <w:rStyle w:val="Hyperlink"/>
            <w:rFonts w:ascii="Arial" w:hAnsi="Arial" w:cs="Arial"/>
            <w:color w:val="14599D"/>
            <w:sz w:val="24"/>
            <w:szCs w:val="24"/>
            <w:shd w:val="clear" w:color="auto" w:fill="FFFFFF"/>
          </w:rPr>
          <w:t>Europe</w:t>
        </w:r>
      </w:hyperlink>
      <w:r w:rsidRPr="00FB031D">
        <w:rPr>
          <w:rFonts w:ascii="Arial" w:hAnsi="Arial" w:cs="Arial"/>
          <w:color w:val="1A1A1A"/>
          <w:sz w:val="24"/>
          <w:szCs w:val="24"/>
          <w:shd w:val="clear" w:color="auto" w:fill="FFFFFF"/>
        </w:rPr>
        <w:t> and has become widespread in </w:t>
      </w:r>
      <w:hyperlink r:id="rId42" w:history="1">
        <w:r w:rsidRPr="00FB031D">
          <w:rPr>
            <w:rStyle w:val="Hyperlink"/>
            <w:rFonts w:ascii="Arial" w:hAnsi="Arial" w:cs="Arial"/>
            <w:color w:val="14599D"/>
            <w:sz w:val="24"/>
            <w:szCs w:val="24"/>
            <w:shd w:val="clear" w:color="auto" w:fill="FFFFFF"/>
          </w:rPr>
          <w:t>North America</w:t>
        </w:r>
      </w:hyperlink>
      <w:r w:rsidRPr="00FB031D">
        <w:rPr>
          <w:rFonts w:ascii="Arial" w:hAnsi="Arial" w:cs="Arial"/>
          <w:color w:val="1A1A1A"/>
          <w:sz w:val="24"/>
          <w:szCs w:val="24"/>
          <w:shd w:val="clear" w:color="auto" w:fill="FFFFFF"/>
        </w:rPr>
        <w:t>. It is an attractive but troublesome invader that occurs in lawns and gardens as well as meadows and grassy slopes. It sprouts from spreading rootstocks and has acid-tasting, slender triangular leaves and tiny yellow or reddish flowers.</w:t>
      </w:r>
    </w:p>
    <w:p w14:paraId="0245932F" w14:textId="136D36D0" w:rsidR="0001326C" w:rsidRDefault="004825FD" w:rsidP="0001326C">
      <w:pPr>
        <w:rPr>
          <w:rFonts w:ascii="Georgia" w:hAnsi="Georgia"/>
          <w:color w:val="1A1A1A"/>
          <w:sz w:val="27"/>
          <w:szCs w:val="27"/>
          <w:shd w:val="clear" w:color="auto" w:fill="FFFFFF"/>
        </w:rPr>
      </w:pPr>
      <w:r>
        <w:rPr>
          <w:noProof/>
        </w:rPr>
        <w:drawing>
          <wp:inline distT="0" distB="0" distL="0" distR="0" wp14:anchorId="61760BFD" wp14:editId="502FFF26">
            <wp:extent cx="3152274" cy="3152274"/>
            <wp:effectExtent l="0" t="0" r="0" b="0"/>
            <wp:docPr id="9" name="Picture 9" descr="Sorrel Seed, Large Leaf | Sow True S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rrel Seed, Large Leaf | Sow True Se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0818" cy="3160818"/>
                    </a:xfrm>
                    <a:prstGeom prst="rect">
                      <a:avLst/>
                    </a:prstGeom>
                    <a:noFill/>
                    <a:ln>
                      <a:noFill/>
                    </a:ln>
                  </pic:spPr>
                </pic:pic>
              </a:graphicData>
            </a:graphic>
          </wp:inline>
        </w:drawing>
      </w:r>
    </w:p>
    <w:p w14:paraId="4E8D33ED" w14:textId="1B1C6EB3" w:rsidR="00FB031D" w:rsidRPr="00537EE0" w:rsidRDefault="00FB031D" w:rsidP="00FB031D">
      <w:pPr>
        <w:pStyle w:val="Heading1"/>
        <w:shd w:val="clear" w:color="auto" w:fill="FFFFFF"/>
        <w:spacing w:before="0" w:after="240" w:line="780" w:lineRule="atLeast"/>
        <w:rPr>
          <w:rFonts w:ascii="MB Empire" w:hAnsi="MB Empire"/>
          <w:b/>
          <w:bCs/>
          <w:sz w:val="72"/>
          <w:szCs w:val="72"/>
        </w:rPr>
      </w:pPr>
      <w:r>
        <w:rPr>
          <w:rFonts w:ascii="MB Empire" w:hAnsi="MB Empire"/>
          <w:b/>
          <w:bCs/>
          <w:sz w:val="72"/>
          <w:szCs w:val="72"/>
        </w:rPr>
        <w:lastRenderedPageBreak/>
        <w:t>Water Hyacinth</w:t>
      </w:r>
    </w:p>
    <w:p w14:paraId="34F0E9A5" w14:textId="43578535" w:rsidR="0001326C" w:rsidRPr="00FB031D" w:rsidRDefault="004825FD" w:rsidP="0001326C">
      <w:pPr>
        <w:rPr>
          <w:rFonts w:ascii="Arial" w:hAnsi="Arial" w:cs="Arial"/>
          <w:sz w:val="24"/>
          <w:szCs w:val="24"/>
          <w:shd w:val="clear" w:color="auto" w:fill="FFFFFF"/>
        </w:rPr>
      </w:pPr>
      <w:r w:rsidRPr="00FB031D">
        <w:rPr>
          <w:rFonts w:ascii="Arial" w:hAnsi="Arial" w:cs="Arial"/>
          <w:sz w:val="24"/>
          <w:szCs w:val="24"/>
          <w:shd w:val="clear" w:color="auto" w:fill="F1F2FF"/>
        </w:rPr>
        <w:t>Water hyacinth is a friend or foe, depending on where it is growing. A vigorous water plant, water hyacinth is invasive and is illegal to plant in many states. Water hyacinth plays a helpful role in water gardens, where it provides shelter and spawning area for small fish. The dense foliage also inhibits algae growth and helps keep water clear.</w:t>
      </w:r>
    </w:p>
    <w:p w14:paraId="56898DD4" w14:textId="76CED9B6" w:rsidR="004825FD" w:rsidRPr="00FB031D" w:rsidRDefault="004825FD" w:rsidP="004825FD">
      <w:pPr>
        <w:rPr>
          <w:rFonts w:ascii="Arial" w:hAnsi="Arial" w:cs="Arial"/>
          <w:sz w:val="24"/>
          <w:szCs w:val="24"/>
        </w:rPr>
      </w:pPr>
      <w:r w:rsidRPr="00FB031D">
        <w:rPr>
          <w:rFonts w:ascii="Arial" w:hAnsi="Arial" w:cs="Arial"/>
          <w:sz w:val="24"/>
          <w:szCs w:val="24"/>
        </w:rPr>
        <w:t>Genus name: Eichhornia crassipes</w:t>
      </w:r>
    </w:p>
    <w:p w14:paraId="7612CFD6" w14:textId="0039BBCC" w:rsidR="004825FD" w:rsidRPr="00FB031D" w:rsidRDefault="004825FD" w:rsidP="004825FD">
      <w:pPr>
        <w:rPr>
          <w:rFonts w:ascii="Arial" w:hAnsi="Arial" w:cs="Arial"/>
          <w:sz w:val="24"/>
          <w:szCs w:val="24"/>
        </w:rPr>
      </w:pPr>
      <w:r w:rsidRPr="00FB031D">
        <w:rPr>
          <w:rFonts w:ascii="Arial" w:hAnsi="Arial" w:cs="Arial"/>
          <w:sz w:val="24"/>
          <w:szCs w:val="24"/>
        </w:rPr>
        <w:t>Height: under 6 inches</w:t>
      </w:r>
    </w:p>
    <w:p w14:paraId="4ABC2C11" w14:textId="77777777" w:rsidR="004825FD" w:rsidRPr="00FB031D" w:rsidRDefault="004825FD" w:rsidP="004825FD">
      <w:pPr>
        <w:rPr>
          <w:rFonts w:ascii="Arial" w:hAnsi="Arial" w:cs="Arial"/>
          <w:sz w:val="24"/>
          <w:szCs w:val="24"/>
        </w:rPr>
      </w:pPr>
      <w:r w:rsidRPr="00FB031D">
        <w:rPr>
          <w:rFonts w:ascii="Arial" w:hAnsi="Arial" w:cs="Arial"/>
          <w:sz w:val="24"/>
          <w:szCs w:val="24"/>
        </w:rPr>
        <w:t>Sunlight: part sun, sun</w:t>
      </w:r>
    </w:p>
    <w:p w14:paraId="2FF37499" w14:textId="41E624DA" w:rsidR="004825FD" w:rsidRPr="00FB031D" w:rsidRDefault="004825FD" w:rsidP="004825FD">
      <w:pPr>
        <w:rPr>
          <w:rFonts w:ascii="Arial" w:hAnsi="Arial" w:cs="Arial"/>
          <w:sz w:val="24"/>
          <w:szCs w:val="24"/>
        </w:rPr>
      </w:pPr>
      <w:r w:rsidRPr="00FB031D">
        <w:rPr>
          <w:rFonts w:ascii="Arial" w:hAnsi="Arial" w:cs="Arial"/>
          <w:sz w:val="24"/>
          <w:szCs w:val="24"/>
        </w:rPr>
        <w:t>Plant features: fragrance, good for containers</w:t>
      </w:r>
    </w:p>
    <w:p w14:paraId="29CCE50E" w14:textId="77777777" w:rsidR="004825FD" w:rsidRPr="00FB031D" w:rsidRDefault="004825FD" w:rsidP="004825FD">
      <w:pPr>
        <w:rPr>
          <w:rFonts w:ascii="Arial" w:hAnsi="Arial" w:cs="Arial"/>
          <w:sz w:val="24"/>
          <w:szCs w:val="24"/>
        </w:rPr>
      </w:pPr>
      <w:r w:rsidRPr="00FB031D">
        <w:rPr>
          <w:rFonts w:ascii="Arial" w:hAnsi="Arial" w:cs="Arial"/>
          <w:sz w:val="24"/>
          <w:szCs w:val="24"/>
        </w:rPr>
        <w:t>Plant seasons: summer bloom</w:t>
      </w:r>
    </w:p>
    <w:p w14:paraId="347C0AE6" w14:textId="61B202DF" w:rsidR="004825FD" w:rsidRPr="00FB031D" w:rsidRDefault="004825FD" w:rsidP="004825FD">
      <w:pPr>
        <w:rPr>
          <w:rFonts w:ascii="Arial" w:hAnsi="Arial" w:cs="Arial"/>
          <w:sz w:val="24"/>
          <w:szCs w:val="24"/>
        </w:rPr>
      </w:pPr>
      <w:r w:rsidRPr="00FB031D">
        <w:rPr>
          <w:rFonts w:ascii="Arial" w:hAnsi="Arial" w:cs="Arial"/>
          <w:sz w:val="24"/>
          <w:szCs w:val="24"/>
        </w:rPr>
        <w:t xml:space="preserve">Plant region: </w:t>
      </w:r>
      <w:r w:rsidR="00C670F7" w:rsidRPr="00FB031D">
        <w:rPr>
          <w:rFonts w:ascii="Arial" w:hAnsi="Arial" w:cs="Arial"/>
          <w:sz w:val="24"/>
          <w:szCs w:val="24"/>
          <w:shd w:val="clear" w:color="auto" w:fill="FFFFFF"/>
        </w:rPr>
        <w:t>native to the </w:t>
      </w:r>
      <w:hyperlink r:id="rId44" w:tooltip="Amazon basin" w:history="1">
        <w:r w:rsidR="00C670F7" w:rsidRPr="00FB031D">
          <w:rPr>
            <w:rStyle w:val="Hyperlink"/>
            <w:rFonts w:ascii="Arial" w:hAnsi="Arial" w:cs="Arial"/>
            <w:color w:val="auto"/>
            <w:sz w:val="24"/>
            <w:szCs w:val="24"/>
            <w:u w:val="none"/>
            <w:shd w:val="clear" w:color="auto" w:fill="FFFFFF"/>
          </w:rPr>
          <w:t>Amazon basin</w:t>
        </w:r>
      </w:hyperlink>
    </w:p>
    <w:p w14:paraId="3495215E" w14:textId="4E32FAE3" w:rsidR="0001326C" w:rsidRPr="00FB031D" w:rsidRDefault="004825FD" w:rsidP="004825FD">
      <w:pPr>
        <w:rPr>
          <w:rFonts w:ascii="Arial" w:hAnsi="Arial" w:cs="Arial"/>
          <w:sz w:val="24"/>
          <w:szCs w:val="24"/>
          <w:shd w:val="clear" w:color="auto" w:fill="FFFFFF"/>
        </w:rPr>
      </w:pPr>
      <w:r w:rsidRPr="00FB031D">
        <w:rPr>
          <w:rFonts w:ascii="Arial" w:hAnsi="Arial" w:cs="Arial"/>
          <w:sz w:val="24"/>
          <w:szCs w:val="24"/>
        </w:rPr>
        <w:t>Plant info:</w:t>
      </w:r>
      <w:r w:rsidR="00C670F7" w:rsidRPr="00FB031D">
        <w:rPr>
          <w:rStyle w:val="Heading2Char"/>
          <w:rFonts w:ascii="Arial" w:eastAsiaTheme="minorHAnsi" w:hAnsi="Arial" w:cs="Arial"/>
          <w:sz w:val="24"/>
          <w:szCs w:val="24"/>
          <w:shd w:val="clear" w:color="auto" w:fill="FFFFFF"/>
        </w:rPr>
        <w:t xml:space="preserve"> </w:t>
      </w:r>
      <w:r w:rsidR="00C670F7" w:rsidRPr="00FB031D">
        <w:rPr>
          <w:rStyle w:val="Strong"/>
          <w:rFonts w:ascii="Arial" w:hAnsi="Arial" w:cs="Arial"/>
          <w:sz w:val="24"/>
          <w:szCs w:val="24"/>
          <w:shd w:val="clear" w:color="auto" w:fill="FFFFFF"/>
        </w:rPr>
        <w:t>Water hyacinth</w:t>
      </w:r>
      <w:r w:rsidR="00C670F7" w:rsidRPr="00FB031D">
        <w:rPr>
          <w:rFonts w:ascii="Arial" w:hAnsi="Arial" w:cs="Arial"/>
          <w:sz w:val="24"/>
          <w:szCs w:val="24"/>
          <w:shd w:val="clear" w:color="auto" w:fill="FFFFFF"/>
        </w:rPr>
        <w:t>, any aquatic </w:t>
      </w:r>
      <w:hyperlink r:id="rId45" w:history="1">
        <w:r w:rsidR="00C670F7" w:rsidRPr="00FB031D">
          <w:rPr>
            <w:rStyle w:val="Hyperlink"/>
            <w:rFonts w:ascii="Arial" w:hAnsi="Arial" w:cs="Arial"/>
            <w:color w:val="auto"/>
            <w:sz w:val="24"/>
            <w:szCs w:val="24"/>
            <w:u w:val="none"/>
            <w:shd w:val="clear" w:color="auto" w:fill="FFFFFF"/>
          </w:rPr>
          <w:t>plant</w:t>
        </w:r>
      </w:hyperlink>
      <w:r w:rsidR="00C670F7" w:rsidRPr="00FB031D">
        <w:rPr>
          <w:rFonts w:ascii="Arial" w:hAnsi="Arial" w:cs="Arial"/>
          <w:sz w:val="24"/>
          <w:szCs w:val="24"/>
          <w:shd w:val="clear" w:color="auto" w:fill="FFFFFF"/>
        </w:rPr>
        <w:t> of the genus </w:t>
      </w:r>
      <w:r w:rsidR="00C670F7" w:rsidRPr="00FB031D">
        <w:rPr>
          <w:rStyle w:val="Emphasis"/>
          <w:rFonts w:ascii="Arial" w:hAnsi="Arial" w:cs="Arial"/>
          <w:sz w:val="24"/>
          <w:szCs w:val="24"/>
          <w:shd w:val="clear" w:color="auto" w:fill="FFFFFF"/>
        </w:rPr>
        <w:t>Eichhornia</w:t>
      </w:r>
      <w:r w:rsidR="00C670F7" w:rsidRPr="00FB031D">
        <w:rPr>
          <w:rFonts w:ascii="Arial" w:hAnsi="Arial" w:cs="Arial"/>
          <w:sz w:val="24"/>
          <w:szCs w:val="24"/>
          <w:shd w:val="clear" w:color="auto" w:fill="FFFFFF"/>
        </w:rPr>
        <w:t> of the </w:t>
      </w:r>
      <w:hyperlink r:id="rId46" w:history="1">
        <w:r w:rsidR="00C670F7" w:rsidRPr="00FB031D">
          <w:rPr>
            <w:rStyle w:val="Hyperlink"/>
            <w:rFonts w:ascii="Arial" w:hAnsi="Arial" w:cs="Arial"/>
            <w:color w:val="auto"/>
            <w:sz w:val="24"/>
            <w:szCs w:val="24"/>
            <w:u w:val="none"/>
            <w:shd w:val="clear" w:color="auto" w:fill="FFFFFF"/>
          </w:rPr>
          <w:t>pickerelweed</w:t>
        </w:r>
      </w:hyperlink>
      <w:r w:rsidR="00C670F7" w:rsidRPr="00FB031D">
        <w:rPr>
          <w:rFonts w:ascii="Arial" w:hAnsi="Arial" w:cs="Arial"/>
          <w:sz w:val="24"/>
          <w:szCs w:val="24"/>
          <w:shd w:val="clear" w:color="auto" w:fill="FFFFFF"/>
        </w:rPr>
        <w:t> family (</w:t>
      </w:r>
      <w:proofErr w:type="spellStart"/>
      <w:r w:rsidR="00C670F7" w:rsidRPr="00FB031D">
        <w:rPr>
          <w:rFonts w:ascii="Arial" w:hAnsi="Arial" w:cs="Arial"/>
          <w:sz w:val="24"/>
          <w:szCs w:val="24"/>
          <w:shd w:val="clear" w:color="auto" w:fill="FFFFFF"/>
        </w:rPr>
        <w:t>Pontederiaceae</w:t>
      </w:r>
      <w:proofErr w:type="spellEnd"/>
      <w:r w:rsidR="00C670F7" w:rsidRPr="00FB031D">
        <w:rPr>
          <w:rFonts w:ascii="Arial" w:hAnsi="Arial" w:cs="Arial"/>
          <w:sz w:val="24"/>
          <w:szCs w:val="24"/>
          <w:shd w:val="clear" w:color="auto" w:fill="FFFFFF"/>
        </w:rPr>
        <w:t>), consisting of about five species, native primarily to tropical </w:t>
      </w:r>
      <w:hyperlink r:id="rId47" w:history="1">
        <w:r w:rsidR="00C670F7" w:rsidRPr="00FB031D">
          <w:rPr>
            <w:rStyle w:val="Hyperlink"/>
            <w:rFonts w:ascii="Arial" w:hAnsi="Arial" w:cs="Arial"/>
            <w:color w:val="auto"/>
            <w:sz w:val="24"/>
            <w:szCs w:val="24"/>
            <w:u w:val="none"/>
            <w:shd w:val="clear" w:color="auto" w:fill="FFFFFF"/>
          </w:rPr>
          <w:t>America</w:t>
        </w:r>
      </w:hyperlink>
      <w:r w:rsidR="00C670F7" w:rsidRPr="00FB031D">
        <w:rPr>
          <w:rFonts w:ascii="Arial" w:hAnsi="Arial" w:cs="Arial"/>
          <w:sz w:val="24"/>
          <w:szCs w:val="24"/>
          <w:shd w:val="clear" w:color="auto" w:fill="FFFFFF"/>
        </w:rPr>
        <w:t>. Some species float in shallow water; others are rooted in muddy stream banks and lakeshores. All have slender rootstocks, feathery roots, rosettes of stalked leaves, and few to many flowers arranged in spikes or clusters in the </w:t>
      </w:r>
      <w:hyperlink r:id="rId48" w:history="1">
        <w:r w:rsidR="00C670F7" w:rsidRPr="00FB031D">
          <w:rPr>
            <w:rStyle w:val="Hyperlink"/>
            <w:rFonts w:ascii="Arial" w:hAnsi="Arial" w:cs="Arial"/>
            <w:color w:val="auto"/>
            <w:sz w:val="24"/>
            <w:szCs w:val="24"/>
            <w:u w:val="none"/>
            <w:shd w:val="clear" w:color="auto" w:fill="FFFFFF"/>
          </w:rPr>
          <w:t>leaf</w:t>
        </w:r>
      </w:hyperlink>
      <w:r w:rsidR="00C670F7" w:rsidRPr="00FB031D">
        <w:rPr>
          <w:rFonts w:ascii="Arial" w:hAnsi="Arial" w:cs="Arial"/>
          <w:sz w:val="24"/>
          <w:szCs w:val="24"/>
          <w:shd w:val="clear" w:color="auto" w:fill="FFFFFF"/>
        </w:rPr>
        <w:t> axils.</w:t>
      </w:r>
    </w:p>
    <w:p w14:paraId="14CFB76D" w14:textId="73A89B07" w:rsidR="00C670F7" w:rsidRDefault="00C670F7" w:rsidP="004825FD">
      <w:r>
        <w:rPr>
          <w:noProof/>
        </w:rPr>
        <w:drawing>
          <wp:inline distT="0" distB="0" distL="0" distR="0" wp14:anchorId="0FA293A5" wp14:editId="76108AC5">
            <wp:extent cx="4780547" cy="3186325"/>
            <wp:effectExtent l="0" t="0" r="1270" b="0"/>
            <wp:docPr id="10" name="Picture 10" descr="Amazon.com : Water Hyacinths Floating Water Garden Plants (5 Live Plants) :  Garden &amp; Out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mazon.com : Water Hyacinths Floating Water Garden Plants (5 Live Plants) :  Garden &amp; Outdoo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88355" cy="3191529"/>
                    </a:xfrm>
                    <a:prstGeom prst="rect">
                      <a:avLst/>
                    </a:prstGeom>
                    <a:noFill/>
                    <a:ln>
                      <a:noFill/>
                    </a:ln>
                  </pic:spPr>
                </pic:pic>
              </a:graphicData>
            </a:graphic>
          </wp:inline>
        </w:drawing>
      </w:r>
    </w:p>
    <w:p w14:paraId="2650584D" w14:textId="4E9EABDC" w:rsidR="00C670F7" w:rsidRDefault="00C670F7" w:rsidP="004825FD"/>
    <w:p w14:paraId="3833FA81" w14:textId="3D1DE9B3" w:rsidR="00C670F7" w:rsidRDefault="00C670F7" w:rsidP="004825FD"/>
    <w:p w14:paraId="3F9B52C4" w14:textId="44C301C5" w:rsidR="00C670F7" w:rsidRDefault="00C670F7" w:rsidP="004825FD"/>
    <w:p w14:paraId="73717552" w14:textId="5C439A62" w:rsidR="00FB031D" w:rsidRPr="00537EE0" w:rsidRDefault="00FB031D" w:rsidP="00FB031D">
      <w:pPr>
        <w:pStyle w:val="Heading1"/>
        <w:shd w:val="clear" w:color="auto" w:fill="FFFFFF"/>
        <w:spacing w:before="0" w:after="240" w:line="780" w:lineRule="atLeast"/>
        <w:rPr>
          <w:rFonts w:ascii="MB Empire" w:hAnsi="MB Empire"/>
          <w:b/>
          <w:bCs/>
          <w:sz w:val="72"/>
          <w:szCs w:val="72"/>
        </w:rPr>
      </w:pPr>
      <w:r>
        <w:rPr>
          <w:rFonts w:ascii="MB Empire" w:hAnsi="MB Empire"/>
          <w:b/>
          <w:bCs/>
          <w:sz w:val="72"/>
          <w:szCs w:val="72"/>
        </w:rPr>
        <w:lastRenderedPageBreak/>
        <w:t>Pitcher Plant</w:t>
      </w:r>
    </w:p>
    <w:p w14:paraId="4FA62804" w14:textId="7FDF2EEF" w:rsidR="00C670F7" w:rsidRPr="00FB031D" w:rsidRDefault="00C670F7" w:rsidP="00C670F7">
      <w:pPr>
        <w:rPr>
          <w:rFonts w:ascii="Arial" w:hAnsi="Arial" w:cs="Arial"/>
          <w:sz w:val="24"/>
          <w:szCs w:val="24"/>
          <w:shd w:val="clear" w:color="auto" w:fill="F1F2FF"/>
        </w:rPr>
      </w:pPr>
      <w:r w:rsidRPr="00FB031D">
        <w:rPr>
          <w:rFonts w:ascii="Arial" w:hAnsi="Arial" w:cs="Arial"/>
          <w:sz w:val="24"/>
          <w:szCs w:val="24"/>
          <w:shd w:val="clear" w:color="auto" w:fill="F1F2FF"/>
        </w:rPr>
        <w:t xml:space="preserve">Pitcher plant has a </w:t>
      </w:r>
      <w:proofErr w:type="spellStart"/>
      <w:r w:rsidRPr="00FB031D">
        <w:rPr>
          <w:rFonts w:ascii="Arial" w:hAnsi="Arial" w:cs="Arial"/>
          <w:sz w:val="24"/>
          <w:szCs w:val="24"/>
          <w:shd w:val="clear" w:color="auto" w:fill="F1F2FF"/>
        </w:rPr>
        <w:t>Dr.</w:t>
      </w:r>
      <w:proofErr w:type="spellEnd"/>
      <w:r w:rsidRPr="00FB031D">
        <w:rPr>
          <w:rFonts w:ascii="Arial" w:hAnsi="Arial" w:cs="Arial"/>
          <w:sz w:val="24"/>
          <w:szCs w:val="24"/>
          <w:shd w:val="clear" w:color="auto" w:fill="F1F2FF"/>
        </w:rPr>
        <w:t xml:space="preserve"> Seuss-like quality that draws onlookers to its unique leaves and whimsical, upright habit. At home in soggy soil, pitcher plant has exacting growing requirements. In nature it grows in full sun and moist but not watery soil, from Minnesota to Florida. Mimic its native environment and you’ll have success with pitcher plant, too.</w:t>
      </w:r>
    </w:p>
    <w:p w14:paraId="39C17AAB" w14:textId="75782F32" w:rsidR="00C670F7" w:rsidRPr="00FB031D" w:rsidRDefault="00C670F7" w:rsidP="00C670F7">
      <w:pPr>
        <w:rPr>
          <w:rFonts w:ascii="Arial" w:hAnsi="Arial" w:cs="Arial"/>
          <w:sz w:val="24"/>
          <w:szCs w:val="24"/>
        </w:rPr>
      </w:pPr>
      <w:r w:rsidRPr="00FB031D">
        <w:rPr>
          <w:rFonts w:ascii="Arial" w:hAnsi="Arial" w:cs="Arial"/>
          <w:sz w:val="24"/>
          <w:szCs w:val="24"/>
        </w:rPr>
        <w:t xml:space="preserve">Genus name: </w:t>
      </w:r>
      <w:proofErr w:type="spellStart"/>
      <w:r w:rsidRPr="00FB031D">
        <w:rPr>
          <w:rFonts w:ascii="Arial" w:hAnsi="Arial" w:cs="Arial"/>
          <w:sz w:val="24"/>
          <w:szCs w:val="24"/>
        </w:rPr>
        <w:t>sarracenio</w:t>
      </w:r>
      <w:proofErr w:type="spellEnd"/>
    </w:p>
    <w:p w14:paraId="4E8BD2DA" w14:textId="6E5A7A3F" w:rsidR="00C670F7" w:rsidRPr="00FB031D" w:rsidRDefault="00C670F7" w:rsidP="00C670F7">
      <w:pPr>
        <w:rPr>
          <w:rFonts w:ascii="Arial" w:hAnsi="Arial" w:cs="Arial"/>
          <w:sz w:val="24"/>
          <w:szCs w:val="24"/>
        </w:rPr>
      </w:pPr>
      <w:r w:rsidRPr="00FB031D">
        <w:rPr>
          <w:rFonts w:ascii="Arial" w:hAnsi="Arial" w:cs="Arial"/>
          <w:sz w:val="24"/>
          <w:szCs w:val="24"/>
        </w:rPr>
        <w:t>Height: under 6 inches, 6 to 12 inches, 1 to 3 feet, 3 to 8 feet</w:t>
      </w:r>
    </w:p>
    <w:p w14:paraId="6524E224" w14:textId="77777777" w:rsidR="00C670F7" w:rsidRPr="00FB031D" w:rsidRDefault="00C670F7" w:rsidP="00C670F7">
      <w:pPr>
        <w:rPr>
          <w:rFonts w:ascii="Arial" w:hAnsi="Arial" w:cs="Arial"/>
          <w:sz w:val="24"/>
          <w:szCs w:val="24"/>
        </w:rPr>
      </w:pPr>
      <w:r w:rsidRPr="00FB031D">
        <w:rPr>
          <w:rFonts w:ascii="Arial" w:hAnsi="Arial" w:cs="Arial"/>
          <w:sz w:val="24"/>
          <w:szCs w:val="24"/>
        </w:rPr>
        <w:t>Sunlight: part sun, sun</w:t>
      </w:r>
    </w:p>
    <w:p w14:paraId="53045CF6" w14:textId="636614B3" w:rsidR="00C670F7" w:rsidRPr="00FB031D" w:rsidRDefault="00C670F7" w:rsidP="00C670F7">
      <w:pPr>
        <w:rPr>
          <w:rFonts w:ascii="Arial" w:hAnsi="Arial" w:cs="Arial"/>
          <w:sz w:val="24"/>
          <w:szCs w:val="24"/>
        </w:rPr>
      </w:pPr>
      <w:r w:rsidRPr="00FB031D">
        <w:rPr>
          <w:rFonts w:ascii="Arial" w:hAnsi="Arial" w:cs="Arial"/>
          <w:sz w:val="24"/>
          <w:szCs w:val="24"/>
        </w:rPr>
        <w:t>Plant features: good for containers, cut flowers</w:t>
      </w:r>
    </w:p>
    <w:p w14:paraId="696F3A0F" w14:textId="67C02A8C" w:rsidR="00C670F7" w:rsidRPr="00FB031D" w:rsidRDefault="00C670F7" w:rsidP="00C670F7">
      <w:pPr>
        <w:rPr>
          <w:rFonts w:ascii="Arial" w:hAnsi="Arial" w:cs="Arial"/>
          <w:sz w:val="24"/>
          <w:szCs w:val="24"/>
        </w:rPr>
      </w:pPr>
      <w:r w:rsidRPr="00FB031D">
        <w:rPr>
          <w:rFonts w:ascii="Arial" w:hAnsi="Arial" w:cs="Arial"/>
          <w:sz w:val="24"/>
          <w:szCs w:val="24"/>
        </w:rPr>
        <w:t>Plant seasons: spring bloom</w:t>
      </w:r>
    </w:p>
    <w:p w14:paraId="6B13327B" w14:textId="1A2218A3" w:rsidR="00C670F7" w:rsidRPr="00FB031D" w:rsidRDefault="00C670F7" w:rsidP="00C670F7">
      <w:pPr>
        <w:rPr>
          <w:rFonts w:ascii="Arial" w:hAnsi="Arial" w:cs="Arial"/>
          <w:sz w:val="24"/>
          <w:szCs w:val="24"/>
        </w:rPr>
      </w:pPr>
      <w:r w:rsidRPr="00FB031D">
        <w:rPr>
          <w:rFonts w:ascii="Arial" w:hAnsi="Arial" w:cs="Arial"/>
          <w:sz w:val="24"/>
          <w:szCs w:val="24"/>
        </w:rPr>
        <w:t xml:space="preserve">Plant region: </w:t>
      </w:r>
      <w:r w:rsidRPr="00FB031D">
        <w:rPr>
          <w:rFonts w:ascii="Arial" w:hAnsi="Arial" w:cs="Arial"/>
          <w:sz w:val="24"/>
          <w:szCs w:val="24"/>
          <w:shd w:val="clear" w:color="auto" w:fill="FFFFFF"/>
        </w:rPr>
        <w:t>native to Madagascar, Southeast Asia, and Australia</w:t>
      </w:r>
    </w:p>
    <w:p w14:paraId="30188800" w14:textId="2E178F49" w:rsidR="00C670F7" w:rsidRPr="00FB031D" w:rsidRDefault="00C670F7" w:rsidP="00C670F7">
      <w:pPr>
        <w:rPr>
          <w:rFonts w:ascii="Arial" w:hAnsi="Arial" w:cs="Arial"/>
          <w:spacing w:val="15"/>
          <w:sz w:val="24"/>
          <w:szCs w:val="24"/>
        </w:rPr>
      </w:pPr>
      <w:r w:rsidRPr="00FB031D">
        <w:rPr>
          <w:rFonts w:ascii="Arial" w:hAnsi="Arial" w:cs="Arial"/>
          <w:sz w:val="24"/>
          <w:szCs w:val="24"/>
        </w:rPr>
        <w:t>Plant info:</w:t>
      </w:r>
      <w:r w:rsidRPr="00FB031D">
        <w:rPr>
          <w:rStyle w:val="Heading2Char"/>
          <w:rFonts w:ascii="Arial" w:eastAsiaTheme="minorHAnsi" w:hAnsi="Arial" w:cs="Arial"/>
          <w:sz w:val="24"/>
          <w:szCs w:val="24"/>
          <w:shd w:val="clear" w:color="auto" w:fill="FFFFFF"/>
        </w:rPr>
        <w:t xml:space="preserve"> </w:t>
      </w:r>
      <w:r w:rsidRPr="00FB031D">
        <w:rPr>
          <w:rStyle w:val="Strong"/>
          <w:rFonts w:ascii="Arial" w:hAnsi="Arial" w:cs="Arial"/>
          <w:sz w:val="24"/>
          <w:szCs w:val="24"/>
          <w:shd w:val="clear" w:color="auto" w:fill="FFFFFF"/>
        </w:rPr>
        <w:t>Pitcher plant</w:t>
      </w:r>
      <w:r w:rsidRPr="00FB031D">
        <w:rPr>
          <w:rFonts w:ascii="Arial" w:hAnsi="Arial" w:cs="Arial"/>
          <w:sz w:val="24"/>
          <w:szCs w:val="24"/>
          <w:shd w:val="clear" w:color="auto" w:fill="FFFFFF"/>
        </w:rPr>
        <w:t>, any </w:t>
      </w:r>
      <w:hyperlink r:id="rId50" w:history="1">
        <w:r w:rsidRPr="00FB031D">
          <w:rPr>
            <w:rStyle w:val="Hyperlink"/>
            <w:rFonts w:ascii="Arial" w:hAnsi="Arial" w:cs="Arial"/>
            <w:color w:val="auto"/>
            <w:sz w:val="24"/>
            <w:szCs w:val="24"/>
            <w:u w:val="none"/>
            <w:shd w:val="clear" w:color="auto" w:fill="FFFFFF"/>
          </w:rPr>
          <w:t>carnivorous plant</w:t>
        </w:r>
      </w:hyperlink>
      <w:r w:rsidRPr="00FB031D">
        <w:rPr>
          <w:rFonts w:ascii="Arial" w:hAnsi="Arial" w:cs="Arial"/>
          <w:sz w:val="24"/>
          <w:szCs w:val="24"/>
          <w:shd w:val="clear" w:color="auto" w:fill="FFFFFF"/>
        </w:rPr>
        <w:t> with </w:t>
      </w:r>
      <w:hyperlink r:id="rId51" w:history="1">
        <w:r w:rsidRPr="00FB031D">
          <w:rPr>
            <w:rStyle w:val="Hyperlink"/>
            <w:rFonts w:ascii="Arial" w:hAnsi="Arial" w:cs="Arial"/>
            <w:color w:val="auto"/>
            <w:sz w:val="24"/>
            <w:szCs w:val="24"/>
            <w:u w:val="none"/>
            <w:shd w:val="clear" w:color="auto" w:fill="FFFFFF"/>
          </w:rPr>
          <w:t>pitcher</w:t>
        </w:r>
      </w:hyperlink>
      <w:r w:rsidRPr="00FB031D">
        <w:rPr>
          <w:rFonts w:ascii="Arial" w:hAnsi="Arial" w:cs="Arial"/>
          <w:sz w:val="24"/>
          <w:szCs w:val="24"/>
          <w:shd w:val="clear" w:color="auto" w:fill="FFFFFF"/>
        </w:rPr>
        <w:t>-shaped </w:t>
      </w:r>
      <w:hyperlink r:id="rId52" w:history="1">
        <w:r w:rsidRPr="00FB031D">
          <w:rPr>
            <w:rStyle w:val="Hyperlink"/>
            <w:rFonts w:ascii="Arial" w:hAnsi="Arial" w:cs="Arial"/>
            <w:color w:val="auto"/>
            <w:sz w:val="24"/>
            <w:szCs w:val="24"/>
            <w:u w:val="none"/>
            <w:shd w:val="clear" w:color="auto" w:fill="FFFFFF"/>
          </w:rPr>
          <w:t>leaves</w:t>
        </w:r>
      </w:hyperlink>
      <w:r w:rsidRPr="00FB031D">
        <w:rPr>
          <w:rFonts w:ascii="Arial" w:hAnsi="Arial" w:cs="Arial"/>
          <w:sz w:val="24"/>
          <w:szCs w:val="24"/>
          <w:shd w:val="clear" w:color="auto" w:fill="FFFFFF"/>
        </w:rPr>
        <w:t> that form a passive pitfall </w:t>
      </w:r>
      <w:hyperlink r:id="rId53" w:history="1">
        <w:r w:rsidRPr="00FB031D">
          <w:rPr>
            <w:rStyle w:val="Hyperlink"/>
            <w:rFonts w:ascii="Arial" w:hAnsi="Arial" w:cs="Arial"/>
            <w:color w:val="auto"/>
            <w:sz w:val="24"/>
            <w:szCs w:val="24"/>
            <w:u w:val="none"/>
            <w:shd w:val="clear" w:color="auto" w:fill="FFFFFF"/>
          </w:rPr>
          <w:t>trap</w:t>
        </w:r>
      </w:hyperlink>
      <w:r w:rsidRPr="00FB031D">
        <w:rPr>
          <w:rFonts w:ascii="Arial" w:hAnsi="Arial" w:cs="Arial"/>
          <w:sz w:val="24"/>
          <w:szCs w:val="24"/>
          <w:shd w:val="clear" w:color="auto" w:fill="FFFFFF"/>
        </w:rPr>
        <w:t>. Old World pitcher plants are members of the family </w:t>
      </w:r>
      <w:proofErr w:type="spellStart"/>
      <w:r w:rsidRPr="00FB031D">
        <w:rPr>
          <w:rFonts w:ascii="Arial" w:hAnsi="Arial" w:cs="Arial"/>
          <w:sz w:val="24"/>
          <w:szCs w:val="24"/>
        </w:rPr>
        <w:fldChar w:fldCharType="begin"/>
      </w:r>
      <w:r w:rsidRPr="00FB031D">
        <w:rPr>
          <w:rFonts w:ascii="Arial" w:hAnsi="Arial" w:cs="Arial"/>
          <w:sz w:val="24"/>
          <w:szCs w:val="24"/>
        </w:rPr>
        <w:instrText xml:space="preserve"> HYPERLINK "https://www.britannica.com/plant/Nepenthes" </w:instrText>
      </w:r>
      <w:r w:rsidRPr="00FB031D">
        <w:rPr>
          <w:rFonts w:ascii="Arial" w:hAnsi="Arial" w:cs="Arial"/>
          <w:sz w:val="24"/>
          <w:szCs w:val="24"/>
        </w:rPr>
        <w:fldChar w:fldCharType="separate"/>
      </w:r>
      <w:r w:rsidRPr="00FB031D">
        <w:rPr>
          <w:rStyle w:val="Hyperlink"/>
          <w:rFonts w:ascii="Arial" w:hAnsi="Arial" w:cs="Arial"/>
          <w:color w:val="auto"/>
          <w:sz w:val="24"/>
          <w:szCs w:val="24"/>
          <w:u w:val="none"/>
          <w:shd w:val="clear" w:color="auto" w:fill="FFFFFF"/>
        </w:rPr>
        <w:t>Nepenthaceae</w:t>
      </w:r>
      <w:proofErr w:type="spellEnd"/>
      <w:r w:rsidRPr="00FB031D">
        <w:rPr>
          <w:rFonts w:ascii="Arial" w:hAnsi="Arial" w:cs="Arial"/>
          <w:sz w:val="24"/>
          <w:szCs w:val="24"/>
        </w:rPr>
        <w:fldChar w:fldCharType="end"/>
      </w:r>
      <w:r w:rsidRPr="00FB031D">
        <w:rPr>
          <w:rFonts w:ascii="Arial" w:hAnsi="Arial" w:cs="Arial"/>
          <w:sz w:val="24"/>
          <w:szCs w:val="24"/>
          <w:shd w:val="clear" w:color="auto" w:fill="FFFFFF"/>
        </w:rPr>
        <w:t> (order </w:t>
      </w:r>
      <w:hyperlink r:id="rId54" w:history="1">
        <w:r w:rsidRPr="00FB031D">
          <w:rPr>
            <w:rStyle w:val="Hyperlink"/>
            <w:rFonts w:ascii="Arial" w:hAnsi="Arial" w:cs="Arial"/>
            <w:color w:val="auto"/>
            <w:sz w:val="24"/>
            <w:szCs w:val="24"/>
            <w:u w:val="none"/>
            <w:shd w:val="clear" w:color="auto" w:fill="FFFFFF"/>
          </w:rPr>
          <w:t>Caryophyllales</w:t>
        </w:r>
      </w:hyperlink>
      <w:r w:rsidRPr="00FB031D">
        <w:rPr>
          <w:rFonts w:ascii="Arial" w:hAnsi="Arial" w:cs="Arial"/>
          <w:sz w:val="24"/>
          <w:szCs w:val="24"/>
          <w:shd w:val="clear" w:color="auto" w:fill="FFFFFF"/>
        </w:rPr>
        <w:t>), while those of the New World belong to the family </w:t>
      </w:r>
      <w:hyperlink r:id="rId55" w:history="1">
        <w:r w:rsidRPr="00FB031D">
          <w:rPr>
            <w:rStyle w:val="Hyperlink"/>
            <w:rFonts w:ascii="Arial" w:hAnsi="Arial" w:cs="Arial"/>
            <w:color w:val="auto"/>
            <w:sz w:val="24"/>
            <w:szCs w:val="24"/>
            <w:u w:val="none"/>
            <w:shd w:val="clear" w:color="auto" w:fill="FFFFFF"/>
          </w:rPr>
          <w:t>Sarraceniaceae</w:t>
        </w:r>
      </w:hyperlink>
      <w:r w:rsidRPr="00FB031D">
        <w:rPr>
          <w:rFonts w:ascii="Arial" w:hAnsi="Arial" w:cs="Arial"/>
          <w:sz w:val="24"/>
          <w:szCs w:val="24"/>
          <w:shd w:val="clear" w:color="auto" w:fill="FFFFFF"/>
        </w:rPr>
        <w:t> (order </w:t>
      </w:r>
      <w:proofErr w:type="spellStart"/>
      <w:r w:rsidRPr="00FB031D">
        <w:rPr>
          <w:rFonts w:ascii="Arial" w:hAnsi="Arial" w:cs="Arial"/>
          <w:sz w:val="24"/>
          <w:szCs w:val="24"/>
        </w:rPr>
        <w:fldChar w:fldCharType="begin"/>
      </w:r>
      <w:r w:rsidRPr="00FB031D">
        <w:rPr>
          <w:rFonts w:ascii="Arial" w:hAnsi="Arial" w:cs="Arial"/>
          <w:sz w:val="24"/>
          <w:szCs w:val="24"/>
        </w:rPr>
        <w:instrText xml:space="preserve"> HYPERLINK "https://www.britannica.com/plant/Ericales" </w:instrText>
      </w:r>
      <w:r w:rsidRPr="00FB031D">
        <w:rPr>
          <w:rFonts w:ascii="Arial" w:hAnsi="Arial" w:cs="Arial"/>
          <w:sz w:val="24"/>
          <w:szCs w:val="24"/>
        </w:rPr>
        <w:fldChar w:fldCharType="separate"/>
      </w:r>
      <w:r w:rsidRPr="00FB031D">
        <w:rPr>
          <w:rStyle w:val="Hyperlink"/>
          <w:rFonts w:ascii="Arial" w:hAnsi="Arial" w:cs="Arial"/>
          <w:color w:val="auto"/>
          <w:sz w:val="24"/>
          <w:szCs w:val="24"/>
          <w:u w:val="none"/>
          <w:shd w:val="clear" w:color="auto" w:fill="FFFFFF"/>
        </w:rPr>
        <w:t>Ericales</w:t>
      </w:r>
      <w:proofErr w:type="spellEnd"/>
      <w:r w:rsidRPr="00FB031D">
        <w:rPr>
          <w:rFonts w:ascii="Arial" w:hAnsi="Arial" w:cs="Arial"/>
          <w:sz w:val="24"/>
          <w:szCs w:val="24"/>
        </w:rPr>
        <w:fldChar w:fldCharType="end"/>
      </w:r>
      <w:r w:rsidRPr="00FB031D">
        <w:rPr>
          <w:rFonts w:ascii="Arial" w:hAnsi="Arial" w:cs="Arial"/>
          <w:sz w:val="24"/>
          <w:szCs w:val="24"/>
          <w:shd w:val="clear" w:color="auto" w:fill="FFFFFF"/>
        </w:rPr>
        <w:t>). The </w:t>
      </w:r>
      <w:hyperlink r:id="rId56" w:history="1">
        <w:r w:rsidRPr="00FB031D">
          <w:rPr>
            <w:rStyle w:val="Hyperlink"/>
            <w:rFonts w:ascii="Arial" w:hAnsi="Arial" w:cs="Arial"/>
            <w:color w:val="auto"/>
            <w:sz w:val="24"/>
            <w:szCs w:val="24"/>
            <w:u w:val="none"/>
            <w:shd w:val="clear" w:color="auto" w:fill="FFFFFF"/>
          </w:rPr>
          <w:t>Western Australian pitcher plant</w:t>
        </w:r>
      </w:hyperlink>
      <w:r w:rsidRPr="00FB031D">
        <w:rPr>
          <w:rFonts w:ascii="Arial" w:hAnsi="Arial" w:cs="Arial"/>
          <w:sz w:val="24"/>
          <w:szCs w:val="24"/>
          <w:shd w:val="clear" w:color="auto" w:fill="FFFFFF"/>
        </w:rPr>
        <w:t> (</w:t>
      </w:r>
      <w:proofErr w:type="spellStart"/>
      <w:r w:rsidRPr="00FB031D">
        <w:rPr>
          <w:rStyle w:val="Emphasis"/>
          <w:rFonts w:ascii="Arial" w:hAnsi="Arial" w:cs="Arial"/>
          <w:sz w:val="24"/>
          <w:szCs w:val="24"/>
          <w:shd w:val="clear" w:color="auto" w:fill="FFFFFF"/>
        </w:rPr>
        <w:t>Cephalotus</w:t>
      </w:r>
      <w:proofErr w:type="spellEnd"/>
      <w:r w:rsidRPr="00FB031D">
        <w:rPr>
          <w:rStyle w:val="Emphasis"/>
          <w:rFonts w:ascii="Arial" w:hAnsi="Arial" w:cs="Arial"/>
          <w:sz w:val="24"/>
          <w:szCs w:val="24"/>
          <w:shd w:val="clear" w:color="auto" w:fill="FFFFFF"/>
        </w:rPr>
        <w:t xml:space="preserve"> follicularis</w:t>
      </w:r>
      <w:r w:rsidRPr="00FB031D">
        <w:rPr>
          <w:rFonts w:ascii="Arial" w:hAnsi="Arial" w:cs="Arial"/>
          <w:sz w:val="24"/>
          <w:szCs w:val="24"/>
          <w:shd w:val="clear" w:color="auto" w:fill="FFFFFF"/>
        </w:rPr>
        <w:t xml:space="preserve">) is the only species of the family </w:t>
      </w:r>
      <w:proofErr w:type="spellStart"/>
      <w:r w:rsidRPr="00FB031D">
        <w:rPr>
          <w:rFonts w:ascii="Arial" w:hAnsi="Arial" w:cs="Arial"/>
          <w:sz w:val="24"/>
          <w:szCs w:val="24"/>
          <w:shd w:val="clear" w:color="auto" w:fill="FFFFFF"/>
        </w:rPr>
        <w:t>Cephalotaceae</w:t>
      </w:r>
      <w:proofErr w:type="spellEnd"/>
      <w:r w:rsidRPr="00FB031D">
        <w:rPr>
          <w:rFonts w:ascii="Arial" w:hAnsi="Arial" w:cs="Arial"/>
          <w:sz w:val="24"/>
          <w:szCs w:val="24"/>
          <w:shd w:val="clear" w:color="auto" w:fill="FFFFFF"/>
        </w:rPr>
        <w:t xml:space="preserve"> (order </w:t>
      </w:r>
      <w:proofErr w:type="spellStart"/>
      <w:r w:rsidRPr="00FB031D">
        <w:rPr>
          <w:rFonts w:ascii="Arial" w:hAnsi="Arial" w:cs="Arial"/>
          <w:sz w:val="24"/>
          <w:szCs w:val="24"/>
        </w:rPr>
        <w:fldChar w:fldCharType="begin"/>
      </w:r>
      <w:r w:rsidRPr="00FB031D">
        <w:rPr>
          <w:rFonts w:ascii="Arial" w:hAnsi="Arial" w:cs="Arial"/>
          <w:sz w:val="24"/>
          <w:szCs w:val="24"/>
        </w:rPr>
        <w:instrText xml:space="preserve"> HYPERLINK "https://www.britannica.com/plant/Oxalidales" </w:instrText>
      </w:r>
      <w:r w:rsidRPr="00FB031D">
        <w:rPr>
          <w:rFonts w:ascii="Arial" w:hAnsi="Arial" w:cs="Arial"/>
          <w:sz w:val="24"/>
          <w:szCs w:val="24"/>
        </w:rPr>
        <w:fldChar w:fldCharType="separate"/>
      </w:r>
      <w:r w:rsidRPr="00FB031D">
        <w:rPr>
          <w:rStyle w:val="Hyperlink"/>
          <w:rFonts w:ascii="Arial" w:hAnsi="Arial" w:cs="Arial"/>
          <w:color w:val="auto"/>
          <w:sz w:val="24"/>
          <w:szCs w:val="24"/>
          <w:u w:val="none"/>
          <w:shd w:val="clear" w:color="auto" w:fill="FFFFFF"/>
        </w:rPr>
        <w:t>Oxalidales</w:t>
      </w:r>
      <w:proofErr w:type="spellEnd"/>
      <w:r w:rsidRPr="00FB031D">
        <w:rPr>
          <w:rFonts w:ascii="Arial" w:hAnsi="Arial" w:cs="Arial"/>
          <w:sz w:val="24"/>
          <w:szCs w:val="24"/>
        </w:rPr>
        <w:fldChar w:fldCharType="end"/>
      </w:r>
      <w:r w:rsidRPr="00FB031D">
        <w:rPr>
          <w:rFonts w:ascii="Arial" w:hAnsi="Arial" w:cs="Arial"/>
          <w:sz w:val="24"/>
          <w:szCs w:val="24"/>
          <w:shd w:val="clear" w:color="auto" w:fill="FFFFFF"/>
        </w:rPr>
        <w:t>). Pitcher plants are found in a wide range of </w:t>
      </w:r>
      <w:hyperlink r:id="rId57" w:history="1">
        <w:r w:rsidRPr="00FB031D">
          <w:rPr>
            <w:rStyle w:val="Hyperlink"/>
            <w:rFonts w:ascii="Arial" w:hAnsi="Arial" w:cs="Arial"/>
            <w:color w:val="auto"/>
            <w:sz w:val="24"/>
            <w:szCs w:val="24"/>
            <w:u w:val="none"/>
            <w:shd w:val="clear" w:color="auto" w:fill="FFFFFF"/>
          </w:rPr>
          <w:t>habitats</w:t>
        </w:r>
      </w:hyperlink>
      <w:r w:rsidRPr="00FB031D">
        <w:rPr>
          <w:rFonts w:ascii="Arial" w:hAnsi="Arial" w:cs="Arial"/>
          <w:sz w:val="24"/>
          <w:szCs w:val="24"/>
          <w:shd w:val="clear" w:color="auto" w:fill="FFFFFF"/>
        </w:rPr>
        <w:t> with poor </w:t>
      </w:r>
      <w:hyperlink r:id="rId58" w:history="1">
        <w:r w:rsidRPr="00FB031D">
          <w:rPr>
            <w:rStyle w:val="Hyperlink"/>
            <w:rFonts w:ascii="Arial" w:hAnsi="Arial" w:cs="Arial"/>
            <w:color w:val="auto"/>
            <w:sz w:val="24"/>
            <w:szCs w:val="24"/>
            <w:u w:val="none"/>
            <w:shd w:val="clear" w:color="auto" w:fill="FFFFFF"/>
          </w:rPr>
          <w:t>soil</w:t>
        </w:r>
      </w:hyperlink>
      <w:r w:rsidRPr="00FB031D">
        <w:rPr>
          <w:rFonts w:ascii="Arial" w:hAnsi="Arial" w:cs="Arial"/>
          <w:sz w:val="24"/>
          <w:szCs w:val="24"/>
          <w:shd w:val="clear" w:color="auto" w:fill="FFFFFF"/>
        </w:rPr>
        <w:t> conditions, from pine barrens to sandy coastal </w:t>
      </w:r>
      <w:hyperlink r:id="rId59" w:history="1">
        <w:r w:rsidRPr="00FB031D">
          <w:rPr>
            <w:rStyle w:val="Hyperlink"/>
            <w:rFonts w:ascii="Arial" w:hAnsi="Arial" w:cs="Arial"/>
            <w:color w:val="auto"/>
            <w:sz w:val="24"/>
            <w:szCs w:val="24"/>
            <w:u w:val="none"/>
            <w:shd w:val="clear" w:color="auto" w:fill="FFFFFF"/>
          </w:rPr>
          <w:t>swamps</w:t>
        </w:r>
      </w:hyperlink>
      <w:r w:rsidRPr="00FB031D">
        <w:rPr>
          <w:rFonts w:ascii="Arial" w:hAnsi="Arial" w:cs="Arial"/>
          <w:sz w:val="24"/>
          <w:szCs w:val="24"/>
          <w:shd w:val="clear" w:color="auto" w:fill="FFFFFF"/>
        </w:rPr>
        <w:t>, and rely on carnivory to obtain nutrients such as </w:t>
      </w:r>
      <w:hyperlink r:id="rId60" w:history="1">
        <w:r w:rsidRPr="00FB031D">
          <w:rPr>
            <w:rStyle w:val="Hyperlink"/>
            <w:rFonts w:ascii="Arial" w:hAnsi="Arial" w:cs="Arial"/>
            <w:color w:val="auto"/>
            <w:sz w:val="24"/>
            <w:szCs w:val="24"/>
            <w:u w:val="none"/>
            <w:shd w:val="clear" w:color="auto" w:fill="FFFFFF"/>
          </w:rPr>
          <w:t>nitrogen</w:t>
        </w:r>
      </w:hyperlink>
      <w:r w:rsidRPr="00FB031D">
        <w:rPr>
          <w:rFonts w:ascii="Arial" w:hAnsi="Arial" w:cs="Arial"/>
          <w:sz w:val="24"/>
          <w:szCs w:val="24"/>
          <w:shd w:val="clear" w:color="auto" w:fill="FFFFFF"/>
        </w:rPr>
        <w:t> and </w:t>
      </w:r>
      <w:hyperlink r:id="rId61" w:history="1">
        <w:r w:rsidRPr="00FB031D">
          <w:rPr>
            <w:rStyle w:val="Hyperlink"/>
            <w:rFonts w:ascii="Arial" w:hAnsi="Arial" w:cs="Arial"/>
            <w:color w:val="auto"/>
            <w:sz w:val="24"/>
            <w:szCs w:val="24"/>
            <w:u w:val="none"/>
            <w:shd w:val="clear" w:color="auto" w:fill="FFFFFF"/>
          </w:rPr>
          <w:t>phosphorus</w:t>
        </w:r>
      </w:hyperlink>
      <w:r w:rsidRPr="00FB031D">
        <w:rPr>
          <w:rFonts w:ascii="Arial" w:hAnsi="Arial" w:cs="Arial"/>
          <w:sz w:val="24"/>
          <w:szCs w:val="24"/>
          <w:shd w:val="clear" w:color="auto" w:fill="FFFFFF"/>
        </w:rPr>
        <w:t>.</w:t>
      </w:r>
    </w:p>
    <w:p w14:paraId="0827B0DF" w14:textId="353FD6B9" w:rsidR="00C670F7" w:rsidRDefault="00C670F7" w:rsidP="004825FD">
      <w:r>
        <w:rPr>
          <w:noProof/>
        </w:rPr>
        <w:drawing>
          <wp:inline distT="0" distB="0" distL="0" distR="0" wp14:anchorId="47AF9A8A" wp14:editId="4315C553">
            <wp:extent cx="3192379" cy="3674808"/>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9447" cy="3682944"/>
                    </a:xfrm>
                    <a:prstGeom prst="rect">
                      <a:avLst/>
                    </a:prstGeom>
                  </pic:spPr>
                </pic:pic>
              </a:graphicData>
            </a:graphic>
          </wp:inline>
        </w:drawing>
      </w:r>
    </w:p>
    <w:p w14:paraId="6D09E068" w14:textId="7A0F002A" w:rsidR="00FB031D" w:rsidRPr="00537EE0" w:rsidRDefault="00FB031D" w:rsidP="00FB031D">
      <w:pPr>
        <w:pStyle w:val="Heading1"/>
        <w:shd w:val="clear" w:color="auto" w:fill="FFFFFF"/>
        <w:spacing w:before="0" w:after="240" w:line="780" w:lineRule="atLeast"/>
        <w:rPr>
          <w:rFonts w:ascii="MB Empire" w:hAnsi="MB Empire"/>
          <w:b/>
          <w:bCs/>
          <w:sz w:val="72"/>
          <w:szCs w:val="72"/>
        </w:rPr>
      </w:pPr>
      <w:r>
        <w:rPr>
          <w:rFonts w:ascii="MB Empire" w:hAnsi="MB Empire"/>
          <w:b/>
          <w:bCs/>
          <w:sz w:val="72"/>
          <w:szCs w:val="72"/>
        </w:rPr>
        <w:lastRenderedPageBreak/>
        <w:t>Pickerel Weed</w:t>
      </w:r>
    </w:p>
    <w:p w14:paraId="075AC211" w14:textId="770DBCDF" w:rsidR="00C670F7" w:rsidRPr="00FB031D" w:rsidRDefault="00C670F7" w:rsidP="004825FD">
      <w:pPr>
        <w:rPr>
          <w:rFonts w:ascii="Arial" w:hAnsi="Arial" w:cs="Arial"/>
          <w:sz w:val="24"/>
          <w:szCs w:val="24"/>
          <w:shd w:val="clear" w:color="auto" w:fill="F1F2FF"/>
        </w:rPr>
      </w:pPr>
      <w:r w:rsidRPr="00FB031D">
        <w:rPr>
          <w:rFonts w:ascii="Arial" w:hAnsi="Arial" w:cs="Arial"/>
          <w:sz w:val="24"/>
          <w:szCs w:val="24"/>
          <w:shd w:val="clear" w:color="auto" w:fill="F1F2FF"/>
        </w:rPr>
        <w:t>Quiet ponds and wetlands are excellent growing places for low-maintenance and easy-to-grow pickerel weed. Its blue-green, heart-shape leaves have a waxy feel and provide a backdrop for the plant’s purple-blue flower spikes. The 6-inch-long flowers bloom from the bottom up and decorate the plant nonstop from summer through fall. A valuable source of nectar for bees and butterflies, pickerel weed beckons winged visitors to the garden. Fish often take shelter in pickerel weed and dragonflies and damselflies often lay their eggs on the plant stems near the water.</w:t>
      </w:r>
    </w:p>
    <w:p w14:paraId="402C2D85" w14:textId="58A8F207" w:rsidR="00C670F7" w:rsidRPr="00FB031D" w:rsidRDefault="00C670F7" w:rsidP="00C670F7">
      <w:pPr>
        <w:rPr>
          <w:rFonts w:ascii="Arial" w:hAnsi="Arial" w:cs="Arial"/>
          <w:sz w:val="24"/>
          <w:szCs w:val="24"/>
        </w:rPr>
      </w:pPr>
      <w:r w:rsidRPr="00FB031D">
        <w:rPr>
          <w:rFonts w:ascii="Arial" w:hAnsi="Arial" w:cs="Arial"/>
          <w:sz w:val="24"/>
          <w:szCs w:val="24"/>
        </w:rPr>
        <w:t>Genus name: Pontederia cordata</w:t>
      </w:r>
    </w:p>
    <w:p w14:paraId="79DB1217" w14:textId="2D55C82C" w:rsidR="00C670F7" w:rsidRPr="00FB031D" w:rsidRDefault="00C670F7" w:rsidP="00C670F7">
      <w:pPr>
        <w:rPr>
          <w:rFonts w:ascii="Arial" w:hAnsi="Arial" w:cs="Arial"/>
          <w:sz w:val="24"/>
          <w:szCs w:val="24"/>
        </w:rPr>
      </w:pPr>
      <w:r w:rsidRPr="00FB031D">
        <w:rPr>
          <w:rFonts w:ascii="Arial" w:hAnsi="Arial" w:cs="Arial"/>
          <w:sz w:val="24"/>
          <w:szCs w:val="24"/>
        </w:rPr>
        <w:t>Height: 1 to 2 feet</w:t>
      </w:r>
    </w:p>
    <w:p w14:paraId="64520732" w14:textId="35451101" w:rsidR="00C670F7" w:rsidRPr="00FB031D" w:rsidRDefault="00C670F7" w:rsidP="00C670F7">
      <w:pPr>
        <w:rPr>
          <w:rFonts w:ascii="Arial" w:hAnsi="Arial" w:cs="Arial"/>
          <w:sz w:val="24"/>
          <w:szCs w:val="24"/>
        </w:rPr>
      </w:pPr>
      <w:r w:rsidRPr="00FB031D">
        <w:rPr>
          <w:rFonts w:ascii="Arial" w:hAnsi="Arial" w:cs="Arial"/>
          <w:sz w:val="24"/>
          <w:szCs w:val="24"/>
        </w:rPr>
        <w:t>Sunlight: sun</w:t>
      </w:r>
    </w:p>
    <w:p w14:paraId="39EAF955" w14:textId="1F1FE0E1" w:rsidR="00C670F7" w:rsidRPr="00FB031D" w:rsidRDefault="00C670F7" w:rsidP="00C670F7">
      <w:pPr>
        <w:rPr>
          <w:rFonts w:ascii="Arial" w:hAnsi="Arial" w:cs="Arial"/>
          <w:sz w:val="24"/>
          <w:szCs w:val="24"/>
        </w:rPr>
      </w:pPr>
      <w:r w:rsidRPr="00FB031D">
        <w:rPr>
          <w:rFonts w:ascii="Arial" w:hAnsi="Arial" w:cs="Arial"/>
          <w:sz w:val="24"/>
          <w:szCs w:val="24"/>
        </w:rPr>
        <w:t>Plant features: low maintenance, attracts birds</w:t>
      </w:r>
    </w:p>
    <w:p w14:paraId="066C0880" w14:textId="6FCF19E4" w:rsidR="00C670F7" w:rsidRPr="00FB031D" w:rsidRDefault="00C670F7" w:rsidP="00C670F7">
      <w:pPr>
        <w:rPr>
          <w:rFonts w:ascii="Arial" w:hAnsi="Arial" w:cs="Arial"/>
          <w:sz w:val="24"/>
          <w:szCs w:val="24"/>
        </w:rPr>
      </w:pPr>
      <w:r w:rsidRPr="00FB031D">
        <w:rPr>
          <w:rFonts w:ascii="Arial" w:hAnsi="Arial" w:cs="Arial"/>
          <w:sz w:val="24"/>
          <w:szCs w:val="24"/>
        </w:rPr>
        <w:t xml:space="preserve">Plant seasons: fall bloom, </w:t>
      </w:r>
      <w:r w:rsidR="0045581B" w:rsidRPr="00FB031D">
        <w:rPr>
          <w:rFonts w:ascii="Arial" w:hAnsi="Arial" w:cs="Arial"/>
          <w:sz w:val="24"/>
          <w:szCs w:val="24"/>
        </w:rPr>
        <w:t>s</w:t>
      </w:r>
      <w:r w:rsidRPr="00FB031D">
        <w:rPr>
          <w:rFonts w:ascii="Arial" w:hAnsi="Arial" w:cs="Arial"/>
          <w:sz w:val="24"/>
          <w:szCs w:val="24"/>
        </w:rPr>
        <w:t>ummer bloom</w:t>
      </w:r>
    </w:p>
    <w:p w14:paraId="798EC913" w14:textId="23D640AC" w:rsidR="00C670F7" w:rsidRPr="00FB031D" w:rsidRDefault="00C670F7" w:rsidP="00C670F7">
      <w:pPr>
        <w:rPr>
          <w:rFonts w:ascii="Arial" w:hAnsi="Arial" w:cs="Arial"/>
          <w:sz w:val="24"/>
          <w:szCs w:val="24"/>
        </w:rPr>
      </w:pPr>
      <w:r w:rsidRPr="00FB031D">
        <w:rPr>
          <w:rFonts w:ascii="Arial" w:hAnsi="Arial" w:cs="Arial"/>
          <w:sz w:val="24"/>
          <w:szCs w:val="24"/>
        </w:rPr>
        <w:t xml:space="preserve">Plant region: </w:t>
      </w:r>
      <w:r w:rsidRPr="00FB031D">
        <w:rPr>
          <w:rFonts w:ascii="Arial" w:hAnsi="Arial" w:cs="Arial"/>
          <w:b/>
          <w:bCs/>
          <w:color w:val="222222"/>
          <w:sz w:val="24"/>
          <w:szCs w:val="24"/>
          <w:shd w:val="clear" w:color="auto" w:fill="FFFFFF"/>
        </w:rPr>
        <w:t>native</w:t>
      </w:r>
      <w:r w:rsidRPr="00FB031D">
        <w:rPr>
          <w:rFonts w:ascii="Arial" w:hAnsi="Arial" w:cs="Arial"/>
          <w:color w:val="222222"/>
          <w:sz w:val="24"/>
          <w:szCs w:val="24"/>
          <w:shd w:val="clear" w:color="auto" w:fill="FFFFFF"/>
        </w:rPr>
        <w:t> </w:t>
      </w:r>
      <w:r w:rsidRPr="00FB031D">
        <w:rPr>
          <w:rFonts w:ascii="Arial" w:hAnsi="Arial" w:cs="Arial"/>
          <w:color w:val="202122"/>
          <w:sz w:val="24"/>
          <w:szCs w:val="24"/>
          <w:shd w:val="clear" w:color="auto" w:fill="FFFFFF"/>
        </w:rPr>
        <w:t>to the American continent.</w:t>
      </w:r>
      <w:r w:rsidR="0045581B" w:rsidRPr="00FB031D">
        <w:rPr>
          <w:rFonts w:ascii="Arial" w:hAnsi="Arial" w:cs="Arial"/>
          <w:color w:val="202122"/>
          <w:sz w:val="24"/>
          <w:szCs w:val="24"/>
          <w:shd w:val="clear" w:color="auto" w:fill="FFFFFF"/>
        </w:rPr>
        <w:t xml:space="preserve">  It grows in a </w:t>
      </w:r>
      <w:r w:rsidR="0045581B" w:rsidRPr="00FB031D">
        <w:rPr>
          <w:rFonts w:ascii="Arial" w:hAnsi="Arial" w:cs="Arial"/>
          <w:sz w:val="24"/>
          <w:szCs w:val="24"/>
          <w:shd w:val="clear" w:color="auto" w:fill="FFFFFF"/>
        </w:rPr>
        <w:t>variety of </w:t>
      </w:r>
      <w:hyperlink r:id="rId63" w:tooltip="Wetlands" w:history="1">
        <w:r w:rsidR="0045581B" w:rsidRPr="00FB031D">
          <w:rPr>
            <w:rStyle w:val="Hyperlink"/>
            <w:rFonts w:ascii="Arial" w:hAnsi="Arial" w:cs="Arial"/>
            <w:color w:val="auto"/>
            <w:sz w:val="24"/>
            <w:szCs w:val="24"/>
            <w:u w:val="none"/>
            <w:shd w:val="clear" w:color="auto" w:fill="FFFFFF"/>
          </w:rPr>
          <w:t>wetlands</w:t>
        </w:r>
      </w:hyperlink>
      <w:r w:rsidR="0045581B" w:rsidRPr="00FB031D">
        <w:rPr>
          <w:rFonts w:ascii="Arial" w:hAnsi="Arial" w:cs="Arial"/>
          <w:sz w:val="24"/>
          <w:szCs w:val="24"/>
          <w:shd w:val="clear" w:color="auto" w:fill="FFFFFF"/>
        </w:rPr>
        <w:t xml:space="preserve">, </w:t>
      </w:r>
      <w:r w:rsidR="0045581B" w:rsidRPr="00FB031D">
        <w:rPr>
          <w:rFonts w:ascii="Arial" w:hAnsi="Arial" w:cs="Arial"/>
          <w:color w:val="202122"/>
          <w:sz w:val="24"/>
          <w:szCs w:val="24"/>
          <w:shd w:val="clear" w:color="auto" w:fill="FFFFFF"/>
        </w:rPr>
        <w:t>including pond and lake margins across an extremely large range from eastern Canada south to Argentina. </w:t>
      </w:r>
    </w:p>
    <w:p w14:paraId="1B22F784" w14:textId="7CE87469" w:rsidR="0045581B" w:rsidRPr="00FB031D" w:rsidRDefault="00C670F7" w:rsidP="00C670F7">
      <w:pPr>
        <w:rPr>
          <w:rFonts w:ascii="Arial" w:hAnsi="Arial" w:cs="Arial"/>
          <w:sz w:val="24"/>
          <w:szCs w:val="24"/>
        </w:rPr>
      </w:pPr>
      <w:r w:rsidRPr="00FB031D">
        <w:rPr>
          <w:rFonts w:ascii="Arial" w:hAnsi="Arial" w:cs="Arial"/>
          <w:sz w:val="24"/>
          <w:szCs w:val="24"/>
        </w:rPr>
        <w:t>Plant info:</w:t>
      </w:r>
      <w:r w:rsidR="0045581B" w:rsidRPr="00FB031D">
        <w:rPr>
          <w:rFonts w:ascii="Arial" w:hAnsi="Arial" w:cs="Arial"/>
          <w:color w:val="202122"/>
          <w:sz w:val="24"/>
          <w:szCs w:val="24"/>
          <w:shd w:val="clear" w:color="auto" w:fill="FFFFFF"/>
        </w:rPr>
        <w:t xml:space="preserve"> The species grows as an </w:t>
      </w:r>
      <w:hyperlink r:id="rId64" w:tooltip="Emergent plant" w:history="1">
        <w:r w:rsidR="0045581B" w:rsidRPr="00FB031D">
          <w:rPr>
            <w:rStyle w:val="Hyperlink"/>
            <w:rFonts w:ascii="Arial" w:hAnsi="Arial" w:cs="Arial"/>
            <w:color w:val="auto"/>
            <w:sz w:val="24"/>
            <w:szCs w:val="24"/>
            <w:u w:val="none"/>
            <w:shd w:val="clear" w:color="auto" w:fill="FFFFFF"/>
          </w:rPr>
          <w:t>emergent plant</w:t>
        </w:r>
      </w:hyperlink>
      <w:r w:rsidR="0045581B" w:rsidRPr="00FB031D">
        <w:rPr>
          <w:rFonts w:ascii="Arial" w:hAnsi="Arial" w:cs="Arial"/>
          <w:sz w:val="24"/>
          <w:szCs w:val="24"/>
          <w:shd w:val="clear" w:color="auto" w:fill="FFFFFF"/>
        </w:rPr>
        <w:t>, that is, in flooded conditions, so the plant is generally dependent upon </w:t>
      </w:r>
      <w:hyperlink r:id="rId65" w:tooltip="Aerenchyma" w:history="1">
        <w:r w:rsidR="0045581B" w:rsidRPr="00FB031D">
          <w:rPr>
            <w:rStyle w:val="Hyperlink"/>
            <w:rFonts w:ascii="Arial" w:hAnsi="Arial" w:cs="Arial"/>
            <w:color w:val="auto"/>
            <w:sz w:val="24"/>
            <w:szCs w:val="24"/>
            <w:u w:val="none"/>
            <w:shd w:val="clear" w:color="auto" w:fill="FFFFFF"/>
          </w:rPr>
          <w:t>aerenchyma</w:t>
        </w:r>
      </w:hyperlink>
      <w:r w:rsidR="0045581B" w:rsidRPr="00FB031D">
        <w:rPr>
          <w:rFonts w:ascii="Arial" w:hAnsi="Arial" w:cs="Arial"/>
          <w:color w:val="202122"/>
          <w:sz w:val="24"/>
          <w:szCs w:val="24"/>
          <w:shd w:val="clear" w:color="auto" w:fill="FFFFFF"/>
        </w:rPr>
        <w:t> in the </w:t>
      </w:r>
      <w:hyperlink r:id="rId66" w:tooltip="Plant stem" w:history="1">
        <w:r w:rsidR="0045581B" w:rsidRPr="00FB031D">
          <w:rPr>
            <w:rStyle w:val="Hyperlink"/>
            <w:rFonts w:ascii="Arial" w:hAnsi="Arial" w:cs="Arial"/>
            <w:color w:val="auto"/>
            <w:sz w:val="24"/>
            <w:szCs w:val="24"/>
            <w:u w:val="none"/>
            <w:shd w:val="clear" w:color="auto" w:fill="FFFFFF"/>
          </w:rPr>
          <w:t>stem</w:t>
        </w:r>
      </w:hyperlink>
      <w:r w:rsidR="0045581B" w:rsidRPr="00FB031D">
        <w:rPr>
          <w:rFonts w:ascii="Arial" w:hAnsi="Arial" w:cs="Arial"/>
          <w:sz w:val="24"/>
          <w:szCs w:val="24"/>
          <w:shd w:val="clear" w:color="auto" w:fill="FFFFFF"/>
        </w:rPr>
        <w:t> </w:t>
      </w:r>
      <w:r w:rsidR="0045581B" w:rsidRPr="00FB031D">
        <w:rPr>
          <w:rFonts w:ascii="Arial" w:hAnsi="Arial" w:cs="Arial"/>
          <w:color w:val="202122"/>
          <w:sz w:val="24"/>
          <w:szCs w:val="24"/>
          <w:shd w:val="clear" w:color="auto" w:fill="FFFFFF"/>
        </w:rPr>
        <w:t>to carry oxygen into the roots. Its </w:t>
      </w:r>
      <w:hyperlink r:id="rId67" w:tooltip="Metabolism" w:history="1">
        <w:r w:rsidR="0045581B" w:rsidRPr="00FB031D">
          <w:rPr>
            <w:rStyle w:val="Hyperlink"/>
            <w:rFonts w:ascii="Arial" w:hAnsi="Arial" w:cs="Arial"/>
            <w:color w:val="auto"/>
            <w:sz w:val="24"/>
            <w:szCs w:val="24"/>
            <w:u w:val="none"/>
            <w:shd w:val="clear" w:color="auto" w:fill="FFFFFF"/>
          </w:rPr>
          <w:t>metabolism</w:t>
        </w:r>
      </w:hyperlink>
      <w:r w:rsidR="0045581B" w:rsidRPr="00FB031D">
        <w:rPr>
          <w:rFonts w:ascii="Arial" w:hAnsi="Arial" w:cs="Arial"/>
          <w:color w:val="202122"/>
          <w:sz w:val="24"/>
          <w:szCs w:val="24"/>
          <w:shd w:val="clear" w:color="auto" w:fill="FFFFFF"/>
        </w:rPr>
        <w:t>, is, however, also tolerant of low soil oxygen.</w:t>
      </w:r>
      <w:r w:rsidR="00FB031D" w:rsidRPr="00FB031D">
        <w:rPr>
          <w:rFonts w:ascii="Arial" w:hAnsi="Arial" w:cs="Arial"/>
          <w:color w:val="202122"/>
          <w:sz w:val="24"/>
          <w:szCs w:val="24"/>
          <w:shd w:val="clear" w:color="auto" w:fill="FFFFFF"/>
        </w:rPr>
        <w:t xml:space="preserve"> </w:t>
      </w:r>
      <w:r w:rsidR="0045581B" w:rsidRPr="00FB031D">
        <w:rPr>
          <w:rFonts w:ascii="Arial" w:hAnsi="Arial" w:cs="Arial"/>
          <w:color w:val="202122"/>
          <w:sz w:val="24"/>
          <w:szCs w:val="24"/>
          <w:shd w:val="clear" w:color="auto" w:fill="FFFFFF"/>
        </w:rPr>
        <w:t xml:space="preserve">It is often found in areas where water levels fluctuate naturally, with spring flooding and later summer emergence. Apart from flooding, the species is also influenced by soil fertility, tending to grow in the more fertile bays of large lakes, for example. Like many aquatic plants, it is negatively affected by salinity and grazing. It is also negatively affected by competition from other wetland plants. Like many wetland plants, it can survive </w:t>
      </w:r>
      <w:proofErr w:type="spellStart"/>
      <w:r w:rsidR="0045581B" w:rsidRPr="00FB031D">
        <w:rPr>
          <w:rFonts w:ascii="Arial" w:hAnsi="Arial" w:cs="Arial"/>
          <w:color w:val="202122"/>
          <w:sz w:val="24"/>
          <w:szCs w:val="24"/>
          <w:shd w:val="clear" w:color="auto" w:fill="FFFFFF"/>
        </w:rPr>
        <w:t>unfavorable</w:t>
      </w:r>
      <w:proofErr w:type="spellEnd"/>
      <w:r w:rsidR="0045581B" w:rsidRPr="00FB031D">
        <w:rPr>
          <w:rFonts w:ascii="Arial" w:hAnsi="Arial" w:cs="Arial"/>
          <w:color w:val="202122"/>
          <w:sz w:val="24"/>
          <w:szCs w:val="24"/>
          <w:shd w:val="clear" w:color="auto" w:fill="FFFFFF"/>
        </w:rPr>
        <w:t xml:space="preserve"> conditions as buried seeds in the soil</w:t>
      </w:r>
    </w:p>
    <w:p w14:paraId="262D3F78" w14:textId="41A2F054" w:rsidR="0045581B" w:rsidRDefault="0045581B" w:rsidP="00C670F7">
      <w:r>
        <w:rPr>
          <w:noProof/>
        </w:rPr>
        <w:drawing>
          <wp:inline distT="0" distB="0" distL="0" distR="0" wp14:anchorId="1666C820" wp14:editId="6BB7C26B">
            <wp:extent cx="2308123" cy="2691300"/>
            <wp:effectExtent l="0" t="0" r="0" b="0"/>
            <wp:docPr id="12" name="Picture 12" descr="Pickerel Weed | Better Homes &amp; Gar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kerel Weed | Better Homes &amp; Gardens"/>
                    <pic:cNvPicPr>
                      <a:picLocks noChangeAspect="1" noChangeArrowheads="1"/>
                    </pic:cNvPicPr>
                  </pic:nvPicPr>
                  <pic:blipFill rotWithShape="1">
                    <a:blip r:embed="rId68">
                      <a:extLst>
                        <a:ext uri="{28A0092B-C50C-407E-A947-70E740481C1C}">
                          <a14:useLocalDpi xmlns:a14="http://schemas.microsoft.com/office/drawing/2010/main" val="0"/>
                        </a:ext>
                      </a:extLst>
                    </a:blip>
                    <a:srcRect r="14238"/>
                    <a:stretch/>
                  </pic:blipFill>
                  <pic:spPr bwMode="auto">
                    <a:xfrm>
                      <a:off x="0" y="0"/>
                      <a:ext cx="2341354" cy="2730047"/>
                    </a:xfrm>
                    <a:prstGeom prst="rect">
                      <a:avLst/>
                    </a:prstGeom>
                    <a:noFill/>
                    <a:ln>
                      <a:noFill/>
                    </a:ln>
                    <a:extLst>
                      <a:ext uri="{53640926-AAD7-44D8-BBD7-CCE9431645EC}">
                        <a14:shadowObscured xmlns:a14="http://schemas.microsoft.com/office/drawing/2010/main"/>
                      </a:ext>
                    </a:extLst>
                  </pic:spPr>
                </pic:pic>
              </a:graphicData>
            </a:graphic>
          </wp:inline>
        </w:drawing>
      </w:r>
    </w:p>
    <w:p w14:paraId="397F5E5F" w14:textId="7FC6B990" w:rsidR="0045581B" w:rsidRPr="00FB031D" w:rsidRDefault="00FB031D" w:rsidP="00FB031D">
      <w:pPr>
        <w:pStyle w:val="Heading1"/>
        <w:shd w:val="clear" w:color="auto" w:fill="FFFFFF"/>
        <w:spacing w:before="0" w:after="240" w:line="780" w:lineRule="atLeast"/>
        <w:rPr>
          <w:rFonts w:ascii="MB Empire" w:hAnsi="MB Empire"/>
          <w:b/>
          <w:bCs/>
          <w:sz w:val="72"/>
          <w:szCs w:val="72"/>
        </w:rPr>
      </w:pPr>
      <w:r>
        <w:rPr>
          <w:rFonts w:ascii="MB Empire" w:hAnsi="MB Empire"/>
          <w:b/>
          <w:bCs/>
          <w:sz w:val="72"/>
          <w:szCs w:val="72"/>
        </w:rPr>
        <w:lastRenderedPageBreak/>
        <w:t>Papyrus</w:t>
      </w:r>
    </w:p>
    <w:p w14:paraId="6454B7C2" w14:textId="77212BB9" w:rsidR="0045581B" w:rsidRPr="00FB031D" w:rsidRDefault="0045581B" w:rsidP="0045581B">
      <w:pPr>
        <w:pStyle w:val="NormalWeb"/>
        <w:spacing w:before="0" w:beforeAutospacing="0" w:after="0" w:afterAutospacing="0" w:line="360" w:lineRule="atLeast"/>
        <w:rPr>
          <w:rFonts w:ascii="Arial" w:hAnsi="Arial" w:cs="Arial"/>
        </w:rPr>
      </w:pPr>
      <w:r w:rsidRPr="00FB031D">
        <w:rPr>
          <w:rFonts w:ascii="Arial" w:hAnsi="Arial" w:cs="Arial"/>
        </w:rPr>
        <w:t xml:space="preserve">Papyrus is an easy-to-grow water plant with a rich, long history. Native to areas of Africa, the plant has been used for thousands of years to make a </w:t>
      </w:r>
      <w:proofErr w:type="spellStart"/>
      <w:r w:rsidRPr="00FB031D">
        <w:rPr>
          <w:rFonts w:ascii="Arial" w:hAnsi="Arial" w:cs="Arial"/>
        </w:rPr>
        <w:t>paperlike</w:t>
      </w:r>
      <w:proofErr w:type="spellEnd"/>
      <w:r w:rsidRPr="00FB031D">
        <w:rPr>
          <w:rFonts w:ascii="Arial" w:hAnsi="Arial" w:cs="Arial"/>
        </w:rPr>
        <w:t xml:space="preserve"> material. But papyrus is also loved in gardens. Papyrus sends out grassy sprays of leaves that jut out from the stems like a fireworks display. The leafy clusters may form plantlets that you can separate and grown individually. Grow papyrus in a weighted pot so that the stems rise above the water surface in a pond, or grow it in moist soil at water's edge.</w:t>
      </w:r>
    </w:p>
    <w:p w14:paraId="7DA49DCE" w14:textId="77777777" w:rsidR="0045581B" w:rsidRPr="00FB031D" w:rsidRDefault="0045581B" w:rsidP="0045581B">
      <w:pPr>
        <w:rPr>
          <w:rFonts w:ascii="Arial" w:hAnsi="Arial" w:cs="Arial"/>
          <w:sz w:val="24"/>
          <w:szCs w:val="24"/>
        </w:rPr>
      </w:pPr>
    </w:p>
    <w:p w14:paraId="061E66FF" w14:textId="36B34F5B" w:rsidR="0045581B" w:rsidRPr="00FB031D" w:rsidRDefault="0045581B" w:rsidP="0045581B">
      <w:pPr>
        <w:rPr>
          <w:rFonts w:ascii="Arial" w:hAnsi="Arial" w:cs="Arial"/>
          <w:sz w:val="24"/>
          <w:szCs w:val="24"/>
        </w:rPr>
      </w:pPr>
      <w:r w:rsidRPr="00FB031D">
        <w:rPr>
          <w:rFonts w:ascii="Arial" w:hAnsi="Arial" w:cs="Arial"/>
          <w:sz w:val="24"/>
          <w:szCs w:val="24"/>
        </w:rPr>
        <w:t>Genus name: Cyperus papyrus</w:t>
      </w:r>
    </w:p>
    <w:p w14:paraId="5761FD48" w14:textId="31EE60BB" w:rsidR="0045581B" w:rsidRPr="00FB031D" w:rsidRDefault="0045581B" w:rsidP="0045581B">
      <w:pPr>
        <w:rPr>
          <w:rFonts w:ascii="Arial" w:hAnsi="Arial" w:cs="Arial"/>
          <w:sz w:val="24"/>
          <w:szCs w:val="24"/>
        </w:rPr>
      </w:pPr>
      <w:r w:rsidRPr="00FB031D">
        <w:rPr>
          <w:rFonts w:ascii="Arial" w:hAnsi="Arial" w:cs="Arial"/>
          <w:sz w:val="24"/>
          <w:szCs w:val="24"/>
        </w:rPr>
        <w:t>Height: 3 to 8 feet, 8 to 20 feet</w:t>
      </w:r>
    </w:p>
    <w:p w14:paraId="653E9948" w14:textId="77777777" w:rsidR="0045581B" w:rsidRPr="00FB031D" w:rsidRDefault="0045581B" w:rsidP="0045581B">
      <w:pPr>
        <w:rPr>
          <w:rFonts w:ascii="Arial" w:hAnsi="Arial" w:cs="Arial"/>
          <w:sz w:val="24"/>
          <w:szCs w:val="24"/>
        </w:rPr>
      </w:pPr>
      <w:r w:rsidRPr="00FB031D">
        <w:rPr>
          <w:rFonts w:ascii="Arial" w:hAnsi="Arial" w:cs="Arial"/>
          <w:sz w:val="24"/>
          <w:szCs w:val="24"/>
        </w:rPr>
        <w:t>Sunlight: sun</w:t>
      </w:r>
    </w:p>
    <w:p w14:paraId="2D8B4F1A" w14:textId="4787EACB" w:rsidR="0045581B" w:rsidRPr="00FB031D" w:rsidRDefault="0045581B" w:rsidP="0045581B">
      <w:pPr>
        <w:rPr>
          <w:rFonts w:ascii="Arial" w:hAnsi="Arial" w:cs="Arial"/>
          <w:sz w:val="24"/>
          <w:szCs w:val="24"/>
        </w:rPr>
      </w:pPr>
      <w:r w:rsidRPr="00FB031D">
        <w:rPr>
          <w:rFonts w:ascii="Arial" w:hAnsi="Arial" w:cs="Arial"/>
          <w:sz w:val="24"/>
          <w:szCs w:val="24"/>
        </w:rPr>
        <w:t>Plant features: low maintenance, good for containers, cut flowers</w:t>
      </w:r>
    </w:p>
    <w:p w14:paraId="54665A28" w14:textId="64F6EC2B" w:rsidR="0045581B" w:rsidRPr="00FB031D" w:rsidRDefault="0045581B" w:rsidP="0045581B">
      <w:pPr>
        <w:rPr>
          <w:rFonts w:ascii="Arial" w:hAnsi="Arial" w:cs="Arial"/>
          <w:sz w:val="24"/>
          <w:szCs w:val="24"/>
        </w:rPr>
      </w:pPr>
      <w:r w:rsidRPr="00FB031D">
        <w:rPr>
          <w:rFonts w:ascii="Arial" w:hAnsi="Arial" w:cs="Arial"/>
          <w:sz w:val="24"/>
          <w:szCs w:val="24"/>
        </w:rPr>
        <w:t>Plant seasons: fall bloom, summer bloom, Reblooming</w:t>
      </w:r>
    </w:p>
    <w:p w14:paraId="58491121" w14:textId="1E7A626C" w:rsidR="0045581B" w:rsidRPr="00FB031D" w:rsidRDefault="0045581B" w:rsidP="0045581B">
      <w:pPr>
        <w:rPr>
          <w:rFonts w:ascii="Arial" w:hAnsi="Arial" w:cs="Arial"/>
          <w:sz w:val="24"/>
          <w:szCs w:val="24"/>
        </w:rPr>
      </w:pPr>
      <w:r w:rsidRPr="00FB031D">
        <w:rPr>
          <w:rFonts w:ascii="Arial" w:hAnsi="Arial" w:cs="Arial"/>
          <w:sz w:val="24"/>
          <w:szCs w:val="24"/>
        </w:rPr>
        <w:t>Plant region:</w:t>
      </w:r>
      <w:r w:rsidRPr="00FB031D">
        <w:rPr>
          <w:rFonts w:ascii="Arial" w:hAnsi="Arial" w:cs="Arial"/>
          <w:sz w:val="24"/>
          <w:szCs w:val="24"/>
          <w:shd w:val="clear" w:color="auto" w:fill="FFFFFF"/>
        </w:rPr>
        <w:t xml:space="preserve">  </w:t>
      </w:r>
      <w:hyperlink r:id="rId69" w:tooltip="Native plant" w:history="1">
        <w:r w:rsidRPr="00FB031D">
          <w:rPr>
            <w:rStyle w:val="Hyperlink"/>
            <w:rFonts w:ascii="Arial" w:hAnsi="Arial" w:cs="Arial"/>
            <w:color w:val="auto"/>
            <w:sz w:val="24"/>
            <w:szCs w:val="24"/>
            <w:u w:val="none"/>
            <w:shd w:val="clear" w:color="auto" w:fill="FFFFFF"/>
          </w:rPr>
          <w:t>native</w:t>
        </w:r>
      </w:hyperlink>
      <w:r w:rsidRPr="00FB031D">
        <w:rPr>
          <w:rFonts w:ascii="Arial" w:hAnsi="Arial" w:cs="Arial"/>
          <w:sz w:val="24"/>
          <w:szCs w:val="24"/>
          <w:shd w:val="clear" w:color="auto" w:fill="FFFFFF"/>
        </w:rPr>
        <w:t> to Africa, and forms tall stands of reed-like swamp vegetation in shallow water</w:t>
      </w:r>
    </w:p>
    <w:p w14:paraId="4CABB4AD" w14:textId="50D1650A" w:rsidR="0045581B" w:rsidRPr="00FB031D" w:rsidRDefault="0045581B" w:rsidP="0045581B">
      <w:pPr>
        <w:rPr>
          <w:rFonts w:ascii="Arial" w:hAnsi="Arial" w:cs="Arial"/>
          <w:sz w:val="24"/>
          <w:szCs w:val="24"/>
          <w:shd w:val="clear" w:color="auto" w:fill="FFFFFF"/>
        </w:rPr>
      </w:pPr>
      <w:r w:rsidRPr="00FB031D">
        <w:rPr>
          <w:rFonts w:ascii="Arial" w:hAnsi="Arial" w:cs="Arial"/>
          <w:sz w:val="24"/>
          <w:szCs w:val="24"/>
        </w:rPr>
        <w:t>Plant-info:</w:t>
      </w:r>
      <w:r w:rsidRPr="00FB031D">
        <w:rPr>
          <w:rStyle w:val="Heading2Char"/>
          <w:rFonts w:ascii="Arial" w:eastAsiaTheme="minorHAnsi" w:hAnsi="Arial" w:cs="Arial"/>
          <w:sz w:val="24"/>
          <w:szCs w:val="24"/>
          <w:shd w:val="clear" w:color="auto" w:fill="FFFFFF"/>
        </w:rPr>
        <w:t xml:space="preserve"> </w:t>
      </w:r>
      <w:r w:rsidRPr="00FB031D">
        <w:rPr>
          <w:rStyle w:val="Strong"/>
          <w:rFonts w:ascii="Arial" w:hAnsi="Arial" w:cs="Arial"/>
          <w:sz w:val="24"/>
          <w:szCs w:val="24"/>
          <w:shd w:val="clear" w:color="auto" w:fill="FFFFFF"/>
        </w:rPr>
        <w:t>Papyrus</w:t>
      </w:r>
      <w:r w:rsidRPr="00FB031D">
        <w:rPr>
          <w:rFonts w:ascii="Arial" w:hAnsi="Arial" w:cs="Arial"/>
          <w:sz w:val="24"/>
          <w:szCs w:val="24"/>
          <w:shd w:val="clear" w:color="auto" w:fill="FFFFFF"/>
        </w:rPr>
        <w:t>, writing material of ancient times and also the </w:t>
      </w:r>
      <w:hyperlink r:id="rId70" w:history="1">
        <w:r w:rsidRPr="00FB031D">
          <w:rPr>
            <w:rStyle w:val="Hyperlink"/>
            <w:rFonts w:ascii="Arial" w:hAnsi="Arial" w:cs="Arial"/>
            <w:color w:val="auto"/>
            <w:sz w:val="24"/>
            <w:szCs w:val="24"/>
            <w:u w:val="none"/>
            <w:shd w:val="clear" w:color="auto" w:fill="FFFFFF"/>
          </w:rPr>
          <w:t>plant</w:t>
        </w:r>
      </w:hyperlink>
      <w:r w:rsidRPr="00FB031D">
        <w:rPr>
          <w:rFonts w:ascii="Arial" w:hAnsi="Arial" w:cs="Arial"/>
          <w:sz w:val="24"/>
          <w:szCs w:val="24"/>
          <w:shd w:val="clear" w:color="auto" w:fill="FFFFFF"/>
        </w:rPr>
        <w:t> from which it was derived, </w:t>
      </w:r>
      <w:r w:rsidRPr="00FB031D">
        <w:rPr>
          <w:rStyle w:val="Emphasis"/>
          <w:rFonts w:ascii="Arial" w:hAnsi="Arial" w:cs="Arial"/>
          <w:sz w:val="24"/>
          <w:szCs w:val="24"/>
          <w:shd w:val="clear" w:color="auto" w:fill="FFFFFF"/>
        </w:rPr>
        <w:t>Cyperus papyrus</w:t>
      </w:r>
      <w:r w:rsidRPr="00FB031D">
        <w:rPr>
          <w:rFonts w:ascii="Arial" w:hAnsi="Arial" w:cs="Arial"/>
          <w:sz w:val="24"/>
          <w:szCs w:val="24"/>
          <w:shd w:val="clear" w:color="auto" w:fill="FFFFFF"/>
        </w:rPr>
        <w:t xml:space="preserve"> (family </w:t>
      </w:r>
      <w:proofErr w:type="spellStart"/>
      <w:r w:rsidRPr="00FB031D">
        <w:rPr>
          <w:rFonts w:ascii="Arial" w:hAnsi="Arial" w:cs="Arial"/>
          <w:sz w:val="24"/>
          <w:szCs w:val="24"/>
          <w:shd w:val="clear" w:color="auto" w:fill="FFFFFF"/>
        </w:rPr>
        <w:t>Cyperaceae</w:t>
      </w:r>
      <w:proofErr w:type="spellEnd"/>
      <w:r w:rsidRPr="00FB031D">
        <w:rPr>
          <w:rFonts w:ascii="Arial" w:hAnsi="Arial" w:cs="Arial"/>
          <w:sz w:val="24"/>
          <w:szCs w:val="24"/>
          <w:shd w:val="clear" w:color="auto" w:fill="FFFFFF"/>
        </w:rPr>
        <w:t>), also called paper plant. The papyrus plant was long </w:t>
      </w:r>
      <w:hyperlink r:id="rId71" w:history="1">
        <w:r w:rsidRPr="00FB031D">
          <w:rPr>
            <w:rStyle w:val="Hyperlink"/>
            <w:rFonts w:ascii="Arial" w:hAnsi="Arial" w:cs="Arial"/>
            <w:color w:val="auto"/>
            <w:sz w:val="24"/>
            <w:szCs w:val="24"/>
            <w:u w:val="none"/>
            <w:shd w:val="clear" w:color="auto" w:fill="FFFFFF"/>
          </w:rPr>
          <w:t>cultivated</w:t>
        </w:r>
      </w:hyperlink>
      <w:r w:rsidRPr="00FB031D">
        <w:rPr>
          <w:rFonts w:ascii="Arial" w:hAnsi="Arial" w:cs="Arial"/>
          <w:sz w:val="24"/>
          <w:szCs w:val="24"/>
          <w:shd w:val="clear" w:color="auto" w:fill="FFFFFF"/>
        </w:rPr>
        <w:t> in the Nile delta region in </w:t>
      </w:r>
      <w:hyperlink r:id="rId72" w:history="1">
        <w:r w:rsidRPr="00FB031D">
          <w:rPr>
            <w:rStyle w:val="Hyperlink"/>
            <w:rFonts w:ascii="Arial" w:hAnsi="Arial" w:cs="Arial"/>
            <w:color w:val="auto"/>
            <w:sz w:val="24"/>
            <w:szCs w:val="24"/>
            <w:u w:val="none"/>
            <w:shd w:val="clear" w:color="auto" w:fill="FFFFFF"/>
          </w:rPr>
          <w:t>Egypt</w:t>
        </w:r>
      </w:hyperlink>
      <w:r w:rsidRPr="00FB031D">
        <w:rPr>
          <w:rFonts w:ascii="Arial" w:hAnsi="Arial" w:cs="Arial"/>
          <w:sz w:val="24"/>
          <w:szCs w:val="24"/>
          <w:shd w:val="clear" w:color="auto" w:fill="FFFFFF"/>
        </w:rPr>
        <w:t> and was collected for its stalk or stem, whose central pith was cut into thin strips, pressed together, and dried to form a smooth thin writing surface.</w:t>
      </w:r>
    </w:p>
    <w:p w14:paraId="0C1DFFE9" w14:textId="7F240F20" w:rsidR="0045581B" w:rsidRDefault="0045581B" w:rsidP="0045581B">
      <w:r>
        <w:rPr>
          <w:noProof/>
        </w:rPr>
        <w:drawing>
          <wp:inline distT="0" distB="0" distL="0" distR="0" wp14:anchorId="4C4CB866" wp14:editId="3EF56F5A">
            <wp:extent cx="3232484" cy="3232484"/>
            <wp:effectExtent l="0" t="0" r="6350" b="6350"/>
            <wp:docPr id="13" name="Picture 13" descr="3d cyperus papyrus plant se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d cyperus papyrus plant set mode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54951" cy="3254951"/>
                    </a:xfrm>
                    <a:prstGeom prst="rect">
                      <a:avLst/>
                    </a:prstGeom>
                    <a:noFill/>
                    <a:ln>
                      <a:noFill/>
                    </a:ln>
                  </pic:spPr>
                </pic:pic>
              </a:graphicData>
            </a:graphic>
          </wp:inline>
        </w:drawing>
      </w:r>
    </w:p>
    <w:p w14:paraId="2565396F" w14:textId="09F566C3" w:rsidR="0045581B" w:rsidRPr="00FB031D" w:rsidRDefault="0045581B" w:rsidP="0045581B">
      <w:pPr>
        <w:rPr>
          <w:b/>
          <w:bCs/>
          <w:color w:val="C00000"/>
          <w:sz w:val="96"/>
          <w:szCs w:val="96"/>
          <w:u w:val="single"/>
        </w:rPr>
      </w:pPr>
      <w:r w:rsidRPr="00FB031D">
        <w:rPr>
          <w:b/>
          <w:bCs/>
          <w:color w:val="C00000"/>
          <w:sz w:val="96"/>
          <w:szCs w:val="96"/>
          <w:u w:val="single"/>
        </w:rPr>
        <w:lastRenderedPageBreak/>
        <w:t>Vegetables</w:t>
      </w:r>
    </w:p>
    <w:p w14:paraId="11CF4086" w14:textId="71463F3E" w:rsidR="00537EE0" w:rsidRPr="00537EE0" w:rsidRDefault="00537EE0" w:rsidP="00537EE0">
      <w:pPr>
        <w:pStyle w:val="Heading1"/>
        <w:shd w:val="clear" w:color="auto" w:fill="FFFFFF"/>
        <w:spacing w:before="0" w:after="240" w:line="780" w:lineRule="atLeast"/>
        <w:rPr>
          <w:rFonts w:ascii="MB Empire" w:hAnsi="MB Empire"/>
          <w:b/>
          <w:bCs/>
          <w:sz w:val="72"/>
          <w:szCs w:val="72"/>
        </w:rPr>
      </w:pPr>
      <w:r>
        <w:rPr>
          <w:rFonts w:ascii="MB Empire" w:hAnsi="MB Empire"/>
          <w:b/>
          <w:bCs/>
          <w:sz w:val="72"/>
          <w:szCs w:val="72"/>
        </w:rPr>
        <w:t>Corn salad</w:t>
      </w:r>
    </w:p>
    <w:p w14:paraId="5CD94EA9" w14:textId="55203537" w:rsidR="00537EE0" w:rsidRPr="00FB031D" w:rsidRDefault="00537EE0" w:rsidP="00537EE0">
      <w:pPr>
        <w:pStyle w:val="NormalWeb"/>
        <w:spacing w:before="0" w:beforeAutospacing="0" w:after="0" w:afterAutospacing="0" w:line="360" w:lineRule="atLeast"/>
        <w:rPr>
          <w:rFonts w:ascii="Arial" w:hAnsi="Arial" w:cs="Arial"/>
        </w:rPr>
      </w:pPr>
      <w:r w:rsidRPr="00FB031D">
        <w:rPr>
          <w:rFonts w:ascii="Arial" w:hAnsi="Arial" w:cs="Arial"/>
        </w:rPr>
        <w:t xml:space="preserve">This cool-season green has spoon-shape leaves with a mild nutty </w:t>
      </w:r>
      <w:proofErr w:type="spellStart"/>
      <w:r w:rsidRPr="00FB031D">
        <w:rPr>
          <w:rFonts w:ascii="Arial" w:hAnsi="Arial" w:cs="Arial"/>
        </w:rPr>
        <w:t>flavor</w:t>
      </w:r>
      <w:proofErr w:type="spellEnd"/>
      <w:r w:rsidRPr="00FB031D">
        <w:rPr>
          <w:rFonts w:ascii="Arial" w:hAnsi="Arial" w:cs="Arial"/>
        </w:rPr>
        <w:t xml:space="preserve">. Also called </w:t>
      </w:r>
      <w:proofErr w:type="spellStart"/>
      <w:r w:rsidRPr="00FB031D">
        <w:rPr>
          <w:rFonts w:ascii="Arial" w:hAnsi="Arial" w:cs="Arial"/>
        </w:rPr>
        <w:t>mache</w:t>
      </w:r>
      <w:proofErr w:type="spellEnd"/>
      <w:r w:rsidRPr="00FB031D">
        <w:rPr>
          <w:rFonts w:ascii="Arial" w:hAnsi="Arial" w:cs="Arial"/>
        </w:rPr>
        <w:t xml:space="preserve">, it's a gourmet salad green that fetches top dollar at the supermarket. But you can save money by growing it yourself to enjoy its mild nutty </w:t>
      </w:r>
      <w:proofErr w:type="spellStart"/>
      <w:r w:rsidRPr="00FB031D">
        <w:rPr>
          <w:rFonts w:ascii="Arial" w:hAnsi="Arial" w:cs="Arial"/>
        </w:rPr>
        <w:t>flavor</w:t>
      </w:r>
      <w:proofErr w:type="spellEnd"/>
      <w:r w:rsidRPr="00FB031D">
        <w:rPr>
          <w:rFonts w:ascii="Arial" w:hAnsi="Arial" w:cs="Arial"/>
        </w:rPr>
        <w:t xml:space="preserve"> right from your garden. </w:t>
      </w:r>
    </w:p>
    <w:p w14:paraId="4FA66555" w14:textId="77777777" w:rsidR="00537EE0" w:rsidRPr="00FB031D" w:rsidRDefault="00537EE0" w:rsidP="00537EE0">
      <w:pPr>
        <w:pStyle w:val="NormalWeb"/>
        <w:spacing w:before="0" w:beforeAutospacing="0" w:after="0" w:afterAutospacing="0" w:line="360" w:lineRule="atLeast"/>
        <w:rPr>
          <w:rFonts w:ascii="Arial" w:hAnsi="Arial" w:cs="Arial"/>
        </w:rPr>
      </w:pPr>
    </w:p>
    <w:p w14:paraId="097067C9" w14:textId="31F749BC" w:rsidR="0045581B" w:rsidRPr="00FB031D" w:rsidRDefault="0045581B" w:rsidP="0045581B">
      <w:pPr>
        <w:rPr>
          <w:rFonts w:ascii="Arial" w:hAnsi="Arial" w:cs="Arial"/>
          <w:sz w:val="24"/>
          <w:szCs w:val="24"/>
        </w:rPr>
      </w:pPr>
      <w:r w:rsidRPr="00FB031D">
        <w:rPr>
          <w:rFonts w:ascii="Arial" w:hAnsi="Arial" w:cs="Arial"/>
          <w:sz w:val="24"/>
          <w:szCs w:val="24"/>
        </w:rPr>
        <w:t xml:space="preserve">Genus name: </w:t>
      </w:r>
      <w:proofErr w:type="spellStart"/>
      <w:r w:rsidR="00537EE0" w:rsidRPr="00FB031D">
        <w:rPr>
          <w:rFonts w:ascii="Arial" w:hAnsi="Arial" w:cs="Arial"/>
          <w:sz w:val="24"/>
          <w:szCs w:val="24"/>
        </w:rPr>
        <w:t>Volerianella</w:t>
      </w:r>
      <w:proofErr w:type="spellEnd"/>
      <w:r w:rsidR="00537EE0" w:rsidRPr="00FB031D">
        <w:rPr>
          <w:rFonts w:ascii="Arial" w:hAnsi="Arial" w:cs="Arial"/>
          <w:sz w:val="24"/>
          <w:szCs w:val="24"/>
        </w:rPr>
        <w:t xml:space="preserve"> locusta</w:t>
      </w:r>
    </w:p>
    <w:p w14:paraId="384A304F" w14:textId="12C805BD" w:rsidR="0045581B" w:rsidRPr="00FB031D" w:rsidRDefault="0045581B" w:rsidP="0045581B">
      <w:pPr>
        <w:rPr>
          <w:rFonts w:ascii="Arial" w:hAnsi="Arial" w:cs="Arial"/>
          <w:sz w:val="24"/>
          <w:szCs w:val="24"/>
        </w:rPr>
      </w:pPr>
      <w:r w:rsidRPr="00FB031D">
        <w:rPr>
          <w:rFonts w:ascii="Arial" w:hAnsi="Arial" w:cs="Arial"/>
          <w:sz w:val="24"/>
          <w:szCs w:val="24"/>
        </w:rPr>
        <w:t xml:space="preserve">Height: </w:t>
      </w:r>
      <w:r w:rsidR="00537EE0" w:rsidRPr="00FB031D">
        <w:rPr>
          <w:rFonts w:ascii="Arial" w:hAnsi="Arial" w:cs="Arial"/>
          <w:sz w:val="24"/>
          <w:szCs w:val="24"/>
        </w:rPr>
        <w:t>under 6 inches</w:t>
      </w:r>
    </w:p>
    <w:p w14:paraId="1352E20E" w14:textId="77777777" w:rsidR="00537EE0" w:rsidRPr="00FB031D" w:rsidRDefault="0045581B" w:rsidP="00537EE0">
      <w:pPr>
        <w:rPr>
          <w:rFonts w:ascii="Arial" w:hAnsi="Arial" w:cs="Arial"/>
          <w:sz w:val="24"/>
          <w:szCs w:val="24"/>
        </w:rPr>
      </w:pPr>
      <w:r w:rsidRPr="00FB031D">
        <w:rPr>
          <w:rFonts w:ascii="Arial" w:hAnsi="Arial" w:cs="Arial"/>
          <w:sz w:val="24"/>
          <w:szCs w:val="24"/>
        </w:rPr>
        <w:t xml:space="preserve">Sunlight: </w:t>
      </w:r>
      <w:r w:rsidR="00537EE0" w:rsidRPr="00FB031D">
        <w:rPr>
          <w:rFonts w:ascii="Arial" w:hAnsi="Arial" w:cs="Arial"/>
          <w:sz w:val="24"/>
          <w:szCs w:val="24"/>
        </w:rPr>
        <w:t xml:space="preserve">part sun, </w:t>
      </w:r>
      <w:r w:rsidRPr="00FB031D">
        <w:rPr>
          <w:rFonts w:ascii="Arial" w:hAnsi="Arial" w:cs="Arial"/>
          <w:sz w:val="24"/>
          <w:szCs w:val="24"/>
        </w:rPr>
        <w:t>sun</w:t>
      </w:r>
    </w:p>
    <w:p w14:paraId="63DDCBD5" w14:textId="2BF86426" w:rsidR="0045581B" w:rsidRPr="00FB031D" w:rsidRDefault="0045581B" w:rsidP="00537EE0">
      <w:pPr>
        <w:rPr>
          <w:rFonts w:ascii="Arial" w:hAnsi="Arial" w:cs="Arial"/>
          <w:sz w:val="24"/>
          <w:szCs w:val="24"/>
        </w:rPr>
      </w:pPr>
      <w:r w:rsidRPr="00FB031D">
        <w:rPr>
          <w:rFonts w:ascii="Arial" w:hAnsi="Arial" w:cs="Arial"/>
          <w:sz w:val="24"/>
          <w:szCs w:val="24"/>
        </w:rPr>
        <w:t xml:space="preserve">Plant features: </w:t>
      </w:r>
      <w:r w:rsidR="00537EE0" w:rsidRPr="00FB031D">
        <w:rPr>
          <w:rFonts w:ascii="Arial" w:hAnsi="Arial" w:cs="Arial"/>
          <w:sz w:val="24"/>
          <w:szCs w:val="24"/>
        </w:rPr>
        <w:t>grows in a low rosette, spatulate leaves, hardy plant</w:t>
      </w:r>
    </w:p>
    <w:p w14:paraId="4EE18365" w14:textId="42E423D7" w:rsidR="0045581B" w:rsidRPr="00FB031D" w:rsidRDefault="0045581B" w:rsidP="0045581B">
      <w:pPr>
        <w:rPr>
          <w:rFonts w:ascii="Arial" w:hAnsi="Arial" w:cs="Arial"/>
          <w:sz w:val="24"/>
          <w:szCs w:val="24"/>
        </w:rPr>
      </w:pPr>
      <w:r w:rsidRPr="00FB031D">
        <w:rPr>
          <w:rFonts w:ascii="Arial" w:hAnsi="Arial" w:cs="Arial"/>
          <w:sz w:val="24"/>
          <w:szCs w:val="24"/>
        </w:rPr>
        <w:t xml:space="preserve">Plant seasons: </w:t>
      </w:r>
      <w:r w:rsidR="00537EE0" w:rsidRPr="00FB031D">
        <w:rPr>
          <w:rFonts w:ascii="Arial" w:hAnsi="Arial" w:cs="Arial"/>
          <w:sz w:val="24"/>
          <w:szCs w:val="24"/>
        </w:rPr>
        <w:t>summer bloom</w:t>
      </w:r>
    </w:p>
    <w:p w14:paraId="3C7A8B70" w14:textId="621FEE0C" w:rsidR="0045581B" w:rsidRPr="00FB031D" w:rsidRDefault="0045581B" w:rsidP="0045581B">
      <w:pPr>
        <w:rPr>
          <w:rFonts w:ascii="Arial" w:hAnsi="Arial" w:cs="Arial"/>
          <w:sz w:val="24"/>
          <w:szCs w:val="24"/>
        </w:rPr>
      </w:pPr>
      <w:r w:rsidRPr="00FB031D">
        <w:rPr>
          <w:rFonts w:ascii="Arial" w:hAnsi="Arial" w:cs="Arial"/>
          <w:sz w:val="24"/>
          <w:szCs w:val="24"/>
        </w:rPr>
        <w:t>Plant region:</w:t>
      </w:r>
      <w:r w:rsidRPr="00FB031D">
        <w:rPr>
          <w:rFonts w:ascii="Arial" w:hAnsi="Arial" w:cs="Arial"/>
          <w:sz w:val="24"/>
          <w:szCs w:val="24"/>
          <w:shd w:val="clear" w:color="auto" w:fill="FFFFFF"/>
        </w:rPr>
        <w:t xml:space="preserve">  </w:t>
      </w:r>
      <w:r w:rsidR="00537EE0" w:rsidRPr="00FB031D">
        <w:rPr>
          <w:rFonts w:ascii="Arial" w:hAnsi="Arial" w:cs="Arial"/>
          <w:sz w:val="24"/>
          <w:szCs w:val="24"/>
          <w:shd w:val="clear" w:color="auto" w:fill="FFFFFF"/>
        </w:rPr>
        <w:t>grows wild in parts of </w:t>
      </w:r>
      <w:hyperlink r:id="rId74" w:tooltip="Europe" w:history="1">
        <w:r w:rsidR="00537EE0" w:rsidRPr="00FB031D">
          <w:rPr>
            <w:rStyle w:val="Hyperlink"/>
            <w:rFonts w:ascii="Arial" w:hAnsi="Arial" w:cs="Arial"/>
            <w:color w:val="auto"/>
            <w:sz w:val="24"/>
            <w:szCs w:val="24"/>
            <w:u w:val="none"/>
            <w:shd w:val="clear" w:color="auto" w:fill="FFFFFF"/>
          </w:rPr>
          <w:t>Europe</w:t>
        </w:r>
      </w:hyperlink>
      <w:r w:rsidR="00537EE0" w:rsidRPr="00FB031D">
        <w:rPr>
          <w:rFonts w:ascii="Arial" w:hAnsi="Arial" w:cs="Arial"/>
          <w:sz w:val="24"/>
          <w:szCs w:val="24"/>
          <w:shd w:val="clear" w:color="auto" w:fill="FFFFFF"/>
        </w:rPr>
        <w:t>, northern </w:t>
      </w:r>
      <w:hyperlink r:id="rId75" w:tooltip="Africa" w:history="1">
        <w:r w:rsidR="00537EE0" w:rsidRPr="00FB031D">
          <w:rPr>
            <w:rStyle w:val="Hyperlink"/>
            <w:rFonts w:ascii="Arial" w:hAnsi="Arial" w:cs="Arial"/>
            <w:color w:val="auto"/>
            <w:sz w:val="24"/>
            <w:szCs w:val="24"/>
            <w:u w:val="none"/>
            <w:shd w:val="clear" w:color="auto" w:fill="FFFFFF"/>
          </w:rPr>
          <w:t>Africa</w:t>
        </w:r>
      </w:hyperlink>
      <w:r w:rsidR="00537EE0" w:rsidRPr="00FB031D">
        <w:rPr>
          <w:rFonts w:ascii="Arial" w:hAnsi="Arial" w:cs="Arial"/>
          <w:sz w:val="24"/>
          <w:szCs w:val="24"/>
          <w:shd w:val="clear" w:color="auto" w:fill="FFFFFF"/>
        </w:rPr>
        <w:t> and western </w:t>
      </w:r>
      <w:hyperlink r:id="rId76" w:tooltip="Asia" w:history="1">
        <w:r w:rsidR="00537EE0" w:rsidRPr="00FB031D">
          <w:rPr>
            <w:rStyle w:val="Hyperlink"/>
            <w:rFonts w:ascii="Arial" w:hAnsi="Arial" w:cs="Arial"/>
            <w:color w:val="auto"/>
            <w:sz w:val="24"/>
            <w:szCs w:val="24"/>
            <w:u w:val="none"/>
            <w:shd w:val="clear" w:color="auto" w:fill="FFFFFF"/>
          </w:rPr>
          <w:t>Asia</w:t>
        </w:r>
      </w:hyperlink>
      <w:r w:rsidR="00537EE0" w:rsidRPr="00FB031D">
        <w:rPr>
          <w:rFonts w:ascii="Arial" w:hAnsi="Arial" w:cs="Arial"/>
          <w:sz w:val="24"/>
          <w:szCs w:val="24"/>
          <w:shd w:val="clear" w:color="auto" w:fill="FFFFFF"/>
        </w:rPr>
        <w:t>.</w:t>
      </w:r>
    </w:p>
    <w:p w14:paraId="46A6D619" w14:textId="34E5285D" w:rsidR="0045581B" w:rsidRPr="00FB031D" w:rsidRDefault="0045581B" w:rsidP="0045581B">
      <w:pPr>
        <w:rPr>
          <w:rFonts w:ascii="Arial" w:hAnsi="Arial" w:cs="Arial"/>
          <w:sz w:val="24"/>
          <w:szCs w:val="24"/>
        </w:rPr>
      </w:pPr>
      <w:r w:rsidRPr="00FB031D">
        <w:rPr>
          <w:rFonts w:ascii="Arial" w:hAnsi="Arial" w:cs="Arial"/>
          <w:sz w:val="24"/>
          <w:szCs w:val="24"/>
        </w:rPr>
        <w:t>Plant-info:</w:t>
      </w:r>
      <w:r w:rsidR="00537EE0" w:rsidRPr="00FB031D">
        <w:rPr>
          <w:rStyle w:val="Heading2Char"/>
          <w:rFonts w:ascii="Arial" w:eastAsiaTheme="minorHAnsi" w:hAnsi="Arial" w:cs="Arial"/>
          <w:sz w:val="24"/>
          <w:szCs w:val="24"/>
          <w:shd w:val="clear" w:color="auto" w:fill="FFFFFF"/>
        </w:rPr>
        <w:t xml:space="preserve"> </w:t>
      </w:r>
      <w:r w:rsidR="00537EE0" w:rsidRPr="00FB031D">
        <w:rPr>
          <w:rStyle w:val="Strong"/>
          <w:rFonts w:ascii="Arial" w:hAnsi="Arial" w:cs="Arial"/>
          <w:sz w:val="24"/>
          <w:szCs w:val="24"/>
          <w:shd w:val="clear" w:color="auto" w:fill="FFFFFF"/>
        </w:rPr>
        <w:t>Lamb’s lettuce</w:t>
      </w:r>
      <w:r w:rsidR="00537EE0" w:rsidRPr="00FB031D">
        <w:rPr>
          <w:rFonts w:ascii="Arial" w:hAnsi="Arial" w:cs="Arial"/>
          <w:sz w:val="24"/>
          <w:szCs w:val="24"/>
          <w:shd w:val="clear" w:color="auto" w:fill="FFFFFF"/>
        </w:rPr>
        <w:t>, (</w:t>
      </w:r>
      <w:proofErr w:type="spellStart"/>
      <w:r w:rsidR="00537EE0" w:rsidRPr="00FB031D">
        <w:rPr>
          <w:rStyle w:val="Emphasis"/>
          <w:rFonts w:ascii="Arial" w:hAnsi="Arial" w:cs="Arial"/>
          <w:sz w:val="24"/>
          <w:szCs w:val="24"/>
          <w:shd w:val="clear" w:color="auto" w:fill="FFFFFF"/>
        </w:rPr>
        <w:t>Valerianella</w:t>
      </w:r>
      <w:proofErr w:type="spellEnd"/>
      <w:r w:rsidR="00537EE0" w:rsidRPr="00FB031D">
        <w:rPr>
          <w:rStyle w:val="Emphasis"/>
          <w:rFonts w:ascii="Arial" w:hAnsi="Arial" w:cs="Arial"/>
          <w:sz w:val="24"/>
          <w:szCs w:val="24"/>
          <w:shd w:val="clear" w:color="auto" w:fill="FFFFFF"/>
        </w:rPr>
        <w:t xml:space="preserve"> locusta</w:t>
      </w:r>
      <w:r w:rsidR="00537EE0" w:rsidRPr="00FB031D">
        <w:rPr>
          <w:rFonts w:ascii="Arial" w:hAnsi="Arial" w:cs="Arial"/>
          <w:sz w:val="24"/>
          <w:szCs w:val="24"/>
          <w:shd w:val="clear" w:color="auto" w:fill="FFFFFF"/>
        </w:rPr>
        <w:t>), also called </w:t>
      </w:r>
      <w:r w:rsidR="00537EE0" w:rsidRPr="00FB031D">
        <w:rPr>
          <w:rStyle w:val="Strong"/>
          <w:rFonts w:ascii="Arial" w:hAnsi="Arial" w:cs="Arial"/>
          <w:sz w:val="24"/>
          <w:szCs w:val="24"/>
          <w:shd w:val="clear" w:color="auto" w:fill="FFFFFF"/>
        </w:rPr>
        <w:t>Lewiston corn salad </w:t>
      </w:r>
      <w:r w:rsidR="00537EE0" w:rsidRPr="00FB031D">
        <w:rPr>
          <w:rFonts w:ascii="Arial" w:hAnsi="Arial" w:cs="Arial"/>
          <w:sz w:val="24"/>
          <w:szCs w:val="24"/>
          <w:shd w:val="clear" w:color="auto" w:fill="FFFFFF"/>
        </w:rPr>
        <w:t>or </w:t>
      </w:r>
      <w:proofErr w:type="spellStart"/>
      <w:r w:rsidR="00537EE0" w:rsidRPr="00FB031D">
        <w:rPr>
          <w:rStyle w:val="Strong"/>
          <w:rFonts w:ascii="Arial" w:hAnsi="Arial" w:cs="Arial"/>
          <w:sz w:val="24"/>
          <w:szCs w:val="24"/>
          <w:shd w:val="clear" w:color="auto" w:fill="FFFFFF"/>
        </w:rPr>
        <w:t>mâche</w:t>
      </w:r>
      <w:proofErr w:type="spellEnd"/>
      <w:r w:rsidR="00537EE0" w:rsidRPr="00FB031D">
        <w:rPr>
          <w:rFonts w:ascii="Arial" w:hAnsi="Arial" w:cs="Arial"/>
          <w:sz w:val="24"/>
          <w:szCs w:val="24"/>
          <w:shd w:val="clear" w:color="auto" w:fill="FFFFFF"/>
        </w:rPr>
        <w:t>, weedy </w:t>
      </w:r>
      <w:hyperlink r:id="rId77" w:history="1">
        <w:r w:rsidR="00537EE0" w:rsidRPr="00FB031D">
          <w:rPr>
            <w:rStyle w:val="Hyperlink"/>
            <w:rFonts w:ascii="Arial" w:hAnsi="Arial" w:cs="Arial"/>
            <w:color w:val="auto"/>
            <w:sz w:val="24"/>
            <w:szCs w:val="24"/>
            <w:u w:val="none"/>
            <w:shd w:val="clear" w:color="auto" w:fill="FFFFFF"/>
          </w:rPr>
          <w:t>plant</w:t>
        </w:r>
      </w:hyperlink>
      <w:r w:rsidR="00537EE0" w:rsidRPr="00FB031D">
        <w:rPr>
          <w:rFonts w:ascii="Arial" w:hAnsi="Arial" w:cs="Arial"/>
          <w:sz w:val="24"/>
          <w:szCs w:val="24"/>
          <w:shd w:val="clear" w:color="auto" w:fill="FFFFFF"/>
        </w:rPr>
        <w:t> of the family </w:t>
      </w:r>
      <w:hyperlink r:id="rId78" w:history="1">
        <w:r w:rsidR="00537EE0" w:rsidRPr="00FB031D">
          <w:rPr>
            <w:rStyle w:val="Hyperlink"/>
            <w:rFonts w:ascii="Arial" w:hAnsi="Arial" w:cs="Arial"/>
            <w:color w:val="auto"/>
            <w:sz w:val="24"/>
            <w:szCs w:val="24"/>
            <w:u w:val="none"/>
            <w:shd w:val="clear" w:color="auto" w:fill="FFFFFF"/>
          </w:rPr>
          <w:t>Caprifoliaceae</w:t>
        </w:r>
      </w:hyperlink>
      <w:r w:rsidR="00537EE0" w:rsidRPr="00FB031D">
        <w:rPr>
          <w:rFonts w:ascii="Arial" w:hAnsi="Arial" w:cs="Arial"/>
          <w:sz w:val="24"/>
          <w:szCs w:val="24"/>
          <w:shd w:val="clear" w:color="auto" w:fill="FFFFFF"/>
        </w:rPr>
        <w:t>, native to southern </w:t>
      </w:r>
      <w:hyperlink r:id="rId79" w:history="1">
        <w:r w:rsidR="00537EE0" w:rsidRPr="00FB031D">
          <w:rPr>
            <w:rStyle w:val="Hyperlink"/>
            <w:rFonts w:ascii="Arial" w:hAnsi="Arial" w:cs="Arial"/>
            <w:color w:val="auto"/>
            <w:sz w:val="24"/>
            <w:szCs w:val="24"/>
            <w:u w:val="none"/>
            <w:shd w:val="clear" w:color="auto" w:fill="FFFFFF"/>
          </w:rPr>
          <w:t>Europe</w:t>
        </w:r>
      </w:hyperlink>
      <w:r w:rsidR="00537EE0" w:rsidRPr="00FB031D">
        <w:rPr>
          <w:rFonts w:ascii="Arial" w:hAnsi="Arial" w:cs="Arial"/>
          <w:sz w:val="24"/>
          <w:szCs w:val="24"/>
          <w:shd w:val="clear" w:color="auto" w:fill="FFFFFF"/>
        </w:rPr>
        <w:t> but widespread in grainfields in Europe and </w:t>
      </w:r>
      <w:hyperlink r:id="rId80" w:history="1">
        <w:r w:rsidR="00537EE0" w:rsidRPr="00FB031D">
          <w:rPr>
            <w:rStyle w:val="Hyperlink"/>
            <w:rFonts w:ascii="Arial" w:hAnsi="Arial" w:cs="Arial"/>
            <w:color w:val="auto"/>
            <w:sz w:val="24"/>
            <w:szCs w:val="24"/>
            <w:u w:val="none"/>
            <w:shd w:val="clear" w:color="auto" w:fill="FFFFFF"/>
          </w:rPr>
          <w:t>North America</w:t>
        </w:r>
      </w:hyperlink>
      <w:r w:rsidR="00537EE0" w:rsidRPr="00FB031D">
        <w:rPr>
          <w:rFonts w:ascii="Arial" w:hAnsi="Arial" w:cs="Arial"/>
          <w:sz w:val="24"/>
          <w:szCs w:val="24"/>
          <w:shd w:val="clear" w:color="auto" w:fill="FFFFFF"/>
        </w:rPr>
        <w:t>. It has been used locally as a salad green and as an herb with a nutty tangy flavour.</w:t>
      </w:r>
    </w:p>
    <w:p w14:paraId="13F9B25B" w14:textId="77777777" w:rsidR="0045581B" w:rsidRDefault="0045581B" w:rsidP="0045581B">
      <w:pPr>
        <w:rPr>
          <w:sz w:val="24"/>
          <w:szCs w:val="24"/>
        </w:rPr>
      </w:pPr>
    </w:p>
    <w:p w14:paraId="23391AAE" w14:textId="64E415BB" w:rsidR="0045581B" w:rsidRDefault="00537EE0" w:rsidP="0045581B">
      <w:pPr>
        <w:rPr>
          <w:rFonts w:ascii="MB Empire" w:hAnsi="MB Empire"/>
          <w:shd w:val="clear" w:color="auto" w:fill="F1F2FF"/>
        </w:rPr>
      </w:pPr>
      <w:r>
        <w:rPr>
          <w:noProof/>
        </w:rPr>
        <w:drawing>
          <wp:inline distT="0" distB="0" distL="0" distR="0" wp14:anchorId="2645904B" wp14:editId="6A26E5AE">
            <wp:extent cx="2614863" cy="2614863"/>
            <wp:effectExtent l="0" t="0" r="0" b="0"/>
            <wp:docPr id="15" name="Picture 15" descr="Corn Salad Seed | Valerianella locusta | Buy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rn Salad Seed | Valerianella locusta | Buy Onlin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25762" cy="2625762"/>
                    </a:xfrm>
                    <a:prstGeom prst="rect">
                      <a:avLst/>
                    </a:prstGeom>
                    <a:noFill/>
                    <a:ln>
                      <a:noFill/>
                    </a:ln>
                  </pic:spPr>
                </pic:pic>
              </a:graphicData>
            </a:graphic>
          </wp:inline>
        </w:drawing>
      </w:r>
    </w:p>
    <w:p w14:paraId="441D40B1" w14:textId="77777777" w:rsidR="0045581B" w:rsidRPr="0045581B" w:rsidRDefault="0045581B" w:rsidP="0045581B"/>
    <w:p w14:paraId="10C170B1" w14:textId="77777777" w:rsidR="00537EE0" w:rsidRDefault="00537EE0" w:rsidP="00537EE0">
      <w:pPr>
        <w:pStyle w:val="Heading1"/>
        <w:shd w:val="clear" w:color="auto" w:fill="FFFFFF"/>
        <w:spacing w:before="0" w:after="240" w:line="780" w:lineRule="atLeast"/>
        <w:rPr>
          <w:rFonts w:ascii="MB Empire" w:hAnsi="MB Empire"/>
          <w:sz w:val="72"/>
          <w:szCs w:val="72"/>
        </w:rPr>
      </w:pPr>
      <w:r>
        <w:rPr>
          <w:rFonts w:ascii="MB Empire" w:hAnsi="MB Empire"/>
          <w:b/>
          <w:bCs/>
          <w:sz w:val="72"/>
          <w:szCs w:val="72"/>
        </w:rPr>
        <w:lastRenderedPageBreak/>
        <w:t>Sweet potato</w:t>
      </w:r>
    </w:p>
    <w:p w14:paraId="2673EB68" w14:textId="07E6D353" w:rsidR="0045581B" w:rsidRPr="00FB031D" w:rsidRDefault="00537EE0" w:rsidP="0045581B">
      <w:pPr>
        <w:rPr>
          <w:rFonts w:ascii="Arial" w:hAnsi="Arial" w:cs="Arial"/>
          <w:sz w:val="24"/>
          <w:szCs w:val="24"/>
          <w:shd w:val="clear" w:color="auto" w:fill="F1F2FF"/>
        </w:rPr>
      </w:pPr>
      <w:r w:rsidRPr="00FB031D">
        <w:rPr>
          <w:rFonts w:ascii="Arial" w:hAnsi="Arial" w:cs="Arial"/>
          <w:sz w:val="24"/>
          <w:szCs w:val="24"/>
          <w:shd w:val="clear" w:color="auto" w:fill="F1F2FF"/>
        </w:rPr>
        <w:t>Sweet potatoes are undergoing a renaissance. Once a sticky, frumpy food eaten only at Thanksgiving, a renewed appreciation for this root vegetable's powerful nutritional value has made it popular once again. Go ahead and mash sweet potatoes with maple syrup or use them in a marshmallow-studded casserole, but also try baking them like regular potatoes or cutting them into strips, tossing it with oil, and roasting at a high heat for sweet potato oven fries.</w:t>
      </w:r>
    </w:p>
    <w:p w14:paraId="0DC0D316" w14:textId="1D42EE8E" w:rsidR="00537EE0" w:rsidRPr="00FB031D" w:rsidRDefault="00537EE0" w:rsidP="00537EE0">
      <w:pPr>
        <w:rPr>
          <w:rFonts w:ascii="Arial" w:hAnsi="Arial" w:cs="Arial"/>
          <w:sz w:val="24"/>
          <w:szCs w:val="24"/>
        </w:rPr>
      </w:pPr>
      <w:r w:rsidRPr="00FB031D">
        <w:rPr>
          <w:rFonts w:ascii="Arial" w:hAnsi="Arial" w:cs="Arial"/>
          <w:sz w:val="24"/>
          <w:szCs w:val="24"/>
        </w:rPr>
        <w:t>Genus name: Ipomoea batatas</w:t>
      </w:r>
    </w:p>
    <w:p w14:paraId="396EBD2C" w14:textId="2CE8636F" w:rsidR="00537EE0" w:rsidRPr="00FB031D" w:rsidRDefault="00537EE0" w:rsidP="00537EE0">
      <w:pPr>
        <w:rPr>
          <w:rFonts w:ascii="Arial" w:hAnsi="Arial" w:cs="Arial"/>
          <w:sz w:val="24"/>
          <w:szCs w:val="24"/>
        </w:rPr>
      </w:pPr>
      <w:r w:rsidRPr="00FB031D">
        <w:rPr>
          <w:rFonts w:ascii="Arial" w:hAnsi="Arial" w:cs="Arial"/>
          <w:sz w:val="24"/>
          <w:szCs w:val="24"/>
        </w:rPr>
        <w:t>Height: 1 to 3 feet</w:t>
      </w:r>
    </w:p>
    <w:p w14:paraId="685C1414" w14:textId="7C68C6A3" w:rsidR="00537EE0" w:rsidRPr="00FB031D" w:rsidRDefault="00537EE0" w:rsidP="00537EE0">
      <w:pPr>
        <w:rPr>
          <w:rFonts w:ascii="Arial" w:hAnsi="Arial" w:cs="Arial"/>
          <w:sz w:val="24"/>
          <w:szCs w:val="24"/>
        </w:rPr>
      </w:pPr>
      <w:r w:rsidRPr="00FB031D">
        <w:rPr>
          <w:rFonts w:ascii="Arial" w:hAnsi="Arial" w:cs="Arial"/>
          <w:sz w:val="24"/>
          <w:szCs w:val="24"/>
        </w:rPr>
        <w:t>Sunlight: sun</w:t>
      </w:r>
    </w:p>
    <w:p w14:paraId="2F7B2DF7" w14:textId="7314C8D3" w:rsidR="00537EE0" w:rsidRPr="00FB031D" w:rsidRDefault="00537EE0" w:rsidP="00537EE0">
      <w:pPr>
        <w:rPr>
          <w:rFonts w:ascii="Arial" w:hAnsi="Arial" w:cs="Arial"/>
          <w:sz w:val="24"/>
          <w:szCs w:val="24"/>
        </w:rPr>
      </w:pPr>
      <w:r w:rsidRPr="00FB031D">
        <w:rPr>
          <w:rFonts w:ascii="Arial" w:hAnsi="Arial" w:cs="Arial"/>
          <w:sz w:val="24"/>
          <w:szCs w:val="24"/>
        </w:rPr>
        <w:t xml:space="preserve">Plant features: </w:t>
      </w:r>
      <w:r w:rsidR="009D40F2" w:rsidRPr="00FB031D">
        <w:rPr>
          <w:rFonts w:ascii="Arial" w:hAnsi="Arial" w:cs="Arial"/>
          <w:sz w:val="24"/>
          <w:szCs w:val="24"/>
          <w:shd w:val="clear" w:color="auto" w:fill="FFFFFF"/>
        </w:rPr>
        <w:t>starchy, sweet-tasting root vegetable, thin, brown skin on the outside with coloured flesh inside</w:t>
      </w:r>
    </w:p>
    <w:p w14:paraId="239F2962" w14:textId="15B5C3FB" w:rsidR="00537EE0" w:rsidRPr="00FB031D" w:rsidRDefault="00537EE0" w:rsidP="00537EE0">
      <w:pPr>
        <w:rPr>
          <w:rFonts w:ascii="Arial" w:hAnsi="Arial" w:cs="Arial"/>
          <w:sz w:val="24"/>
          <w:szCs w:val="24"/>
        </w:rPr>
      </w:pPr>
      <w:r w:rsidRPr="00FB031D">
        <w:rPr>
          <w:rFonts w:ascii="Arial" w:hAnsi="Arial" w:cs="Arial"/>
          <w:sz w:val="24"/>
          <w:szCs w:val="24"/>
        </w:rPr>
        <w:t xml:space="preserve">Plant seasons: </w:t>
      </w:r>
      <w:r w:rsidR="009D40F2" w:rsidRPr="00FB031D">
        <w:rPr>
          <w:rFonts w:ascii="Arial" w:hAnsi="Arial" w:cs="Arial"/>
          <w:sz w:val="24"/>
          <w:szCs w:val="24"/>
        </w:rPr>
        <w:t>fall</w:t>
      </w:r>
      <w:r w:rsidRPr="00FB031D">
        <w:rPr>
          <w:rFonts w:ascii="Arial" w:hAnsi="Arial" w:cs="Arial"/>
          <w:sz w:val="24"/>
          <w:szCs w:val="24"/>
        </w:rPr>
        <w:t xml:space="preserve"> bloom</w:t>
      </w:r>
    </w:p>
    <w:p w14:paraId="2C036779" w14:textId="0F2477E5" w:rsidR="00537EE0" w:rsidRPr="00FB031D" w:rsidRDefault="00537EE0" w:rsidP="00537EE0">
      <w:pPr>
        <w:rPr>
          <w:rFonts w:ascii="Arial" w:hAnsi="Arial" w:cs="Arial"/>
          <w:sz w:val="24"/>
          <w:szCs w:val="24"/>
        </w:rPr>
      </w:pPr>
      <w:r w:rsidRPr="00FB031D">
        <w:rPr>
          <w:rFonts w:ascii="Arial" w:hAnsi="Arial" w:cs="Arial"/>
          <w:sz w:val="24"/>
          <w:szCs w:val="24"/>
        </w:rPr>
        <w:t>Plant region:</w:t>
      </w:r>
      <w:r w:rsidRPr="00FB031D">
        <w:rPr>
          <w:rFonts w:ascii="Arial" w:hAnsi="Arial" w:cs="Arial"/>
          <w:sz w:val="24"/>
          <w:szCs w:val="24"/>
          <w:shd w:val="clear" w:color="auto" w:fill="FFFFFF"/>
        </w:rPr>
        <w:t xml:space="preserve">  </w:t>
      </w:r>
      <w:r w:rsidR="009D40F2" w:rsidRPr="00FB031D">
        <w:rPr>
          <w:rFonts w:ascii="Arial" w:hAnsi="Arial" w:cs="Arial"/>
          <w:b/>
          <w:bCs/>
          <w:sz w:val="24"/>
          <w:szCs w:val="24"/>
          <w:shd w:val="clear" w:color="auto" w:fill="FFFFFF"/>
        </w:rPr>
        <w:t>native</w:t>
      </w:r>
      <w:r w:rsidR="009D40F2" w:rsidRPr="00FB031D">
        <w:rPr>
          <w:rFonts w:ascii="Arial" w:hAnsi="Arial" w:cs="Arial"/>
          <w:sz w:val="24"/>
          <w:szCs w:val="24"/>
          <w:shd w:val="clear" w:color="auto" w:fill="FFFFFF"/>
        </w:rPr>
        <w:t> to tropical South America</w:t>
      </w:r>
    </w:p>
    <w:p w14:paraId="3D45CF6D" w14:textId="3A42088D" w:rsidR="00537EE0" w:rsidRPr="00FB031D" w:rsidRDefault="00537EE0" w:rsidP="00537EE0">
      <w:pPr>
        <w:rPr>
          <w:rFonts w:ascii="Arial" w:hAnsi="Arial" w:cs="Arial"/>
          <w:sz w:val="24"/>
          <w:szCs w:val="24"/>
        </w:rPr>
      </w:pPr>
      <w:r w:rsidRPr="00FB031D">
        <w:rPr>
          <w:rFonts w:ascii="Arial" w:hAnsi="Arial" w:cs="Arial"/>
          <w:sz w:val="24"/>
          <w:szCs w:val="24"/>
        </w:rPr>
        <w:t>Plant-info:</w:t>
      </w:r>
      <w:r w:rsidR="009D40F2" w:rsidRPr="00FB031D">
        <w:rPr>
          <w:rStyle w:val="Heading2Char"/>
          <w:rFonts w:ascii="Arial" w:eastAsiaTheme="minorHAnsi" w:hAnsi="Arial" w:cs="Arial"/>
          <w:sz w:val="24"/>
          <w:szCs w:val="24"/>
          <w:shd w:val="clear" w:color="auto" w:fill="FFFFFF"/>
        </w:rPr>
        <w:t xml:space="preserve"> </w:t>
      </w:r>
      <w:r w:rsidR="009D40F2" w:rsidRPr="00FB031D">
        <w:rPr>
          <w:rStyle w:val="Strong"/>
          <w:rFonts w:ascii="Arial" w:hAnsi="Arial" w:cs="Arial"/>
          <w:sz w:val="24"/>
          <w:szCs w:val="24"/>
          <w:shd w:val="clear" w:color="auto" w:fill="FFFFFF"/>
        </w:rPr>
        <w:t>Sweet potato</w:t>
      </w:r>
      <w:r w:rsidR="009D40F2" w:rsidRPr="00FB031D">
        <w:rPr>
          <w:rFonts w:ascii="Arial" w:hAnsi="Arial" w:cs="Arial"/>
          <w:sz w:val="24"/>
          <w:szCs w:val="24"/>
          <w:shd w:val="clear" w:color="auto" w:fill="FFFFFF"/>
        </w:rPr>
        <w:t>, (</w:t>
      </w:r>
      <w:r w:rsidR="009D40F2" w:rsidRPr="00FB031D">
        <w:rPr>
          <w:rStyle w:val="Emphasis"/>
          <w:rFonts w:ascii="Arial" w:hAnsi="Arial" w:cs="Arial"/>
          <w:sz w:val="24"/>
          <w:szCs w:val="24"/>
          <w:shd w:val="clear" w:color="auto" w:fill="FFFFFF"/>
        </w:rPr>
        <w:t>Ipomoea batatas</w:t>
      </w:r>
      <w:r w:rsidR="009D40F2" w:rsidRPr="00FB031D">
        <w:rPr>
          <w:rFonts w:ascii="Arial" w:hAnsi="Arial" w:cs="Arial"/>
          <w:sz w:val="24"/>
          <w:szCs w:val="24"/>
          <w:shd w:val="clear" w:color="auto" w:fill="FFFFFF"/>
        </w:rPr>
        <w:t>), </w:t>
      </w:r>
      <w:hyperlink r:id="rId82" w:history="1">
        <w:r w:rsidR="009D40F2" w:rsidRPr="00FB031D">
          <w:rPr>
            <w:rStyle w:val="Hyperlink"/>
            <w:rFonts w:ascii="Arial" w:hAnsi="Arial" w:cs="Arial"/>
            <w:color w:val="auto"/>
            <w:sz w:val="24"/>
            <w:szCs w:val="24"/>
            <w:u w:val="none"/>
            <w:shd w:val="clear" w:color="auto" w:fill="FFFFFF"/>
          </w:rPr>
          <w:t>food</w:t>
        </w:r>
      </w:hyperlink>
      <w:r w:rsidR="009D40F2" w:rsidRPr="00FB031D">
        <w:rPr>
          <w:rFonts w:ascii="Arial" w:hAnsi="Arial" w:cs="Arial"/>
          <w:sz w:val="24"/>
          <w:szCs w:val="24"/>
          <w:shd w:val="clear" w:color="auto" w:fill="FFFFFF"/>
        </w:rPr>
        <w:t> </w:t>
      </w:r>
      <w:hyperlink r:id="rId83" w:history="1">
        <w:r w:rsidR="009D40F2" w:rsidRPr="00FB031D">
          <w:rPr>
            <w:rStyle w:val="Hyperlink"/>
            <w:rFonts w:ascii="Arial" w:hAnsi="Arial" w:cs="Arial"/>
            <w:color w:val="auto"/>
            <w:sz w:val="24"/>
            <w:szCs w:val="24"/>
            <w:u w:val="none"/>
            <w:shd w:val="clear" w:color="auto" w:fill="FFFFFF"/>
          </w:rPr>
          <w:t>plant</w:t>
        </w:r>
      </w:hyperlink>
      <w:r w:rsidR="009D40F2" w:rsidRPr="00FB031D">
        <w:rPr>
          <w:rFonts w:ascii="Arial" w:hAnsi="Arial" w:cs="Arial"/>
          <w:sz w:val="24"/>
          <w:szCs w:val="24"/>
          <w:shd w:val="clear" w:color="auto" w:fill="FFFFFF"/>
        </w:rPr>
        <w:t> of the morning glory family (</w:t>
      </w:r>
      <w:hyperlink r:id="rId84" w:history="1">
        <w:r w:rsidR="009D40F2" w:rsidRPr="00FB031D">
          <w:rPr>
            <w:rStyle w:val="Hyperlink"/>
            <w:rFonts w:ascii="Arial" w:hAnsi="Arial" w:cs="Arial"/>
            <w:color w:val="auto"/>
            <w:sz w:val="24"/>
            <w:szCs w:val="24"/>
            <w:u w:val="none"/>
            <w:shd w:val="clear" w:color="auto" w:fill="FFFFFF"/>
          </w:rPr>
          <w:t>Convolvulaceae</w:t>
        </w:r>
      </w:hyperlink>
      <w:r w:rsidR="009D40F2" w:rsidRPr="00FB031D">
        <w:rPr>
          <w:rFonts w:ascii="Arial" w:hAnsi="Arial" w:cs="Arial"/>
          <w:sz w:val="24"/>
          <w:szCs w:val="24"/>
          <w:shd w:val="clear" w:color="auto" w:fill="FFFFFF"/>
        </w:rPr>
        <w:t>), native to tropical America. The </w:t>
      </w:r>
      <w:hyperlink r:id="rId85" w:history="1">
        <w:r w:rsidR="009D40F2" w:rsidRPr="00FB031D">
          <w:rPr>
            <w:rStyle w:val="Hyperlink"/>
            <w:rFonts w:ascii="Arial" w:hAnsi="Arial" w:cs="Arial"/>
            <w:color w:val="auto"/>
            <w:sz w:val="24"/>
            <w:szCs w:val="24"/>
            <w:u w:val="none"/>
            <w:shd w:val="clear" w:color="auto" w:fill="FFFFFF"/>
          </w:rPr>
          <w:t>sweet potato</w:t>
        </w:r>
      </w:hyperlink>
      <w:r w:rsidR="009D40F2" w:rsidRPr="00FB031D">
        <w:rPr>
          <w:rFonts w:ascii="Arial" w:hAnsi="Arial" w:cs="Arial"/>
          <w:sz w:val="24"/>
          <w:szCs w:val="24"/>
          <w:shd w:val="clear" w:color="auto" w:fill="FFFFFF"/>
        </w:rPr>
        <w:t> is widely </w:t>
      </w:r>
      <w:hyperlink r:id="rId86" w:history="1">
        <w:r w:rsidR="009D40F2" w:rsidRPr="00FB031D">
          <w:rPr>
            <w:rStyle w:val="Hyperlink"/>
            <w:rFonts w:ascii="Arial" w:hAnsi="Arial" w:cs="Arial"/>
            <w:color w:val="auto"/>
            <w:sz w:val="24"/>
            <w:szCs w:val="24"/>
            <w:u w:val="none"/>
            <w:shd w:val="clear" w:color="auto" w:fill="FFFFFF"/>
          </w:rPr>
          <w:t>cultivated</w:t>
        </w:r>
      </w:hyperlink>
      <w:r w:rsidR="009D40F2" w:rsidRPr="00FB031D">
        <w:rPr>
          <w:rFonts w:ascii="Arial" w:hAnsi="Arial" w:cs="Arial"/>
          <w:sz w:val="24"/>
          <w:szCs w:val="24"/>
          <w:shd w:val="clear" w:color="auto" w:fill="FFFFFF"/>
        </w:rPr>
        <w:t> in tropical and warm temperate climates and is an important food crop in the southern United States, tropical America and the Caribbean, the warmer islands of the Pacific, Japan, and parts of Russia. The fleshy roots are served as a cooked </w:t>
      </w:r>
      <w:hyperlink r:id="rId87" w:history="1">
        <w:r w:rsidR="009D40F2" w:rsidRPr="00FB031D">
          <w:rPr>
            <w:rStyle w:val="Hyperlink"/>
            <w:rFonts w:ascii="Arial" w:hAnsi="Arial" w:cs="Arial"/>
            <w:color w:val="auto"/>
            <w:sz w:val="24"/>
            <w:szCs w:val="24"/>
            <w:u w:val="none"/>
            <w:shd w:val="clear" w:color="auto" w:fill="FFFFFF"/>
          </w:rPr>
          <w:t>vegetable</w:t>
        </w:r>
      </w:hyperlink>
      <w:r w:rsidR="009D40F2" w:rsidRPr="00FB031D">
        <w:rPr>
          <w:rFonts w:ascii="Arial" w:hAnsi="Arial" w:cs="Arial"/>
          <w:sz w:val="24"/>
          <w:szCs w:val="24"/>
          <w:shd w:val="clear" w:color="auto" w:fill="FFFFFF"/>
        </w:rPr>
        <w:t>, in whole or mashed form, and are used as pie filling. In Japan the crop has long been grown for drying and for manufacture of </w:t>
      </w:r>
      <w:hyperlink r:id="rId88" w:history="1">
        <w:r w:rsidR="009D40F2" w:rsidRPr="00FB031D">
          <w:rPr>
            <w:rStyle w:val="Hyperlink"/>
            <w:rFonts w:ascii="Arial" w:hAnsi="Arial" w:cs="Arial"/>
            <w:color w:val="auto"/>
            <w:sz w:val="24"/>
            <w:szCs w:val="24"/>
            <w:u w:val="none"/>
            <w:shd w:val="clear" w:color="auto" w:fill="FFFFFF"/>
          </w:rPr>
          <w:t>starch</w:t>
        </w:r>
      </w:hyperlink>
      <w:r w:rsidR="009D40F2" w:rsidRPr="00FB031D">
        <w:rPr>
          <w:rFonts w:ascii="Arial" w:hAnsi="Arial" w:cs="Arial"/>
          <w:sz w:val="24"/>
          <w:szCs w:val="24"/>
          <w:shd w:val="clear" w:color="auto" w:fill="FFFFFF"/>
        </w:rPr>
        <w:t> and </w:t>
      </w:r>
      <w:hyperlink r:id="rId89" w:history="1">
        <w:r w:rsidR="009D40F2" w:rsidRPr="00FB031D">
          <w:rPr>
            <w:rStyle w:val="Hyperlink"/>
            <w:rFonts w:ascii="Arial" w:hAnsi="Arial" w:cs="Arial"/>
            <w:color w:val="auto"/>
            <w:sz w:val="24"/>
            <w:szCs w:val="24"/>
            <w:u w:val="none"/>
            <w:shd w:val="clear" w:color="auto" w:fill="FFFFFF"/>
          </w:rPr>
          <w:t>alcohol</w:t>
        </w:r>
      </w:hyperlink>
      <w:r w:rsidR="009D40F2" w:rsidRPr="00FB031D">
        <w:rPr>
          <w:rFonts w:ascii="Arial" w:hAnsi="Arial" w:cs="Arial"/>
          <w:sz w:val="24"/>
          <w:szCs w:val="24"/>
          <w:shd w:val="clear" w:color="auto" w:fill="FFFFFF"/>
        </w:rPr>
        <w:t>.</w:t>
      </w:r>
    </w:p>
    <w:p w14:paraId="436D0ED3" w14:textId="77777777" w:rsidR="009D40F2" w:rsidRDefault="009D40F2" w:rsidP="00537EE0">
      <w:pPr>
        <w:rPr>
          <w:sz w:val="24"/>
          <w:szCs w:val="24"/>
        </w:rPr>
      </w:pPr>
    </w:p>
    <w:p w14:paraId="0D6F1EE2" w14:textId="486D7A9D" w:rsidR="009D40F2" w:rsidRDefault="009D40F2" w:rsidP="00537EE0">
      <w:pPr>
        <w:rPr>
          <w:b/>
          <w:bCs/>
          <w:color w:val="C00000"/>
          <w:sz w:val="52"/>
          <w:szCs w:val="52"/>
        </w:rPr>
      </w:pPr>
      <w:r>
        <w:rPr>
          <w:noProof/>
        </w:rPr>
        <w:drawing>
          <wp:inline distT="0" distB="0" distL="0" distR="0" wp14:anchorId="44302BE7" wp14:editId="1163D11D">
            <wp:extent cx="3725822" cy="2951018"/>
            <wp:effectExtent l="0" t="0" r="8255" b="1905"/>
            <wp:docPr id="16" name="Picture 16" descr="How to Grow Sweet Potatoes – Sweet Potato Planting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Grow Sweet Potatoes – Sweet Potato Planting Guid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735755" cy="2958885"/>
                    </a:xfrm>
                    <a:prstGeom prst="rect">
                      <a:avLst/>
                    </a:prstGeom>
                    <a:noFill/>
                    <a:ln>
                      <a:noFill/>
                    </a:ln>
                  </pic:spPr>
                </pic:pic>
              </a:graphicData>
            </a:graphic>
          </wp:inline>
        </w:drawing>
      </w:r>
    </w:p>
    <w:p w14:paraId="0E2AFABA" w14:textId="77777777" w:rsidR="009D40F2" w:rsidRDefault="009D40F2" w:rsidP="009D40F2">
      <w:pPr>
        <w:pStyle w:val="Heading1"/>
        <w:shd w:val="clear" w:color="auto" w:fill="FFFFFF"/>
        <w:spacing w:before="0" w:after="240" w:line="780" w:lineRule="atLeast"/>
        <w:rPr>
          <w:rFonts w:ascii="MB Empire" w:hAnsi="MB Empire"/>
          <w:sz w:val="72"/>
          <w:szCs w:val="72"/>
        </w:rPr>
      </w:pPr>
      <w:r>
        <w:rPr>
          <w:rFonts w:ascii="MB Empire" w:hAnsi="MB Empire"/>
          <w:b/>
          <w:bCs/>
          <w:sz w:val="72"/>
          <w:szCs w:val="72"/>
        </w:rPr>
        <w:lastRenderedPageBreak/>
        <w:t xml:space="preserve">Broccoli </w:t>
      </w:r>
      <w:proofErr w:type="spellStart"/>
      <w:r>
        <w:rPr>
          <w:rFonts w:ascii="MB Empire" w:hAnsi="MB Empire"/>
          <w:b/>
          <w:bCs/>
          <w:sz w:val="72"/>
          <w:szCs w:val="72"/>
        </w:rPr>
        <w:t>Raab</w:t>
      </w:r>
      <w:proofErr w:type="spellEnd"/>
    </w:p>
    <w:p w14:paraId="2B05B307" w14:textId="48DB760A" w:rsidR="009D40F2" w:rsidRPr="00FB031D" w:rsidRDefault="009D40F2" w:rsidP="00537EE0">
      <w:pPr>
        <w:rPr>
          <w:rFonts w:ascii="Arial" w:hAnsi="Arial" w:cs="Arial"/>
          <w:sz w:val="24"/>
          <w:szCs w:val="24"/>
          <w:shd w:val="clear" w:color="auto" w:fill="F1F2FF"/>
        </w:rPr>
      </w:pPr>
      <w:r w:rsidRPr="00FB031D">
        <w:rPr>
          <w:rFonts w:ascii="Arial" w:hAnsi="Arial" w:cs="Arial"/>
          <w:sz w:val="24"/>
          <w:szCs w:val="24"/>
          <w:shd w:val="clear" w:color="auto" w:fill="F1F2FF"/>
        </w:rPr>
        <w:t xml:space="preserve">Broccoli </w:t>
      </w:r>
      <w:proofErr w:type="spellStart"/>
      <w:r w:rsidRPr="00FB031D">
        <w:rPr>
          <w:rFonts w:ascii="Arial" w:hAnsi="Arial" w:cs="Arial"/>
          <w:sz w:val="24"/>
          <w:szCs w:val="24"/>
          <w:shd w:val="clear" w:color="auto" w:fill="F1F2FF"/>
        </w:rPr>
        <w:t>raab</w:t>
      </w:r>
      <w:proofErr w:type="spellEnd"/>
      <w:r w:rsidRPr="00FB031D">
        <w:rPr>
          <w:rFonts w:ascii="Arial" w:hAnsi="Arial" w:cs="Arial"/>
          <w:sz w:val="24"/>
          <w:szCs w:val="24"/>
          <w:shd w:val="clear" w:color="auto" w:fill="F1F2FF"/>
        </w:rPr>
        <w:t xml:space="preserve"> resembles its close cousin broccoli, but it develops multiple clusters of buds instead of one big head and it has a more pronounced </w:t>
      </w:r>
      <w:proofErr w:type="spellStart"/>
      <w:r w:rsidRPr="00FB031D">
        <w:rPr>
          <w:rFonts w:ascii="Arial" w:hAnsi="Arial" w:cs="Arial"/>
          <w:sz w:val="24"/>
          <w:szCs w:val="24"/>
          <w:shd w:val="clear" w:color="auto" w:fill="F1F2FF"/>
        </w:rPr>
        <w:t>flavor</w:t>
      </w:r>
      <w:proofErr w:type="spellEnd"/>
      <w:r w:rsidRPr="00FB031D">
        <w:rPr>
          <w:rFonts w:ascii="Arial" w:hAnsi="Arial" w:cs="Arial"/>
          <w:sz w:val="24"/>
          <w:szCs w:val="24"/>
          <w:shd w:val="clear" w:color="auto" w:fill="F1F2FF"/>
        </w:rPr>
        <w:t>. Thankfully, it’s just as easy to grow as broccoli. Plus, it’s ready for harvest much sooner after planting.</w:t>
      </w:r>
    </w:p>
    <w:p w14:paraId="79E6D2E7" w14:textId="46C37A3D" w:rsidR="009D40F2" w:rsidRPr="00FB031D" w:rsidRDefault="009D40F2" w:rsidP="009D40F2">
      <w:pPr>
        <w:rPr>
          <w:rFonts w:ascii="Arial" w:hAnsi="Arial" w:cs="Arial"/>
          <w:sz w:val="24"/>
          <w:szCs w:val="24"/>
        </w:rPr>
      </w:pPr>
      <w:r w:rsidRPr="00FB031D">
        <w:rPr>
          <w:rFonts w:ascii="Arial" w:hAnsi="Arial" w:cs="Arial"/>
          <w:sz w:val="24"/>
          <w:szCs w:val="24"/>
        </w:rPr>
        <w:t xml:space="preserve">Genus name: Brassica </w:t>
      </w:r>
      <w:proofErr w:type="spellStart"/>
      <w:r w:rsidRPr="00FB031D">
        <w:rPr>
          <w:rFonts w:ascii="Arial" w:hAnsi="Arial" w:cs="Arial"/>
          <w:sz w:val="24"/>
          <w:szCs w:val="24"/>
        </w:rPr>
        <w:t>rapa</w:t>
      </w:r>
      <w:proofErr w:type="spellEnd"/>
    </w:p>
    <w:p w14:paraId="2735E307" w14:textId="718EBD63" w:rsidR="009D40F2" w:rsidRPr="00FB031D" w:rsidRDefault="009D40F2" w:rsidP="009D40F2">
      <w:pPr>
        <w:rPr>
          <w:rFonts w:ascii="Arial" w:hAnsi="Arial" w:cs="Arial"/>
          <w:sz w:val="24"/>
          <w:szCs w:val="24"/>
        </w:rPr>
      </w:pPr>
      <w:r w:rsidRPr="00FB031D">
        <w:rPr>
          <w:rFonts w:ascii="Arial" w:hAnsi="Arial" w:cs="Arial"/>
          <w:sz w:val="24"/>
          <w:szCs w:val="24"/>
        </w:rPr>
        <w:t>Height: 6 to 12 inches</w:t>
      </w:r>
    </w:p>
    <w:p w14:paraId="595347CD" w14:textId="6BE4949E" w:rsidR="009D40F2" w:rsidRPr="00FB031D" w:rsidRDefault="009D40F2" w:rsidP="009D40F2">
      <w:pPr>
        <w:rPr>
          <w:rFonts w:ascii="Arial" w:hAnsi="Arial" w:cs="Arial"/>
          <w:sz w:val="24"/>
          <w:szCs w:val="24"/>
        </w:rPr>
      </w:pPr>
      <w:r w:rsidRPr="00FB031D">
        <w:rPr>
          <w:rFonts w:ascii="Arial" w:hAnsi="Arial" w:cs="Arial"/>
          <w:sz w:val="24"/>
          <w:szCs w:val="24"/>
        </w:rPr>
        <w:t>Sunlight: part sun, sun</w:t>
      </w:r>
    </w:p>
    <w:p w14:paraId="6AF66F84" w14:textId="3FA1E0EF" w:rsidR="009D40F2" w:rsidRPr="00FB031D" w:rsidRDefault="009D40F2" w:rsidP="009D40F2">
      <w:pPr>
        <w:rPr>
          <w:rFonts w:ascii="Arial" w:hAnsi="Arial" w:cs="Arial"/>
          <w:sz w:val="24"/>
          <w:szCs w:val="24"/>
        </w:rPr>
      </w:pPr>
      <w:r w:rsidRPr="00FB031D">
        <w:rPr>
          <w:rFonts w:ascii="Arial" w:hAnsi="Arial" w:cs="Arial"/>
          <w:sz w:val="24"/>
          <w:szCs w:val="24"/>
        </w:rPr>
        <w:t xml:space="preserve">Plant features: </w:t>
      </w:r>
      <w:r w:rsidRPr="00FB031D">
        <w:rPr>
          <w:rFonts w:ascii="Arial" w:hAnsi="Arial" w:cs="Arial"/>
          <w:sz w:val="24"/>
          <w:szCs w:val="24"/>
          <w:shd w:val="clear" w:color="auto" w:fill="FFFFFF"/>
        </w:rPr>
        <w:t xml:space="preserve">distinctively bitter, peppery </w:t>
      </w:r>
      <w:proofErr w:type="spellStart"/>
      <w:r w:rsidRPr="00FB031D">
        <w:rPr>
          <w:rFonts w:ascii="Arial" w:hAnsi="Arial" w:cs="Arial"/>
          <w:sz w:val="24"/>
          <w:szCs w:val="24"/>
          <w:shd w:val="clear" w:color="auto" w:fill="FFFFFF"/>
        </w:rPr>
        <w:t>flavor</w:t>
      </w:r>
      <w:proofErr w:type="spellEnd"/>
    </w:p>
    <w:p w14:paraId="0B211850" w14:textId="3B531F00" w:rsidR="009D40F2" w:rsidRPr="00FB031D" w:rsidRDefault="009D40F2" w:rsidP="009D40F2">
      <w:pPr>
        <w:rPr>
          <w:rFonts w:ascii="Arial" w:hAnsi="Arial" w:cs="Arial"/>
          <w:sz w:val="24"/>
          <w:szCs w:val="24"/>
        </w:rPr>
      </w:pPr>
      <w:r w:rsidRPr="00FB031D">
        <w:rPr>
          <w:rFonts w:ascii="Arial" w:hAnsi="Arial" w:cs="Arial"/>
          <w:sz w:val="24"/>
          <w:szCs w:val="24"/>
        </w:rPr>
        <w:t>Plant seasons: spring bloom, fall bloom</w:t>
      </w:r>
    </w:p>
    <w:p w14:paraId="0FAE6432" w14:textId="5F78BF6F" w:rsidR="009D40F2" w:rsidRPr="00FB031D" w:rsidRDefault="009D40F2" w:rsidP="009D40F2">
      <w:pPr>
        <w:rPr>
          <w:rFonts w:ascii="Arial" w:hAnsi="Arial" w:cs="Arial"/>
          <w:sz w:val="24"/>
          <w:szCs w:val="24"/>
        </w:rPr>
      </w:pPr>
      <w:r w:rsidRPr="00FB031D">
        <w:rPr>
          <w:rFonts w:ascii="Arial" w:hAnsi="Arial" w:cs="Arial"/>
          <w:sz w:val="24"/>
          <w:szCs w:val="24"/>
        </w:rPr>
        <w:t>Plant region:</w:t>
      </w:r>
      <w:r w:rsidRPr="00FB031D">
        <w:rPr>
          <w:rFonts w:ascii="Arial" w:hAnsi="Arial" w:cs="Arial"/>
          <w:sz w:val="24"/>
          <w:szCs w:val="24"/>
          <w:shd w:val="clear" w:color="auto" w:fill="FFFFFF"/>
        </w:rPr>
        <w:t xml:space="preserve"> native to China as well as the Mediterranean</w:t>
      </w:r>
    </w:p>
    <w:p w14:paraId="264C2737" w14:textId="241D4F56" w:rsidR="009D40F2" w:rsidRPr="00FB031D" w:rsidRDefault="009D40F2" w:rsidP="009D40F2">
      <w:pPr>
        <w:rPr>
          <w:rFonts w:ascii="Arial" w:hAnsi="Arial" w:cs="Arial"/>
          <w:sz w:val="24"/>
          <w:szCs w:val="24"/>
          <w:shd w:val="clear" w:color="auto" w:fill="FFFFFF"/>
        </w:rPr>
      </w:pPr>
      <w:r w:rsidRPr="00FB031D">
        <w:rPr>
          <w:rFonts w:ascii="Arial" w:hAnsi="Arial" w:cs="Arial"/>
          <w:sz w:val="24"/>
          <w:szCs w:val="24"/>
        </w:rPr>
        <w:t>Plant-info:</w:t>
      </w:r>
      <w:r w:rsidRPr="00FB031D">
        <w:rPr>
          <w:rFonts w:ascii="Arial" w:hAnsi="Arial" w:cs="Arial"/>
          <w:sz w:val="24"/>
          <w:szCs w:val="24"/>
          <w:shd w:val="clear" w:color="auto" w:fill="FFFFFF"/>
        </w:rPr>
        <w:t xml:space="preserve"> A green leafed vegetable or cooking green, often used in Italian cooking, that is related to both the broccoli and turnip family of vegetables. The shoots of the flower buds and the stems of the Broccoli-</w:t>
      </w:r>
      <w:proofErr w:type="spellStart"/>
      <w:r w:rsidRPr="00FB031D">
        <w:rPr>
          <w:rFonts w:ascii="Arial" w:hAnsi="Arial" w:cs="Arial"/>
          <w:sz w:val="24"/>
          <w:szCs w:val="24"/>
          <w:shd w:val="clear" w:color="auto" w:fill="FFFFFF"/>
        </w:rPr>
        <w:t>raab</w:t>
      </w:r>
      <w:proofErr w:type="spellEnd"/>
      <w:r w:rsidRPr="00FB031D">
        <w:rPr>
          <w:rFonts w:ascii="Arial" w:hAnsi="Arial" w:cs="Arial"/>
          <w:sz w:val="24"/>
          <w:szCs w:val="24"/>
          <w:shd w:val="clear" w:color="auto" w:fill="FFFFFF"/>
        </w:rPr>
        <w:t xml:space="preserve"> are typically added as an ingredient to pasta or chicken dishes, or mixed into soups and salads, or served as a vegetable dish garnished with cheese and garlic. This vegetable can also be added to other foods with strong </w:t>
      </w:r>
      <w:proofErr w:type="spellStart"/>
      <w:r w:rsidRPr="00FB031D">
        <w:rPr>
          <w:rFonts w:ascii="Arial" w:hAnsi="Arial" w:cs="Arial"/>
          <w:sz w:val="24"/>
          <w:szCs w:val="24"/>
          <w:shd w:val="clear" w:color="auto" w:fill="FFFFFF"/>
        </w:rPr>
        <w:t>flavors</w:t>
      </w:r>
      <w:proofErr w:type="spellEnd"/>
      <w:r w:rsidRPr="00FB031D">
        <w:rPr>
          <w:rFonts w:ascii="Arial" w:hAnsi="Arial" w:cs="Arial"/>
          <w:sz w:val="24"/>
          <w:szCs w:val="24"/>
          <w:shd w:val="clear" w:color="auto" w:fill="FFFFFF"/>
        </w:rPr>
        <w:t xml:space="preserve"> such as sausages, seasoned meats, olives, or hot peppers to add a tangy or spicy enhancement to the </w:t>
      </w:r>
      <w:proofErr w:type="spellStart"/>
      <w:r w:rsidRPr="00FB031D">
        <w:rPr>
          <w:rFonts w:ascii="Arial" w:hAnsi="Arial" w:cs="Arial"/>
          <w:sz w:val="24"/>
          <w:szCs w:val="24"/>
          <w:shd w:val="clear" w:color="auto" w:fill="FFFFFF"/>
        </w:rPr>
        <w:t>flavors</w:t>
      </w:r>
      <w:proofErr w:type="spellEnd"/>
      <w:r w:rsidRPr="00FB031D">
        <w:rPr>
          <w:rFonts w:ascii="Arial" w:hAnsi="Arial" w:cs="Arial"/>
          <w:sz w:val="24"/>
          <w:szCs w:val="24"/>
          <w:shd w:val="clear" w:color="auto" w:fill="FFFFFF"/>
        </w:rPr>
        <w:t>.</w:t>
      </w:r>
    </w:p>
    <w:p w14:paraId="13796119" w14:textId="77777777" w:rsidR="009D40F2" w:rsidRDefault="009D40F2" w:rsidP="009D40F2">
      <w:pPr>
        <w:rPr>
          <w:sz w:val="24"/>
          <w:szCs w:val="24"/>
        </w:rPr>
      </w:pPr>
    </w:p>
    <w:p w14:paraId="5EC8F5F9" w14:textId="12011A19" w:rsidR="009D40F2" w:rsidRDefault="009D40F2" w:rsidP="009D40F2">
      <w:pPr>
        <w:rPr>
          <w:b/>
          <w:bCs/>
          <w:color w:val="C00000"/>
          <w:sz w:val="52"/>
          <w:szCs w:val="52"/>
        </w:rPr>
      </w:pPr>
      <w:r>
        <w:rPr>
          <w:noProof/>
        </w:rPr>
        <w:drawing>
          <wp:inline distT="0" distB="0" distL="0" distR="0" wp14:anchorId="2F63A0A2" wp14:editId="6E0D931C">
            <wp:extent cx="3038168" cy="3038168"/>
            <wp:effectExtent l="0" t="0" r="0" b="0"/>
            <wp:docPr id="17" name="Picture 17" descr="BROCCOLI Spring Raab - Broccoli &amp; Brussels – Australian S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ROCCOLI Spring Raab - Broccoli &amp; Brussels – Australian Se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9821" cy="3049821"/>
                    </a:xfrm>
                    <a:prstGeom prst="rect">
                      <a:avLst/>
                    </a:prstGeom>
                    <a:noFill/>
                    <a:ln>
                      <a:noFill/>
                    </a:ln>
                  </pic:spPr>
                </pic:pic>
              </a:graphicData>
            </a:graphic>
          </wp:inline>
        </w:drawing>
      </w:r>
    </w:p>
    <w:p w14:paraId="120BF006" w14:textId="77777777" w:rsidR="009D40F2" w:rsidRDefault="009D40F2" w:rsidP="009D40F2">
      <w:pPr>
        <w:pStyle w:val="Heading1"/>
        <w:shd w:val="clear" w:color="auto" w:fill="FFFFFF"/>
        <w:spacing w:before="0" w:after="240" w:line="780" w:lineRule="atLeast"/>
        <w:rPr>
          <w:rFonts w:ascii="MB Empire" w:hAnsi="MB Empire"/>
          <w:sz w:val="72"/>
          <w:szCs w:val="72"/>
        </w:rPr>
      </w:pPr>
      <w:r>
        <w:rPr>
          <w:rFonts w:ascii="MB Empire" w:hAnsi="MB Empire"/>
          <w:b/>
          <w:bCs/>
          <w:sz w:val="72"/>
          <w:szCs w:val="72"/>
        </w:rPr>
        <w:lastRenderedPageBreak/>
        <w:t>Winter Squash</w:t>
      </w:r>
    </w:p>
    <w:p w14:paraId="4F52F3D8" w14:textId="73032F53" w:rsidR="009D40F2" w:rsidRPr="00FB031D" w:rsidRDefault="009D40F2" w:rsidP="009D40F2">
      <w:pPr>
        <w:rPr>
          <w:rFonts w:ascii="Arial" w:hAnsi="Arial" w:cs="Arial"/>
          <w:sz w:val="24"/>
          <w:szCs w:val="24"/>
          <w:shd w:val="clear" w:color="auto" w:fill="FFFFFF"/>
        </w:rPr>
      </w:pPr>
      <w:r w:rsidRPr="00FB031D">
        <w:rPr>
          <w:rFonts w:ascii="Arial" w:hAnsi="Arial" w:cs="Arial"/>
          <w:sz w:val="24"/>
          <w:szCs w:val="24"/>
          <w:shd w:val="clear" w:color="auto" w:fill="FFFFFF"/>
        </w:rPr>
        <w:t>Winter squash are all known for the hard skins that protect them through the fall, winter, and sometimes even spring, depending on the variety. Every type of winter squash is edible, but the amount of flesh on the inside varies. If you love roasted squash or pumpkin pie, then these are the plants for you.</w:t>
      </w:r>
    </w:p>
    <w:p w14:paraId="1F49CBDC" w14:textId="73DF91A5" w:rsidR="009D40F2" w:rsidRPr="00FB031D" w:rsidRDefault="009D40F2" w:rsidP="009D40F2">
      <w:pPr>
        <w:rPr>
          <w:rFonts w:ascii="Arial" w:hAnsi="Arial" w:cs="Arial"/>
          <w:sz w:val="24"/>
          <w:szCs w:val="24"/>
        </w:rPr>
      </w:pPr>
      <w:r w:rsidRPr="00FB031D">
        <w:rPr>
          <w:rFonts w:ascii="Arial" w:hAnsi="Arial" w:cs="Arial"/>
          <w:sz w:val="24"/>
          <w:szCs w:val="24"/>
        </w:rPr>
        <w:t xml:space="preserve">Genus name: </w:t>
      </w:r>
      <w:hyperlink r:id="rId92" w:tooltip="Cucurbita moschata" w:history="1">
        <w:r w:rsidR="00FA7157" w:rsidRPr="00FB031D">
          <w:rPr>
            <w:rStyle w:val="Hyperlink"/>
            <w:rFonts w:ascii="Arial" w:hAnsi="Arial" w:cs="Arial"/>
            <w:i/>
            <w:iCs/>
            <w:color w:val="auto"/>
            <w:sz w:val="24"/>
            <w:szCs w:val="24"/>
            <w:u w:val="none"/>
            <w:shd w:val="clear" w:color="auto" w:fill="F8F9FA"/>
          </w:rPr>
          <w:t xml:space="preserve">Cucurbita </w:t>
        </w:r>
        <w:proofErr w:type="spellStart"/>
        <w:r w:rsidR="00FA7157" w:rsidRPr="00FB031D">
          <w:rPr>
            <w:rStyle w:val="Hyperlink"/>
            <w:rFonts w:ascii="Arial" w:hAnsi="Arial" w:cs="Arial"/>
            <w:i/>
            <w:iCs/>
            <w:color w:val="auto"/>
            <w:sz w:val="24"/>
            <w:szCs w:val="24"/>
            <w:u w:val="none"/>
            <w:shd w:val="clear" w:color="auto" w:fill="F8F9FA"/>
          </w:rPr>
          <w:t>moschata</w:t>
        </w:r>
        <w:proofErr w:type="spellEnd"/>
      </w:hyperlink>
    </w:p>
    <w:p w14:paraId="6D1E6813" w14:textId="230876B4" w:rsidR="009D40F2" w:rsidRPr="00FB031D" w:rsidRDefault="009D40F2" w:rsidP="009D40F2">
      <w:pPr>
        <w:rPr>
          <w:rFonts w:ascii="Arial" w:hAnsi="Arial" w:cs="Arial"/>
          <w:sz w:val="24"/>
          <w:szCs w:val="24"/>
        </w:rPr>
      </w:pPr>
      <w:r w:rsidRPr="00FB031D">
        <w:rPr>
          <w:rFonts w:ascii="Arial" w:hAnsi="Arial" w:cs="Arial"/>
          <w:sz w:val="24"/>
          <w:szCs w:val="24"/>
        </w:rPr>
        <w:t xml:space="preserve">Height: 12 </w:t>
      </w:r>
      <w:r w:rsidR="00FA7157" w:rsidRPr="00FB031D">
        <w:rPr>
          <w:rFonts w:ascii="Arial" w:hAnsi="Arial" w:cs="Arial"/>
          <w:sz w:val="24"/>
          <w:szCs w:val="24"/>
        </w:rPr>
        <w:t xml:space="preserve">to 15 </w:t>
      </w:r>
      <w:r w:rsidRPr="00FB031D">
        <w:rPr>
          <w:rFonts w:ascii="Arial" w:hAnsi="Arial" w:cs="Arial"/>
          <w:sz w:val="24"/>
          <w:szCs w:val="24"/>
        </w:rPr>
        <w:t>inches</w:t>
      </w:r>
    </w:p>
    <w:p w14:paraId="428B80BC" w14:textId="77777777" w:rsidR="009D40F2" w:rsidRPr="00FB031D" w:rsidRDefault="009D40F2" w:rsidP="009D40F2">
      <w:pPr>
        <w:rPr>
          <w:rFonts w:ascii="Arial" w:hAnsi="Arial" w:cs="Arial"/>
          <w:sz w:val="24"/>
          <w:szCs w:val="24"/>
        </w:rPr>
      </w:pPr>
      <w:r w:rsidRPr="00FB031D">
        <w:rPr>
          <w:rFonts w:ascii="Arial" w:hAnsi="Arial" w:cs="Arial"/>
          <w:sz w:val="24"/>
          <w:szCs w:val="24"/>
        </w:rPr>
        <w:t>Sunlight: part sun, sun</w:t>
      </w:r>
    </w:p>
    <w:p w14:paraId="7CD6926C" w14:textId="2ACB34A7" w:rsidR="009D40F2" w:rsidRPr="00FB031D" w:rsidRDefault="009D40F2" w:rsidP="009D40F2">
      <w:pPr>
        <w:rPr>
          <w:rFonts w:ascii="Arial" w:hAnsi="Arial" w:cs="Arial"/>
          <w:sz w:val="24"/>
          <w:szCs w:val="24"/>
        </w:rPr>
      </w:pPr>
      <w:r w:rsidRPr="00FB031D">
        <w:rPr>
          <w:rFonts w:ascii="Arial" w:hAnsi="Arial" w:cs="Arial"/>
          <w:sz w:val="24"/>
          <w:szCs w:val="24"/>
        </w:rPr>
        <w:t xml:space="preserve">Plant features: </w:t>
      </w:r>
      <w:r w:rsidRPr="00FB031D">
        <w:rPr>
          <w:rFonts w:ascii="Arial" w:hAnsi="Arial" w:cs="Arial"/>
          <w:sz w:val="24"/>
          <w:szCs w:val="24"/>
          <w:shd w:val="clear" w:color="auto" w:fill="FFFFFF"/>
        </w:rPr>
        <w:t xml:space="preserve">uniquely beautiful with ribbed or bumpy skins, irregular shapes, and vibrant </w:t>
      </w:r>
      <w:proofErr w:type="spellStart"/>
      <w:r w:rsidRPr="00FB031D">
        <w:rPr>
          <w:rFonts w:ascii="Arial" w:hAnsi="Arial" w:cs="Arial"/>
          <w:sz w:val="24"/>
          <w:szCs w:val="24"/>
          <w:shd w:val="clear" w:color="auto" w:fill="FFFFFF"/>
        </w:rPr>
        <w:t>colors</w:t>
      </w:r>
      <w:proofErr w:type="spellEnd"/>
      <w:r w:rsidRPr="00FB031D">
        <w:rPr>
          <w:rFonts w:ascii="Arial" w:hAnsi="Arial" w:cs="Arial"/>
          <w:sz w:val="24"/>
          <w:szCs w:val="24"/>
          <w:shd w:val="clear" w:color="auto" w:fill="FFFFFF"/>
        </w:rPr>
        <w:t xml:space="preserve"> ranging from yellow to orange to dark green or even multi-toned</w:t>
      </w:r>
    </w:p>
    <w:p w14:paraId="4EBC292D" w14:textId="77777777" w:rsidR="009D40F2" w:rsidRPr="00FB031D" w:rsidRDefault="009D40F2" w:rsidP="009D40F2">
      <w:pPr>
        <w:rPr>
          <w:rFonts w:ascii="Arial" w:hAnsi="Arial" w:cs="Arial"/>
          <w:sz w:val="24"/>
          <w:szCs w:val="24"/>
        </w:rPr>
      </w:pPr>
      <w:r w:rsidRPr="00FB031D">
        <w:rPr>
          <w:rFonts w:ascii="Arial" w:hAnsi="Arial" w:cs="Arial"/>
          <w:sz w:val="24"/>
          <w:szCs w:val="24"/>
        </w:rPr>
        <w:t>Plant seasons: spring bloom, fall bloom</w:t>
      </w:r>
    </w:p>
    <w:p w14:paraId="23848B93" w14:textId="28D0B025" w:rsidR="009D40F2" w:rsidRPr="00FB031D" w:rsidRDefault="009D40F2" w:rsidP="009D40F2">
      <w:pPr>
        <w:rPr>
          <w:rFonts w:ascii="Arial" w:hAnsi="Arial" w:cs="Arial"/>
          <w:sz w:val="24"/>
          <w:szCs w:val="24"/>
        </w:rPr>
      </w:pPr>
      <w:r w:rsidRPr="00FB031D">
        <w:rPr>
          <w:rFonts w:ascii="Arial" w:hAnsi="Arial" w:cs="Arial"/>
          <w:sz w:val="24"/>
          <w:szCs w:val="24"/>
        </w:rPr>
        <w:t>Plant region:</w:t>
      </w:r>
      <w:r w:rsidRPr="00FB031D">
        <w:rPr>
          <w:rFonts w:ascii="Arial" w:hAnsi="Arial" w:cs="Arial"/>
          <w:sz w:val="24"/>
          <w:szCs w:val="24"/>
          <w:shd w:val="clear" w:color="auto" w:fill="FFFFFF"/>
        </w:rPr>
        <w:t xml:space="preserve"> </w:t>
      </w:r>
      <w:r w:rsidR="00FA7157" w:rsidRPr="00FB031D">
        <w:rPr>
          <w:rFonts w:ascii="Arial" w:hAnsi="Arial" w:cs="Arial"/>
          <w:sz w:val="24"/>
          <w:szCs w:val="24"/>
          <w:shd w:val="clear" w:color="auto" w:fill="FFFFFF"/>
        </w:rPr>
        <w:t> native to Mexico and Central America</w:t>
      </w:r>
    </w:p>
    <w:p w14:paraId="5C3B65FB" w14:textId="60896E47" w:rsidR="009D40F2" w:rsidRPr="00FB031D" w:rsidRDefault="009D40F2" w:rsidP="009D40F2">
      <w:pPr>
        <w:rPr>
          <w:rFonts w:ascii="Arial" w:hAnsi="Arial" w:cs="Arial"/>
          <w:sz w:val="24"/>
          <w:szCs w:val="24"/>
          <w:shd w:val="clear" w:color="auto" w:fill="FFFFFF"/>
        </w:rPr>
      </w:pPr>
      <w:r w:rsidRPr="00FB031D">
        <w:rPr>
          <w:rFonts w:ascii="Arial" w:hAnsi="Arial" w:cs="Arial"/>
          <w:sz w:val="24"/>
          <w:szCs w:val="24"/>
        </w:rPr>
        <w:t>Plant-info:</w:t>
      </w:r>
      <w:r w:rsidR="00FA7157" w:rsidRPr="00FB031D">
        <w:rPr>
          <w:rFonts w:ascii="Arial" w:hAnsi="Arial" w:cs="Arial"/>
          <w:sz w:val="24"/>
          <w:szCs w:val="24"/>
        </w:rPr>
        <w:t xml:space="preserve"> </w:t>
      </w:r>
      <w:r w:rsidR="00FA7157" w:rsidRPr="00FB031D">
        <w:rPr>
          <w:rFonts w:ascii="Arial" w:hAnsi="Arial" w:cs="Arial"/>
          <w:sz w:val="24"/>
          <w:szCs w:val="24"/>
          <w:shd w:val="clear" w:color="auto" w:fill="FFFFFF"/>
        </w:rPr>
        <w:t>Winter squash is an annual fruit representing several </w:t>
      </w:r>
      <w:hyperlink r:id="rId93" w:tooltip="Squash (plant)" w:history="1">
        <w:r w:rsidR="00FA7157" w:rsidRPr="00FB031D">
          <w:rPr>
            <w:rStyle w:val="Hyperlink"/>
            <w:rFonts w:ascii="Arial" w:hAnsi="Arial" w:cs="Arial"/>
            <w:color w:val="auto"/>
            <w:sz w:val="24"/>
            <w:szCs w:val="24"/>
            <w:u w:val="none"/>
            <w:shd w:val="clear" w:color="auto" w:fill="FFFFFF"/>
          </w:rPr>
          <w:t>squash</w:t>
        </w:r>
      </w:hyperlink>
      <w:r w:rsidR="00FA7157" w:rsidRPr="00FB031D">
        <w:rPr>
          <w:rFonts w:ascii="Arial" w:hAnsi="Arial" w:cs="Arial"/>
          <w:sz w:val="24"/>
          <w:szCs w:val="24"/>
          <w:shd w:val="clear" w:color="auto" w:fill="FFFFFF"/>
        </w:rPr>
        <w:t> species within the genus </w:t>
      </w:r>
      <w:hyperlink r:id="rId94" w:tooltip="Cucurbita" w:history="1">
        <w:r w:rsidR="00FA7157" w:rsidRPr="00FB031D">
          <w:rPr>
            <w:rStyle w:val="Hyperlink"/>
            <w:rFonts w:ascii="Arial" w:hAnsi="Arial" w:cs="Arial"/>
            <w:i/>
            <w:iCs/>
            <w:color w:val="auto"/>
            <w:sz w:val="24"/>
            <w:szCs w:val="24"/>
            <w:u w:val="none"/>
            <w:shd w:val="clear" w:color="auto" w:fill="FFFFFF"/>
          </w:rPr>
          <w:t>Cucurbita</w:t>
        </w:r>
      </w:hyperlink>
      <w:r w:rsidR="00FA7157" w:rsidRPr="00FB031D">
        <w:rPr>
          <w:rFonts w:ascii="Arial" w:hAnsi="Arial" w:cs="Arial"/>
          <w:sz w:val="24"/>
          <w:szCs w:val="24"/>
          <w:shd w:val="clear" w:color="auto" w:fill="FFFFFF"/>
        </w:rPr>
        <w:t>. It differs from </w:t>
      </w:r>
      <w:hyperlink r:id="rId95" w:tooltip="Summer squash" w:history="1">
        <w:r w:rsidR="00FA7157" w:rsidRPr="00FB031D">
          <w:rPr>
            <w:rStyle w:val="Hyperlink"/>
            <w:rFonts w:ascii="Arial" w:hAnsi="Arial" w:cs="Arial"/>
            <w:color w:val="auto"/>
            <w:sz w:val="24"/>
            <w:szCs w:val="24"/>
            <w:u w:val="none"/>
            <w:shd w:val="clear" w:color="auto" w:fill="FFFFFF"/>
          </w:rPr>
          <w:t>summer squash</w:t>
        </w:r>
      </w:hyperlink>
      <w:r w:rsidR="00FA7157" w:rsidRPr="00FB031D">
        <w:rPr>
          <w:rFonts w:ascii="Arial" w:hAnsi="Arial" w:cs="Arial"/>
          <w:sz w:val="24"/>
          <w:szCs w:val="24"/>
          <w:shd w:val="clear" w:color="auto" w:fill="FFFFFF"/>
        </w:rPr>
        <w:t> in that it is harvested and eaten in the mature fruit stage when the seeds within have matured fully and the skin has hardened into a tough rind. At this stage, most varieties of this fruit can be stored for use during the winter. Winter squash is generally cooked before being eaten, and the skin or rind is not usually eaten as it is with summer squash.</w:t>
      </w:r>
    </w:p>
    <w:p w14:paraId="135887B7" w14:textId="77777777" w:rsidR="00FA7157" w:rsidRDefault="00FA7157" w:rsidP="009D40F2">
      <w:pPr>
        <w:rPr>
          <w:sz w:val="24"/>
          <w:szCs w:val="24"/>
        </w:rPr>
      </w:pPr>
    </w:p>
    <w:p w14:paraId="247E59BC" w14:textId="5768C8CE" w:rsidR="009D40F2" w:rsidRDefault="009D40F2" w:rsidP="009D40F2">
      <w:pPr>
        <w:rPr>
          <w:b/>
          <w:bCs/>
          <w:color w:val="C00000"/>
          <w:sz w:val="52"/>
          <w:szCs w:val="52"/>
        </w:rPr>
      </w:pPr>
      <w:r>
        <w:rPr>
          <w:noProof/>
        </w:rPr>
        <w:drawing>
          <wp:inline distT="0" distB="0" distL="0" distR="0" wp14:anchorId="7BBA385B" wp14:editId="76954444">
            <wp:extent cx="4436944" cy="2227811"/>
            <wp:effectExtent l="0" t="0" r="1905" b="1270"/>
            <wp:docPr id="18" name="Picture 18" descr="16 Types of Squash - Different Types of Summer and Winter Squ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6 Types of Squash - Different Types of Summer and Winter Squash"/>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54082" cy="2236416"/>
                    </a:xfrm>
                    <a:prstGeom prst="rect">
                      <a:avLst/>
                    </a:prstGeom>
                    <a:noFill/>
                    <a:ln>
                      <a:noFill/>
                    </a:ln>
                  </pic:spPr>
                </pic:pic>
              </a:graphicData>
            </a:graphic>
          </wp:inline>
        </w:drawing>
      </w:r>
    </w:p>
    <w:p w14:paraId="69EC7A73" w14:textId="30227208" w:rsidR="00FA7157" w:rsidRDefault="00FA7157" w:rsidP="009D40F2">
      <w:pPr>
        <w:rPr>
          <w:b/>
          <w:bCs/>
          <w:color w:val="C00000"/>
          <w:sz w:val="52"/>
          <w:szCs w:val="52"/>
        </w:rPr>
      </w:pPr>
    </w:p>
    <w:p w14:paraId="347D7818" w14:textId="3148F1FD" w:rsidR="00FA7157" w:rsidRDefault="00FA7157" w:rsidP="009D40F2">
      <w:pPr>
        <w:rPr>
          <w:b/>
          <w:bCs/>
          <w:color w:val="C00000"/>
          <w:sz w:val="52"/>
          <w:szCs w:val="52"/>
        </w:rPr>
      </w:pPr>
    </w:p>
    <w:p w14:paraId="7302F3AB" w14:textId="691BF7BF" w:rsidR="00FB031D" w:rsidRDefault="00FB031D" w:rsidP="00FB031D">
      <w:pPr>
        <w:pStyle w:val="Heading1"/>
        <w:shd w:val="clear" w:color="auto" w:fill="FFFFFF"/>
        <w:spacing w:before="0" w:after="240" w:line="780" w:lineRule="atLeast"/>
        <w:rPr>
          <w:rFonts w:ascii="MB Empire" w:hAnsi="MB Empire"/>
          <w:sz w:val="72"/>
          <w:szCs w:val="72"/>
        </w:rPr>
      </w:pPr>
      <w:r>
        <w:rPr>
          <w:rFonts w:ascii="MB Empire" w:hAnsi="MB Empire"/>
          <w:b/>
          <w:bCs/>
          <w:sz w:val="72"/>
          <w:szCs w:val="72"/>
        </w:rPr>
        <w:lastRenderedPageBreak/>
        <w:t>Bell Pepper</w:t>
      </w:r>
    </w:p>
    <w:p w14:paraId="41763DDF" w14:textId="48A8138D" w:rsidR="00FA7157" w:rsidRPr="00FB031D" w:rsidRDefault="00FA7157" w:rsidP="009D40F2">
      <w:pPr>
        <w:rPr>
          <w:rFonts w:ascii="MB Empire" w:hAnsi="MB Empire"/>
          <w:b/>
          <w:bCs/>
          <w:color w:val="C00000"/>
          <w:sz w:val="52"/>
          <w:szCs w:val="52"/>
        </w:rPr>
      </w:pPr>
    </w:p>
    <w:p w14:paraId="0C383E47" w14:textId="24CECC6C" w:rsidR="00FA7157" w:rsidRPr="00FB031D" w:rsidRDefault="00FA7157" w:rsidP="009D40F2">
      <w:pPr>
        <w:rPr>
          <w:rFonts w:ascii="Arial" w:hAnsi="Arial" w:cs="Arial"/>
          <w:sz w:val="24"/>
          <w:szCs w:val="24"/>
          <w:shd w:val="clear" w:color="auto" w:fill="F1F2FF"/>
        </w:rPr>
      </w:pPr>
      <w:r w:rsidRPr="00FB031D">
        <w:rPr>
          <w:rFonts w:ascii="Arial" w:hAnsi="Arial" w:cs="Arial"/>
          <w:sz w:val="24"/>
          <w:szCs w:val="24"/>
          <w:shd w:val="clear" w:color="auto" w:fill="F1F2FF"/>
        </w:rPr>
        <w:t xml:space="preserve">bell peppers are much more than the classic green bell these days. It is a little more challenging to grow purple, red, and some orange peppers at home as they require an exceptionally long growing season. Green fruits are actually immature peppers. If you leave them on the plant, they eventually will develop one of the other </w:t>
      </w:r>
      <w:proofErr w:type="spellStart"/>
      <w:r w:rsidRPr="00FB031D">
        <w:rPr>
          <w:rFonts w:ascii="Arial" w:hAnsi="Arial" w:cs="Arial"/>
          <w:sz w:val="24"/>
          <w:szCs w:val="24"/>
          <w:shd w:val="clear" w:color="auto" w:fill="F1F2FF"/>
        </w:rPr>
        <w:t>colors</w:t>
      </w:r>
      <w:proofErr w:type="spellEnd"/>
      <w:r w:rsidRPr="00FB031D">
        <w:rPr>
          <w:rFonts w:ascii="Arial" w:hAnsi="Arial" w:cs="Arial"/>
          <w:sz w:val="24"/>
          <w:szCs w:val="24"/>
          <w:shd w:val="clear" w:color="auto" w:fill="F1F2FF"/>
        </w:rPr>
        <w:t>, most commonly red, and become sweeter.</w:t>
      </w:r>
    </w:p>
    <w:p w14:paraId="091A7C08" w14:textId="6471D8B9" w:rsidR="00FA7157" w:rsidRPr="00FB031D" w:rsidRDefault="00FA7157" w:rsidP="00FA7157">
      <w:pPr>
        <w:rPr>
          <w:rFonts w:ascii="Arial" w:hAnsi="Arial" w:cs="Arial"/>
          <w:sz w:val="24"/>
          <w:szCs w:val="24"/>
        </w:rPr>
      </w:pPr>
      <w:r w:rsidRPr="00FB031D">
        <w:rPr>
          <w:rFonts w:ascii="Arial" w:hAnsi="Arial" w:cs="Arial"/>
          <w:sz w:val="24"/>
          <w:szCs w:val="24"/>
        </w:rPr>
        <w:t>Genus name: Capsicum annuum</w:t>
      </w:r>
    </w:p>
    <w:p w14:paraId="5814E9A7" w14:textId="373E0AD9" w:rsidR="00FA7157" w:rsidRPr="00FB031D" w:rsidRDefault="00FA7157" w:rsidP="00FA7157">
      <w:pPr>
        <w:rPr>
          <w:rFonts w:ascii="Arial" w:hAnsi="Arial" w:cs="Arial"/>
          <w:sz w:val="24"/>
          <w:szCs w:val="24"/>
        </w:rPr>
      </w:pPr>
      <w:r w:rsidRPr="00FB031D">
        <w:rPr>
          <w:rFonts w:ascii="Arial" w:hAnsi="Arial" w:cs="Arial"/>
          <w:sz w:val="24"/>
          <w:szCs w:val="24"/>
        </w:rPr>
        <w:t>Height: 6 to 12 inches, 1 to 3 feet</w:t>
      </w:r>
    </w:p>
    <w:p w14:paraId="35548A57" w14:textId="081F9BF6" w:rsidR="00FA7157" w:rsidRPr="00FB031D" w:rsidRDefault="00FA7157" w:rsidP="00FA7157">
      <w:pPr>
        <w:rPr>
          <w:rFonts w:ascii="Arial" w:hAnsi="Arial" w:cs="Arial"/>
          <w:sz w:val="24"/>
          <w:szCs w:val="24"/>
        </w:rPr>
      </w:pPr>
      <w:r w:rsidRPr="00FB031D">
        <w:rPr>
          <w:rFonts w:ascii="Arial" w:hAnsi="Arial" w:cs="Arial"/>
          <w:sz w:val="24"/>
          <w:szCs w:val="24"/>
        </w:rPr>
        <w:t>Sunlight:  sun</w:t>
      </w:r>
    </w:p>
    <w:p w14:paraId="074C0586" w14:textId="215D3C6C" w:rsidR="00FA7157" w:rsidRPr="00FB031D" w:rsidRDefault="00FA7157" w:rsidP="00FA7157">
      <w:pPr>
        <w:rPr>
          <w:rFonts w:ascii="Arial" w:hAnsi="Arial" w:cs="Arial"/>
          <w:sz w:val="24"/>
          <w:szCs w:val="24"/>
        </w:rPr>
      </w:pPr>
      <w:r w:rsidRPr="00FB031D">
        <w:rPr>
          <w:rFonts w:ascii="Arial" w:hAnsi="Arial" w:cs="Arial"/>
          <w:sz w:val="24"/>
          <w:szCs w:val="24"/>
        </w:rPr>
        <w:t xml:space="preserve">Plant features: </w:t>
      </w:r>
      <w:r w:rsidRPr="00FB031D">
        <w:rPr>
          <w:rFonts w:ascii="Arial" w:hAnsi="Arial" w:cs="Arial"/>
          <w:sz w:val="24"/>
          <w:szCs w:val="24"/>
          <w:shd w:val="clear" w:color="auto" w:fill="FFFFFF"/>
        </w:rPr>
        <w:t>Inside the thick flesh is an inner cavity with edible bitter seeds and a white spongy core</w:t>
      </w:r>
    </w:p>
    <w:p w14:paraId="0A7C97F6" w14:textId="77777777" w:rsidR="00FA7157" w:rsidRPr="00FB031D" w:rsidRDefault="00FA7157" w:rsidP="00FA7157">
      <w:pPr>
        <w:rPr>
          <w:rFonts w:ascii="Arial" w:hAnsi="Arial" w:cs="Arial"/>
          <w:sz w:val="24"/>
          <w:szCs w:val="24"/>
        </w:rPr>
      </w:pPr>
      <w:r w:rsidRPr="00FB031D">
        <w:rPr>
          <w:rFonts w:ascii="Arial" w:hAnsi="Arial" w:cs="Arial"/>
          <w:sz w:val="24"/>
          <w:szCs w:val="24"/>
        </w:rPr>
        <w:t>Plant seasons: spring bloom, fall bloom</w:t>
      </w:r>
    </w:p>
    <w:p w14:paraId="68DE6745" w14:textId="7B43DB5C" w:rsidR="00FA7157" w:rsidRPr="00FB031D" w:rsidRDefault="00FA7157" w:rsidP="00FA7157">
      <w:pPr>
        <w:rPr>
          <w:rFonts w:ascii="Arial" w:hAnsi="Arial" w:cs="Arial"/>
          <w:sz w:val="24"/>
          <w:szCs w:val="24"/>
        </w:rPr>
      </w:pPr>
      <w:r w:rsidRPr="00FB031D">
        <w:rPr>
          <w:rFonts w:ascii="Arial" w:hAnsi="Arial" w:cs="Arial"/>
          <w:sz w:val="24"/>
          <w:szCs w:val="24"/>
        </w:rPr>
        <w:t>Plant region:</w:t>
      </w:r>
      <w:r w:rsidRPr="00FB031D">
        <w:rPr>
          <w:rFonts w:ascii="Arial" w:hAnsi="Arial" w:cs="Arial"/>
          <w:sz w:val="24"/>
          <w:szCs w:val="24"/>
          <w:shd w:val="clear" w:color="auto" w:fill="FFFFFF"/>
        </w:rPr>
        <w:t xml:space="preserve">  originated in Mexico, Central America, and South America</w:t>
      </w:r>
    </w:p>
    <w:p w14:paraId="2C8518F0" w14:textId="21BB150F" w:rsidR="00FA7157" w:rsidRPr="00FB031D" w:rsidRDefault="00FA7157" w:rsidP="00FA7157">
      <w:pPr>
        <w:pStyle w:val="NormalWeb"/>
        <w:shd w:val="clear" w:color="auto" w:fill="FFFFFF"/>
        <w:spacing w:before="150" w:beforeAutospacing="0" w:after="450" w:afterAutospacing="0"/>
        <w:rPr>
          <w:rFonts w:ascii="Arial" w:hAnsi="Arial" w:cs="Arial"/>
        </w:rPr>
      </w:pPr>
      <w:r w:rsidRPr="00FB031D">
        <w:rPr>
          <w:rFonts w:ascii="Arial" w:hAnsi="Arial" w:cs="Arial"/>
        </w:rPr>
        <w:t>Plant-info:</w:t>
      </w:r>
      <w:r w:rsidRPr="00FB031D">
        <w:rPr>
          <w:rStyle w:val="Strong"/>
          <w:rFonts w:ascii="Arial" w:hAnsi="Arial" w:cs="Arial"/>
        </w:rPr>
        <w:t xml:space="preserve"> Bell pepper</w:t>
      </w:r>
      <w:r w:rsidRPr="00FB031D">
        <w:rPr>
          <w:rFonts w:ascii="Arial" w:hAnsi="Arial" w:cs="Arial"/>
        </w:rPr>
        <w:t>, (</w:t>
      </w:r>
      <w:r w:rsidRPr="00FB031D">
        <w:rPr>
          <w:rStyle w:val="Emphasis"/>
          <w:rFonts w:ascii="Arial" w:hAnsi="Arial" w:cs="Arial"/>
        </w:rPr>
        <w:t>Capsicum annuum</w:t>
      </w:r>
      <w:r w:rsidRPr="00FB031D">
        <w:rPr>
          <w:rFonts w:ascii="Arial" w:hAnsi="Arial" w:cs="Arial"/>
        </w:rPr>
        <w:t>), also called </w:t>
      </w:r>
      <w:r w:rsidRPr="00FB031D">
        <w:rPr>
          <w:rStyle w:val="Strong"/>
          <w:rFonts w:ascii="Arial" w:hAnsi="Arial" w:cs="Arial"/>
        </w:rPr>
        <w:t>sweet pepper </w:t>
      </w:r>
      <w:r w:rsidRPr="00FB031D">
        <w:rPr>
          <w:rFonts w:ascii="Arial" w:hAnsi="Arial" w:cs="Arial"/>
        </w:rPr>
        <w:t>or </w:t>
      </w:r>
      <w:r w:rsidRPr="00FB031D">
        <w:rPr>
          <w:rStyle w:val="Strong"/>
          <w:rFonts w:ascii="Arial" w:hAnsi="Arial" w:cs="Arial"/>
        </w:rPr>
        <w:t>capsicum</w:t>
      </w:r>
      <w:r w:rsidRPr="00FB031D">
        <w:rPr>
          <w:rFonts w:ascii="Arial" w:hAnsi="Arial" w:cs="Arial"/>
        </w:rPr>
        <w:t>, </w:t>
      </w:r>
      <w:hyperlink r:id="rId97" w:history="1">
        <w:r w:rsidRPr="00FB031D">
          <w:rPr>
            <w:rStyle w:val="Hyperlink"/>
            <w:rFonts w:ascii="Arial" w:eastAsiaTheme="majorEastAsia" w:hAnsi="Arial" w:cs="Arial"/>
            <w:color w:val="auto"/>
            <w:u w:val="none"/>
          </w:rPr>
          <w:t>pepper</w:t>
        </w:r>
      </w:hyperlink>
      <w:r w:rsidRPr="00FB031D">
        <w:rPr>
          <w:rFonts w:ascii="Arial" w:hAnsi="Arial" w:cs="Arial"/>
        </w:rPr>
        <w:t> </w:t>
      </w:r>
      <w:hyperlink r:id="rId98" w:history="1">
        <w:r w:rsidRPr="00FB031D">
          <w:rPr>
            <w:rStyle w:val="Hyperlink"/>
            <w:rFonts w:ascii="Arial" w:eastAsiaTheme="majorEastAsia" w:hAnsi="Arial" w:cs="Arial"/>
            <w:color w:val="auto"/>
            <w:u w:val="none"/>
          </w:rPr>
          <w:t>cultivar</w:t>
        </w:r>
      </w:hyperlink>
      <w:r w:rsidRPr="00FB031D">
        <w:rPr>
          <w:rFonts w:ascii="Arial" w:hAnsi="Arial" w:cs="Arial"/>
        </w:rPr>
        <w:t> in the nightshade family (</w:t>
      </w:r>
      <w:hyperlink r:id="rId99" w:history="1">
        <w:r w:rsidRPr="00FB031D">
          <w:rPr>
            <w:rStyle w:val="Hyperlink"/>
            <w:rFonts w:ascii="Arial" w:eastAsiaTheme="majorEastAsia" w:hAnsi="Arial" w:cs="Arial"/>
            <w:color w:val="auto"/>
            <w:u w:val="none"/>
          </w:rPr>
          <w:t>Solanaceae</w:t>
        </w:r>
      </w:hyperlink>
      <w:r w:rsidRPr="00FB031D">
        <w:rPr>
          <w:rFonts w:ascii="Arial" w:hAnsi="Arial" w:cs="Arial"/>
        </w:rPr>
        <w:t>), grown for its thick, mild fruits. Bell peppers are used in salads and in cooked dishes and are high in </w:t>
      </w:r>
      <w:hyperlink r:id="rId100" w:history="1">
        <w:r w:rsidRPr="00FB031D">
          <w:rPr>
            <w:rStyle w:val="Hyperlink"/>
            <w:rFonts w:ascii="Arial" w:eastAsiaTheme="majorEastAsia" w:hAnsi="Arial" w:cs="Arial"/>
            <w:color w:val="auto"/>
            <w:u w:val="none"/>
          </w:rPr>
          <w:t>vitamin A</w:t>
        </w:r>
      </w:hyperlink>
      <w:r w:rsidRPr="00FB031D">
        <w:rPr>
          <w:rFonts w:ascii="Arial" w:hAnsi="Arial" w:cs="Arial"/>
        </w:rPr>
        <w:t> and </w:t>
      </w:r>
      <w:hyperlink r:id="rId101" w:history="1">
        <w:r w:rsidRPr="00FB031D">
          <w:rPr>
            <w:rStyle w:val="Hyperlink"/>
            <w:rFonts w:ascii="Arial" w:eastAsiaTheme="majorEastAsia" w:hAnsi="Arial" w:cs="Arial"/>
            <w:color w:val="auto"/>
            <w:u w:val="none"/>
          </w:rPr>
          <w:t>vitamin C</w:t>
        </w:r>
      </w:hyperlink>
      <w:r w:rsidRPr="00FB031D">
        <w:rPr>
          <w:rFonts w:ascii="Arial" w:hAnsi="Arial" w:cs="Arial"/>
        </w:rPr>
        <w:t>. The large furrowed fruits are technically </w:t>
      </w:r>
      <w:hyperlink r:id="rId102" w:history="1">
        <w:r w:rsidRPr="00FB031D">
          <w:rPr>
            <w:rStyle w:val="Hyperlink"/>
            <w:rFonts w:ascii="Arial" w:eastAsiaTheme="majorEastAsia" w:hAnsi="Arial" w:cs="Arial"/>
            <w:color w:val="auto"/>
            <w:u w:val="none"/>
          </w:rPr>
          <w:t>berries</w:t>
        </w:r>
      </w:hyperlink>
      <w:r w:rsidRPr="00FB031D">
        <w:rPr>
          <w:rFonts w:ascii="Arial" w:hAnsi="Arial" w:cs="Arial"/>
        </w:rPr>
        <w:t> and can be green, red, yellow, or orange. Bell pepper plants are grown as </w:t>
      </w:r>
      <w:hyperlink r:id="rId103" w:history="1">
        <w:r w:rsidRPr="00FB031D">
          <w:rPr>
            <w:rStyle w:val="Hyperlink"/>
            <w:rFonts w:ascii="Arial" w:eastAsiaTheme="majorEastAsia" w:hAnsi="Arial" w:cs="Arial"/>
            <w:color w:val="auto"/>
            <w:u w:val="none"/>
          </w:rPr>
          <w:t>annuals</w:t>
        </w:r>
      </w:hyperlink>
      <w:r w:rsidRPr="00FB031D">
        <w:rPr>
          <w:rFonts w:ascii="Arial" w:hAnsi="Arial" w:cs="Arial"/>
        </w:rPr>
        <w:t>, and the green varieties are harvested before the appearance of red or yellow pigment—generally about 60–80 days after transplanting.</w:t>
      </w:r>
    </w:p>
    <w:p w14:paraId="3197FBE0" w14:textId="3300EFDB" w:rsidR="00FA7157" w:rsidRDefault="00FA7157" w:rsidP="00FA7157">
      <w:pPr>
        <w:rPr>
          <w:rFonts w:ascii="MB Empire" w:hAnsi="MB Empire"/>
          <w:sz w:val="28"/>
          <w:szCs w:val="28"/>
          <w:shd w:val="clear" w:color="auto" w:fill="F1F2FF"/>
        </w:rPr>
      </w:pPr>
      <w:r>
        <w:rPr>
          <w:noProof/>
        </w:rPr>
        <w:drawing>
          <wp:inline distT="0" distB="0" distL="0" distR="0" wp14:anchorId="7845D4A2" wp14:editId="3D7787C8">
            <wp:extent cx="3716613" cy="2477193"/>
            <wp:effectExtent l="0" t="0" r="0" b="0"/>
            <wp:docPr id="19" name="Picture 19" descr="Eating Peppers: Ingredients, Benefits, and Prep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ating Peppers: Ingredients, Benefits, and Prep Tips"/>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731974" cy="2487432"/>
                    </a:xfrm>
                    <a:prstGeom prst="rect">
                      <a:avLst/>
                    </a:prstGeom>
                    <a:noFill/>
                    <a:ln>
                      <a:noFill/>
                    </a:ln>
                  </pic:spPr>
                </pic:pic>
              </a:graphicData>
            </a:graphic>
          </wp:inline>
        </w:drawing>
      </w:r>
    </w:p>
    <w:p w14:paraId="3C95A39B" w14:textId="77777777" w:rsidR="00FA7157" w:rsidRDefault="00FA7157" w:rsidP="00FA7157">
      <w:pPr>
        <w:pStyle w:val="Heading1"/>
        <w:shd w:val="clear" w:color="auto" w:fill="FFFFFF"/>
        <w:spacing w:before="0" w:after="240" w:line="780" w:lineRule="atLeast"/>
        <w:rPr>
          <w:rFonts w:ascii="MB Empire" w:hAnsi="MB Empire"/>
          <w:sz w:val="72"/>
          <w:szCs w:val="72"/>
        </w:rPr>
      </w:pPr>
      <w:r>
        <w:rPr>
          <w:rFonts w:ascii="MB Empire" w:hAnsi="MB Empire"/>
          <w:b/>
          <w:bCs/>
          <w:sz w:val="72"/>
          <w:szCs w:val="72"/>
        </w:rPr>
        <w:lastRenderedPageBreak/>
        <w:t>Pea</w:t>
      </w:r>
    </w:p>
    <w:p w14:paraId="1036CC5D" w14:textId="5794B68D" w:rsidR="00FA7157" w:rsidRPr="00FB031D" w:rsidRDefault="00FA7157" w:rsidP="00FB031D">
      <w:pPr>
        <w:rPr>
          <w:rFonts w:ascii="Arial" w:hAnsi="Arial" w:cs="Arial"/>
          <w:sz w:val="24"/>
          <w:szCs w:val="24"/>
          <w:shd w:val="clear" w:color="auto" w:fill="F1F2FF"/>
        </w:rPr>
      </w:pPr>
      <w:r w:rsidRPr="00FB031D">
        <w:rPr>
          <w:rFonts w:ascii="Arial" w:hAnsi="Arial" w:cs="Arial"/>
          <w:sz w:val="24"/>
          <w:szCs w:val="24"/>
          <w:shd w:val="clear" w:color="auto" w:fill="F1F2FF"/>
        </w:rPr>
        <w:t xml:space="preserve">Peas are a spring garden staple, loved for their easy-to-grow nature, delicious seeds, and nutritional value. There’s something magical about harvesting peas fresh from the garden and tasting their sweet, fresh </w:t>
      </w:r>
      <w:proofErr w:type="spellStart"/>
      <w:r w:rsidRPr="00FB031D">
        <w:rPr>
          <w:rFonts w:ascii="Arial" w:hAnsi="Arial" w:cs="Arial"/>
          <w:sz w:val="24"/>
          <w:szCs w:val="24"/>
          <w:shd w:val="clear" w:color="auto" w:fill="F1F2FF"/>
        </w:rPr>
        <w:t>flavor</w:t>
      </w:r>
      <w:proofErr w:type="spellEnd"/>
      <w:r w:rsidRPr="00FB031D">
        <w:rPr>
          <w:rFonts w:ascii="Arial" w:hAnsi="Arial" w:cs="Arial"/>
          <w:sz w:val="24"/>
          <w:szCs w:val="24"/>
          <w:shd w:val="clear" w:color="auto" w:fill="F1F2FF"/>
        </w:rPr>
        <w:t>.</w:t>
      </w:r>
    </w:p>
    <w:p w14:paraId="58C1D862" w14:textId="6B3FB1DB" w:rsidR="00FA7157" w:rsidRPr="00FB031D" w:rsidRDefault="00FA7157" w:rsidP="00FB031D">
      <w:pPr>
        <w:rPr>
          <w:rFonts w:ascii="Arial" w:hAnsi="Arial" w:cs="Arial"/>
          <w:sz w:val="24"/>
          <w:szCs w:val="24"/>
        </w:rPr>
      </w:pPr>
      <w:r w:rsidRPr="00FB031D">
        <w:rPr>
          <w:rFonts w:ascii="Arial" w:hAnsi="Arial" w:cs="Arial"/>
          <w:sz w:val="24"/>
          <w:szCs w:val="24"/>
        </w:rPr>
        <w:t>Genus name: Pisum Sativum</w:t>
      </w:r>
    </w:p>
    <w:p w14:paraId="1F96FCA6" w14:textId="252307BB" w:rsidR="00FA7157" w:rsidRPr="00FB031D" w:rsidRDefault="00FA7157" w:rsidP="00FB031D">
      <w:pPr>
        <w:rPr>
          <w:rFonts w:ascii="Arial" w:hAnsi="Arial" w:cs="Arial"/>
          <w:sz w:val="24"/>
          <w:szCs w:val="24"/>
        </w:rPr>
      </w:pPr>
      <w:r w:rsidRPr="00FB031D">
        <w:rPr>
          <w:rFonts w:ascii="Arial" w:hAnsi="Arial" w:cs="Arial"/>
          <w:sz w:val="24"/>
          <w:szCs w:val="24"/>
        </w:rPr>
        <w:t>Height: 1 to 3 feet</w:t>
      </w:r>
    </w:p>
    <w:p w14:paraId="7E6725FF" w14:textId="77777777" w:rsidR="00FA7157" w:rsidRPr="00FB031D" w:rsidRDefault="00FA7157" w:rsidP="00FB031D">
      <w:pPr>
        <w:rPr>
          <w:rFonts w:ascii="Arial" w:hAnsi="Arial" w:cs="Arial"/>
          <w:sz w:val="24"/>
          <w:szCs w:val="24"/>
        </w:rPr>
      </w:pPr>
      <w:r w:rsidRPr="00FB031D">
        <w:rPr>
          <w:rFonts w:ascii="Arial" w:hAnsi="Arial" w:cs="Arial"/>
          <w:sz w:val="24"/>
          <w:szCs w:val="24"/>
        </w:rPr>
        <w:t>Sunlight:  sun</w:t>
      </w:r>
    </w:p>
    <w:p w14:paraId="5629A298" w14:textId="47F5F96D" w:rsidR="00FA7157" w:rsidRPr="00FB031D" w:rsidRDefault="00FA7157" w:rsidP="00FB031D">
      <w:pPr>
        <w:rPr>
          <w:rFonts w:ascii="Arial" w:hAnsi="Arial" w:cs="Arial"/>
          <w:sz w:val="24"/>
          <w:szCs w:val="24"/>
        </w:rPr>
      </w:pPr>
      <w:r w:rsidRPr="00FB031D">
        <w:rPr>
          <w:rFonts w:ascii="Arial" w:hAnsi="Arial" w:cs="Arial"/>
          <w:sz w:val="24"/>
          <w:szCs w:val="24"/>
        </w:rPr>
        <w:t xml:space="preserve">Plant features: </w:t>
      </w:r>
      <w:r w:rsidR="00FB031D" w:rsidRPr="00FB031D">
        <w:rPr>
          <w:rFonts w:ascii="Arial" w:hAnsi="Arial" w:cs="Arial"/>
          <w:sz w:val="24"/>
          <w:szCs w:val="24"/>
          <w:shd w:val="clear" w:color="auto" w:fill="FFFFFF"/>
        </w:rPr>
        <w:t>Good for containers</w:t>
      </w:r>
    </w:p>
    <w:p w14:paraId="164F7DE8" w14:textId="4F0E567E" w:rsidR="00FA7157" w:rsidRPr="00FB031D" w:rsidRDefault="00FA7157" w:rsidP="00FB031D">
      <w:pPr>
        <w:rPr>
          <w:rFonts w:ascii="Arial" w:hAnsi="Arial" w:cs="Arial"/>
          <w:sz w:val="24"/>
          <w:szCs w:val="24"/>
        </w:rPr>
      </w:pPr>
      <w:r w:rsidRPr="00FB031D">
        <w:rPr>
          <w:rFonts w:ascii="Arial" w:hAnsi="Arial" w:cs="Arial"/>
          <w:sz w:val="24"/>
          <w:szCs w:val="24"/>
        </w:rPr>
        <w:t>Plant seasons: spring bloom</w:t>
      </w:r>
    </w:p>
    <w:p w14:paraId="029DFB36" w14:textId="1953300A" w:rsidR="00FA7157" w:rsidRPr="00FB031D" w:rsidRDefault="00FA7157" w:rsidP="00FB031D">
      <w:pPr>
        <w:rPr>
          <w:rFonts w:ascii="Arial" w:hAnsi="Arial" w:cs="Arial"/>
          <w:sz w:val="24"/>
          <w:szCs w:val="24"/>
        </w:rPr>
      </w:pPr>
      <w:r w:rsidRPr="00FB031D">
        <w:rPr>
          <w:rFonts w:ascii="Arial" w:hAnsi="Arial" w:cs="Arial"/>
          <w:sz w:val="24"/>
          <w:szCs w:val="24"/>
        </w:rPr>
        <w:t>Plant region:</w:t>
      </w:r>
      <w:r w:rsidRPr="00FB031D">
        <w:rPr>
          <w:rFonts w:ascii="Arial" w:hAnsi="Arial" w:cs="Arial"/>
          <w:sz w:val="24"/>
          <w:szCs w:val="24"/>
          <w:shd w:val="clear" w:color="auto" w:fill="FFFFFF"/>
        </w:rPr>
        <w:t xml:space="preserve"> </w:t>
      </w:r>
      <w:r w:rsidR="00FB031D" w:rsidRPr="00FB031D">
        <w:rPr>
          <w:rFonts w:ascii="Arial" w:hAnsi="Arial" w:cs="Arial"/>
          <w:sz w:val="24"/>
          <w:szCs w:val="24"/>
          <w:shd w:val="clear" w:color="auto" w:fill="FFFFFF"/>
        </w:rPr>
        <w:t>native to the Mediterranean region, and ancient remains dating to the late Neolithic Period have been found in the Middle East</w:t>
      </w:r>
    </w:p>
    <w:p w14:paraId="7F2C122A" w14:textId="4EC55794" w:rsidR="00FA7157" w:rsidRPr="00FB031D" w:rsidRDefault="00FA7157" w:rsidP="00FB031D">
      <w:pPr>
        <w:rPr>
          <w:rFonts w:ascii="Arial" w:hAnsi="Arial" w:cs="Arial"/>
          <w:sz w:val="24"/>
          <w:szCs w:val="24"/>
          <w:shd w:val="clear" w:color="auto" w:fill="FFFFFF"/>
        </w:rPr>
      </w:pPr>
      <w:r w:rsidRPr="00FB031D">
        <w:rPr>
          <w:rFonts w:ascii="Arial" w:hAnsi="Arial" w:cs="Arial"/>
          <w:sz w:val="24"/>
          <w:szCs w:val="24"/>
        </w:rPr>
        <w:t>Plant-info:</w:t>
      </w:r>
      <w:r w:rsidR="00FB031D" w:rsidRPr="00FB031D">
        <w:rPr>
          <w:rStyle w:val="Heading2Char"/>
          <w:rFonts w:ascii="Arial" w:eastAsiaTheme="minorHAnsi" w:hAnsi="Arial" w:cs="Arial"/>
          <w:sz w:val="24"/>
          <w:szCs w:val="24"/>
          <w:shd w:val="clear" w:color="auto" w:fill="FFFFFF"/>
        </w:rPr>
        <w:t xml:space="preserve"> </w:t>
      </w:r>
      <w:r w:rsidR="00FB031D" w:rsidRPr="00FB031D">
        <w:rPr>
          <w:rStyle w:val="Strong"/>
          <w:rFonts w:ascii="Arial" w:hAnsi="Arial" w:cs="Arial"/>
          <w:sz w:val="24"/>
          <w:szCs w:val="24"/>
          <w:shd w:val="clear" w:color="auto" w:fill="FFFFFF"/>
        </w:rPr>
        <w:t>Pea</w:t>
      </w:r>
      <w:r w:rsidR="00FB031D" w:rsidRPr="00FB031D">
        <w:rPr>
          <w:rFonts w:ascii="Arial" w:hAnsi="Arial" w:cs="Arial"/>
          <w:sz w:val="24"/>
          <w:szCs w:val="24"/>
          <w:shd w:val="clear" w:color="auto" w:fill="FFFFFF"/>
        </w:rPr>
        <w:t>, (</w:t>
      </w:r>
      <w:r w:rsidR="00FB031D" w:rsidRPr="00FB031D">
        <w:rPr>
          <w:rStyle w:val="Emphasis"/>
          <w:rFonts w:ascii="Arial" w:hAnsi="Arial" w:cs="Arial"/>
          <w:sz w:val="24"/>
          <w:szCs w:val="24"/>
          <w:shd w:val="clear" w:color="auto" w:fill="FFFFFF"/>
        </w:rPr>
        <w:t>Pisum sativum</w:t>
      </w:r>
      <w:r w:rsidR="00FB031D" w:rsidRPr="00FB031D">
        <w:rPr>
          <w:rFonts w:ascii="Arial" w:hAnsi="Arial" w:cs="Arial"/>
          <w:sz w:val="24"/>
          <w:szCs w:val="24"/>
          <w:shd w:val="clear" w:color="auto" w:fill="FFFFFF"/>
        </w:rPr>
        <w:t>), also called </w:t>
      </w:r>
      <w:r w:rsidR="00FB031D" w:rsidRPr="00FB031D">
        <w:rPr>
          <w:rStyle w:val="Strong"/>
          <w:rFonts w:ascii="Arial" w:hAnsi="Arial" w:cs="Arial"/>
          <w:sz w:val="24"/>
          <w:szCs w:val="24"/>
          <w:shd w:val="clear" w:color="auto" w:fill="FFFFFF"/>
        </w:rPr>
        <w:t>garden pea</w:t>
      </w:r>
      <w:r w:rsidR="00FB031D" w:rsidRPr="00FB031D">
        <w:rPr>
          <w:rFonts w:ascii="Arial" w:hAnsi="Arial" w:cs="Arial"/>
          <w:sz w:val="24"/>
          <w:szCs w:val="24"/>
          <w:shd w:val="clear" w:color="auto" w:fill="FFFFFF"/>
        </w:rPr>
        <w:t>, herbaceous annual plant in the family </w:t>
      </w:r>
      <w:hyperlink r:id="rId105" w:history="1">
        <w:r w:rsidR="00FB031D" w:rsidRPr="00FB031D">
          <w:rPr>
            <w:rStyle w:val="Hyperlink"/>
            <w:rFonts w:ascii="Arial" w:hAnsi="Arial" w:cs="Arial"/>
            <w:color w:val="auto"/>
            <w:sz w:val="24"/>
            <w:szCs w:val="24"/>
            <w:u w:val="none"/>
            <w:shd w:val="clear" w:color="auto" w:fill="FFFFFF"/>
          </w:rPr>
          <w:t>Fabaceae</w:t>
        </w:r>
      </w:hyperlink>
      <w:r w:rsidR="00FB031D" w:rsidRPr="00FB031D">
        <w:rPr>
          <w:rFonts w:ascii="Arial" w:hAnsi="Arial" w:cs="Arial"/>
          <w:sz w:val="24"/>
          <w:szCs w:val="24"/>
          <w:shd w:val="clear" w:color="auto" w:fill="FFFFFF"/>
        </w:rPr>
        <w:t>, grown virtually worldwide for its edible seeds. Peas can be bought fresh, canned, or frozen, and dried peas are commonly used in soups. Some varieties, including sugar peas and snow peas, produce pods that are edible and are eaten raw or cooked like green beans; they are popular in East Asian cuisines. The plants are fairly easy to grow, and the seeds are a good source of </w:t>
      </w:r>
      <w:hyperlink r:id="rId106" w:history="1">
        <w:r w:rsidR="00FB031D" w:rsidRPr="00FB031D">
          <w:rPr>
            <w:rStyle w:val="Hyperlink"/>
            <w:rFonts w:ascii="Arial" w:hAnsi="Arial" w:cs="Arial"/>
            <w:color w:val="auto"/>
            <w:sz w:val="24"/>
            <w:szCs w:val="24"/>
            <w:u w:val="none"/>
            <w:shd w:val="clear" w:color="auto" w:fill="FFFFFF"/>
          </w:rPr>
          <w:t>protein</w:t>
        </w:r>
      </w:hyperlink>
      <w:r w:rsidR="00FB031D" w:rsidRPr="00FB031D">
        <w:rPr>
          <w:rFonts w:ascii="Arial" w:hAnsi="Arial" w:cs="Arial"/>
          <w:sz w:val="24"/>
          <w:szCs w:val="24"/>
          <w:shd w:val="clear" w:color="auto" w:fill="FFFFFF"/>
        </w:rPr>
        <w:t> and </w:t>
      </w:r>
      <w:hyperlink r:id="rId107" w:history="1">
        <w:r w:rsidR="00FB031D" w:rsidRPr="00FB031D">
          <w:rPr>
            <w:rStyle w:val="Hyperlink"/>
            <w:rFonts w:ascii="Arial" w:hAnsi="Arial" w:cs="Arial"/>
            <w:color w:val="auto"/>
            <w:sz w:val="24"/>
            <w:szCs w:val="24"/>
            <w:u w:val="none"/>
            <w:shd w:val="clear" w:color="auto" w:fill="FFFFFF"/>
          </w:rPr>
          <w:t>dietary fibre</w:t>
        </w:r>
      </w:hyperlink>
      <w:r w:rsidR="00FB031D" w:rsidRPr="00FB031D">
        <w:rPr>
          <w:rFonts w:ascii="Arial" w:hAnsi="Arial" w:cs="Arial"/>
          <w:sz w:val="24"/>
          <w:szCs w:val="24"/>
          <w:shd w:val="clear" w:color="auto" w:fill="FFFFFF"/>
        </w:rPr>
        <w:t>.</w:t>
      </w:r>
    </w:p>
    <w:p w14:paraId="737E7E70" w14:textId="77777777" w:rsidR="00FB031D" w:rsidRDefault="00FB031D" w:rsidP="00FA7157">
      <w:pPr>
        <w:rPr>
          <w:noProof/>
        </w:rPr>
      </w:pPr>
    </w:p>
    <w:p w14:paraId="03BDA681" w14:textId="35E5C892" w:rsidR="00FB031D" w:rsidRDefault="00FB031D" w:rsidP="00FA7157">
      <w:pPr>
        <w:rPr>
          <w:b/>
          <w:bCs/>
          <w:color w:val="C00000"/>
          <w:sz w:val="28"/>
          <w:szCs w:val="28"/>
        </w:rPr>
      </w:pPr>
      <w:r>
        <w:rPr>
          <w:noProof/>
        </w:rPr>
        <w:drawing>
          <wp:inline distT="0" distB="0" distL="0" distR="0" wp14:anchorId="65CF512C" wp14:editId="44DB609A">
            <wp:extent cx="2617839" cy="3023235"/>
            <wp:effectExtent l="0" t="0" r="0" b="5715"/>
            <wp:docPr id="20" name="Picture 20" descr="Pea | Better Homes &amp; Gar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ea | Better Homes &amp; Gardens"/>
                    <pic:cNvPicPr>
                      <a:picLocks noChangeAspect="1" noChangeArrowheads="1"/>
                    </pic:cNvPicPr>
                  </pic:nvPicPr>
                  <pic:blipFill rotWithShape="1">
                    <a:blip r:embed="rId108">
                      <a:extLst>
                        <a:ext uri="{28A0092B-C50C-407E-A947-70E740481C1C}">
                          <a14:useLocalDpi xmlns:a14="http://schemas.microsoft.com/office/drawing/2010/main" val="0"/>
                        </a:ext>
                      </a:extLst>
                    </a:blip>
                    <a:srcRect r="13409"/>
                    <a:stretch/>
                  </pic:blipFill>
                  <pic:spPr bwMode="auto">
                    <a:xfrm>
                      <a:off x="0" y="0"/>
                      <a:ext cx="2622950" cy="3029137"/>
                    </a:xfrm>
                    <a:prstGeom prst="rect">
                      <a:avLst/>
                    </a:prstGeom>
                    <a:noFill/>
                    <a:ln>
                      <a:noFill/>
                    </a:ln>
                    <a:extLst>
                      <a:ext uri="{53640926-AAD7-44D8-BBD7-CCE9431645EC}">
                        <a14:shadowObscured xmlns:a14="http://schemas.microsoft.com/office/drawing/2010/main"/>
                      </a:ext>
                    </a:extLst>
                  </pic:spPr>
                </pic:pic>
              </a:graphicData>
            </a:graphic>
          </wp:inline>
        </w:drawing>
      </w:r>
    </w:p>
    <w:p w14:paraId="4B4C5744" w14:textId="4ABC9775" w:rsidR="00E95E6A" w:rsidRDefault="00E95E6A" w:rsidP="00FA7157">
      <w:pPr>
        <w:rPr>
          <w:b/>
          <w:bCs/>
          <w:color w:val="C00000"/>
          <w:sz w:val="28"/>
          <w:szCs w:val="28"/>
        </w:rPr>
      </w:pPr>
    </w:p>
    <w:p w14:paraId="400B2F7B" w14:textId="642595A2" w:rsidR="00E95E6A" w:rsidRDefault="00E95E6A" w:rsidP="00FA7157">
      <w:pPr>
        <w:rPr>
          <w:b/>
          <w:bCs/>
          <w:color w:val="C00000"/>
          <w:sz w:val="28"/>
          <w:szCs w:val="28"/>
        </w:rPr>
      </w:pPr>
    </w:p>
    <w:p w14:paraId="10EA4F42" w14:textId="5E991468" w:rsidR="00E95E6A" w:rsidRDefault="00E95E6A" w:rsidP="00FA7157">
      <w:pPr>
        <w:rPr>
          <w:b/>
          <w:bCs/>
          <w:color w:val="C00000"/>
          <w:sz w:val="28"/>
          <w:szCs w:val="28"/>
        </w:rPr>
      </w:pPr>
      <w:r>
        <w:rPr>
          <w:b/>
          <w:bCs/>
          <w:color w:val="C00000"/>
          <w:sz w:val="28"/>
          <w:szCs w:val="28"/>
        </w:rPr>
        <w:lastRenderedPageBreak/>
        <w:t>HOUSE PLANTS</w:t>
      </w:r>
    </w:p>
    <w:p w14:paraId="20BA05C9" w14:textId="77777777" w:rsidR="00E95E6A" w:rsidRPr="00CA22C6" w:rsidRDefault="00E95E6A" w:rsidP="00E95E6A">
      <w:pPr>
        <w:rPr>
          <w:b/>
          <w:color w:val="000000" w:themeColor="text1"/>
          <w:sz w:val="36"/>
          <w:szCs w:val="36"/>
        </w:rPr>
      </w:pPr>
      <w:hyperlink r:id="rId109" w:tooltip="Pilea, &lt;em&gt;Pilea&lt;/em&gt;" w:history="1">
        <w:r w:rsidRPr="00CA22C6">
          <w:rPr>
            <w:rStyle w:val="touttitlelinktext"/>
            <w:rFonts w:ascii="MB Empire" w:hAnsi="MB Empire"/>
            <w:color w:val="000000" w:themeColor="text1"/>
            <w:shd w:val="clear" w:color="auto" w:fill="FFFFFF"/>
          </w:rPr>
          <w:t>Pilea</w:t>
        </w:r>
      </w:hyperlink>
    </w:p>
    <w:p w14:paraId="1B7CA944" w14:textId="77777777" w:rsidR="00E95E6A" w:rsidRPr="00065425" w:rsidRDefault="00E95E6A" w:rsidP="00E95E6A">
      <w:pPr>
        <w:rPr>
          <w:rFonts w:ascii="Century" w:hAnsi="Century"/>
          <w:sz w:val="21"/>
          <w:szCs w:val="21"/>
          <w:shd w:val="clear" w:color="auto" w:fill="FFFFFF"/>
        </w:rPr>
      </w:pPr>
      <w:r w:rsidRPr="00065425">
        <w:rPr>
          <w:rFonts w:ascii="Century" w:hAnsi="Century"/>
          <w:sz w:val="21"/>
          <w:szCs w:val="21"/>
          <w:shd w:val="clear" w:color="auto" w:fill="FFFFFF"/>
        </w:rPr>
        <w:t xml:space="preserve">A symphony of leaf shapes, </w:t>
      </w:r>
      <w:proofErr w:type="spellStart"/>
      <w:r w:rsidRPr="00065425">
        <w:rPr>
          <w:rFonts w:ascii="Century" w:hAnsi="Century"/>
          <w:sz w:val="21"/>
          <w:szCs w:val="21"/>
          <w:shd w:val="clear" w:color="auto" w:fill="FFFFFF"/>
        </w:rPr>
        <w:t>colors</w:t>
      </w:r>
      <w:proofErr w:type="spellEnd"/>
      <w:r w:rsidRPr="00065425">
        <w:rPr>
          <w:rFonts w:ascii="Century" w:hAnsi="Century"/>
          <w:sz w:val="21"/>
          <w:szCs w:val="21"/>
          <w:shd w:val="clear" w:color="auto" w:fill="FFFFFF"/>
        </w:rPr>
        <w:t xml:space="preserve">, and textures gives this diverse group of houseplants great character. It’s challenging to choose a </w:t>
      </w:r>
      <w:proofErr w:type="spellStart"/>
      <w:r w:rsidRPr="00065425">
        <w:rPr>
          <w:rFonts w:ascii="Century" w:hAnsi="Century"/>
          <w:sz w:val="21"/>
          <w:szCs w:val="21"/>
          <w:shd w:val="clear" w:color="auto" w:fill="FFFFFF"/>
        </w:rPr>
        <w:t>favorite</w:t>
      </w:r>
      <w:proofErr w:type="spellEnd"/>
      <w:r w:rsidRPr="00065425">
        <w:rPr>
          <w:rFonts w:ascii="Century" w:hAnsi="Century"/>
          <w:sz w:val="21"/>
          <w:szCs w:val="21"/>
          <w:shd w:val="clear" w:color="auto" w:fill="FFFFFF"/>
        </w:rPr>
        <w:t xml:space="preserve">, as each displays the intricate beauty of nature with </w:t>
      </w:r>
      <w:proofErr w:type="spellStart"/>
      <w:r w:rsidRPr="00065425">
        <w:rPr>
          <w:rFonts w:ascii="Century" w:hAnsi="Century"/>
          <w:sz w:val="21"/>
          <w:szCs w:val="21"/>
          <w:shd w:val="clear" w:color="auto" w:fill="FFFFFF"/>
        </w:rPr>
        <w:t>colorful</w:t>
      </w:r>
      <w:proofErr w:type="spellEnd"/>
      <w:r w:rsidRPr="00065425">
        <w:rPr>
          <w:rFonts w:ascii="Century" w:hAnsi="Century"/>
          <w:sz w:val="21"/>
          <w:szCs w:val="21"/>
          <w:shd w:val="clear" w:color="auto" w:fill="FFFFFF"/>
        </w:rPr>
        <w:t xml:space="preserve"> veining and texture-rich leaves that beckon you to reach out and touch them. Also called friendship plant, </w:t>
      </w:r>
      <w:proofErr w:type="spellStart"/>
      <w:r w:rsidRPr="00065425">
        <w:rPr>
          <w:rFonts w:ascii="Century" w:hAnsi="Century"/>
          <w:sz w:val="21"/>
          <w:szCs w:val="21"/>
          <w:shd w:val="clear" w:color="auto" w:fill="FFFFFF"/>
        </w:rPr>
        <w:t>pilea</w:t>
      </w:r>
      <w:proofErr w:type="spellEnd"/>
      <w:r w:rsidRPr="00065425">
        <w:rPr>
          <w:rFonts w:ascii="Century" w:hAnsi="Century"/>
          <w:sz w:val="21"/>
          <w:szCs w:val="21"/>
          <w:shd w:val="clear" w:color="auto" w:fill="FFFFFF"/>
        </w:rPr>
        <w:t xml:space="preserve"> is easy to grow in medium light, making it perfect for everywhere: desktops, nightstands, sunny tabletops, and more.</w:t>
      </w:r>
    </w:p>
    <w:p w14:paraId="187666DA" w14:textId="77777777" w:rsidR="00E95E6A" w:rsidRPr="00065425" w:rsidRDefault="00E95E6A" w:rsidP="00E95E6A">
      <w:pPr>
        <w:rPr>
          <w:rFonts w:ascii="Century" w:hAnsi="Century"/>
          <w:sz w:val="21"/>
          <w:szCs w:val="21"/>
          <w:shd w:val="clear" w:color="auto" w:fill="FFFFFF"/>
        </w:rPr>
      </w:pPr>
      <w:proofErr w:type="spellStart"/>
      <w:proofErr w:type="gramStart"/>
      <w:r w:rsidRPr="00065425">
        <w:rPr>
          <w:rFonts w:ascii="Century" w:hAnsi="Century"/>
          <w:sz w:val="21"/>
          <w:szCs w:val="21"/>
          <w:shd w:val="clear" w:color="auto" w:fill="FFFFFF"/>
        </w:rPr>
        <w:t>GENUS:Pilea</w:t>
      </w:r>
      <w:proofErr w:type="spellEnd"/>
      <w:proofErr w:type="gramEnd"/>
    </w:p>
    <w:p w14:paraId="1154882C" w14:textId="77777777" w:rsidR="00E95E6A" w:rsidRPr="00065425" w:rsidRDefault="00E95E6A" w:rsidP="00E95E6A">
      <w:pPr>
        <w:rPr>
          <w:rFonts w:ascii="Century" w:hAnsi="Century"/>
          <w:sz w:val="21"/>
          <w:szCs w:val="21"/>
          <w:shd w:val="clear" w:color="auto" w:fill="FFFFFF"/>
        </w:rPr>
      </w:pPr>
      <w:r w:rsidRPr="00065425">
        <w:rPr>
          <w:rFonts w:ascii="Century" w:hAnsi="Century"/>
          <w:sz w:val="21"/>
          <w:szCs w:val="21"/>
          <w:shd w:val="clear" w:color="auto" w:fill="FFFFFF"/>
        </w:rPr>
        <w:t>HEIGHT: under 6 inches,6 to 12 inches</w:t>
      </w:r>
    </w:p>
    <w:p w14:paraId="72F8C4B1" w14:textId="77777777" w:rsidR="00E95E6A" w:rsidRPr="00065425" w:rsidRDefault="00E95E6A" w:rsidP="00E95E6A">
      <w:pPr>
        <w:rPr>
          <w:rFonts w:ascii="Century" w:hAnsi="Century"/>
          <w:sz w:val="21"/>
          <w:szCs w:val="21"/>
          <w:shd w:val="clear" w:color="auto" w:fill="FFFFFF"/>
        </w:rPr>
      </w:pPr>
      <w:r w:rsidRPr="00065425">
        <w:rPr>
          <w:rFonts w:ascii="Century" w:hAnsi="Century"/>
          <w:sz w:val="21"/>
          <w:szCs w:val="21"/>
          <w:shd w:val="clear" w:color="auto" w:fill="FFFFFF"/>
        </w:rPr>
        <w:t xml:space="preserve">SUNLIGHT: </w:t>
      </w:r>
      <w:proofErr w:type="spellStart"/>
      <w:proofErr w:type="gramStart"/>
      <w:r w:rsidRPr="00065425">
        <w:rPr>
          <w:rFonts w:ascii="Century" w:hAnsi="Century"/>
          <w:sz w:val="21"/>
          <w:szCs w:val="21"/>
          <w:shd w:val="clear" w:color="auto" w:fill="FFFFFF"/>
        </w:rPr>
        <w:t>sun,part</w:t>
      </w:r>
      <w:proofErr w:type="spellEnd"/>
      <w:proofErr w:type="gramEnd"/>
      <w:r w:rsidRPr="00065425">
        <w:rPr>
          <w:rFonts w:ascii="Century" w:hAnsi="Century"/>
          <w:sz w:val="21"/>
          <w:szCs w:val="21"/>
          <w:shd w:val="clear" w:color="auto" w:fill="FFFFFF"/>
        </w:rPr>
        <w:t xml:space="preserve"> sun</w:t>
      </w:r>
    </w:p>
    <w:p w14:paraId="4C9EA9CB" w14:textId="77777777" w:rsidR="00E95E6A" w:rsidRPr="00065425" w:rsidRDefault="00E95E6A" w:rsidP="00E95E6A">
      <w:pPr>
        <w:rPr>
          <w:rFonts w:ascii="Century" w:hAnsi="Century"/>
          <w:sz w:val="21"/>
          <w:szCs w:val="21"/>
          <w:shd w:val="clear" w:color="auto" w:fill="FFFFFF"/>
        </w:rPr>
      </w:pPr>
      <w:proofErr w:type="spellStart"/>
      <w:proofErr w:type="gramStart"/>
      <w:r w:rsidRPr="00065425">
        <w:rPr>
          <w:rFonts w:ascii="Century" w:hAnsi="Century"/>
          <w:sz w:val="21"/>
          <w:szCs w:val="21"/>
          <w:shd w:val="clear" w:color="auto" w:fill="FFFFFF"/>
        </w:rPr>
        <w:t>FEATURES:Low</w:t>
      </w:r>
      <w:proofErr w:type="spellEnd"/>
      <w:proofErr w:type="gramEnd"/>
      <w:r w:rsidRPr="00065425">
        <w:rPr>
          <w:rFonts w:ascii="Century" w:hAnsi="Century"/>
          <w:sz w:val="21"/>
          <w:szCs w:val="21"/>
          <w:shd w:val="clear" w:color="auto" w:fill="FFFFFF"/>
        </w:rPr>
        <w:t xml:space="preserve"> maintenance</w:t>
      </w:r>
    </w:p>
    <w:p w14:paraId="7DE4B55F" w14:textId="77777777" w:rsidR="00E95E6A" w:rsidRPr="00065425" w:rsidRDefault="00E95E6A" w:rsidP="00E95E6A">
      <w:pPr>
        <w:rPr>
          <w:rFonts w:ascii="Century" w:hAnsi="Century"/>
          <w:sz w:val="21"/>
          <w:szCs w:val="21"/>
          <w:shd w:val="clear" w:color="auto" w:fill="FFFFFF"/>
        </w:rPr>
      </w:pPr>
      <w:r w:rsidRPr="00065425">
        <w:rPr>
          <w:rFonts w:ascii="Century" w:hAnsi="Century"/>
          <w:sz w:val="21"/>
          <w:szCs w:val="21"/>
          <w:shd w:val="clear" w:color="auto" w:fill="FFFFFF"/>
        </w:rPr>
        <w:t xml:space="preserve">SEASON: spring </w:t>
      </w:r>
      <w:proofErr w:type="spellStart"/>
      <w:proofErr w:type="gramStart"/>
      <w:r w:rsidRPr="00065425">
        <w:rPr>
          <w:rFonts w:ascii="Century" w:hAnsi="Century"/>
          <w:sz w:val="21"/>
          <w:szCs w:val="21"/>
          <w:shd w:val="clear" w:color="auto" w:fill="FFFFFF"/>
        </w:rPr>
        <w:t>bloom,winter</w:t>
      </w:r>
      <w:proofErr w:type="spellEnd"/>
      <w:proofErr w:type="gramEnd"/>
      <w:r w:rsidRPr="00065425">
        <w:rPr>
          <w:rFonts w:ascii="Century" w:hAnsi="Century"/>
          <w:sz w:val="21"/>
          <w:szCs w:val="21"/>
          <w:shd w:val="clear" w:color="auto" w:fill="FFFFFF"/>
        </w:rPr>
        <w:t xml:space="preserve"> bloom</w:t>
      </w:r>
    </w:p>
    <w:p w14:paraId="4A0EFB8A" w14:textId="77777777" w:rsidR="00E95E6A" w:rsidRPr="00065425" w:rsidRDefault="00E95E6A" w:rsidP="00E95E6A">
      <w:pPr>
        <w:rPr>
          <w:rFonts w:ascii="Century" w:hAnsi="Century" w:cs="Arial"/>
          <w:color w:val="000000" w:themeColor="text1"/>
          <w:sz w:val="21"/>
          <w:szCs w:val="21"/>
          <w:shd w:val="clear" w:color="auto" w:fill="FFFFFF"/>
        </w:rPr>
      </w:pPr>
      <w:r w:rsidRPr="00065425">
        <w:rPr>
          <w:rFonts w:ascii="Century" w:hAnsi="Century"/>
          <w:sz w:val="21"/>
          <w:szCs w:val="21"/>
          <w:shd w:val="clear" w:color="auto" w:fill="FFFFFF"/>
        </w:rPr>
        <w:t>REGION:</w:t>
      </w:r>
      <w:r w:rsidRPr="00065425">
        <w:rPr>
          <w:rFonts w:ascii="Century" w:hAnsi="Century" w:cs="Arial"/>
          <w:color w:val="202122"/>
          <w:sz w:val="21"/>
          <w:szCs w:val="21"/>
          <w:shd w:val="clear" w:color="auto" w:fill="FFFFFF"/>
        </w:rPr>
        <w:t xml:space="preserve"> </w:t>
      </w:r>
      <w:r w:rsidRPr="00065425">
        <w:rPr>
          <w:rFonts w:ascii="Century" w:hAnsi="Century" w:cs="Arial"/>
          <w:color w:val="000000" w:themeColor="text1"/>
          <w:sz w:val="21"/>
          <w:szCs w:val="21"/>
          <w:shd w:val="clear" w:color="auto" w:fill="FFFFFF"/>
        </w:rPr>
        <w:t> </w:t>
      </w:r>
      <w:proofErr w:type="spellStart"/>
      <w:r>
        <w:fldChar w:fldCharType="begin"/>
      </w:r>
      <w:r>
        <w:instrText xml:space="preserve"> HYPERLINK "https://en.wikipedia.org/wiki/Cang_Mountain" \o "Cang Mountain" </w:instrText>
      </w:r>
      <w:r>
        <w:fldChar w:fldCharType="separate"/>
      </w:r>
      <w:r w:rsidRPr="00065425">
        <w:rPr>
          <w:rStyle w:val="Hyperlink"/>
          <w:rFonts w:ascii="Century" w:hAnsi="Century" w:cs="Arial"/>
          <w:color w:val="000000" w:themeColor="text1"/>
          <w:sz w:val="21"/>
          <w:szCs w:val="21"/>
          <w:shd w:val="clear" w:color="auto" w:fill="FFFFFF"/>
        </w:rPr>
        <w:t>Cang</w:t>
      </w:r>
      <w:proofErr w:type="spellEnd"/>
      <w:r w:rsidRPr="00065425">
        <w:rPr>
          <w:rStyle w:val="Hyperlink"/>
          <w:rFonts w:ascii="Century" w:hAnsi="Century" w:cs="Arial"/>
          <w:color w:val="000000" w:themeColor="text1"/>
          <w:sz w:val="21"/>
          <w:szCs w:val="21"/>
          <w:shd w:val="clear" w:color="auto" w:fill="FFFFFF"/>
        </w:rPr>
        <w:t xml:space="preserve"> Mountain</w:t>
      </w:r>
      <w:r>
        <w:rPr>
          <w:rStyle w:val="Hyperlink"/>
          <w:rFonts w:ascii="Century" w:hAnsi="Century" w:cs="Arial"/>
          <w:color w:val="000000" w:themeColor="text1"/>
          <w:sz w:val="21"/>
          <w:szCs w:val="21"/>
          <w:shd w:val="clear" w:color="auto" w:fill="FFFFFF"/>
        </w:rPr>
        <w:fldChar w:fldCharType="end"/>
      </w:r>
      <w:r w:rsidRPr="00065425">
        <w:rPr>
          <w:rFonts w:ascii="Century" w:hAnsi="Century" w:cs="Arial"/>
          <w:color w:val="202122"/>
          <w:sz w:val="21"/>
          <w:szCs w:val="21"/>
          <w:shd w:val="clear" w:color="auto" w:fill="FFFFFF"/>
        </w:rPr>
        <w:t> range in </w:t>
      </w:r>
      <w:hyperlink r:id="rId110" w:history="1">
        <w:r w:rsidRPr="00065425">
          <w:rPr>
            <w:rStyle w:val="Hyperlink"/>
            <w:rFonts w:ascii="Century" w:hAnsi="Century" w:cs="Arial"/>
            <w:color w:val="000000" w:themeColor="text1"/>
            <w:sz w:val="21"/>
            <w:szCs w:val="21"/>
            <w:shd w:val="clear" w:color="auto" w:fill="FFFFFF"/>
          </w:rPr>
          <w:t>Yunnan Province</w:t>
        </w:r>
      </w:hyperlink>
      <w:r w:rsidRPr="00065425">
        <w:rPr>
          <w:rFonts w:ascii="Century" w:hAnsi="Century" w:cs="Arial"/>
          <w:color w:val="000000" w:themeColor="text1"/>
          <w:sz w:val="21"/>
          <w:szCs w:val="21"/>
          <w:shd w:val="clear" w:color="auto" w:fill="FFFFFF"/>
        </w:rPr>
        <w:t>.</w:t>
      </w:r>
    </w:p>
    <w:p w14:paraId="3BD4CB0E" w14:textId="77777777" w:rsidR="00E95E6A" w:rsidRPr="00065425" w:rsidRDefault="00E95E6A" w:rsidP="00E95E6A">
      <w:pPr>
        <w:rPr>
          <w:rFonts w:ascii="Century" w:hAnsi="Century" w:cs="Arial"/>
          <w:color w:val="000000" w:themeColor="text1"/>
          <w:sz w:val="21"/>
          <w:szCs w:val="21"/>
          <w:shd w:val="clear" w:color="auto" w:fill="FFFFFF"/>
        </w:rPr>
      </w:pPr>
      <w:r w:rsidRPr="00065425">
        <w:rPr>
          <w:rFonts w:ascii="Century" w:hAnsi="Century" w:cs="Arial"/>
          <w:color w:val="000000" w:themeColor="text1"/>
          <w:sz w:val="21"/>
          <w:szCs w:val="21"/>
          <w:shd w:val="clear" w:color="auto" w:fill="FFFFFF"/>
        </w:rPr>
        <w:t>PROPAGATION: stem cutting</w:t>
      </w:r>
    </w:p>
    <w:p w14:paraId="6D7E9D78" w14:textId="77777777" w:rsidR="00E95E6A" w:rsidRPr="00065425" w:rsidRDefault="00E95E6A" w:rsidP="00E95E6A">
      <w:pPr>
        <w:rPr>
          <w:rFonts w:ascii="Century" w:hAnsi="Century"/>
          <w:sz w:val="21"/>
          <w:szCs w:val="21"/>
          <w:shd w:val="clear" w:color="auto" w:fill="FFFFFF"/>
        </w:rPr>
      </w:pPr>
      <w:r w:rsidRPr="00065425">
        <w:rPr>
          <w:rFonts w:ascii="Century" w:hAnsi="Century"/>
          <w:sz w:val="21"/>
          <w:szCs w:val="21"/>
          <w:shd w:val="clear" w:color="auto" w:fill="FFFFFF"/>
        </w:rPr>
        <w:t>DESCRIPTION</w:t>
      </w:r>
    </w:p>
    <w:p w14:paraId="2D6BE614" w14:textId="77777777" w:rsidR="00E95E6A" w:rsidRPr="00065425" w:rsidRDefault="00E95E6A" w:rsidP="00E95E6A">
      <w:pPr>
        <w:rPr>
          <w:rFonts w:ascii="Century" w:hAnsi="Century"/>
          <w:sz w:val="21"/>
          <w:szCs w:val="21"/>
          <w:shd w:val="clear" w:color="auto" w:fill="FFFFFF"/>
        </w:rPr>
      </w:pPr>
      <w:r w:rsidRPr="00065425">
        <w:rPr>
          <w:rFonts w:ascii="Century" w:hAnsi="Century"/>
          <w:color w:val="000000" w:themeColor="text1"/>
          <w:shd w:val="clear" w:color="auto" w:fill="FFFFFF"/>
        </w:rPr>
        <w:t xml:space="preserve">Pilea </w:t>
      </w:r>
      <w:proofErr w:type="spellStart"/>
      <w:r w:rsidRPr="00065425">
        <w:rPr>
          <w:rFonts w:ascii="Century" w:hAnsi="Century"/>
          <w:color w:val="000000" w:themeColor="text1"/>
          <w:shd w:val="clear" w:color="auto" w:fill="FFFFFF"/>
        </w:rPr>
        <w:t>peperomioides</w:t>
      </w:r>
      <w:proofErr w:type="spellEnd"/>
      <w:r w:rsidRPr="00065425">
        <w:rPr>
          <w:rFonts w:ascii="Century" w:hAnsi="Century"/>
          <w:color w:val="000000" w:themeColor="text1"/>
          <w:shd w:val="clear" w:color="auto" w:fill="FFFFFF"/>
        </w:rPr>
        <w:t xml:space="preserve"> is an Asiatic perennial herb that is native to Yunnan Province in Southern China at the foot of the Himalayas. </w:t>
      </w:r>
      <w:proofErr w:type="spellStart"/>
      <w:r w:rsidRPr="00065425">
        <w:rPr>
          <w:rFonts w:ascii="Century" w:hAnsi="Century"/>
          <w:color w:val="000000" w:themeColor="text1"/>
          <w:shd w:val="clear" w:color="auto" w:fill="FFFFFF"/>
        </w:rPr>
        <w:t>Pileas</w:t>
      </w:r>
      <w:proofErr w:type="spellEnd"/>
      <w:r w:rsidRPr="00065425">
        <w:rPr>
          <w:rFonts w:ascii="Century" w:hAnsi="Century"/>
          <w:color w:val="000000" w:themeColor="text1"/>
          <w:shd w:val="clear" w:color="auto" w:fill="FFFFFF"/>
        </w:rPr>
        <w:t xml:space="preserve"> are a part of the stinging-nettle family, Urticaceae. Plants in this family usually have stinging hairs filled with irritating histamines. Achoo! Inflorescences consist of clusters of highly-reduced (missing more than one whorl), unshowy, unisexual flowers. Many plants in this family are considered weedy. Some Urtica are used as an herbal tea for various blood and menstrual ailments</w:t>
      </w:r>
      <w:r w:rsidRPr="00065425">
        <w:rPr>
          <w:rFonts w:ascii="Century" w:hAnsi="Century"/>
          <w:color w:val="2D2A24"/>
          <w:shd w:val="clear" w:color="auto" w:fill="FFFFFF"/>
        </w:rPr>
        <w:t>.</w:t>
      </w:r>
    </w:p>
    <w:p w14:paraId="1F664CE2" w14:textId="77777777" w:rsidR="00E95E6A" w:rsidRDefault="00E95E6A" w:rsidP="00E95E6A">
      <w:pPr>
        <w:rPr>
          <w:rFonts w:ascii="MB Empire" w:hAnsi="MB Empire"/>
          <w:sz w:val="21"/>
          <w:szCs w:val="21"/>
          <w:shd w:val="clear" w:color="auto" w:fill="FFFFFF"/>
        </w:rPr>
      </w:pPr>
      <w:r w:rsidRPr="00D304CE">
        <w:rPr>
          <w:noProof/>
        </w:rPr>
        <w:lastRenderedPageBreak/>
        <w:drawing>
          <wp:inline distT="0" distB="0" distL="0" distR="0" wp14:anchorId="19E093B9" wp14:editId="578FEDC2">
            <wp:extent cx="3114675" cy="4019550"/>
            <wp:effectExtent l="19050" t="0" r="9525" b="0"/>
            <wp:docPr id="4" name="Picture 1" descr="Chinese Money Plant. … | Plants, Chinese money plant, Indoor pl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nese Money Plant. … | Plants, Chinese money plant, Indoor plants"/>
                    <pic:cNvPicPr>
                      <a:picLocks noChangeAspect="1" noChangeArrowheads="1"/>
                    </pic:cNvPicPr>
                  </pic:nvPicPr>
                  <pic:blipFill>
                    <a:blip r:embed="rId111"/>
                    <a:srcRect/>
                    <a:stretch>
                      <a:fillRect/>
                    </a:stretch>
                  </pic:blipFill>
                  <pic:spPr bwMode="auto">
                    <a:xfrm>
                      <a:off x="0" y="0"/>
                      <a:ext cx="3114675" cy="4019550"/>
                    </a:xfrm>
                    <a:prstGeom prst="rect">
                      <a:avLst/>
                    </a:prstGeom>
                    <a:noFill/>
                    <a:ln w="9525">
                      <a:noFill/>
                      <a:miter lim="800000"/>
                      <a:headEnd/>
                      <a:tailEnd/>
                    </a:ln>
                  </pic:spPr>
                </pic:pic>
              </a:graphicData>
            </a:graphic>
          </wp:inline>
        </w:drawing>
      </w:r>
    </w:p>
    <w:p w14:paraId="32A035BF" w14:textId="77777777" w:rsidR="00E95E6A" w:rsidRPr="00D304CE" w:rsidRDefault="00E95E6A" w:rsidP="00E95E6A">
      <w:pPr>
        <w:rPr>
          <w:rFonts w:ascii="MB Empire" w:hAnsi="MB Empire"/>
          <w:sz w:val="21"/>
          <w:szCs w:val="21"/>
        </w:rPr>
      </w:pPr>
    </w:p>
    <w:p w14:paraId="473AAA57" w14:textId="77777777" w:rsidR="00E95E6A" w:rsidRDefault="00E95E6A" w:rsidP="00E95E6A">
      <w:pPr>
        <w:rPr>
          <w:rFonts w:ascii="MB Empire" w:hAnsi="MB Empire"/>
          <w:sz w:val="21"/>
          <w:szCs w:val="21"/>
        </w:rPr>
      </w:pPr>
    </w:p>
    <w:p w14:paraId="30A5B029" w14:textId="77777777" w:rsidR="00E95E6A" w:rsidRPr="00D304CE" w:rsidRDefault="00E95E6A" w:rsidP="00E95E6A">
      <w:pPr>
        <w:shd w:val="clear" w:color="auto" w:fill="FFFFFF"/>
        <w:spacing w:after="240" w:line="780" w:lineRule="atLeast"/>
        <w:outlineLvl w:val="0"/>
        <w:rPr>
          <w:rFonts w:ascii="MB Empire" w:eastAsia="Times New Roman" w:hAnsi="MB Empire" w:cs="Times New Roman"/>
          <w:b/>
          <w:kern w:val="36"/>
          <w:sz w:val="36"/>
          <w:szCs w:val="36"/>
        </w:rPr>
      </w:pPr>
      <w:r w:rsidRPr="00D304CE">
        <w:rPr>
          <w:rFonts w:ascii="MB Empire" w:eastAsia="Times New Roman" w:hAnsi="MB Empire" w:cs="Times New Roman"/>
          <w:b/>
          <w:kern w:val="36"/>
          <w:sz w:val="36"/>
          <w:szCs w:val="36"/>
        </w:rPr>
        <w:t>African Violet</w:t>
      </w:r>
    </w:p>
    <w:p w14:paraId="5F63E597" w14:textId="77777777" w:rsidR="00E95E6A" w:rsidRPr="00065425" w:rsidRDefault="00E95E6A" w:rsidP="00E95E6A">
      <w:pPr>
        <w:rPr>
          <w:rFonts w:ascii="Century" w:hAnsi="Century"/>
          <w:sz w:val="21"/>
          <w:szCs w:val="21"/>
        </w:rPr>
      </w:pPr>
      <w:r w:rsidRPr="00065425">
        <w:rPr>
          <w:rFonts w:ascii="Century" w:hAnsi="Century"/>
          <w:shd w:val="clear" w:color="auto" w:fill="F1F2FF"/>
        </w:rPr>
        <w:t>Blooming off and on from January through December, African violets unfurl pretty flowers in shades of white, pink, and blue. The individual flowers last for a week or more. Count on the plants to be in bloom for about a month before taking a short break and erupting in a profusion of flowers again.</w:t>
      </w:r>
    </w:p>
    <w:p w14:paraId="166BC3C0" w14:textId="77777777" w:rsidR="00E95E6A" w:rsidRPr="00065425" w:rsidRDefault="00E95E6A" w:rsidP="00E95E6A">
      <w:pPr>
        <w:rPr>
          <w:rFonts w:ascii="Century" w:hAnsi="Century"/>
          <w:sz w:val="21"/>
          <w:szCs w:val="21"/>
        </w:rPr>
      </w:pPr>
      <w:r w:rsidRPr="00065425">
        <w:rPr>
          <w:rFonts w:ascii="Century" w:hAnsi="Century"/>
          <w:sz w:val="21"/>
          <w:szCs w:val="21"/>
          <w:shd w:val="clear" w:color="auto" w:fill="FFFFFF"/>
        </w:rPr>
        <w:t>GENUS:</w:t>
      </w:r>
      <w:r w:rsidRPr="00065425">
        <w:rPr>
          <w:rFonts w:ascii="Century" w:hAnsi="Century"/>
          <w:i/>
          <w:iCs/>
          <w:sz w:val="21"/>
          <w:szCs w:val="21"/>
        </w:rPr>
        <w:t xml:space="preserve"> </w:t>
      </w:r>
      <w:proofErr w:type="spellStart"/>
      <w:r w:rsidRPr="00065425">
        <w:rPr>
          <w:rFonts w:ascii="Century" w:eastAsia="Times New Roman" w:hAnsi="Century" w:cs="Times New Roman"/>
          <w:i/>
          <w:iCs/>
          <w:sz w:val="21"/>
          <w:szCs w:val="21"/>
        </w:rPr>
        <w:t>Saintpaulia</w:t>
      </w:r>
      <w:proofErr w:type="spellEnd"/>
      <w:r w:rsidRPr="00065425">
        <w:rPr>
          <w:rFonts w:ascii="Century" w:eastAsia="Times New Roman" w:hAnsi="Century" w:cs="Times New Roman"/>
          <w:i/>
          <w:iCs/>
          <w:sz w:val="21"/>
          <w:szCs w:val="21"/>
        </w:rPr>
        <w:t xml:space="preserve"> </w:t>
      </w:r>
      <w:proofErr w:type="spellStart"/>
      <w:r w:rsidRPr="00065425">
        <w:rPr>
          <w:rFonts w:ascii="Century" w:eastAsia="Times New Roman" w:hAnsi="Century" w:cs="Times New Roman"/>
          <w:i/>
          <w:iCs/>
          <w:sz w:val="21"/>
          <w:szCs w:val="21"/>
        </w:rPr>
        <w:t>ionantha</w:t>
      </w:r>
      <w:proofErr w:type="spellEnd"/>
    </w:p>
    <w:p w14:paraId="3F4153D3" w14:textId="77777777" w:rsidR="00E95E6A" w:rsidRPr="00065425" w:rsidRDefault="00E95E6A" w:rsidP="00E95E6A">
      <w:pPr>
        <w:spacing w:before="100" w:beforeAutospacing="1" w:after="100" w:afterAutospacing="1" w:line="300" w:lineRule="atLeast"/>
        <w:ind w:right="480"/>
        <w:textAlignment w:val="center"/>
        <w:rPr>
          <w:rFonts w:ascii="Century" w:eastAsia="Times New Roman" w:hAnsi="Century" w:cs="Times New Roman"/>
          <w:i/>
          <w:iCs/>
          <w:sz w:val="21"/>
          <w:szCs w:val="21"/>
        </w:rPr>
      </w:pPr>
      <w:r w:rsidRPr="00065425">
        <w:rPr>
          <w:rFonts w:ascii="Century" w:hAnsi="Century"/>
          <w:sz w:val="21"/>
          <w:szCs w:val="21"/>
          <w:shd w:val="clear" w:color="auto" w:fill="FFFFFF"/>
        </w:rPr>
        <w:t>HEIGHT: under 6 inches,6 to 12 inches</w:t>
      </w:r>
    </w:p>
    <w:p w14:paraId="48398C89" w14:textId="77777777" w:rsidR="00E95E6A" w:rsidRPr="00065425" w:rsidRDefault="00E95E6A" w:rsidP="00E95E6A">
      <w:pPr>
        <w:rPr>
          <w:rFonts w:ascii="Century" w:hAnsi="Century"/>
          <w:sz w:val="21"/>
          <w:szCs w:val="21"/>
          <w:shd w:val="clear" w:color="auto" w:fill="FFFFFF"/>
        </w:rPr>
      </w:pPr>
      <w:r w:rsidRPr="00065425">
        <w:rPr>
          <w:rFonts w:ascii="Century" w:hAnsi="Century"/>
          <w:sz w:val="21"/>
          <w:szCs w:val="21"/>
          <w:shd w:val="clear" w:color="auto" w:fill="FFFFFF"/>
        </w:rPr>
        <w:t>SUNLIGHT: sun</w:t>
      </w:r>
    </w:p>
    <w:p w14:paraId="62D1372A" w14:textId="77777777" w:rsidR="00E95E6A" w:rsidRPr="00065425" w:rsidRDefault="00E95E6A" w:rsidP="00E95E6A">
      <w:pPr>
        <w:rPr>
          <w:rFonts w:ascii="Century" w:hAnsi="Century"/>
          <w:sz w:val="21"/>
          <w:szCs w:val="21"/>
          <w:shd w:val="clear" w:color="auto" w:fill="FFFFFF"/>
        </w:rPr>
      </w:pPr>
      <w:proofErr w:type="spellStart"/>
      <w:proofErr w:type="gramStart"/>
      <w:r w:rsidRPr="00065425">
        <w:rPr>
          <w:rFonts w:ascii="Century" w:hAnsi="Century"/>
          <w:sz w:val="21"/>
          <w:szCs w:val="21"/>
          <w:shd w:val="clear" w:color="auto" w:fill="FFFFFF"/>
        </w:rPr>
        <w:t>FEATURES:Low</w:t>
      </w:r>
      <w:proofErr w:type="spellEnd"/>
      <w:proofErr w:type="gramEnd"/>
      <w:r w:rsidRPr="00065425">
        <w:rPr>
          <w:rFonts w:ascii="Century" w:hAnsi="Century"/>
          <w:sz w:val="21"/>
          <w:szCs w:val="21"/>
          <w:shd w:val="clear" w:color="auto" w:fill="FFFFFF"/>
        </w:rPr>
        <w:t xml:space="preserve"> maintenance</w:t>
      </w:r>
    </w:p>
    <w:p w14:paraId="0F3E2678" w14:textId="77777777" w:rsidR="00E95E6A" w:rsidRPr="00065425" w:rsidRDefault="00E95E6A" w:rsidP="00E95E6A">
      <w:pPr>
        <w:rPr>
          <w:rFonts w:ascii="Century" w:hAnsi="Century"/>
          <w:sz w:val="21"/>
          <w:szCs w:val="21"/>
          <w:shd w:val="clear" w:color="auto" w:fill="FFFFFF"/>
        </w:rPr>
      </w:pPr>
      <w:r w:rsidRPr="00065425">
        <w:rPr>
          <w:rFonts w:ascii="Century" w:hAnsi="Century"/>
          <w:sz w:val="21"/>
          <w:szCs w:val="21"/>
          <w:shd w:val="clear" w:color="auto" w:fill="FFFFFF"/>
        </w:rPr>
        <w:t xml:space="preserve">SEASON: </w:t>
      </w:r>
      <w:proofErr w:type="spellStart"/>
      <w:proofErr w:type="gramStart"/>
      <w:r w:rsidRPr="00065425">
        <w:rPr>
          <w:rFonts w:ascii="Century" w:hAnsi="Century"/>
          <w:sz w:val="21"/>
          <w:szCs w:val="21"/>
          <w:shd w:val="clear" w:color="auto" w:fill="FFFFFF"/>
        </w:rPr>
        <w:t>reblomming,summer</w:t>
      </w:r>
      <w:proofErr w:type="spellEnd"/>
      <w:proofErr w:type="gramEnd"/>
      <w:r w:rsidRPr="00065425">
        <w:rPr>
          <w:rFonts w:ascii="Century" w:hAnsi="Century"/>
          <w:sz w:val="21"/>
          <w:szCs w:val="21"/>
          <w:shd w:val="clear" w:color="auto" w:fill="FFFFFF"/>
        </w:rPr>
        <w:t xml:space="preserve"> </w:t>
      </w:r>
      <w:proofErr w:type="spellStart"/>
      <w:r w:rsidRPr="00065425">
        <w:rPr>
          <w:rFonts w:ascii="Century" w:hAnsi="Century"/>
          <w:sz w:val="21"/>
          <w:szCs w:val="21"/>
          <w:shd w:val="clear" w:color="auto" w:fill="FFFFFF"/>
        </w:rPr>
        <w:t>bloom,spring</w:t>
      </w:r>
      <w:proofErr w:type="spellEnd"/>
      <w:r w:rsidRPr="00065425">
        <w:rPr>
          <w:rFonts w:ascii="Century" w:hAnsi="Century"/>
          <w:sz w:val="21"/>
          <w:szCs w:val="21"/>
          <w:shd w:val="clear" w:color="auto" w:fill="FFFFFF"/>
        </w:rPr>
        <w:t xml:space="preserve"> </w:t>
      </w:r>
      <w:proofErr w:type="spellStart"/>
      <w:r w:rsidRPr="00065425">
        <w:rPr>
          <w:rFonts w:ascii="Century" w:hAnsi="Century"/>
          <w:sz w:val="21"/>
          <w:szCs w:val="21"/>
          <w:shd w:val="clear" w:color="auto" w:fill="FFFFFF"/>
        </w:rPr>
        <w:t>bloom,winter</w:t>
      </w:r>
      <w:proofErr w:type="spellEnd"/>
      <w:r w:rsidRPr="00065425">
        <w:rPr>
          <w:rFonts w:ascii="Century" w:hAnsi="Century"/>
          <w:sz w:val="21"/>
          <w:szCs w:val="21"/>
          <w:shd w:val="clear" w:color="auto" w:fill="FFFFFF"/>
        </w:rPr>
        <w:t xml:space="preserve"> bloom ,fall bloom</w:t>
      </w:r>
    </w:p>
    <w:p w14:paraId="5E5685C2" w14:textId="77777777" w:rsidR="00E95E6A" w:rsidRPr="00065425" w:rsidRDefault="00E95E6A" w:rsidP="00E95E6A">
      <w:pPr>
        <w:rPr>
          <w:rFonts w:ascii="Century" w:hAnsi="Century" w:cs="Arial"/>
          <w:color w:val="000000" w:themeColor="text1"/>
          <w:sz w:val="21"/>
          <w:szCs w:val="21"/>
          <w:shd w:val="clear" w:color="auto" w:fill="FFFFFF"/>
        </w:rPr>
      </w:pPr>
      <w:r w:rsidRPr="00065425">
        <w:rPr>
          <w:rFonts w:ascii="Century" w:hAnsi="Century"/>
          <w:sz w:val="21"/>
          <w:szCs w:val="21"/>
          <w:shd w:val="clear" w:color="auto" w:fill="FFFFFF"/>
        </w:rPr>
        <w:t>REGION:</w:t>
      </w:r>
      <w:proofErr w:type="gramStart"/>
      <w:r w:rsidRPr="00065425">
        <w:rPr>
          <w:rFonts w:ascii="Century" w:hAnsi="Century" w:cs="Arial"/>
          <w:color w:val="202122"/>
          <w:sz w:val="21"/>
          <w:szCs w:val="21"/>
          <w:shd w:val="clear" w:color="auto" w:fill="FFFFFF"/>
        </w:rPr>
        <w:t xml:space="preserve"> </w:t>
      </w:r>
      <w:r w:rsidRPr="00065425">
        <w:rPr>
          <w:rFonts w:ascii="Century" w:hAnsi="Century" w:cs="Arial"/>
          <w:color w:val="000000" w:themeColor="text1"/>
          <w:sz w:val="21"/>
          <w:szCs w:val="21"/>
          <w:shd w:val="clear" w:color="auto" w:fill="FFFFFF"/>
        </w:rPr>
        <w:t> .</w:t>
      </w:r>
      <w:proofErr w:type="gramEnd"/>
      <w:r w:rsidRPr="00065425">
        <w:rPr>
          <w:rFonts w:ascii="Century" w:hAnsi="Century" w:cs="Arial"/>
          <w:color w:val="222222"/>
          <w:shd w:val="clear" w:color="auto" w:fill="FFFFFF"/>
        </w:rPr>
        <w:t xml:space="preserve"> native to Tanzania and adjacent </w:t>
      </w:r>
      <w:proofErr w:type="spellStart"/>
      <w:r w:rsidRPr="00065425">
        <w:rPr>
          <w:rFonts w:ascii="Century" w:hAnsi="Century" w:cs="Arial"/>
          <w:color w:val="222222"/>
          <w:shd w:val="clear" w:color="auto" w:fill="FFFFFF"/>
        </w:rPr>
        <w:t>southeastern</w:t>
      </w:r>
      <w:proofErr w:type="spellEnd"/>
      <w:r w:rsidRPr="00065425">
        <w:rPr>
          <w:rFonts w:ascii="Century" w:hAnsi="Century" w:cs="Arial"/>
          <w:color w:val="222222"/>
          <w:shd w:val="clear" w:color="auto" w:fill="FFFFFF"/>
        </w:rPr>
        <w:t> </w:t>
      </w:r>
      <w:r w:rsidRPr="00065425">
        <w:rPr>
          <w:rFonts w:ascii="Century" w:hAnsi="Century" w:cs="Arial"/>
          <w:bCs/>
          <w:color w:val="222222"/>
          <w:shd w:val="clear" w:color="auto" w:fill="FFFFFF"/>
        </w:rPr>
        <w:t>Kenya</w:t>
      </w:r>
      <w:r w:rsidRPr="00065425">
        <w:rPr>
          <w:rFonts w:ascii="Century" w:hAnsi="Century" w:cs="Arial"/>
          <w:color w:val="222222"/>
          <w:shd w:val="clear" w:color="auto" w:fill="FFFFFF"/>
        </w:rPr>
        <w:t> in eastern tropical Africa.</w:t>
      </w:r>
    </w:p>
    <w:p w14:paraId="38565E36" w14:textId="77777777" w:rsidR="00E95E6A" w:rsidRPr="00065425" w:rsidRDefault="00E95E6A" w:rsidP="00E95E6A">
      <w:pPr>
        <w:rPr>
          <w:rFonts w:ascii="Century" w:hAnsi="Century" w:cs="Arial"/>
          <w:color w:val="000000" w:themeColor="text1"/>
          <w:shd w:val="clear" w:color="auto" w:fill="FFFFFF"/>
        </w:rPr>
      </w:pPr>
      <w:r w:rsidRPr="00065425">
        <w:rPr>
          <w:rFonts w:ascii="Century" w:hAnsi="Century" w:cs="Arial"/>
          <w:color w:val="000000" w:themeColor="text1"/>
          <w:shd w:val="clear" w:color="auto" w:fill="FFFFFF"/>
        </w:rPr>
        <w:t>PROPAGATION: leaf cutting</w:t>
      </w:r>
    </w:p>
    <w:p w14:paraId="64690552" w14:textId="77777777" w:rsidR="00E95E6A" w:rsidRPr="00065425" w:rsidRDefault="00E95E6A" w:rsidP="00E95E6A">
      <w:pPr>
        <w:rPr>
          <w:rFonts w:ascii="Century" w:hAnsi="Century"/>
          <w:shd w:val="clear" w:color="auto" w:fill="FFFFFF"/>
        </w:rPr>
      </w:pPr>
      <w:r w:rsidRPr="00065425">
        <w:rPr>
          <w:rFonts w:ascii="Century" w:hAnsi="Century"/>
          <w:shd w:val="clear" w:color="auto" w:fill="FFFFFF"/>
        </w:rPr>
        <w:t>DESCRIPTION</w:t>
      </w:r>
    </w:p>
    <w:p w14:paraId="2BFE1479" w14:textId="77777777" w:rsidR="00E95E6A" w:rsidRDefault="00E95E6A" w:rsidP="00E95E6A">
      <w:pPr>
        <w:rPr>
          <w:rFonts w:ascii="Georgia" w:hAnsi="Georgia"/>
          <w:color w:val="1A1A1A"/>
          <w:sz w:val="27"/>
          <w:szCs w:val="27"/>
          <w:shd w:val="clear" w:color="auto" w:fill="FFFFFF"/>
        </w:rPr>
      </w:pPr>
      <w:r w:rsidRPr="00065425">
        <w:rPr>
          <w:rStyle w:val="Strong"/>
          <w:rFonts w:ascii="Century" w:hAnsi="Century"/>
          <w:color w:val="1A1A1A"/>
          <w:shd w:val="clear" w:color="auto" w:fill="FFFFFF"/>
        </w:rPr>
        <w:lastRenderedPageBreak/>
        <w:t>African violet</w:t>
      </w:r>
      <w:r w:rsidRPr="00065425">
        <w:rPr>
          <w:rFonts w:ascii="Century" w:hAnsi="Century"/>
          <w:color w:val="1A1A1A"/>
          <w:shd w:val="clear" w:color="auto" w:fill="FFFFFF"/>
        </w:rPr>
        <w:t>, (genus </w:t>
      </w:r>
      <w:proofErr w:type="spellStart"/>
      <w:r w:rsidRPr="00065425">
        <w:rPr>
          <w:rStyle w:val="Emphasis"/>
          <w:rFonts w:ascii="Century" w:hAnsi="Century"/>
          <w:color w:val="1A1A1A"/>
          <w:shd w:val="clear" w:color="auto" w:fill="FFFFFF"/>
        </w:rPr>
        <w:t>Saintpaulia</w:t>
      </w:r>
      <w:proofErr w:type="spellEnd"/>
      <w:r w:rsidRPr="00065425">
        <w:rPr>
          <w:rFonts w:ascii="Century" w:hAnsi="Century"/>
          <w:color w:val="1A1A1A"/>
          <w:shd w:val="clear" w:color="auto" w:fill="FFFFFF"/>
        </w:rPr>
        <w:t>), any of the six </w:t>
      </w:r>
      <w:hyperlink r:id="rId112" w:history="1">
        <w:r w:rsidRPr="00065425">
          <w:rPr>
            <w:rStyle w:val="Hyperlink"/>
            <w:rFonts w:ascii="Century" w:hAnsi="Century"/>
            <w:color w:val="14599D"/>
            <w:shd w:val="clear" w:color="auto" w:fill="FFFFFF"/>
          </w:rPr>
          <w:t>species</w:t>
        </w:r>
      </w:hyperlink>
      <w:r w:rsidRPr="00065425">
        <w:rPr>
          <w:rFonts w:ascii="Century" w:hAnsi="Century"/>
          <w:color w:val="1A1A1A"/>
          <w:shd w:val="clear" w:color="auto" w:fill="FFFFFF"/>
        </w:rPr>
        <w:t> of flowering plants in the genus </w:t>
      </w:r>
      <w:proofErr w:type="spellStart"/>
      <w:r w:rsidRPr="00065425">
        <w:rPr>
          <w:rStyle w:val="Emphasis"/>
          <w:rFonts w:ascii="Century" w:hAnsi="Century"/>
          <w:color w:val="1A1A1A"/>
          <w:shd w:val="clear" w:color="auto" w:fill="FFFFFF"/>
        </w:rPr>
        <w:t>Saintpaulia</w:t>
      </w:r>
      <w:proofErr w:type="spellEnd"/>
      <w:r w:rsidRPr="00065425">
        <w:rPr>
          <w:rFonts w:ascii="Century" w:hAnsi="Century"/>
          <w:color w:val="1A1A1A"/>
          <w:shd w:val="clear" w:color="auto" w:fill="FFFFFF"/>
        </w:rPr>
        <w:t> (family </w:t>
      </w:r>
      <w:proofErr w:type="spellStart"/>
      <w:r>
        <w:fldChar w:fldCharType="begin"/>
      </w:r>
      <w:r>
        <w:instrText xml:space="preserve"> HYPERLINK "https://www.britannica.com/plant/Gesneriaceae" </w:instrText>
      </w:r>
      <w:r>
        <w:fldChar w:fldCharType="separate"/>
      </w:r>
      <w:r w:rsidRPr="00065425">
        <w:rPr>
          <w:rStyle w:val="Hyperlink"/>
          <w:rFonts w:ascii="Century" w:hAnsi="Century"/>
          <w:color w:val="14599D"/>
          <w:shd w:val="clear" w:color="auto" w:fill="FFFFFF"/>
        </w:rPr>
        <w:t>Gesneriaceae</w:t>
      </w:r>
      <w:proofErr w:type="spellEnd"/>
      <w:r>
        <w:rPr>
          <w:rStyle w:val="Hyperlink"/>
          <w:rFonts w:ascii="Century" w:hAnsi="Century"/>
          <w:color w:val="14599D"/>
          <w:shd w:val="clear" w:color="auto" w:fill="FFFFFF"/>
        </w:rPr>
        <w:fldChar w:fldCharType="end"/>
      </w:r>
      <w:r w:rsidRPr="00065425">
        <w:rPr>
          <w:rFonts w:ascii="Century" w:hAnsi="Century"/>
          <w:color w:val="1A1A1A"/>
          <w:shd w:val="clear" w:color="auto" w:fill="FFFFFF"/>
        </w:rPr>
        <w:t>). Native to higher elevations in tropical eastern Africa, African violets are widely grown horticulturally, especially </w:t>
      </w:r>
      <w:r w:rsidRPr="00065425">
        <w:rPr>
          <w:rStyle w:val="Emphasis"/>
          <w:rFonts w:ascii="Century" w:hAnsi="Century"/>
          <w:color w:val="1A1A1A"/>
          <w:shd w:val="clear" w:color="auto" w:fill="FFFFFF"/>
        </w:rPr>
        <w:t xml:space="preserve">S. </w:t>
      </w:r>
      <w:proofErr w:type="spellStart"/>
      <w:r w:rsidRPr="00065425">
        <w:rPr>
          <w:rStyle w:val="Emphasis"/>
          <w:rFonts w:ascii="Century" w:hAnsi="Century"/>
          <w:color w:val="1A1A1A"/>
          <w:shd w:val="clear" w:color="auto" w:fill="FFFFFF"/>
        </w:rPr>
        <w:t>ionantha</w:t>
      </w:r>
      <w:proofErr w:type="spellEnd"/>
      <w:r w:rsidRPr="00065425">
        <w:rPr>
          <w:rFonts w:ascii="Century" w:hAnsi="Century"/>
          <w:color w:val="1A1A1A"/>
          <w:shd w:val="clear" w:color="auto" w:fill="FFFFFF"/>
        </w:rPr>
        <w:t>. The members of </w:t>
      </w:r>
      <w:proofErr w:type="spellStart"/>
      <w:r w:rsidRPr="00065425">
        <w:rPr>
          <w:rStyle w:val="Emphasis"/>
          <w:rFonts w:ascii="Century" w:hAnsi="Century"/>
          <w:color w:val="1A1A1A"/>
          <w:shd w:val="clear" w:color="auto" w:fill="FFFFFF"/>
        </w:rPr>
        <w:t>Saintpaulia</w:t>
      </w:r>
      <w:proofErr w:type="spellEnd"/>
      <w:r w:rsidRPr="00065425">
        <w:rPr>
          <w:rFonts w:ascii="Century" w:hAnsi="Century"/>
          <w:color w:val="1A1A1A"/>
          <w:shd w:val="clear" w:color="auto" w:fill="FFFFFF"/>
        </w:rPr>
        <w:t> are small </w:t>
      </w:r>
      <w:hyperlink r:id="rId113" w:history="1">
        <w:r w:rsidRPr="00065425">
          <w:rPr>
            <w:rStyle w:val="Hyperlink"/>
            <w:rFonts w:ascii="Century" w:hAnsi="Century"/>
            <w:color w:val="14599D"/>
            <w:shd w:val="clear" w:color="auto" w:fill="FFFFFF"/>
          </w:rPr>
          <w:t>perennial</w:t>
        </w:r>
      </w:hyperlink>
      <w:r w:rsidRPr="00065425">
        <w:rPr>
          <w:rFonts w:ascii="Century" w:hAnsi="Century"/>
          <w:color w:val="1A1A1A"/>
          <w:shd w:val="clear" w:color="auto" w:fill="FFFFFF"/>
        </w:rPr>
        <w:t> herbs with thick, hairy, ovate </w:t>
      </w:r>
      <w:hyperlink r:id="rId114" w:history="1">
        <w:r w:rsidRPr="00065425">
          <w:rPr>
            <w:rStyle w:val="Hyperlink"/>
            <w:rFonts w:ascii="Century" w:hAnsi="Century"/>
            <w:color w:val="14599D"/>
            <w:shd w:val="clear" w:color="auto" w:fill="FFFFFF"/>
          </w:rPr>
          <w:t>leaves</w:t>
        </w:r>
      </w:hyperlink>
      <w:r w:rsidRPr="00065425">
        <w:rPr>
          <w:rFonts w:ascii="Century" w:hAnsi="Century"/>
          <w:color w:val="1A1A1A"/>
          <w:shd w:val="clear" w:color="auto" w:fill="FFFFFF"/>
        </w:rPr>
        <w:t>. These dark green leaves have long petioles (leaf stems) and are arranged in a basal cluster at the base of the </w:t>
      </w:r>
      <w:hyperlink r:id="rId115" w:history="1">
        <w:r w:rsidRPr="00065425">
          <w:rPr>
            <w:rStyle w:val="Hyperlink"/>
            <w:rFonts w:ascii="Century" w:hAnsi="Century"/>
            <w:color w:val="14599D"/>
            <w:shd w:val="clear" w:color="auto" w:fill="FFFFFF"/>
          </w:rPr>
          <w:t>plant</w:t>
        </w:r>
      </w:hyperlink>
      <w:r w:rsidRPr="00065425">
        <w:rPr>
          <w:rFonts w:ascii="Century" w:hAnsi="Century"/>
          <w:color w:val="1A1A1A"/>
          <w:shd w:val="clear" w:color="auto" w:fill="FFFFFF"/>
        </w:rPr>
        <w:t>. The violet-like </w:t>
      </w:r>
      <w:hyperlink r:id="rId116" w:history="1">
        <w:r w:rsidRPr="00065425">
          <w:rPr>
            <w:rStyle w:val="Hyperlink"/>
            <w:rFonts w:ascii="Century" w:hAnsi="Century"/>
            <w:color w:val="14599D"/>
            <w:shd w:val="clear" w:color="auto" w:fill="FFFFFF"/>
          </w:rPr>
          <w:t>flowers</w:t>
        </w:r>
      </w:hyperlink>
      <w:r w:rsidRPr="00065425">
        <w:rPr>
          <w:rFonts w:ascii="Century" w:hAnsi="Century"/>
          <w:color w:val="1A1A1A"/>
          <w:shd w:val="clear" w:color="auto" w:fill="FFFFFF"/>
        </w:rPr>
        <w:t> are bilaterally symmetric with five petals and can be violet, white, or pink in colour. The tiny seeds are produced in a </w:t>
      </w:r>
      <w:hyperlink r:id="rId117" w:history="1">
        <w:r w:rsidRPr="00065425">
          <w:rPr>
            <w:rStyle w:val="Hyperlink"/>
            <w:rFonts w:ascii="Century" w:hAnsi="Century"/>
            <w:color w:val="14599D"/>
            <w:shd w:val="clear" w:color="auto" w:fill="FFFFFF"/>
          </w:rPr>
          <w:t>capsule</w:t>
        </w:r>
      </w:hyperlink>
      <w:r>
        <w:rPr>
          <w:rFonts w:ascii="Georgia" w:hAnsi="Georgia"/>
          <w:color w:val="1A1A1A"/>
          <w:sz w:val="27"/>
          <w:szCs w:val="27"/>
          <w:shd w:val="clear" w:color="auto" w:fill="FFFFFF"/>
        </w:rPr>
        <w:t>.</w:t>
      </w:r>
    </w:p>
    <w:p w14:paraId="4D643F32" w14:textId="5844F9BD" w:rsidR="00E95E6A" w:rsidRDefault="00E95E6A" w:rsidP="00E95E6A">
      <w:pPr>
        <w:rPr>
          <w:rFonts w:ascii="Georgia" w:hAnsi="Georgia"/>
          <w:color w:val="1A1A1A"/>
          <w:sz w:val="27"/>
          <w:szCs w:val="27"/>
          <w:shd w:val="clear" w:color="auto" w:fill="FFFFFF"/>
        </w:rPr>
      </w:pPr>
      <w:r>
        <w:rPr>
          <w:noProof/>
        </w:rPr>
        <mc:AlternateContent>
          <mc:Choice Requires="wps">
            <w:drawing>
              <wp:inline distT="0" distB="0" distL="0" distR="0" wp14:anchorId="2BB438CF" wp14:editId="7D9F030D">
                <wp:extent cx="304800" cy="304800"/>
                <wp:effectExtent l="0" t="0" r="0" b="0"/>
                <wp:docPr id="22" name="Rectangle 22" descr="Best Potting Mix For African Violets – How To Make Soil For African Viole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4C56E0" id="Rectangle 22" o:spid="_x0000_s1026" alt="Best Potting Mix For African Violets – How To Make Soil For African Viole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O1FqGIgIAABwEAAAOAAAAAAAAAAAAAAAAAC4CAABkcnMvZTJvRG9jLnhtbFBLAQIt&#10;ABQABgAIAAAAIQBMoOks2AAAAAMBAAAPAAAAAAAAAAAAAAAAAHwEAABkcnMvZG93bnJldi54bWxQ&#10;SwUGAAAAAAQABADzAAAAgQUAAAAA&#10;" filled="f" stroked="f">
                <o:lock v:ext="edit" aspectratio="t"/>
                <w10:anchorlock/>
              </v:rect>
            </w:pict>
          </mc:Fallback>
        </mc:AlternateContent>
      </w:r>
      <w:r w:rsidRPr="000A22F8">
        <w:t xml:space="preserve"> </w:t>
      </w:r>
      <w:r>
        <w:rPr>
          <w:noProof/>
        </w:rPr>
        <mc:AlternateContent>
          <mc:Choice Requires="wps">
            <w:drawing>
              <wp:inline distT="0" distB="0" distL="0" distR="0" wp14:anchorId="3BF42847" wp14:editId="52FD1A16">
                <wp:extent cx="304800" cy="304800"/>
                <wp:effectExtent l="0" t="0" r="0" b="0"/>
                <wp:docPr id="21" name="Rectangle 21" descr="Best Potting Mix For African Violets – How To Make Soil For African Viole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A16155" id="Rectangle 21" o:spid="_x0000_s1026" alt="Best Potting Mix For African Violets – How To Make Soil For African Viole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Ag0CAEhAgAAHAQAAA4AAAAAAAAAAAAAAAAALgIAAGRycy9lMm9Eb2MueG1sUEsBAi0A&#10;FAAGAAgAAAAhAEyg6SzYAAAAAwEAAA8AAAAAAAAAAAAAAAAAewQAAGRycy9kb3ducmV2LnhtbFBL&#10;BQYAAAAABAAEAPMAAACABQAAAAA=&#10;" filled="f" stroked="f">
                <o:lock v:ext="edit" aspectratio="t"/>
                <w10:anchorlock/>
              </v:rect>
            </w:pict>
          </mc:Fallback>
        </mc:AlternateContent>
      </w:r>
    </w:p>
    <w:p w14:paraId="19D947D2" w14:textId="77777777" w:rsidR="00E95E6A" w:rsidRDefault="00E95E6A" w:rsidP="00E95E6A">
      <w:pPr>
        <w:rPr>
          <w:rFonts w:ascii="MB Empire" w:hAnsi="MB Empire"/>
          <w:b/>
          <w:bCs/>
          <w:sz w:val="40"/>
          <w:szCs w:val="40"/>
        </w:rPr>
      </w:pPr>
      <w:r w:rsidRPr="00CA22C6">
        <w:rPr>
          <w:rFonts w:ascii="MB Empire" w:hAnsi="MB Empire"/>
          <w:b/>
          <w:bCs/>
          <w:sz w:val="40"/>
          <w:szCs w:val="40"/>
        </w:rPr>
        <w:t>Geranium</w:t>
      </w:r>
    </w:p>
    <w:p w14:paraId="3FA4F0EC" w14:textId="77777777" w:rsidR="00E95E6A" w:rsidRDefault="00E95E6A" w:rsidP="00E95E6A">
      <w:pPr>
        <w:pStyle w:val="NormalWeb"/>
        <w:shd w:val="clear" w:color="auto" w:fill="F1F2FF"/>
        <w:spacing w:before="0" w:beforeAutospacing="0" w:after="0" w:afterAutospacing="0" w:line="360" w:lineRule="atLeast"/>
        <w:rPr>
          <w:rFonts w:ascii="MB Empire" w:hAnsi="MB Empire"/>
        </w:rPr>
      </w:pPr>
      <w:r>
        <w:rPr>
          <w:rFonts w:ascii="MB Empire" w:hAnsi="MB Empire"/>
        </w:rPr>
        <w:t xml:space="preserve">A truly classic garden plant, geraniums have been a gardener's </w:t>
      </w:r>
      <w:proofErr w:type="spellStart"/>
      <w:r>
        <w:rPr>
          <w:rFonts w:ascii="MB Empire" w:hAnsi="MB Empire"/>
        </w:rPr>
        <w:t>favorite</w:t>
      </w:r>
      <w:proofErr w:type="spellEnd"/>
      <w:r>
        <w:rPr>
          <w:rFonts w:ascii="MB Empire" w:hAnsi="MB Empire"/>
        </w:rPr>
        <w:t xml:space="preserve"> for well over a century. The old-fashioned standard for beds, borders, and containers, geranium is still one of the most popular plants today. Traditional bedding types love hot weather and hold up well in dry conditions. Though most geraniums are grown as annuals, they are perennials in Zones 10–11. Bring them indoors to overwinter, if you like, then replant outdoors in spring. (Or they can bloom indoors all year long if they get enough light.)</w:t>
      </w:r>
    </w:p>
    <w:p w14:paraId="35BB58F7" w14:textId="77777777" w:rsidR="00E95E6A" w:rsidRPr="00CA22C6" w:rsidRDefault="00E95E6A" w:rsidP="00E95E6A">
      <w:pPr>
        <w:rPr>
          <w:rFonts w:ascii="MB Empire" w:hAnsi="MB Empire"/>
          <w:sz w:val="21"/>
          <w:szCs w:val="21"/>
        </w:rPr>
      </w:pPr>
      <w:r>
        <w:rPr>
          <w:rFonts w:ascii="MB Empire" w:hAnsi="MB Empire"/>
          <w:sz w:val="21"/>
          <w:szCs w:val="21"/>
          <w:shd w:val="clear" w:color="auto" w:fill="FFFFFF"/>
        </w:rPr>
        <w:t>GENUS:</w:t>
      </w:r>
      <w:r w:rsidRPr="00D304CE">
        <w:rPr>
          <w:rFonts w:ascii="MB Empire" w:hAnsi="MB Empire"/>
          <w:i/>
          <w:iCs/>
          <w:sz w:val="21"/>
          <w:szCs w:val="21"/>
        </w:rPr>
        <w:t xml:space="preserve"> </w:t>
      </w:r>
      <w:r>
        <w:rPr>
          <w:rFonts w:ascii="MB Empire" w:eastAsia="Times New Roman" w:hAnsi="MB Empire" w:cs="Times New Roman"/>
          <w:iCs/>
          <w:sz w:val="21"/>
          <w:szCs w:val="21"/>
        </w:rPr>
        <w:t>pelargonium</w:t>
      </w:r>
    </w:p>
    <w:p w14:paraId="6F50BD4A" w14:textId="77777777" w:rsidR="00E95E6A" w:rsidRPr="00D304CE" w:rsidRDefault="00E95E6A" w:rsidP="00E95E6A">
      <w:pPr>
        <w:spacing w:before="100" w:beforeAutospacing="1" w:after="100" w:afterAutospacing="1" w:line="300" w:lineRule="atLeast"/>
        <w:ind w:right="480"/>
        <w:textAlignment w:val="center"/>
        <w:rPr>
          <w:rFonts w:ascii="MB Empire" w:eastAsia="Times New Roman" w:hAnsi="MB Empire" w:cs="Times New Roman"/>
          <w:i/>
          <w:iCs/>
          <w:sz w:val="21"/>
          <w:szCs w:val="21"/>
        </w:rPr>
      </w:pPr>
      <w:r w:rsidRPr="00D304CE">
        <w:rPr>
          <w:rFonts w:ascii="MB Empire" w:hAnsi="MB Empire"/>
          <w:sz w:val="21"/>
          <w:szCs w:val="21"/>
          <w:shd w:val="clear" w:color="auto" w:fill="FFFFFF"/>
        </w:rPr>
        <w:t>HEIGHT: under 6 inches,6 to 12 inches</w:t>
      </w:r>
    </w:p>
    <w:p w14:paraId="077ABD9E" w14:textId="77777777" w:rsidR="00E95E6A" w:rsidRDefault="00E95E6A" w:rsidP="00E95E6A">
      <w:pPr>
        <w:rPr>
          <w:rFonts w:ascii="MB Empire" w:hAnsi="MB Empire"/>
          <w:sz w:val="21"/>
          <w:szCs w:val="21"/>
          <w:shd w:val="clear" w:color="auto" w:fill="FFFFFF"/>
        </w:rPr>
      </w:pPr>
      <w:r>
        <w:rPr>
          <w:rFonts w:ascii="MB Empire" w:hAnsi="MB Empire"/>
          <w:sz w:val="21"/>
          <w:szCs w:val="21"/>
          <w:shd w:val="clear" w:color="auto" w:fill="FFFFFF"/>
        </w:rPr>
        <w:t>SUNLIGHT: sun</w:t>
      </w:r>
    </w:p>
    <w:p w14:paraId="0AC90216"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t>FEATURES :</w:t>
      </w:r>
      <w:proofErr w:type="gramEnd"/>
      <w:r>
        <w:rPr>
          <w:rFonts w:ascii="MB Empire" w:hAnsi="MB Empire"/>
          <w:sz w:val="21"/>
          <w:szCs w:val="21"/>
          <w:shd w:val="clear" w:color="auto" w:fill="FFFFFF"/>
        </w:rPr>
        <w:t xml:space="preserve"> Low  maintenance , good for containers</w:t>
      </w:r>
    </w:p>
    <w:p w14:paraId="5C61B57F" w14:textId="77777777" w:rsidR="00E95E6A" w:rsidRDefault="00E95E6A" w:rsidP="00E95E6A">
      <w:pPr>
        <w:rPr>
          <w:rFonts w:ascii="MB Empire" w:hAnsi="MB Empire"/>
          <w:sz w:val="21"/>
          <w:szCs w:val="21"/>
          <w:shd w:val="clear" w:color="auto" w:fill="FFFFFF"/>
        </w:rPr>
      </w:pPr>
      <w:r>
        <w:rPr>
          <w:rFonts w:ascii="MB Empire" w:hAnsi="MB Empire"/>
          <w:sz w:val="21"/>
          <w:szCs w:val="21"/>
          <w:shd w:val="clear" w:color="auto" w:fill="FFFFFF"/>
        </w:rPr>
        <w:t>SEASON:</w:t>
      </w:r>
      <w:r w:rsidRPr="00D304CE">
        <w:rPr>
          <w:rFonts w:ascii="MB Empire" w:hAnsi="MB Empire"/>
          <w:sz w:val="21"/>
          <w:szCs w:val="21"/>
          <w:shd w:val="clear" w:color="auto" w:fill="FFFFFF"/>
        </w:rPr>
        <w:t xml:space="preserve"> </w:t>
      </w:r>
      <w:proofErr w:type="gramStart"/>
      <w:r>
        <w:rPr>
          <w:rFonts w:ascii="MB Empire" w:hAnsi="MB Empire"/>
          <w:sz w:val="21"/>
          <w:szCs w:val="21"/>
          <w:shd w:val="clear" w:color="auto" w:fill="FFFFFF"/>
        </w:rPr>
        <w:t>reblooming  ,</w:t>
      </w:r>
      <w:proofErr w:type="gramEnd"/>
      <w:r>
        <w:rPr>
          <w:rFonts w:ascii="MB Empire" w:hAnsi="MB Empire"/>
          <w:sz w:val="21"/>
          <w:szCs w:val="21"/>
          <w:shd w:val="clear" w:color="auto" w:fill="FFFFFF"/>
        </w:rPr>
        <w:t>summer bloom ,spring bloom ,winter bloom ,fall bloom</w:t>
      </w:r>
    </w:p>
    <w:p w14:paraId="2B7CA91F" w14:textId="77777777" w:rsidR="00E95E6A" w:rsidRDefault="00E95E6A" w:rsidP="00E95E6A">
      <w:pPr>
        <w:rPr>
          <w:rFonts w:ascii="Arial" w:hAnsi="Arial" w:cs="Arial"/>
          <w:color w:val="222222"/>
          <w:shd w:val="clear" w:color="auto" w:fill="FFFFFF"/>
        </w:rPr>
      </w:pPr>
      <w:r>
        <w:rPr>
          <w:rFonts w:ascii="MB Empire" w:hAnsi="MB Empire"/>
          <w:sz w:val="21"/>
          <w:szCs w:val="21"/>
          <w:shd w:val="clear" w:color="auto" w:fill="FFFFFF"/>
        </w:rPr>
        <w:t>REGION:</w:t>
      </w:r>
      <w:proofErr w:type="gramStart"/>
      <w:r w:rsidRPr="00A5162F">
        <w:rPr>
          <w:rFonts w:ascii="Arial" w:hAnsi="Arial" w:cs="Arial"/>
          <w:color w:val="202122"/>
          <w:sz w:val="21"/>
          <w:szCs w:val="21"/>
          <w:shd w:val="clear" w:color="auto" w:fill="FFFFFF"/>
        </w:rPr>
        <w:t xml:space="preserve"> </w:t>
      </w:r>
      <w:r w:rsidRPr="00A5162F">
        <w:rPr>
          <w:rFonts w:ascii="Arial" w:hAnsi="Arial" w:cs="Arial"/>
          <w:color w:val="000000" w:themeColor="text1"/>
          <w:sz w:val="21"/>
          <w:szCs w:val="21"/>
          <w:shd w:val="clear" w:color="auto" w:fill="FFFFFF"/>
        </w:rPr>
        <w:t> .</w:t>
      </w:r>
      <w:r>
        <w:t>temperate</w:t>
      </w:r>
      <w:proofErr w:type="gramEnd"/>
      <w:r>
        <w:rPr>
          <w:rFonts w:ascii="Arial" w:hAnsi="Arial" w:cs="Arial"/>
          <w:color w:val="202122"/>
          <w:sz w:val="21"/>
          <w:szCs w:val="21"/>
          <w:shd w:val="clear" w:color="auto" w:fill="FFFFFF"/>
        </w:rPr>
        <w:t> regions of the world and the mountains of the tropics, but mostly in the          eastern part of the  Mediterranean  Sea</w:t>
      </w:r>
    </w:p>
    <w:p w14:paraId="6870D7E3" w14:textId="77777777" w:rsidR="00E95E6A" w:rsidRDefault="00E95E6A" w:rsidP="00E95E6A">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 xml:space="preserve">PROPAGATION: leaf </w:t>
      </w:r>
      <w:proofErr w:type="gramStart"/>
      <w:r>
        <w:rPr>
          <w:rFonts w:ascii="Arial" w:hAnsi="Arial" w:cs="Arial"/>
          <w:color w:val="000000" w:themeColor="text1"/>
          <w:sz w:val="21"/>
          <w:szCs w:val="21"/>
          <w:shd w:val="clear" w:color="auto" w:fill="FFFFFF"/>
        </w:rPr>
        <w:t>cutting ,</w:t>
      </w:r>
      <w:proofErr w:type="gramEnd"/>
      <w:r>
        <w:rPr>
          <w:rFonts w:ascii="Arial" w:hAnsi="Arial" w:cs="Arial"/>
          <w:color w:val="000000" w:themeColor="text1"/>
          <w:sz w:val="21"/>
          <w:szCs w:val="21"/>
          <w:shd w:val="clear" w:color="auto" w:fill="FFFFFF"/>
        </w:rPr>
        <w:t xml:space="preserve"> seed</w:t>
      </w:r>
    </w:p>
    <w:p w14:paraId="4C170032" w14:textId="77777777" w:rsidR="00E95E6A" w:rsidRDefault="00E95E6A" w:rsidP="00E95E6A">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DESCRIPTION:</w:t>
      </w:r>
    </w:p>
    <w:p w14:paraId="296F6B1D" w14:textId="77777777" w:rsidR="00E95E6A" w:rsidRDefault="00E95E6A" w:rsidP="00E95E6A">
      <w:pPr>
        <w:rPr>
          <w:rFonts w:ascii="Arial" w:hAnsi="Arial" w:cs="Arial"/>
          <w:color w:val="202122"/>
          <w:sz w:val="21"/>
          <w:szCs w:val="21"/>
          <w:shd w:val="clear" w:color="auto" w:fill="FFFFFF"/>
        </w:rPr>
      </w:pPr>
      <w:r w:rsidRPr="00270B52">
        <w:rPr>
          <w:rFonts w:ascii="Arial" w:hAnsi="Arial" w:cs="Arial"/>
          <w:bCs/>
          <w:iCs/>
          <w:color w:val="202122"/>
          <w:sz w:val="21"/>
          <w:szCs w:val="21"/>
          <w:shd w:val="clear" w:color="auto" w:fill="FFFFFF"/>
        </w:rPr>
        <w:t>Geranium</w:t>
      </w:r>
      <w:r>
        <w:rPr>
          <w:rFonts w:ascii="Arial" w:hAnsi="Arial" w:cs="Arial"/>
          <w:color w:val="202122"/>
          <w:sz w:val="21"/>
          <w:szCs w:val="21"/>
          <w:shd w:val="clear" w:color="auto" w:fill="FFFFFF"/>
        </w:rPr>
        <w:t> is a </w:t>
      </w:r>
      <w:hyperlink r:id="rId118" w:tooltip="Genus" w:history="1">
        <w:r>
          <w:rPr>
            <w:rStyle w:val="Hyperlink"/>
            <w:rFonts w:ascii="Arial" w:hAnsi="Arial" w:cs="Arial"/>
            <w:color w:val="0B0080"/>
            <w:sz w:val="21"/>
            <w:szCs w:val="21"/>
            <w:shd w:val="clear" w:color="auto" w:fill="FFFFFF"/>
          </w:rPr>
          <w:t>genus</w:t>
        </w:r>
      </w:hyperlink>
      <w:r>
        <w:rPr>
          <w:rFonts w:ascii="Arial" w:hAnsi="Arial" w:cs="Arial"/>
          <w:color w:val="202122"/>
          <w:sz w:val="21"/>
          <w:szCs w:val="21"/>
          <w:shd w:val="clear" w:color="auto" w:fill="FFFFFF"/>
        </w:rPr>
        <w:t> of 422 </w:t>
      </w:r>
      <w:hyperlink r:id="rId119" w:tooltip="Species" w:history="1">
        <w:r>
          <w:rPr>
            <w:rStyle w:val="Hyperlink"/>
            <w:rFonts w:ascii="Arial" w:hAnsi="Arial" w:cs="Arial"/>
            <w:color w:val="0B0080"/>
            <w:sz w:val="21"/>
            <w:szCs w:val="21"/>
            <w:shd w:val="clear" w:color="auto" w:fill="FFFFFF"/>
          </w:rPr>
          <w:t>species</w:t>
        </w:r>
      </w:hyperlink>
      <w:r>
        <w:rPr>
          <w:rFonts w:ascii="Arial" w:hAnsi="Arial" w:cs="Arial"/>
          <w:color w:val="202122"/>
          <w:sz w:val="21"/>
          <w:szCs w:val="21"/>
          <w:shd w:val="clear" w:color="auto" w:fill="FFFFFF"/>
        </w:rPr>
        <w:t> of </w:t>
      </w:r>
      <w:hyperlink r:id="rId120" w:tooltip="Annual plant" w:history="1">
        <w:r>
          <w:rPr>
            <w:rStyle w:val="Hyperlink"/>
            <w:rFonts w:ascii="Arial" w:hAnsi="Arial" w:cs="Arial"/>
            <w:color w:val="0B0080"/>
            <w:sz w:val="21"/>
            <w:szCs w:val="21"/>
            <w:shd w:val="clear" w:color="auto" w:fill="FFFFFF"/>
          </w:rPr>
          <w:t>annual</w:t>
        </w:r>
      </w:hyperlink>
      <w:r>
        <w:rPr>
          <w:rFonts w:ascii="Arial" w:hAnsi="Arial" w:cs="Arial"/>
          <w:color w:val="202122"/>
          <w:sz w:val="21"/>
          <w:szCs w:val="21"/>
          <w:shd w:val="clear" w:color="auto" w:fill="FFFFFF"/>
        </w:rPr>
        <w:t>, </w:t>
      </w:r>
      <w:hyperlink r:id="rId121" w:tooltip="Biennial plant" w:history="1">
        <w:r>
          <w:rPr>
            <w:rStyle w:val="Hyperlink"/>
            <w:rFonts w:ascii="Arial" w:hAnsi="Arial" w:cs="Arial"/>
            <w:color w:val="0B0080"/>
            <w:sz w:val="21"/>
            <w:szCs w:val="21"/>
            <w:shd w:val="clear" w:color="auto" w:fill="FFFFFF"/>
          </w:rPr>
          <w:t>biennial</w:t>
        </w:r>
      </w:hyperlink>
      <w:r>
        <w:rPr>
          <w:rFonts w:ascii="Arial" w:hAnsi="Arial" w:cs="Arial"/>
          <w:color w:val="202122"/>
          <w:sz w:val="21"/>
          <w:szCs w:val="21"/>
          <w:shd w:val="clear" w:color="auto" w:fill="FFFFFF"/>
        </w:rPr>
        <w:t>, and </w:t>
      </w:r>
      <w:hyperlink r:id="rId122" w:tooltip="Perennial plant" w:history="1">
        <w:r>
          <w:rPr>
            <w:rStyle w:val="Hyperlink"/>
            <w:rFonts w:ascii="Arial" w:hAnsi="Arial" w:cs="Arial"/>
            <w:color w:val="0B0080"/>
            <w:sz w:val="21"/>
            <w:szCs w:val="21"/>
            <w:shd w:val="clear" w:color="auto" w:fill="FFFFFF"/>
          </w:rPr>
          <w:t>perennial</w:t>
        </w:r>
      </w:hyperlink>
      <w:r>
        <w:rPr>
          <w:rFonts w:ascii="Arial" w:hAnsi="Arial" w:cs="Arial"/>
          <w:color w:val="202122"/>
          <w:sz w:val="21"/>
          <w:szCs w:val="21"/>
          <w:shd w:val="clear" w:color="auto" w:fill="FFFFFF"/>
        </w:rPr>
        <w:t> </w:t>
      </w:r>
      <w:hyperlink r:id="rId123" w:tooltip="Plant" w:history="1">
        <w:r>
          <w:rPr>
            <w:rStyle w:val="Hyperlink"/>
            <w:rFonts w:ascii="Arial" w:hAnsi="Arial" w:cs="Arial"/>
            <w:color w:val="0B0080"/>
            <w:sz w:val="21"/>
            <w:szCs w:val="21"/>
            <w:shd w:val="clear" w:color="auto" w:fill="FFFFFF"/>
          </w:rPr>
          <w:t>plants</w:t>
        </w:r>
      </w:hyperlink>
      <w:r>
        <w:rPr>
          <w:rFonts w:ascii="Arial" w:hAnsi="Arial" w:cs="Arial"/>
          <w:color w:val="202122"/>
          <w:sz w:val="21"/>
          <w:szCs w:val="21"/>
          <w:shd w:val="clear" w:color="auto" w:fill="FFFFFF"/>
        </w:rPr>
        <w:t> that are commonly known as </w:t>
      </w:r>
      <w:r w:rsidRPr="00270B52">
        <w:rPr>
          <w:rFonts w:ascii="Arial" w:hAnsi="Arial" w:cs="Arial"/>
          <w:bCs/>
          <w:color w:val="202122"/>
          <w:sz w:val="21"/>
          <w:szCs w:val="21"/>
          <w:shd w:val="clear" w:color="auto" w:fill="FFFFFF"/>
        </w:rPr>
        <w:t>geraniums</w:t>
      </w:r>
      <w:r w:rsidRPr="00270B52">
        <w:rPr>
          <w:rFonts w:ascii="Arial" w:hAnsi="Arial" w:cs="Arial"/>
          <w:color w:val="202122"/>
          <w:sz w:val="21"/>
          <w:szCs w:val="21"/>
          <w:shd w:val="clear" w:color="auto" w:fill="FFFFFF"/>
        </w:rPr>
        <w:t> or </w:t>
      </w:r>
      <w:r w:rsidRPr="00270B52">
        <w:rPr>
          <w:rFonts w:ascii="Arial" w:hAnsi="Arial" w:cs="Arial"/>
          <w:bCs/>
          <w:color w:val="202122"/>
          <w:sz w:val="21"/>
          <w:szCs w:val="21"/>
          <w:shd w:val="clear" w:color="auto" w:fill="FFFFFF"/>
        </w:rPr>
        <w:t>cranesbills</w:t>
      </w:r>
      <w:r>
        <w:rPr>
          <w:rFonts w:ascii="Arial" w:hAnsi="Arial" w:cs="Arial"/>
          <w:b/>
          <w:bCs/>
          <w:color w:val="202122"/>
          <w:sz w:val="21"/>
          <w:szCs w:val="21"/>
          <w:shd w:val="clear" w:color="auto" w:fill="FFFFFF"/>
        </w:rPr>
        <w:t>.</w:t>
      </w:r>
      <w:r w:rsidRPr="00270B52">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The palmately cleft </w:t>
      </w:r>
      <w:hyperlink r:id="rId124" w:tooltip="Leaf" w:history="1">
        <w:r>
          <w:rPr>
            <w:rStyle w:val="Hyperlink"/>
            <w:rFonts w:ascii="Arial" w:hAnsi="Arial" w:cs="Arial"/>
            <w:color w:val="0B0080"/>
            <w:sz w:val="21"/>
            <w:szCs w:val="21"/>
            <w:shd w:val="clear" w:color="auto" w:fill="FFFFFF"/>
          </w:rPr>
          <w:t>leaves</w:t>
        </w:r>
      </w:hyperlink>
      <w:r>
        <w:rPr>
          <w:rFonts w:ascii="Arial" w:hAnsi="Arial" w:cs="Arial"/>
          <w:color w:val="202122"/>
          <w:sz w:val="21"/>
          <w:szCs w:val="21"/>
          <w:shd w:val="clear" w:color="auto" w:fill="FFFFFF"/>
        </w:rPr>
        <w:t> are broadly circular in form. The flowers have five petals and are coloured white, pink, purple or blue, often with distinctive veining. Geraniums will grow in any soil as long as it is not waterlogged. </w:t>
      </w:r>
      <w:hyperlink r:id="rId125" w:tooltip="Plant propagation" w:history="1">
        <w:r>
          <w:rPr>
            <w:rStyle w:val="Hyperlink"/>
            <w:rFonts w:ascii="Arial" w:hAnsi="Arial" w:cs="Arial"/>
            <w:color w:val="0B0080"/>
            <w:sz w:val="21"/>
            <w:szCs w:val="21"/>
            <w:shd w:val="clear" w:color="auto" w:fill="FFFFFF"/>
          </w:rPr>
          <w:t>Propagation</w:t>
        </w:r>
      </w:hyperlink>
      <w:r>
        <w:rPr>
          <w:rFonts w:ascii="Arial" w:hAnsi="Arial" w:cs="Arial"/>
          <w:color w:val="202122"/>
          <w:sz w:val="21"/>
          <w:szCs w:val="21"/>
          <w:shd w:val="clear" w:color="auto" w:fill="FFFFFF"/>
        </w:rPr>
        <w:t xml:space="preserve"> is by </w:t>
      </w:r>
      <w:proofErr w:type="spellStart"/>
      <w:r>
        <w:rPr>
          <w:rFonts w:ascii="Arial" w:hAnsi="Arial" w:cs="Arial"/>
          <w:color w:val="202122"/>
          <w:sz w:val="21"/>
          <w:szCs w:val="21"/>
          <w:shd w:val="clear" w:color="auto" w:fill="FFFFFF"/>
        </w:rPr>
        <w:t>semiripe</w:t>
      </w:r>
      <w:proofErr w:type="spellEnd"/>
      <w:r>
        <w:rPr>
          <w:rFonts w:ascii="Arial" w:hAnsi="Arial" w:cs="Arial"/>
          <w:color w:val="202122"/>
          <w:sz w:val="21"/>
          <w:szCs w:val="21"/>
          <w:shd w:val="clear" w:color="auto" w:fill="FFFFFF"/>
        </w:rPr>
        <w:t xml:space="preserve"> cuttings in summer, by seed, or by division in autumn or spring.</w:t>
      </w:r>
    </w:p>
    <w:p w14:paraId="326CEF0F" w14:textId="77777777" w:rsidR="00E95E6A" w:rsidRPr="00270B52" w:rsidRDefault="00E95E6A" w:rsidP="00E95E6A">
      <w:pPr>
        <w:rPr>
          <w:rFonts w:ascii="Arial" w:hAnsi="Arial" w:cs="Arial"/>
          <w:color w:val="000000" w:themeColor="text1"/>
          <w:sz w:val="21"/>
          <w:szCs w:val="21"/>
          <w:shd w:val="clear" w:color="auto" w:fill="FFFFFF"/>
        </w:rPr>
      </w:pPr>
      <w:r>
        <w:rPr>
          <w:noProof/>
        </w:rPr>
        <w:lastRenderedPageBreak/>
        <w:drawing>
          <wp:inline distT="0" distB="0" distL="0" distR="0" wp14:anchorId="47A1053E" wp14:editId="0752E63B">
            <wp:extent cx="5943600" cy="5943600"/>
            <wp:effectExtent l="19050" t="0" r="0" b="0"/>
            <wp:docPr id="14" name="Picture 14" descr="Deep Red - Americana Geranium | Red geraniums, Geraniums, Container  gardening f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Red - Americana Geranium | Red geraniums, Geraniums, Container  gardening flowers"/>
                    <pic:cNvPicPr>
                      <a:picLocks noChangeAspect="1" noChangeArrowheads="1"/>
                    </pic:cNvPicPr>
                  </pic:nvPicPr>
                  <pic:blipFill>
                    <a:blip r:embed="rId126"/>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181BDCC8" w14:textId="77777777" w:rsidR="00E95E6A" w:rsidRDefault="00E95E6A" w:rsidP="00E95E6A">
      <w:pPr>
        <w:pStyle w:val="Heading1"/>
        <w:shd w:val="clear" w:color="auto" w:fill="FFFFFF"/>
        <w:spacing w:before="0" w:after="240" w:line="780" w:lineRule="atLeast"/>
        <w:rPr>
          <w:rFonts w:ascii="MB Empire" w:hAnsi="MB Empire"/>
          <w:bCs/>
          <w:sz w:val="36"/>
          <w:szCs w:val="36"/>
        </w:rPr>
      </w:pPr>
      <w:r w:rsidRPr="00270B52">
        <w:rPr>
          <w:rFonts w:ascii="MB Empire" w:hAnsi="MB Empire"/>
          <w:sz w:val="36"/>
          <w:szCs w:val="36"/>
        </w:rPr>
        <w:t>Dieffenbachia</w:t>
      </w:r>
    </w:p>
    <w:p w14:paraId="7FF19F52" w14:textId="77777777" w:rsidR="00E95E6A" w:rsidRDefault="00E95E6A" w:rsidP="00E95E6A">
      <w:pPr>
        <w:rPr>
          <w:rFonts w:ascii="MB Empire" w:hAnsi="MB Empire"/>
          <w:shd w:val="clear" w:color="auto" w:fill="F1F2FF"/>
        </w:rPr>
      </w:pPr>
      <w:r>
        <w:rPr>
          <w:rFonts w:ascii="MB Empire" w:hAnsi="MB Empire"/>
          <w:shd w:val="clear" w:color="auto" w:fill="F1F2FF"/>
        </w:rPr>
        <w:t>Dieffenbachia (also known as dumb cane) is a popular houseplant grown for its large, showy leaves. They are generally green with splashes or blotches of creamy white, although cultivars have expanded the palette to include yellow. This plant can grow quite large in the right setting (6 to 10 feet tall in its native Brazil, for example), but offers smaller sizes, too. As lower leaves naturally drop off over time, the plant’s cane-like stems become visible.</w:t>
      </w:r>
    </w:p>
    <w:p w14:paraId="737A159B" w14:textId="77777777" w:rsidR="00E95E6A" w:rsidRDefault="00E95E6A" w:rsidP="00E95E6A">
      <w:pPr>
        <w:spacing w:before="100" w:beforeAutospacing="1" w:after="100" w:afterAutospacing="1" w:line="300" w:lineRule="atLeast"/>
        <w:ind w:left="-180" w:right="480"/>
        <w:textAlignment w:val="center"/>
        <w:rPr>
          <w:rFonts w:ascii="MB Empire" w:eastAsia="Times New Roman" w:hAnsi="MB Empire" w:cs="Times New Roman"/>
          <w:iCs/>
          <w:sz w:val="21"/>
          <w:szCs w:val="21"/>
        </w:rPr>
      </w:pPr>
      <w:r>
        <w:rPr>
          <w:rFonts w:ascii="MB Empire" w:hAnsi="MB Empire"/>
          <w:sz w:val="21"/>
          <w:szCs w:val="21"/>
          <w:shd w:val="clear" w:color="auto" w:fill="FFFFFF"/>
        </w:rPr>
        <w:t xml:space="preserve">   GENUS:</w:t>
      </w:r>
      <w:r w:rsidRPr="00D304CE">
        <w:rPr>
          <w:rFonts w:ascii="MB Empire" w:hAnsi="MB Empire"/>
          <w:i/>
          <w:iCs/>
          <w:sz w:val="21"/>
          <w:szCs w:val="21"/>
        </w:rPr>
        <w:t xml:space="preserve"> </w:t>
      </w:r>
      <w:r w:rsidRPr="00270B52">
        <w:rPr>
          <w:rFonts w:ascii="MB Empire" w:eastAsia="Times New Roman" w:hAnsi="MB Empire" w:cs="Times New Roman"/>
          <w:sz w:val="24"/>
          <w:szCs w:val="24"/>
        </w:rPr>
        <w:t> </w:t>
      </w:r>
      <w:r w:rsidRPr="00270B52">
        <w:rPr>
          <w:rFonts w:ascii="MB Empire" w:eastAsia="Times New Roman" w:hAnsi="MB Empire" w:cs="Times New Roman"/>
          <w:iCs/>
          <w:sz w:val="21"/>
          <w:szCs w:val="21"/>
        </w:rPr>
        <w:t>Dieffenbachia sanguine</w:t>
      </w:r>
    </w:p>
    <w:p w14:paraId="2D9BCF39" w14:textId="77777777" w:rsidR="00E95E6A" w:rsidRPr="00270B52" w:rsidRDefault="00E95E6A" w:rsidP="00E95E6A">
      <w:pPr>
        <w:spacing w:before="100" w:beforeAutospacing="1" w:after="100" w:afterAutospacing="1" w:line="300" w:lineRule="atLeast"/>
        <w:ind w:left="-180" w:right="480"/>
        <w:textAlignment w:val="center"/>
        <w:rPr>
          <w:rFonts w:ascii="MB Empire" w:eastAsia="Times New Roman" w:hAnsi="MB Empire" w:cs="Times New Roman"/>
          <w:iCs/>
          <w:sz w:val="21"/>
          <w:szCs w:val="21"/>
        </w:rPr>
      </w:pPr>
      <w:r>
        <w:rPr>
          <w:rFonts w:ascii="MB Empire" w:hAnsi="MB Empire"/>
          <w:sz w:val="21"/>
          <w:szCs w:val="21"/>
          <w:shd w:val="clear" w:color="auto" w:fill="FFFFFF"/>
        </w:rPr>
        <w:t xml:space="preserve">    </w:t>
      </w:r>
      <w:proofErr w:type="gramStart"/>
      <w:r w:rsidRPr="00D304CE">
        <w:rPr>
          <w:rFonts w:ascii="MB Empire" w:hAnsi="MB Empire"/>
          <w:sz w:val="21"/>
          <w:szCs w:val="21"/>
          <w:shd w:val="clear" w:color="auto" w:fill="FFFFFF"/>
        </w:rPr>
        <w:t>HEIGHT</w:t>
      </w:r>
      <w:r>
        <w:rPr>
          <w:rFonts w:ascii="MB Empire" w:hAnsi="MB Empire"/>
          <w:sz w:val="21"/>
          <w:szCs w:val="21"/>
          <w:shd w:val="clear" w:color="auto" w:fill="FFFFFF"/>
        </w:rPr>
        <w:t xml:space="preserve"> </w:t>
      </w:r>
      <w:r w:rsidRPr="00D304CE">
        <w:rPr>
          <w:rFonts w:ascii="MB Empire" w:hAnsi="MB Empire"/>
          <w:sz w:val="21"/>
          <w:szCs w:val="21"/>
          <w:shd w:val="clear" w:color="auto" w:fill="FFFFFF"/>
        </w:rPr>
        <w:t>:</w:t>
      </w:r>
      <w:proofErr w:type="gramEnd"/>
      <w:r w:rsidRPr="00D304CE">
        <w:rPr>
          <w:rFonts w:ascii="MB Empire" w:hAnsi="MB Empire"/>
          <w:sz w:val="21"/>
          <w:szCs w:val="21"/>
          <w:shd w:val="clear" w:color="auto" w:fill="FFFFFF"/>
        </w:rPr>
        <w:t xml:space="preserve"> </w:t>
      </w:r>
      <w:r>
        <w:rPr>
          <w:rFonts w:ascii="MB Empire" w:hAnsi="MB Empire"/>
          <w:sz w:val="21"/>
          <w:szCs w:val="21"/>
          <w:shd w:val="clear" w:color="auto" w:fill="FFFFFF"/>
        </w:rPr>
        <w:t>1 to 3 feet ,3 to 8 feet, 8 to 20 feet</w:t>
      </w:r>
    </w:p>
    <w:p w14:paraId="4D69978C"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t>SUNLIGHT :</w:t>
      </w:r>
      <w:proofErr w:type="gramEnd"/>
      <w:r>
        <w:rPr>
          <w:rFonts w:ascii="MB Empire" w:hAnsi="MB Empire"/>
          <w:sz w:val="21"/>
          <w:szCs w:val="21"/>
          <w:shd w:val="clear" w:color="auto" w:fill="FFFFFF"/>
        </w:rPr>
        <w:t xml:space="preserve">  part sun, shade </w:t>
      </w:r>
    </w:p>
    <w:p w14:paraId="66E7A787"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lastRenderedPageBreak/>
        <w:t>FEATURES  :</w:t>
      </w:r>
      <w:proofErr w:type="gramEnd"/>
      <w:r>
        <w:rPr>
          <w:rFonts w:ascii="MB Empire" w:hAnsi="MB Empire"/>
          <w:sz w:val="21"/>
          <w:szCs w:val="21"/>
          <w:shd w:val="clear" w:color="auto" w:fill="FFFFFF"/>
        </w:rPr>
        <w:t xml:space="preserve"> Low  maintenance , good for containers</w:t>
      </w:r>
    </w:p>
    <w:p w14:paraId="6012E5CB" w14:textId="77777777" w:rsidR="00E95E6A" w:rsidRDefault="00E95E6A" w:rsidP="00E95E6A">
      <w:pPr>
        <w:rPr>
          <w:rFonts w:ascii="MB Empire" w:hAnsi="MB Empire"/>
          <w:sz w:val="21"/>
          <w:szCs w:val="21"/>
          <w:shd w:val="clear" w:color="auto" w:fill="FFFFFF"/>
        </w:rPr>
      </w:pPr>
      <w:r>
        <w:rPr>
          <w:rFonts w:ascii="MB Empire" w:hAnsi="MB Empire"/>
          <w:sz w:val="21"/>
          <w:szCs w:val="21"/>
          <w:shd w:val="clear" w:color="auto" w:fill="FFFFFF"/>
        </w:rPr>
        <w:t>SEASON:</w:t>
      </w:r>
      <w:r w:rsidRPr="00D304CE">
        <w:rPr>
          <w:rFonts w:ascii="MB Empire" w:hAnsi="MB Empire"/>
          <w:sz w:val="21"/>
          <w:szCs w:val="21"/>
          <w:shd w:val="clear" w:color="auto" w:fill="FFFFFF"/>
        </w:rPr>
        <w:t xml:space="preserve"> </w:t>
      </w:r>
      <w:r>
        <w:rPr>
          <w:rFonts w:ascii="MB Empire" w:hAnsi="MB Empire"/>
          <w:sz w:val="21"/>
          <w:szCs w:val="21"/>
          <w:shd w:val="clear" w:color="auto" w:fill="FFFFFF"/>
        </w:rPr>
        <w:t>summer bloom</w:t>
      </w:r>
    </w:p>
    <w:p w14:paraId="50069155" w14:textId="77777777" w:rsidR="00E95E6A" w:rsidRDefault="00E95E6A" w:rsidP="00E95E6A">
      <w:pPr>
        <w:rPr>
          <w:rFonts w:ascii="Arial" w:hAnsi="Arial" w:cs="Arial"/>
          <w:color w:val="000000" w:themeColor="text1"/>
          <w:sz w:val="21"/>
          <w:szCs w:val="21"/>
          <w:shd w:val="clear" w:color="auto" w:fill="FFFFFF"/>
        </w:rPr>
      </w:pPr>
      <w:r>
        <w:rPr>
          <w:rFonts w:ascii="MB Empire" w:hAnsi="MB Empire"/>
          <w:sz w:val="21"/>
          <w:szCs w:val="21"/>
          <w:shd w:val="clear" w:color="auto" w:fill="FFFFFF"/>
        </w:rPr>
        <w:t>REGION:</w:t>
      </w:r>
      <w:r w:rsidRPr="00A5162F">
        <w:rPr>
          <w:rFonts w:ascii="Arial" w:hAnsi="Arial" w:cs="Arial"/>
          <w:color w:val="202122"/>
          <w:sz w:val="21"/>
          <w:szCs w:val="21"/>
          <w:shd w:val="clear" w:color="auto" w:fill="FFFFFF"/>
        </w:rPr>
        <w:t xml:space="preserve"> </w:t>
      </w:r>
      <w:r w:rsidRPr="00A5162F">
        <w:rPr>
          <w:rFonts w:ascii="Arial" w:hAnsi="Arial" w:cs="Arial"/>
          <w:color w:val="000000" w:themeColor="text1"/>
          <w:sz w:val="21"/>
          <w:szCs w:val="21"/>
          <w:shd w:val="clear" w:color="auto" w:fill="FFFFFF"/>
        </w:rPr>
        <w:t> </w:t>
      </w:r>
      <w:r>
        <w:rPr>
          <w:rFonts w:ascii="Georgia" w:hAnsi="Georgia"/>
          <w:color w:val="333333"/>
          <w:sz w:val="21"/>
          <w:szCs w:val="21"/>
          <w:shd w:val="clear" w:color="auto" w:fill="FFFFFF"/>
        </w:rPr>
        <w:t>Native to Central and South America</w:t>
      </w:r>
    </w:p>
    <w:p w14:paraId="27025BFF" w14:textId="77777777" w:rsidR="00E95E6A" w:rsidRDefault="00E95E6A" w:rsidP="00E95E6A">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 xml:space="preserve"> PROPAGATION: stem cutting</w:t>
      </w:r>
    </w:p>
    <w:p w14:paraId="2090119E" w14:textId="77777777" w:rsidR="00E95E6A" w:rsidRDefault="00E95E6A" w:rsidP="00E95E6A">
      <w:pPr>
        <w:rPr>
          <w:rFonts w:ascii="Arial" w:hAnsi="Arial" w:cs="Arial"/>
          <w:color w:val="333333"/>
          <w:sz w:val="27"/>
          <w:szCs w:val="27"/>
          <w:shd w:val="clear" w:color="auto" w:fill="FFFFFF"/>
        </w:rPr>
      </w:pPr>
      <w:r>
        <w:rPr>
          <w:rFonts w:ascii="Arial" w:hAnsi="Arial" w:cs="Arial"/>
          <w:color w:val="000000" w:themeColor="text1"/>
          <w:sz w:val="21"/>
          <w:szCs w:val="21"/>
          <w:shd w:val="clear" w:color="auto" w:fill="FFFFFF"/>
        </w:rPr>
        <w:t>DESCRIPTION:</w:t>
      </w:r>
      <w:r w:rsidRPr="00D22C6D">
        <w:rPr>
          <w:rFonts w:ascii="Arial" w:hAnsi="Arial" w:cs="Arial"/>
          <w:color w:val="333333"/>
          <w:sz w:val="27"/>
          <w:szCs w:val="27"/>
          <w:shd w:val="clear" w:color="auto" w:fill="FFFFFF"/>
        </w:rPr>
        <w:t xml:space="preserve"> </w:t>
      </w:r>
    </w:p>
    <w:p w14:paraId="520094EB" w14:textId="77777777" w:rsidR="00E95E6A" w:rsidRDefault="00E95E6A" w:rsidP="00E95E6A">
      <w:pPr>
        <w:rPr>
          <w:rFonts w:ascii="Arial" w:hAnsi="Arial" w:cs="Arial"/>
          <w:color w:val="000000" w:themeColor="text1"/>
          <w:sz w:val="21"/>
          <w:szCs w:val="21"/>
          <w:shd w:val="clear" w:color="auto" w:fill="FFFFFF"/>
        </w:rPr>
      </w:pPr>
      <w:r w:rsidRPr="00D22C6D">
        <w:rPr>
          <w:rFonts w:ascii="Arial" w:hAnsi="Arial" w:cs="Arial"/>
          <w:color w:val="333333"/>
          <w:shd w:val="clear" w:color="auto" w:fill="FFFFFF"/>
        </w:rPr>
        <w:t>Dieffenbachia, otherwise known as dumb cane, comes in a lot of varieties, all of which make great houseplants. This is a houseplant that can live and thrive easily, but it's known for some toxicity to human and pets</w:t>
      </w:r>
      <w:r>
        <w:rPr>
          <w:rFonts w:ascii="Arial" w:hAnsi="Arial" w:cs="Arial"/>
          <w:color w:val="333333"/>
          <w:sz w:val="27"/>
          <w:szCs w:val="27"/>
          <w:shd w:val="clear" w:color="auto" w:fill="FFFFFF"/>
        </w:rPr>
        <w:t>. </w:t>
      </w:r>
    </w:p>
    <w:p w14:paraId="7B5DCFE3" w14:textId="77777777" w:rsidR="00E95E6A" w:rsidRDefault="00E95E6A" w:rsidP="00E95E6A">
      <w:pPr>
        <w:pStyle w:val="Heading1"/>
        <w:shd w:val="clear" w:color="auto" w:fill="FFFFFF"/>
        <w:spacing w:before="0" w:after="240" w:line="780" w:lineRule="atLeast"/>
        <w:rPr>
          <w:rFonts w:ascii="MB Empire" w:hAnsi="MB Empire"/>
          <w:bCs/>
          <w:sz w:val="36"/>
          <w:szCs w:val="36"/>
        </w:rPr>
      </w:pPr>
      <w:r w:rsidRPr="00D22C6D">
        <w:rPr>
          <w:rFonts w:ascii="MB Empire" w:hAnsi="MB Empire"/>
          <w:sz w:val="36"/>
          <w:szCs w:val="36"/>
        </w:rPr>
        <w:t>Croton</w:t>
      </w:r>
    </w:p>
    <w:p w14:paraId="58FD3378" w14:textId="77777777" w:rsidR="00E95E6A" w:rsidRDefault="00E95E6A" w:rsidP="00E95E6A">
      <w:pPr>
        <w:rPr>
          <w:shd w:val="clear" w:color="auto" w:fill="F1F2FF"/>
        </w:rPr>
      </w:pPr>
      <w:r w:rsidRPr="00D22C6D">
        <w:rPr>
          <w:shd w:val="clear" w:color="auto" w:fill="F1F2FF"/>
        </w:rPr>
        <w:t xml:space="preserve">Croton, a perennial with hard, woody stems and roots, features leathery, smooth-edge, oval- or lance-shape leaves in bright </w:t>
      </w:r>
      <w:proofErr w:type="spellStart"/>
      <w:r w:rsidRPr="00D22C6D">
        <w:rPr>
          <w:shd w:val="clear" w:color="auto" w:fill="F1F2FF"/>
        </w:rPr>
        <w:t>colors</w:t>
      </w:r>
      <w:proofErr w:type="spellEnd"/>
      <w:r w:rsidRPr="00D22C6D">
        <w:rPr>
          <w:shd w:val="clear" w:color="auto" w:fill="F1F2FF"/>
        </w:rPr>
        <w:t xml:space="preserve">. These </w:t>
      </w:r>
      <w:proofErr w:type="spellStart"/>
      <w:r w:rsidRPr="00D22C6D">
        <w:rPr>
          <w:shd w:val="clear" w:color="auto" w:fill="F1F2FF"/>
        </w:rPr>
        <w:t>colors</w:t>
      </w:r>
      <w:proofErr w:type="spellEnd"/>
      <w:r w:rsidRPr="00D22C6D">
        <w:rPr>
          <w:shd w:val="clear" w:color="auto" w:fill="F1F2FF"/>
        </w:rPr>
        <w:t xml:space="preserve"> are often combined in patterns involving blotching and striping, and sometimes the </w:t>
      </w:r>
      <w:proofErr w:type="spellStart"/>
      <w:r w:rsidRPr="00D22C6D">
        <w:rPr>
          <w:shd w:val="clear" w:color="auto" w:fill="F1F2FF"/>
        </w:rPr>
        <w:t>color</w:t>
      </w:r>
      <w:proofErr w:type="spellEnd"/>
      <w:r w:rsidRPr="00D22C6D">
        <w:rPr>
          <w:shd w:val="clear" w:color="auto" w:fill="F1F2FF"/>
        </w:rPr>
        <w:t xml:space="preserve"> changes as the plant ages. Native to Malaysia, the Pacific Islands, and northern Australia, crotons are most often grown as houseplants, but they can be planted in containers outdoors for season-long </w:t>
      </w:r>
      <w:proofErr w:type="spellStart"/>
      <w:r w:rsidRPr="00D22C6D">
        <w:rPr>
          <w:shd w:val="clear" w:color="auto" w:fill="F1F2FF"/>
        </w:rPr>
        <w:t>color</w:t>
      </w:r>
      <w:proofErr w:type="spellEnd"/>
      <w:r w:rsidRPr="00D22C6D">
        <w:rPr>
          <w:shd w:val="clear" w:color="auto" w:fill="F1F2FF"/>
        </w:rPr>
        <w:t>.</w:t>
      </w:r>
    </w:p>
    <w:p w14:paraId="04AC741D" w14:textId="77777777" w:rsidR="00E95E6A" w:rsidRPr="00CA22C6" w:rsidRDefault="00E95E6A" w:rsidP="00E95E6A">
      <w:pPr>
        <w:rPr>
          <w:rFonts w:ascii="MB Empire" w:hAnsi="MB Empire"/>
          <w:sz w:val="21"/>
          <w:szCs w:val="21"/>
        </w:rPr>
      </w:pPr>
      <w:r>
        <w:rPr>
          <w:rFonts w:ascii="MB Empire" w:hAnsi="MB Empire"/>
          <w:sz w:val="21"/>
          <w:szCs w:val="21"/>
          <w:shd w:val="clear" w:color="auto" w:fill="FFFFFF"/>
        </w:rPr>
        <w:t>GENUS:</w:t>
      </w:r>
      <w:r w:rsidRPr="00D304CE">
        <w:rPr>
          <w:rFonts w:ascii="MB Empire" w:hAnsi="MB Empire"/>
          <w:i/>
          <w:iCs/>
          <w:sz w:val="21"/>
          <w:szCs w:val="21"/>
        </w:rPr>
        <w:t xml:space="preserve"> </w:t>
      </w:r>
      <w:proofErr w:type="spellStart"/>
      <w:r>
        <w:rPr>
          <w:rFonts w:ascii="MB Empire" w:eastAsia="Times New Roman" w:hAnsi="MB Empire" w:cs="Times New Roman"/>
          <w:iCs/>
          <w:sz w:val="21"/>
          <w:szCs w:val="21"/>
        </w:rPr>
        <w:t>codieum</w:t>
      </w:r>
      <w:proofErr w:type="spellEnd"/>
    </w:p>
    <w:p w14:paraId="66EF3721" w14:textId="77777777" w:rsidR="00E95E6A" w:rsidRPr="00D304CE" w:rsidRDefault="00E95E6A" w:rsidP="00E95E6A">
      <w:pPr>
        <w:spacing w:before="100" w:beforeAutospacing="1" w:after="100" w:afterAutospacing="1" w:line="300" w:lineRule="atLeast"/>
        <w:ind w:right="480"/>
        <w:textAlignment w:val="center"/>
        <w:rPr>
          <w:rFonts w:ascii="MB Empire" w:eastAsia="Times New Roman" w:hAnsi="MB Empire" w:cs="Times New Roman"/>
          <w:i/>
          <w:iCs/>
          <w:sz w:val="21"/>
          <w:szCs w:val="21"/>
        </w:rPr>
      </w:pPr>
      <w:r w:rsidRPr="00D304CE">
        <w:rPr>
          <w:rFonts w:ascii="MB Empire" w:hAnsi="MB Empire"/>
          <w:sz w:val="21"/>
          <w:szCs w:val="21"/>
          <w:shd w:val="clear" w:color="auto" w:fill="FFFFFF"/>
        </w:rPr>
        <w:t xml:space="preserve">HEIGHT: </w:t>
      </w:r>
      <w:r>
        <w:rPr>
          <w:rFonts w:ascii="MB Empire" w:hAnsi="MB Empire"/>
          <w:sz w:val="21"/>
          <w:szCs w:val="21"/>
          <w:shd w:val="clear" w:color="auto" w:fill="FFFFFF"/>
        </w:rPr>
        <w:t xml:space="preserve">1 to 3 </w:t>
      </w:r>
      <w:proofErr w:type="gramStart"/>
      <w:r>
        <w:rPr>
          <w:rFonts w:ascii="MB Empire" w:hAnsi="MB Empire"/>
          <w:sz w:val="21"/>
          <w:szCs w:val="21"/>
          <w:shd w:val="clear" w:color="auto" w:fill="FFFFFF"/>
        </w:rPr>
        <w:t>feet ,</w:t>
      </w:r>
      <w:proofErr w:type="gramEnd"/>
      <w:r>
        <w:rPr>
          <w:rFonts w:ascii="MB Empire" w:hAnsi="MB Empire"/>
          <w:sz w:val="21"/>
          <w:szCs w:val="21"/>
          <w:shd w:val="clear" w:color="auto" w:fill="FFFFFF"/>
        </w:rPr>
        <w:t xml:space="preserve"> 3 to 8 feet, 8 to 20 feet</w:t>
      </w:r>
    </w:p>
    <w:p w14:paraId="0222C87B" w14:textId="77777777" w:rsidR="00E95E6A" w:rsidRDefault="00E95E6A" w:rsidP="00E95E6A">
      <w:pPr>
        <w:rPr>
          <w:rFonts w:ascii="MB Empire" w:hAnsi="MB Empire"/>
          <w:sz w:val="21"/>
          <w:szCs w:val="21"/>
          <w:shd w:val="clear" w:color="auto" w:fill="FFFFFF"/>
        </w:rPr>
      </w:pPr>
      <w:r>
        <w:rPr>
          <w:rFonts w:ascii="MB Empire" w:hAnsi="MB Empire"/>
          <w:sz w:val="21"/>
          <w:szCs w:val="21"/>
          <w:shd w:val="clear" w:color="auto" w:fill="FFFFFF"/>
        </w:rPr>
        <w:t>SUNLIGHT: sun, part sun</w:t>
      </w:r>
    </w:p>
    <w:p w14:paraId="0B71C1D9"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t>FEATURES :</w:t>
      </w:r>
      <w:proofErr w:type="gramEnd"/>
      <w:r>
        <w:rPr>
          <w:rFonts w:ascii="MB Empire" w:hAnsi="MB Empire"/>
          <w:sz w:val="21"/>
          <w:szCs w:val="21"/>
          <w:shd w:val="clear" w:color="auto" w:fill="FFFFFF"/>
        </w:rPr>
        <w:t xml:space="preserve"> Low  maintenance , good for containers</w:t>
      </w:r>
    </w:p>
    <w:p w14:paraId="262646ED" w14:textId="77777777" w:rsidR="00E95E6A" w:rsidRDefault="00E95E6A" w:rsidP="00E95E6A">
      <w:pPr>
        <w:rPr>
          <w:rFonts w:ascii="MB Empire" w:hAnsi="MB Empire"/>
          <w:sz w:val="21"/>
          <w:szCs w:val="21"/>
          <w:shd w:val="clear" w:color="auto" w:fill="FFFFFF"/>
        </w:rPr>
      </w:pPr>
      <w:r>
        <w:rPr>
          <w:rFonts w:ascii="MB Empire" w:hAnsi="MB Empire"/>
          <w:sz w:val="21"/>
          <w:szCs w:val="21"/>
          <w:shd w:val="clear" w:color="auto" w:fill="FFFFFF"/>
        </w:rPr>
        <w:t>SEASON:</w:t>
      </w:r>
      <w:r w:rsidRPr="00D304CE">
        <w:rPr>
          <w:rFonts w:ascii="MB Empire" w:hAnsi="MB Empire"/>
          <w:sz w:val="21"/>
          <w:szCs w:val="21"/>
          <w:shd w:val="clear" w:color="auto" w:fill="FFFFFF"/>
        </w:rPr>
        <w:t xml:space="preserve"> </w:t>
      </w:r>
    </w:p>
    <w:p w14:paraId="257BB932" w14:textId="77777777" w:rsidR="00E95E6A" w:rsidRDefault="00E95E6A" w:rsidP="00E95E6A">
      <w:pPr>
        <w:rPr>
          <w:rFonts w:ascii="Arial" w:hAnsi="Arial" w:cs="Arial"/>
          <w:color w:val="000000" w:themeColor="text1"/>
          <w:sz w:val="21"/>
          <w:szCs w:val="21"/>
          <w:shd w:val="clear" w:color="auto" w:fill="FFFFFF"/>
        </w:rPr>
      </w:pPr>
      <w:r>
        <w:rPr>
          <w:rFonts w:ascii="MB Empire" w:hAnsi="MB Empire"/>
          <w:sz w:val="21"/>
          <w:szCs w:val="21"/>
          <w:shd w:val="clear" w:color="auto" w:fill="FFFFFF"/>
        </w:rPr>
        <w:t>REGION:</w:t>
      </w:r>
      <w:r w:rsidRPr="00A5162F">
        <w:rPr>
          <w:rFonts w:ascii="Arial" w:hAnsi="Arial" w:cs="Arial"/>
          <w:color w:val="202122"/>
          <w:sz w:val="21"/>
          <w:szCs w:val="21"/>
          <w:shd w:val="clear" w:color="auto" w:fill="FFFFFF"/>
        </w:rPr>
        <w:t xml:space="preserve"> </w:t>
      </w:r>
      <w:r w:rsidRPr="00A5162F">
        <w:rPr>
          <w:rFonts w:ascii="Arial" w:hAnsi="Arial" w:cs="Arial"/>
          <w:color w:val="000000" w:themeColor="text1"/>
          <w:sz w:val="21"/>
          <w:szCs w:val="21"/>
          <w:shd w:val="clear" w:color="auto" w:fill="FFFFFF"/>
        </w:rPr>
        <w:t> </w:t>
      </w:r>
      <w:r>
        <w:rPr>
          <w:color w:val="333333"/>
          <w:sz w:val="27"/>
          <w:szCs w:val="27"/>
        </w:rPr>
        <w:t>native to Malaysia, India and some of the South Pacific Islands</w:t>
      </w:r>
      <w:r>
        <w:rPr>
          <w:color w:val="333333"/>
          <w:sz w:val="27"/>
          <w:szCs w:val="27"/>
        </w:rPr>
        <w:br/>
      </w:r>
      <w:r>
        <w:rPr>
          <w:rFonts w:ascii="Arial" w:hAnsi="Arial" w:cs="Arial"/>
          <w:color w:val="000000" w:themeColor="text1"/>
          <w:sz w:val="21"/>
          <w:szCs w:val="21"/>
          <w:shd w:val="clear" w:color="auto" w:fill="FFFFFF"/>
        </w:rPr>
        <w:t>PROPAGATION: stem cutting</w:t>
      </w:r>
    </w:p>
    <w:p w14:paraId="167C8C38" w14:textId="77777777" w:rsidR="00E95E6A" w:rsidRDefault="00E95E6A" w:rsidP="00E95E6A">
      <w:pPr>
        <w:rPr>
          <w:color w:val="333333"/>
          <w:sz w:val="27"/>
          <w:szCs w:val="27"/>
        </w:rPr>
      </w:pPr>
      <w:r>
        <w:rPr>
          <w:rFonts w:ascii="Arial" w:hAnsi="Arial" w:cs="Arial"/>
          <w:color w:val="000000" w:themeColor="text1"/>
          <w:sz w:val="21"/>
          <w:szCs w:val="21"/>
          <w:shd w:val="clear" w:color="auto" w:fill="FFFFFF"/>
        </w:rPr>
        <w:t>DESCRIPTION:</w:t>
      </w:r>
      <w:r w:rsidRPr="00106F6C">
        <w:rPr>
          <w:color w:val="333333"/>
          <w:sz w:val="27"/>
          <w:szCs w:val="27"/>
        </w:rPr>
        <w:t xml:space="preserve"> </w:t>
      </w:r>
    </w:p>
    <w:p w14:paraId="431C0265" w14:textId="77777777" w:rsidR="00E95E6A" w:rsidRDefault="00E95E6A" w:rsidP="00E95E6A">
      <w:pPr>
        <w:rPr>
          <w:color w:val="333333"/>
          <w:sz w:val="27"/>
          <w:szCs w:val="27"/>
        </w:rPr>
      </w:pPr>
      <w:r w:rsidRPr="00106F6C">
        <w:t>Croton plants are incredibly varied plants that are often grown as houseplants. The croton indoor plant has a reputation for being fussy, but in reality, if you know about caring for a croton houseplant properly, it can make for a resilient and hard-to-kill plant.</w:t>
      </w:r>
      <w:r w:rsidRPr="00106F6C">
        <w:br/>
      </w:r>
    </w:p>
    <w:p w14:paraId="2494A7CF" w14:textId="77777777" w:rsidR="00E95E6A" w:rsidRDefault="00E95E6A" w:rsidP="00E95E6A">
      <w:pPr>
        <w:rPr>
          <w:b/>
          <w:color w:val="333333"/>
          <w:sz w:val="36"/>
          <w:szCs w:val="36"/>
        </w:rPr>
      </w:pPr>
      <w:r w:rsidRPr="00106F6C">
        <w:rPr>
          <w:b/>
          <w:color w:val="333333"/>
          <w:sz w:val="36"/>
          <w:szCs w:val="36"/>
        </w:rPr>
        <w:t>OXALIS</w:t>
      </w:r>
    </w:p>
    <w:p w14:paraId="75F67A86" w14:textId="77777777" w:rsidR="00E95E6A" w:rsidRDefault="00E95E6A" w:rsidP="00E95E6A">
      <w:pPr>
        <w:spacing w:before="100" w:beforeAutospacing="1" w:after="100" w:afterAutospacing="1" w:line="300" w:lineRule="atLeast"/>
        <w:ind w:left="-180" w:right="480"/>
        <w:textAlignment w:val="center"/>
        <w:rPr>
          <w:rFonts w:ascii="MB Empire" w:eastAsia="Times New Roman" w:hAnsi="MB Empire" w:cs="Times New Roman"/>
          <w:iCs/>
          <w:sz w:val="21"/>
          <w:szCs w:val="21"/>
        </w:rPr>
      </w:pPr>
      <w:r>
        <w:rPr>
          <w:rFonts w:ascii="MB Empire" w:hAnsi="MB Empire"/>
          <w:shd w:val="clear" w:color="auto" w:fill="F1F2FF"/>
        </w:rPr>
        <w:t xml:space="preserve">This diverse genus is comprised of hundreds of species. There's a wide range of annuals, perennials, and even tropical types of oxalis. Many </w:t>
      </w:r>
      <w:proofErr w:type="gramStart"/>
      <w:r>
        <w:rPr>
          <w:rFonts w:ascii="MB Empire" w:hAnsi="MB Empire"/>
          <w:shd w:val="clear" w:color="auto" w:fill="F1F2FF"/>
        </w:rPr>
        <w:t>oxalis</w:t>
      </w:r>
      <w:proofErr w:type="gramEnd"/>
      <w:r>
        <w:rPr>
          <w:rFonts w:ascii="MB Empire" w:hAnsi="MB Empire"/>
          <w:shd w:val="clear" w:color="auto" w:fill="F1F2FF"/>
        </w:rPr>
        <w:t xml:space="preserve"> are bulb-forming plants while others form vigorous spreading plants that can create dense colonies. Several species can also make wonderful, easy-to-grow houseplants.</w:t>
      </w:r>
      <w:r w:rsidRPr="00106F6C">
        <w:rPr>
          <w:b/>
          <w:color w:val="333333"/>
          <w:sz w:val="36"/>
          <w:szCs w:val="36"/>
        </w:rPr>
        <w:br/>
      </w:r>
      <w:r>
        <w:rPr>
          <w:rFonts w:ascii="MB Empire" w:hAnsi="MB Empire"/>
          <w:sz w:val="21"/>
          <w:szCs w:val="21"/>
          <w:shd w:val="clear" w:color="auto" w:fill="FFFFFF"/>
        </w:rPr>
        <w:t xml:space="preserve">   GENUS:</w:t>
      </w:r>
      <w:r w:rsidRPr="00D304CE">
        <w:rPr>
          <w:rFonts w:ascii="MB Empire" w:hAnsi="MB Empire"/>
          <w:i/>
          <w:iCs/>
          <w:sz w:val="21"/>
          <w:szCs w:val="21"/>
        </w:rPr>
        <w:t xml:space="preserve"> </w:t>
      </w:r>
      <w:r w:rsidRPr="00270B52">
        <w:rPr>
          <w:rFonts w:ascii="MB Empire" w:eastAsia="Times New Roman" w:hAnsi="MB Empire" w:cs="Times New Roman"/>
          <w:sz w:val="24"/>
          <w:szCs w:val="24"/>
        </w:rPr>
        <w:t> </w:t>
      </w:r>
      <w:r>
        <w:rPr>
          <w:rFonts w:ascii="MB Empire" w:eastAsia="Times New Roman" w:hAnsi="MB Empire" w:cs="Times New Roman"/>
          <w:iCs/>
          <w:sz w:val="21"/>
          <w:szCs w:val="21"/>
        </w:rPr>
        <w:t>Oxalis</w:t>
      </w:r>
    </w:p>
    <w:p w14:paraId="0BC76E14" w14:textId="77777777" w:rsidR="00E95E6A" w:rsidRPr="00270B52" w:rsidRDefault="00E95E6A" w:rsidP="00E95E6A">
      <w:pPr>
        <w:spacing w:before="100" w:beforeAutospacing="1" w:after="100" w:afterAutospacing="1" w:line="300" w:lineRule="atLeast"/>
        <w:ind w:left="-180" w:right="480"/>
        <w:textAlignment w:val="center"/>
        <w:rPr>
          <w:rFonts w:ascii="MB Empire" w:eastAsia="Times New Roman" w:hAnsi="MB Empire" w:cs="Times New Roman"/>
          <w:iCs/>
          <w:sz w:val="21"/>
          <w:szCs w:val="21"/>
        </w:rPr>
      </w:pPr>
      <w:r>
        <w:rPr>
          <w:rFonts w:ascii="MB Empire" w:hAnsi="MB Empire"/>
          <w:sz w:val="21"/>
          <w:szCs w:val="21"/>
          <w:shd w:val="clear" w:color="auto" w:fill="FFFFFF"/>
        </w:rPr>
        <w:t xml:space="preserve">    </w:t>
      </w:r>
      <w:proofErr w:type="gramStart"/>
      <w:r w:rsidRPr="00D304CE">
        <w:rPr>
          <w:rFonts w:ascii="MB Empire" w:hAnsi="MB Empire"/>
          <w:sz w:val="21"/>
          <w:szCs w:val="21"/>
          <w:shd w:val="clear" w:color="auto" w:fill="FFFFFF"/>
        </w:rPr>
        <w:t>HEIGHT</w:t>
      </w:r>
      <w:r>
        <w:rPr>
          <w:rFonts w:ascii="MB Empire" w:hAnsi="MB Empire"/>
          <w:sz w:val="21"/>
          <w:szCs w:val="21"/>
          <w:shd w:val="clear" w:color="auto" w:fill="FFFFFF"/>
        </w:rPr>
        <w:t xml:space="preserve"> </w:t>
      </w:r>
      <w:r w:rsidRPr="00D304CE">
        <w:rPr>
          <w:rFonts w:ascii="MB Empire" w:hAnsi="MB Empire"/>
          <w:sz w:val="21"/>
          <w:szCs w:val="21"/>
          <w:shd w:val="clear" w:color="auto" w:fill="FFFFFF"/>
        </w:rPr>
        <w:t>:</w:t>
      </w:r>
      <w:proofErr w:type="gramEnd"/>
      <w:r w:rsidRPr="00D304CE">
        <w:rPr>
          <w:rFonts w:ascii="MB Empire" w:hAnsi="MB Empire"/>
          <w:sz w:val="21"/>
          <w:szCs w:val="21"/>
          <w:shd w:val="clear" w:color="auto" w:fill="FFFFFF"/>
        </w:rPr>
        <w:t xml:space="preserve"> under 6 inches,6 to 12 inches</w:t>
      </w:r>
    </w:p>
    <w:p w14:paraId="7CD6B16E"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lastRenderedPageBreak/>
        <w:t>SUNLIGHT :</w:t>
      </w:r>
      <w:proofErr w:type="gramEnd"/>
      <w:r>
        <w:rPr>
          <w:rFonts w:ascii="MB Empire" w:hAnsi="MB Empire"/>
          <w:sz w:val="21"/>
          <w:szCs w:val="21"/>
          <w:shd w:val="clear" w:color="auto" w:fill="FFFFFF"/>
        </w:rPr>
        <w:t xml:space="preserve">  part sun, shade </w:t>
      </w:r>
    </w:p>
    <w:p w14:paraId="5361C3B1"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t>FEATURES  :</w:t>
      </w:r>
      <w:proofErr w:type="gramEnd"/>
      <w:r>
        <w:rPr>
          <w:rFonts w:ascii="MB Empire" w:hAnsi="MB Empire"/>
          <w:sz w:val="21"/>
          <w:szCs w:val="21"/>
          <w:shd w:val="clear" w:color="auto" w:fill="FFFFFF"/>
        </w:rPr>
        <w:t xml:space="preserve"> Low  maintenance , good for containers</w:t>
      </w:r>
    </w:p>
    <w:p w14:paraId="689D4B85" w14:textId="77777777" w:rsidR="00E95E6A" w:rsidRDefault="00E95E6A" w:rsidP="00E95E6A">
      <w:pPr>
        <w:rPr>
          <w:rFonts w:ascii="MB Empire" w:hAnsi="MB Empire"/>
          <w:sz w:val="21"/>
          <w:szCs w:val="21"/>
          <w:shd w:val="clear" w:color="auto" w:fill="FFFFFF"/>
        </w:rPr>
      </w:pPr>
      <w:r>
        <w:rPr>
          <w:rFonts w:ascii="MB Empire" w:hAnsi="MB Empire"/>
          <w:sz w:val="21"/>
          <w:szCs w:val="21"/>
          <w:shd w:val="clear" w:color="auto" w:fill="FFFFFF"/>
        </w:rPr>
        <w:t>SEASON:</w:t>
      </w:r>
      <w:r w:rsidRPr="00D304CE">
        <w:rPr>
          <w:rFonts w:ascii="MB Empire" w:hAnsi="MB Empire"/>
          <w:sz w:val="21"/>
          <w:szCs w:val="21"/>
          <w:shd w:val="clear" w:color="auto" w:fill="FFFFFF"/>
        </w:rPr>
        <w:t xml:space="preserve"> </w:t>
      </w:r>
      <w:r>
        <w:rPr>
          <w:rFonts w:ascii="MB Empire" w:hAnsi="MB Empire"/>
          <w:sz w:val="21"/>
          <w:szCs w:val="21"/>
          <w:shd w:val="clear" w:color="auto" w:fill="FFFFFF"/>
        </w:rPr>
        <w:t xml:space="preserve">summer </w:t>
      </w:r>
      <w:proofErr w:type="gramStart"/>
      <w:r>
        <w:rPr>
          <w:rFonts w:ascii="MB Empire" w:hAnsi="MB Empire"/>
          <w:sz w:val="21"/>
          <w:szCs w:val="21"/>
          <w:shd w:val="clear" w:color="auto" w:fill="FFFFFF"/>
        </w:rPr>
        <w:t>bloom ,</w:t>
      </w:r>
      <w:proofErr w:type="gramEnd"/>
      <w:r>
        <w:rPr>
          <w:rFonts w:ascii="MB Empire" w:hAnsi="MB Empire"/>
          <w:sz w:val="21"/>
          <w:szCs w:val="21"/>
          <w:shd w:val="clear" w:color="auto" w:fill="FFFFFF"/>
        </w:rPr>
        <w:t xml:space="preserve"> winter bloom , fall bloom , spring bloom</w:t>
      </w:r>
    </w:p>
    <w:p w14:paraId="75670E92" w14:textId="77777777" w:rsidR="00E95E6A" w:rsidRDefault="00E95E6A" w:rsidP="00E95E6A">
      <w:pPr>
        <w:rPr>
          <w:rFonts w:ascii="Arial" w:hAnsi="Arial" w:cs="Arial"/>
          <w:color w:val="000000" w:themeColor="text1"/>
          <w:sz w:val="21"/>
          <w:szCs w:val="21"/>
          <w:shd w:val="clear" w:color="auto" w:fill="FFFFFF"/>
        </w:rPr>
      </w:pPr>
      <w:r>
        <w:rPr>
          <w:rFonts w:ascii="MB Empire" w:hAnsi="MB Empire"/>
          <w:sz w:val="21"/>
          <w:szCs w:val="21"/>
          <w:shd w:val="clear" w:color="auto" w:fill="FFFFFF"/>
        </w:rPr>
        <w:t>REGION:</w:t>
      </w:r>
      <w:r w:rsidRPr="00A5162F">
        <w:rPr>
          <w:rFonts w:ascii="Arial" w:hAnsi="Arial" w:cs="Arial"/>
          <w:color w:val="202122"/>
          <w:sz w:val="21"/>
          <w:szCs w:val="21"/>
          <w:shd w:val="clear" w:color="auto" w:fill="FFFFFF"/>
        </w:rPr>
        <w:t xml:space="preserve"> </w:t>
      </w:r>
      <w:r w:rsidRPr="00A5162F">
        <w:rPr>
          <w:rFonts w:ascii="Arial" w:hAnsi="Arial" w:cs="Arial"/>
          <w:color w:val="000000" w:themeColor="text1"/>
          <w:sz w:val="21"/>
          <w:szCs w:val="21"/>
          <w:shd w:val="clear" w:color="auto" w:fill="FFFFFF"/>
        </w:rPr>
        <w:t> </w:t>
      </w:r>
      <w:r>
        <w:rPr>
          <w:rFonts w:ascii="Georgia" w:hAnsi="Georgia"/>
          <w:color w:val="333333"/>
          <w:sz w:val="21"/>
          <w:szCs w:val="21"/>
          <w:shd w:val="clear" w:color="auto" w:fill="FFFFFF"/>
        </w:rPr>
        <w:t>Native to Central and South America</w:t>
      </w:r>
    </w:p>
    <w:p w14:paraId="0DA6EE67" w14:textId="77777777" w:rsidR="00E95E6A" w:rsidRDefault="00E95E6A" w:rsidP="00E95E6A">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 xml:space="preserve"> PROPAGATION: stem </w:t>
      </w:r>
      <w:proofErr w:type="gramStart"/>
      <w:r>
        <w:rPr>
          <w:rFonts w:ascii="Arial" w:hAnsi="Arial" w:cs="Arial"/>
          <w:color w:val="000000" w:themeColor="text1"/>
          <w:sz w:val="21"/>
          <w:szCs w:val="21"/>
          <w:shd w:val="clear" w:color="auto" w:fill="FFFFFF"/>
        </w:rPr>
        <w:t>cutting ,</w:t>
      </w:r>
      <w:proofErr w:type="gramEnd"/>
      <w:r>
        <w:rPr>
          <w:rFonts w:ascii="Arial" w:hAnsi="Arial" w:cs="Arial"/>
          <w:color w:val="000000" w:themeColor="text1"/>
          <w:sz w:val="21"/>
          <w:szCs w:val="21"/>
          <w:shd w:val="clear" w:color="auto" w:fill="FFFFFF"/>
        </w:rPr>
        <w:t xml:space="preserve"> seed ,division</w:t>
      </w:r>
    </w:p>
    <w:p w14:paraId="5814A688" w14:textId="77777777" w:rsidR="00E95E6A" w:rsidRDefault="00E95E6A" w:rsidP="00E95E6A">
      <w:pPr>
        <w:rPr>
          <w:rFonts w:ascii="Arial" w:hAnsi="Arial" w:cs="Arial"/>
          <w:color w:val="333333"/>
          <w:sz w:val="27"/>
          <w:szCs w:val="27"/>
          <w:shd w:val="clear" w:color="auto" w:fill="FFFFFF"/>
        </w:rPr>
      </w:pPr>
      <w:r>
        <w:rPr>
          <w:rFonts w:ascii="Arial" w:hAnsi="Arial" w:cs="Arial"/>
          <w:color w:val="000000" w:themeColor="text1"/>
          <w:sz w:val="21"/>
          <w:szCs w:val="21"/>
          <w:shd w:val="clear" w:color="auto" w:fill="FFFFFF"/>
        </w:rPr>
        <w:t>DESCRIPTION:</w:t>
      </w:r>
      <w:r w:rsidRPr="00D22C6D">
        <w:rPr>
          <w:rFonts w:ascii="Arial" w:hAnsi="Arial" w:cs="Arial"/>
          <w:color w:val="333333"/>
          <w:sz w:val="27"/>
          <w:szCs w:val="27"/>
          <w:shd w:val="clear" w:color="auto" w:fill="FFFFFF"/>
        </w:rPr>
        <w:t xml:space="preserve"> </w:t>
      </w:r>
    </w:p>
    <w:p w14:paraId="2B458354" w14:textId="77777777" w:rsidR="00E95E6A" w:rsidRDefault="00E95E6A" w:rsidP="00E95E6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i/>
          <w:iCs/>
          <w:color w:val="202122"/>
          <w:sz w:val="21"/>
          <w:szCs w:val="21"/>
        </w:rPr>
        <w:t>Oxalis</w:t>
      </w:r>
      <w:r>
        <w:rPr>
          <w:rFonts w:ascii="Arial" w:hAnsi="Arial" w:cs="Arial"/>
          <w:color w:val="202122"/>
          <w:sz w:val="21"/>
          <w:szCs w:val="21"/>
        </w:rPr>
        <w:t> </w:t>
      </w:r>
      <w:hyperlink r:id="rId127" w:tooltip="Help:IPA/English" w:history="1">
        <w:r>
          <w:rPr>
            <w:rStyle w:val="Hyperlink"/>
            <w:rFonts w:ascii="Arial" w:hAnsi="Arial" w:cs="Arial"/>
            <w:color w:val="0B0080"/>
            <w:sz w:val="21"/>
            <w:szCs w:val="21"/>
          </w:rPr>
          <w:t>/ˈ</w:t>
        </w:r>
        <w:proofErr w:type="spellStart"/>
        <w:r>
          <w:rPr>
            <w:rStyle w:val="Hyperlink"/>
            <w:rFonts w:ascii="Arial" w:hAnsi="Arial" w:cs="Arial"/>
            <w:color w:val="0B0080"/>
            <w:sz w:val="21"/>
            <w:szCs w:val="21"/>
          </w:rPr>
          <w:t>ɒksəlɪs</w:t>
        </w:r>
        <w:proofErr w:type="spellEnd"/>
        <w:r>
          <w:rPr>
            <w:rStyle w:val="Hyperlink"/>
            <w:rFonts w:ascii="Arial" w:hAnsi="Arial" w:cs="Arial"/>
            <w:color w:val="0B0080"/>
            <w:sz w:val="21"/>
            <w:szCs w:val="21"/>
          </w:rPr>
          <w:t>/</w:t>
        </w:r>
      </w:hyperlink>
      <w:r>
        <w:rPr>
          <w:rFonts w:ascii="Arial" w:hAnsi="Arial" w:cs="Arial"/>
          <w:color w:val="202122"/>
          <w:sz w:val="21"/>
          <w:szCs w:val="21"/>
        </w:rPr>
        <w:t> (American English)</w:t>
      </w:r>
      <w:hyperlink r:id="rId128" w:anchor="cite_note-1" w:history="1">
        <w:r>
          <w:rPr>
            <w:rStyle w:val="Hyperlink"/>
            <w:rFonts w:ascii="Arial" w:hAnsi="Arial" w:cs="Arial"/>
            <w:color w:val="0B0080"/>
            <w:sz w:val="17"/>
            <w:szCs w:val="17"/>
            <w:vertAlign w:val="superscript"/>
          </w:rPr>
          <w:t>[1]</w:t>
        </w:r>
      </w:hyperlink>
      <w:r>
        <w:rPr>
          <w:rFonts w:ascii="Arial" w:hAnsi="Arial" w:cs="Arial"/>
          <w:color w:val="202122"/>
          <w:sz w:val="21"/>
          <w:szCs w:val="21"/>
        </w:rPr>
        <w:t> or </w:t>
      </w:r>
      <w:hyperlink r:id="rId129" w:tooltip="Help:IPA/English" w:history="1">
        <w:r>
          <w:rPr>
            <w:rStyle w:val="Hyperlink"/>
            <w:rFonts w:ascii="Arial" w:hAnsi="Arial" w:cs="Arial"/>
            <w:color w:val="0B0080"/>
            <w:sz w:val="21"/>
            <w:szCs w:val="21"/>
          </w:rPr>
          <w:t>/</w:t>
        </w:r>
        <w:proofErr w:type="spellStart"/>
        <w:r>
          <w:rPr>
            <w:rStyle w:val="Hyperlink"/>
            <w:rFonts w:ascii="Arial" w:hAnsi="Arial" w:cs="Arial"/>
            <w:color w:val="0B0080"/>
            <w:sz w:val="21"/>
            <w:szCs w:val="21"/>
          </w:rPr>
          <w:t>ɒksˈɑːlɪs</w:t>
        </w:r>
        <w:proofErr w:type="spellEnd"/>
        <w:r>
          <w:rPr>
            <w:rStyle w:val="Hyperlink"/>
            <w:rFonts w:ascii="Arial" w:hAnsi="Arial" w:cs="Arial"/>
            <w:color w:val="0B0080"/>
            <w:sz w:val="21"/>
            <w:szCs w:val="21"/>
          </w:rPr>
          <w:t>/</w:t>
        </w:r>
      </w:hyperlink>
      <w:r>
        <w:rPr>
          <w:rFonts w:ascii="Arial" w:hAnsi="Arial" w:cs="Arial"/>
          <w:color w:val="202122"/>
          <w:sz w:val="21"/>
          <w:szCs w:val="21"/>
        </w:rPr>
        <w:t> (British English)</w:t>
      </w:r>
      <w:hyperlink r:id="rId130" w:anchor="cite_note-2" w:history="1">
        <w:r>
          <w:rPr>
            <w:rStyle w:val="Hyperlink"/>
            <w:rFonts w:ascii="Arial" w:hAnsi="Arial" w:cs="Arial"/>
            <w:color w:val="0B0080"/>
            <w:sz w:val="17"/>
            <w:szCs w:val="17"/>
            <w:vertAlign w:val="superscript"/>
          </w:rPr>
          <w:t>[2]</w:t>
        </w:r>
      </w:hyperlink>
      <w:r>
        <w:rPr>
          <w:rFonts w:ascii="Arial" w:hAnsi="Arial" w:cs="Arial"/>
          <w:color w:val="202122"/>
          <w:sz w:val="21"/>
          <w:szCs w:val="21"/>
        </w:rPr>
        <w:t> is a large </w:t>
      </w:r>
      <w:hyperlink r:id="rId131" w:tooltip="Genus" w:history="1">
        <w:r>
          <w:rPr>
            <w:rStyle w:val="Hyperlink"/>
            <w:rFonts w:ascii="Arial" w:hAnsi="Arial" w:cs="Arial"/>
            <w:color w:val="0B0080"/>
            <w:sz w:val="21"/>
            <w:szCs w:val="21"/>
          </w:rPr>
          <w:t>genus</w:t>
        </w:r>
      </w:hyperlink>
      <w:r>
        <w:rPr>
          <w:rFonts w:ascii="Arial" w:hAnsi="Arial" w:cs="Arial"/>
          <w:color w:val="202122"/>
          <w:sz w:val="21"/>
          <w:szCs w:val="21"/>
        </w:rPr>
        <w:t> of </w:t>
      </w:r>
      <w:hyperlink r:id="rId132" w:tooltip="Flowering plants" w:history="1">
        <w:r>
          <w:rPr>
            <w:rStyle w:val="Hyperlink"/>
            <w:rFonts w:ascii="Arial" w:hAnsi="Arial" w:cs="Arial"/>
            <w:color w:val="0B0080"/>
            <w:sz w:val="21"/>
            <w:szCs w:val="21"/>
          </w:rPr>
          <w:t>flowering plants</w:t>
        </w:r>
      </w:hyperlink>
      <w:r>
        <w:rPr>
          <w:rFonts w:ascii="Arial" w:hAnsi="Arial" w:cs="Arial"/>
          <w:color w:val="202122"/>
          <w:sz w:val="21"/>
          <w:szCs w:val="21"/>
        </w:rPr>
        <w:t> in the wood-sorrel family </w:t>
      </w:r>
      <w:proofErr w:type="spellStart"/>
      <w:r>
        <w:fldChar w:fldCharType="begin"/>
      </w:r>
      <w:r>
        <w:instrText xml:space="preserve"> HYPERLINK "https://en.wikipedia.org/wiki/Oxalidaceae" \o "Oxalidaceae" </w:instrText>
      </w:r>
      <w:r>
        <w:fldChar w:fldCharType="separate"/>
      </w:r>
      <w:r>
        <w:rPr>
          <w:rStyle w:val="Hyperlink"/>
          <w:rFonts w:ascii="Arial" w:hAnsi="Arial" w:cs="Arial"/>
          <w:color w:val="0B0080"/>
          <w:sz w:val="21"/>
          <w:szCs w:val="21"/>
        </w:rPr>
        <w:t>Oxalidaceae</w:t>
      </w:r>
      <w:proofErr w:type="spellEnd"/>
      <w:r>
        <w:rPr>
          <w:rStyle w:val="Hyperlink"/>
          <w:rFonts w:ascii="Arial" w:hAnsi="Arial" w:cs="Arial"/>
          <w:color w:val="0B0080"/>
          <w:sz w:val="21"/>
          <w:szCs w:val="21"/>
        </w:rPr>
        <w:fldChar w:fldCharType="end"/>
      </w:r>
      <w:r>
        <w:rPr>
          <w:rFonts w:ascii="Arial" w:hAnsi="Arial" w:cs="Arial"/>
          <w:color w:val="202122"/>
          <w:sz w:val="21"/>
          <w:szCs w:val="21"/>
        </w:rPr>
        <w:t> comprising about 570 </w:t>
      </w:r>
      <w:hyperlink r:id="rId133" w:tooltip="Species" w:history="1">
        <w:r>
          <w:rPr>
            <w:rStyle w:val="Hyperlink"/>
            <w:rFonts w:ascii="Arial" w:hAnsi="Arial" w:cs="Arial"/>
            <w:color w:val="0B0080"/>
            <w:sz w:val="21"/>
            <w:szCs w:val="21"/>
          </w:rPr>
          <w:t>species</w:t>
        </w:r>
      </w:hyperlink>
      <w:r>
        <w:rPr>
          <w:rFonts w:ascii="Arial" w:hAnsi="Arial" w:cs="Arial"/>
          <w:color w:val="202122"/>
          <w:sz w:val="21"/>
          <w:szCs w:val="21"/>
        </w:rPr>
        <w:t>.</w:t>
      </w:r>
      <w:hyperlink r:id="rId134" w:anchor="cite_note-Christenhusz-Byng2016-3" w:history="1">
        <w:r>
          <w:rPr>
            <w:rStyle w:val="Hyperlink"/>
            <w:rFonts w:ascii="Arial" w:hAnsi="Arial" w:cs="Arial"/>
            <w:color w:val="0B0080"/>
            <w:sz w:val="17"/>
            <w:szCs w:val="17"/>
            <w:vertAlign w:val="superscript"/>
          </w:rPr>
          <w:t>[3]</w:t>
        </w:r>
      </w:hyperlink>
      <w:r>
        <w:rPr>
          <w:rFonts w:ascii="Arial" w:hAnsi="Arial" w:cs="Arial"/>
          <w:color w:val="202122"/>
          <w:sz w:val="21"/>
          <w:szCs w:val="21"/>
        </w:rPr>
        <w:t> The genus occurs throughout most of the world, except for the </w:t>
      </w:r>
      <w:hyperlink r:id="rId135" w:tooltip="Polar region" w:history="1">
        <w:r>
          <w:rPr>
            <w:rStyle w:val="Hyperlink"/>
            <w:rFonts w:ascii="Arial" w:hAnsi="Arial" w:cs="Arial"/>
            <w:color w:val="0B0080"/>
            <w:sz w:val="21"/>
            <w:szCs w:val="21"/>
          </w:rPr>
          <w:t>polar</w:t>
        </w:r>
      </w:hyperlink>
      <w:r>
        <w:rPr>
          <w:rFonts w:ascii="Arial" w:hAnsi="Arial" w:cs="Arial"/>
          <w:color w:val="202122"/>
          <w:sz w:val="21"/>
          <w:szCs w:val="21"/>
        </w:rPr>
        <w:t> areas; species diversity is particularly rich in tropical </w:t>
      </w:r>
      <w:hyperlink r:id="rId136" w:tooltip="Brazil" w:history="1">
        <w:r>
          <w:rPr>
            <w:rStyle w:val="Hyperlink"/>
            <w:rFonts w:ascii="Arial" w:hAnsi="Arial" w:cs="Arial"/>
            <w:color w:val="0B0080"/>
            <w:sz w:val="21"/>
            <w:szCs w:val="21"/>
          </w:rPr>
          <w:t>Brazil</w:t>
        </w:r>
      </w:hyperlink>
      <w:r>
        <w:rPr>
          <w:rFonts w:ascii="Arial" w:hAnsi="Arial" w:cs="Arial"/>
          <w:color w:val="202122"/>
          <w:sz w:val="21"/>
          <w:szCs w:val="21"/>
        </w:rPr>
        <w:t>, </w:t>
      </w:r>
      <w:hyperlink r:id="rId137" w:tooltip="Mexico" w:history="1">
        <w:r>
          <w:rPr>
            <w:rStyle w:val="Hyperlink"/>
            <w:rFonts w:ascii="Arial" w:hAnsi="Arial" w:cs="Arial"/>
            <w:color w:val="0B0080"/>
            <w:sz w:val="21"/>
            <w:szCs w:val="21"/>
          </w:rPr>
          <w:t>Mexico</w:t>
        </w:r>
      </w:hyperlink>
      <w:r>
        <w:rPr>
          <w:rFonts w:ascii="Arial" w:hAnsi="Arial" w:cs="Arial"/>
          <w:color w:val="202122"/>
          <w:sz w:val="21"/>
          <w:szCs w:val="21"/>
        </w:rPr>
        <w:t> and </w:t>
      </w:r>
      <w:hyperlink r:id="rId138" w:tooltip="South Africa" w:history="1">
        <w:r>
          <w:rPr>
            <w:rStyle w:val="Hyperlink"/>
            <w:rFonts w:ascii="Arial" w:hAnsi="Arial" w:cs="Arial"/>
            <w:color w:val="0B0080"/>
            <w:sz w:val="21"/>
            <w:szCs w:val="21"/>
          </w:rPr>
          <w:t>South Africa</w:t>
        </w:r>
      </w:hyperlink>
      <w:r>
        <w:rPr>
          <w:rFonts w:ascii="Arial" w:hAnsi="Arial" w:cs="Arial"/>
          <w:color w:val="202122"/>
          <w:sz w:val="21"/>
          <w:szCs w:val="21"/>
        </w:rPr>
        <w:t>.</w:t>
      </w:r>
    </w:p>
    <w:p w14:paraId="24CBF1C7" w14:textId="77777777" w:rsidR="00E95E6A" w:rsidRDefault="00E95E6A" w:rsidP="00E95E6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Many of the species are known as </w:t>
      </w:r>
      <w:r>
        <w:rPr>
          <w:rFonts w:ascii="Arial" w:hAnsi="Arial" w:cs="Arial"/>
          <w:b/>
          <w:bCs/>
          <w:color w:val="202122"/>
          <w:sz w:val="21"/>
          <w:szCs w:val="21"/>
        </w:rPr>
        <w:t>wood sorrels</w:t>
      </w:r>
      <w:r>
        <w:rPr>
          <w:rFonts w:ascii="Arial" w:hAnsi="Arial" w:cs="Arial"/>
          <w:color w:val="202122"/>
          <w:sz w:val="21"/>
          <w:szCs w:val="21"/>
        </w:rPr>
        <w:t> (sometimes written "</w:t>
      </w:r>
      <w:proofErr w:type="spellStart"/>
      <w:r>
        <w:rPr>
          <w:rFonts w:ascii="Arial" w:hAnsi="Arial" w:cs="Arial"/>
          <w:color w:val="202122"/>
          <w:sz w:val="21"/>
          <w:szCs w:val="21"/>
        </w:rPr>
        <w:t>woodsorrels</w:t>
      </w:r>
      <w:proofErr w:type="spellEnd"/>
      <w:r>
        <w:rPr>
          <w:rFonts w:ascii="Arial" w:hAnsi="Arial" w:cs="Arial"/>
          <w:color w:val="202122"/>
          <w:sz w:val="21"/>
          <w:szCs w:val="21"/>
        </w:rPr>
        <w:t>" or "wood-sorrels") as they have an acidic taste reminiscent of the sorrel proper (</w:t>
      </w:r>
      <w:hyperlink r:id="rId139" w:tooltip="Rumex acetosa" w:history="1">
        <w:r>
          <w:rPr>
            <w:rStyle w:val="Hyperlink"/>
            <w:rFonts w:ascii="Arial" w:hAnsi="Arial" w:cs="Arial"/>
            <w:i/>
            <w:iCs/>
            <w:color w:val="0B0080"/>
            <w:sz w:val="21"/>
            <w:szCs w:val="21"/>
          </w:rPr>
          <w:t xml:space="preserve">Rumex </w:t>
        </w:r>
        <w:proofErr w:type="spellStart"/>
        <w:r>
          <w:rPr>
            <w:rStyle w:val="Hyperlink"/>
            <w:rFonts w:ascii="Arial" w:hAnsi="Arial" w:cs="Arial"/>
            <w:i/>
            <w:iCs/>
            <w:color w:val="0B0080"/>
            <w:sz w:val="21"/>
            <w:szCs w:val="21"/>
          </w:rPr>
          <w:t>acetosa</w:t>
        </w:r>
        <w:proofErr w:type="spellEnd"/>
      </w:hyperlink>
      <w:r>
        <w:rPr>
          <w:rFonts w:ascii="Arial" w:hAnsi="Arial" w:cs="Arial"/>
          <w:color w:val="202122"/>
          <w:sz w:val="21"/>
          <w:szCs w:val="21"/>
        </w:rPr>
        <w:t>), which is only distantly related. Some species are called </w:t>
      </w:r>
      <w:r>
        <w:rPr>
          <w:rFonts w:ascii="Arial" w:hAnsi="Arial" w:cs="Arial"/>
          <w:b/>
          <w:bCs/>
          <w:color w:val="202122"/>
          <w:sz w:val="21"/>
          <w:szCs w:val="21"/>
        </w:rPr>
        <w:t>yellow sorrels</w:t>
      </w:r>
      <w:r>
        <w:rPr>
          <w:rFonts w:ascii="Arial" w:hAnsi="Arial" w:cs="Arial"/>
          <w:color w:val="202122"/>
          <w:sz w:val="21"/>
          <w:szCs w:val="21"/>
        </w:rPr>
        <w:t> or </w:t>
      </w:r>
      <w:r>
        <w:rPr>
          <w:rFonts w:ascii="Arial" w:hAnsi="Arial" w:cs="Arial"/>
          <w:b/>
          <w:bCs/>
          <w:color w:val="202122"/>
          <w:sz w:val="21"/>
          <w:szCs w:val="21"/>
        </w:rPr>
        <w:t>pink sorrels</w:t>
      </w:r>
      <w:r>
        <w:rPr>
          <w:rFonts w:ascii="Arial" w:hAnsi="Arial" w:cs="Arial"/>
          <w:color w:val="202122"/>
          <w:sz w:val="21"/>
          <w:szCs w:val="21"/>
        </w:rPr>
        <w:t xml:space="preserve"> after the </w:t>
      </w:r>
      <w:proofErr w:type="spellStart"/>
      <w:r>
        <w:rPr>
          <w:rFonts w:ascii="Arial" w:hAnsi="Arial" w:cs="Arial"/>
          <w:color w:val="202122"/>
          <w:sz w:val="21"/>
          <w:szCs w:val="21"/>
        </w:rPr>
        <w:t>color</w:t>
      </w:r>
      <w:proofErr w:type="spellEnd"/>
      <w:r>
        <w:rPr>
          <w:rFonts w:ascii="Arial" w:hAnsi="Arial" w:cs="Arial"/>
          <w:color w:val="202122"/>
          <w:sz w:val="21"/>
          <w:szCs w:val="21"/>
        </w:rPr>
        <w:t xml:space="preserve"> of their flowers instead. Other species are colloquially known as </w:t>
      </w:r>
      <w:r>
        <w:rPr>
          <w:rFonts w:ascii="Arial" w:hAnsi="Arial" w:cs="Arial"/>
          <w:b/>
          <w:bCs/>
          <w:color w:val="202122"/>
          <w:sz w:val="21"/>
          <w:szCs w:val="21"/>
        </w:rPr>
        <w:t>false </w:t>
      </w:r>
      <w:hyperlink r:id="rId140" w:tooltip="Shamrock" w:history="1">
        <w:r>
          <w:rPr>
            <w:rStyle w:val="Hyperlink"/>
            <w:rFonts w:ascii="Arial" w:hAnsi="Arial" w:cs="Arial"/>
            <w:color w:val="0B0080"/>
            <w:sz w:val="21"/>
            <w:szCs w:val="21"/>
          </w:rPr>
          <w:t>shamrocks</w:t>
        </w:r>
      </w:hyperlink>
      <w:r>
        <w:rPr>
          <w:rFonts w:ascii="Arial" w:hAnsi="Arial" w:cs="Arial"/>
          <w:color w:val="202122"/>
          <w:sz w:val="21"/>
          <w:szCs w:val="21"/>
        </w:rPr>
        <w:t>, and some called </w:t>
      </w:r>
      <w:proofErr w:type="spellStart"/>
      <w:r>
        <w:fldChar w:fldCharType="begin"/>
      </w:r>
      <w:r>
        <w:instrText xml:space="preserve"> HYPERLINK "https://en.wikipedia.org/wiki/Sourgrass" \o "Sourgrass" </w:instrText>
      </w:r>
      <w:r>
        <w:fldChar w:fldCharType="separate"/>
      </w:r>
      <w:r>
        <w:rPr>
          <w:rStyle w:val="Hyperlink"/>
          <w:rFonts w:ascii="Arial" w:hAnsi="Arial" w:cs="Arial"/>
          <w:color w:val="0B0080"/>
          <w:sz w:val="21"/>
          <w:szCs w:val="21"/>
        </w:rPr>
        <w:t>sourgrasses</w:t>
      </w:r>
      <w:proofErr w:type="spellEnd"/>
      <w:r>
        <w:rPr>
          <w:rStyle w:val="Hyperlink"/>
          <w:rFonts w:ascii="Arial" w:hAnsi="Arial" w:cs="Arial"/>
          <w:b/>
          <w:bCs/>
          <w:color w:val="0B0080"/>
          <w:sz w:val="21"/>
          <w:szCs w:val="21"/>
        </w:rPr>
        <w:fldChar w:fldCharType="end"/>
      </w:r>
      <w:r>
        <w:rPr>
          <w:rFonts w:ascii="Arial" w:hAnsi="Arial" w:cs="Arial"/>
          <w:color w:val="202122"/>
          <w:sz w:val="21"/>
          <w:szCs w:val="21"/>
        </w:rPr>
        <w:t>. For the genus as a whole, the term </w:t>
      </w:r>
      <w:r>
        <w:rPr>
          <w:rFonts w:ascii="Arial" w:hAnsi="Arial" w:cs="Arial"/>
          <w:b/>
          <w:bCs/>
          <w:color w:val="202122"/>
          <w:sz w:val="21"/>
          <w:szCs w:val="21"/>
        </w:rPr>
        <w:t>oxalises</w:t>
      </w:r>
      <w:r>
        <w:rPr>
          <w:rFonts w:ascii="Arial" w:hAnsi="Arial" w:cs="Arial"/>
          <w:color w:val="202122"/>
          <w:sz w:val="21"/>
          <w:szCs w:val="21"/>
        </w:rPr>
        <w:t> </w:t>
      </w:r>
      <w:proofErr w:type="gramStart"/>
      <w:r>
        <w:rPr>
          <w:rFonts w:ascii="Arial" w:hAnsi="Arial" w:cs="Arial"/>
          <w:color w:val="202122"/>
          <w:sz w:val="21"/>
          <w:szCs w:val="21"/>
        </w:rPr>
        <w:t>is</w:t>
      </w:r>
      <w:proofErr w:type="gramEnd"/>
      <w:r>
        <w:rPr>
          <w:rFonts w:ascii="Arial" w:hAnsi="Arial" w:cs="Arial"/>
          <w:color w:val="202122"/>
          <w:sz w:val="21"/>
          <w:szCs w:val="21"/>
        </w:rPr>
        <w:t xml:space="preserve"> also used.</w:t>
      </w:r>
    </w:p>
    <w:p w14:paraId="3F0724FA" w14:textId="77777777" w:rsidR="00E95E6A" w:rsidRPr="005A3484" w:rsidRDefault="00E95E6A" w:rsidP="00E95E6A">
      <w:pPr>
        <w:rPr>
          <w:rFonts w:ascii="MB Empire" w:hAnsi="MB Empire"/>
          <w:bCs/>
          <w:sz w:val="36"/>
          <w:szCs w:val="36"/>
        </w:rPr>
      </w:pPr>
    </w:p>
    <w:p w14:paraId="102261D1" w14:textId="77777777" w:rsidR="00E95E6A" w:rsidRDefault="00E95E6A" w:rsidP="00E95E6A">
      <w:pPr>
        <w:shd w:val="clear" w:color="auto" w:fill="FFFFFF"/>
        <w:spacing w:after="240" w:line="780" w:lineRule="atLeast"/>
        <w:outlineLvl w:val="0"/>
        <w:rPr>
          <w:rFonts w:ascii="MB Empire" w:eastAsia="Times New Roman" w:hAnsi="MB Empire" w:cs="Times New Roman"/>
          <w:b/>
          <w:kern w:val="36"/>
          <w:sz w:val="36"/>
          <w:szCs w:val="36"/>
        </w:rPr>
      </w:pPr>
      <w:r w:rsidRPr="002E092B">
        <w:rPr>
          <w:rFonts w:ascii="MB Empire" w:eastAsia="Times New Roman" w:hAnsi="MB Empire" w:cs="Times New Roman"/>
          <w:b/>
          <w:kern w:val="36"/>
          <w:sz w:val="36"/>
          <w:szCs w:val="36"/>
        </w:rPr>
        <w:t>Bay</w:t>
      </w:r>
    </w:p>
    <w:p w14:paraId="120F3DFC" w14:textId="77777777" w:rsidR="00E95E6A" w:rsidRDefault="00E95E6A" w:rsidP="00E95E6A">
      <w:pPr>
        <w:rPr>
          <w:shd w:val="clear" w:color="auto" w:fill="F1F2FF"/>
        </w:rPr>
      </w:pPr>
      <w:r>
        <w:rPr>
          <w:shd w:val="clear" w:color="auto" w:fill="F1F2FF"/>
        </w:rPr>
        <w:t xml:space="preserve">A culinary classic, bay's glossy green foliage is a </w:t>
      </w:r>
      <w:proofErr w:type="spellStart"/>
      <w:r>
        <w:rPr>
          <w:shd w:val="clear" w:color="auto" w:fill="F1F2FF"/>
        </w:rPr>
        <w:t>flavor</w:t>
      </w:r>
      <w:proofErr w:type="spellEnd"/>
      <w:r>
        <w:rPr>
          <w:shd w:val="clear" w:color="auto" w:fill="F1F2FF"/>
        </w:rPr>
        <w:t xml:space="preserve"> </w:t>
      </w:r>
      <w:proofErr w:type="spellStart"/>
      <w:r>
        <w:rPr>
          <w:shd w:val="clear" w:color="auto" w:fill="F1F2FF"/>
        </w:rPr>
        <w:t>favorite</w:t>
      </w:r>
      <w:proofErr w:type="spellEnd"/>
      <w:r>
        <w:rPr>
          <w:shd w:val="clear" w:color="auto" w:fill="F1F2FF"/>
        </w:rPr>
        <w:t xml:space="preserve"> in soups, stews, and meat dishes. Bay only survives to 25 degrees, so it's commonly grown in containers, sounding a steady evergreen note on patios during the growing season and gracing sunny interior windows after frost. In the landscape, established trees are fuss-free and drought tolerant. Potted bay is susceptible to scale insects; hand-pick any offenders. Protect potted bay from intense sunlight in hottest zones. If you love to cook, keep dried leaves on hand; they're an essential herb for bouquet garni.</w:t>
      </w:r>
    </w:p>
    <w:p w14:paraId="6DC9A2B8" w14:textId="77777777" w:rsidR="00E95E6A" w:rsidRDefault="00E95E6A" w:rsidP="00E95E6A">
      <w:pPr>
        <w:spacing w:before="100" w:beforeAutospacing="1" w:after="100" w:afterAutospacing="1" w:line="300" w:lineRule="atLeast"/>
        <w:ind w:left="-180" w:right="480"/>
        <w:textAlignment w:val="center"/>
        <w:rPr>
          <w:rFonts w:ascii="MB Empire" w:eastAsia="Times New Roman" w:hAnsi="MB Empire" w:cs="Times New Roman"/>
          <w:iCs/>
          <w:sz w:val="21"/>
          <w:szCs w:val="21"/>
        </w:rPr>
      </w:pPr>
      <w:r>
        <w:rPr>
          <w:rFonts w:ascii="MB Empire" w:hAnsi="MB Empire"/>
          <w:sz w:val="21"/>
          <w:szCs w:val="21"/>
          <w:shd w:val="clear" w:color="auto" w:fill="FFFFFF"/>
        </w:rPr>
        <w:t xml:space="preserve">   GENUS:</w:t>
      </w:r>
      <w:r w:rsidRPr="00D304CE">
        <w:rPr>
          <w:rFonts w:ascii="MB Empire" w:hAnsi="MB Empire"/>
          <w:i/>
          <w:iCs/>
          <w:sz w:val="21"/>
          <w:szCs w:val="21"/>
        </w:rPr>
        <w:t xml:space="preserve"> </w:t>
      </w:r>
      <w:r w:rsidRPr="00270B52">
        <w:rPr>
          <w:rFonts w:ascii="MB Empire" w:eastAsia="Times New Roman" w:hAnsi="MB Empire" w:cs="Times New Roman"/>
          <w:sz w:val="24"/>
          <w:szCs w:val="24"/>
        </w:rPr>
        <w:t> </w:t>
      </w:r>
      <w:proofErr w:type="spellStart"/>
      <w:r>
        <w:rPr>
          <w:rFonts w:ascii="MB Empire" w:eastAsia="Times New Roman" w:hAnsi="MB Empire" w:cs="Times New Roman"/>
          <w:iCs/>
          <w:sz w:val="21"/>
          <w:szCs w:val="21"/>
        </w:rPr>
        <w:t>Lourus</w:t>
      </w:r>
      <w:proofErr w:type="spellEnd"/>
      <w:r>
        <w:rPr>
          <w:rFonts w:ascii="MB Empire" w:eastAsia="Times New Roman" w:hAnsi="MB Empire" w:cs="Times New Roman"/>
          <w:iCs/>
          <w:sz w:val="21"/>
          <w:szCs w:val="21"/>
        </w:rPr>
        <w:t xml:space="preserve"> nobilis</w:t>
      </w:r>
    </w:p>
    <w:p w14:paraId="6B745332" w14:textId="77777777" w:rsidR="00E95E6A" w:rsidRPr="00270B52" w:rsidRDefault="00E95E6A" w:rsidP="00E95E6A">
      <w:pPr>
        <w:spacing w:before="100" w:beforeAutospacing="1" w:after="100" w:afterAutospacing="1" w:line="300" w:lineRule="atLeast"/>
        <w:ind w:left="-180" w:right="480"/>
        <w:textAlignment w:val="center"/>
        <w:rPr>
          <w:rFonts w:ascii="MB Empire" w:eastAsia="Times New Roman" w:hAnsi="MB Empire" w:cs="Times New Roman"/>
          <w:iCs/>
          <w:sz w:val="21"/>
          <w:szCs w:val="21"/>
        </w:rPr>
      </w:pPr>
      <w:r>
        <w:rPr>
          <w:rFonts w:ascii="MB Empire" w:hAnsi="MB Empire"/>
          <w:sz w:val="21"/>
          <w:szCs w:val="21"/>
          <w:shd w:val="clear" w:color="auto" w:fill="FFFFFF"/>
        </w:rPr>
        <w:t xml:space="preserve">    </w:t>
      </w:r>
      <w:proofErr w:type="gramStart"/>
      <w:r w:rsidRPr="00D304CE">
        <w:rPr>
          <w:rFonts w:ascii="MB Empire" w:hAnsi="MB Empire"/>
          <w:sz w:val="21"/>
          <w:szCs w:val="21"/>
          <w:shd w:val="clear" w:color="auto" w:fill="FFFFFF"/>
        </w:rPr>
        <w:t>HEIGHT</w:t>
      </w:r>
      <w:r>
        <w:rPr>
          <w:rFonts w:ascii="MB Empire" w:hAnsi="MB Empire"/>
          <w:sz w:val="21"/>
          <w:szCs w:val="21"/>
          <w:shd w:val="clear" w:color="auto" w:fill="FFFFFF"/>
        </w:rPr>
        <w:t xml:space="preserve"> </w:t>
      </w:r>
      <w:r w:rsidRPr="00D304CE">
        <w:rPr>
          <w:rFonts w:ascii="MB Empire" w:hAnsi="MB Empire"/>
          <w:sz w:val="21"/>
          <w:szCs w:val="21"/>
          <w:shd w:val="clear" w:color="auto" w:fill="FFFFFF"/>
        </w:rPr>
        <w:t>:</w:t>
      </w:r>
      <w:proofErr w:type="gramEnd"/>
      <w:r w:rsidRPr="00D304CE">
        <w:rPr>
          <w:rFonts w:ascii="MB Empire" w:hAnsi="MB Empire"/>
          <w:sz w:val="21"/>
          <w:szCs w:val="21"/>
          <w:shd w:val="clear" w:color="auto" w:fill="FFFFFF"/>
        </w:rPr>
        <w:t xml:space="preserve"> under 6 inches, </w:t>
      </w:r>
      <w:r>
        <w:rPr>
          <w:rFonts w:ascii="MB Empire" w:hAnsi="MB Empire"/>
          <w:sz w:val="21"/>
          <w:szCs w:val="21"/>
          <w:shd w:val="clear" w:color="auto" w:fill="FFFFFF"/>
        </w:rPr>
        <w:t xml:space="preserve">1 to 3 feet , 3 to </w:t>
      </w:r>
      <w:proofErr w:type="spellStart"/>
      <w:r>
        <w:rPr>
          <w:rFonts w:ascii="MB Empire" w:hAnsi="MB Empire"/>
          <w:sz w:val="21"/>
          <w:szCs w:val="21"/>
          <w:shd w:val="clear" w:color="auto" w:fill="FFFFFF"/>
        </w:rPr>
        <w:t>to</w:t>
      </w:r>
      <w:proofErr w:type="spellEnd"/>
      <w:r>
        <w:rPr>
          <w:rFonts w:ascii="MB Empire" w:hAnsi="MB Empire"/>
          <w:sz w:val="21"/>
          <w:szCs w:val="21"/>
          <w:shd w:val="clear" w:color="auto" w:fill="FFFFFF"/>
        </w:rPr>
        <w:t xml:space="preserve"> 8 feet, 8 to 20 feet</w:t>
      </w:r>
    </w:p>
    <w:p w14:paraId="68A883CC"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t>SUNLIGHT :</w:t>
      </w:r>
      <w:proofErr w:type="gramEnd"/>
      <w:r>
        <w:rPr>
          <w:rFonts w:ascii="MB Empire" w:hAnsi="MB Empire"/>
          <w:sz w:val="21"/>
          <w:szCs w:val="21"/>
          <w:shd w:val="clear" w:color="auto" w:fill="FFFFFF"/>
        </w:rPr>
        <w:t xml:space="preserve">  part sun, sun </w:t>
      </w:r>
    </w:p>
    <w:p w14:paraId="23D512D6"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t>FEATURES  :</w:t>
      </w:r>
      <w:proofErr w:type="gramEnd"/>
      <w:r>
        <w:rPr>
          <w:rFonts w:ascii="MB Empire" w:hAnsi="MB Empire"/>
          <w:sz w:val="21"/>
          <w:szCs w:val="21"/>
          <w:shd w:val="clear" w:color="auto" w:fill="FFFFFF"/>
        </w:rPr>
        <w:t xml:space="preserve"> good for containers</w:t>
      </w:r>
    </w:p>
    <w:p w14:paraId="40405A88" w14:textId="77777777" w:rsidR="00E95E6A" w:rsidRDefault="00E95E6A" w:rsidP="00E95E6A">
      <w:pPr>
        <w:rPr>
          <w:rFonts w:ascii="MB Empire" w:hAnsi="MB Empire"/>
          <w:sz w:val="21"/>
          <w:szCs w:val="21"/>
          <w:shd w:val="clear" w:color="auto" w:fill="FFFFFF"/>
        </w:rPr>
      </w:pPr>
      <w:r>
        <w:rPr>
          <w:rFonts w:ascii="MB Empire" w:hAnsi="MB Empire"/>
          <w:sz w:val="21"/>
          <w:szCs w:val="21"/>
          <w:shd w:val="clear" w:color="auto" w:fill="FFFFFF"/>
        </w:rPr>
        <w:t>SEASON:</w:t>
      </w:r>
      <w:r w:rsidRPr="00D304CE">
        <w:rPr>
          <w:rFonts w:ascii="MB Empire" w:hAnsi="MB Empire"/>
          <w:sz w:val="21"/>
          <w:szCs w:val="21"/>
          <w:shd w:val="clear" w:color="auto" w:fill="FFFFFF"/>
        </w:rPr>
        <w:t xml:space="preserve"> </w:t>
      </w:r>
      <w:r>
        <w:rPr>
          <w:rFonts w:ascii="MB Empire" w:hAnsi="MB Empire"/>
          <w:sz w:val="21"/>
          <w:szCs w:val="21"/>
          <w:shd w:val="clear" w:color="auto" w:fill="FFFFFF"/>
        </w:rPr>
        <w:t xml:space="preserve">summer </w:t>
      </w:r>
      <w:proofErr w:type="gramStart"/>
      <w:r>
        <w:rPr>
          <w:rFonts w:ascii="MB Empire" w:hAnsi="MB Empire"/>
          <w:sz w:val="21"/>
          <w:szCs w:val="21"/>
          <w:shd w:val="clear" w:color="auto" w:fill="FFFFFF"/>
        </w:rPr>
        <w:t>bloom ,</w:t>
      </w:r>
      <w:proofErr w:type="gramEnd"/>
      <w:r>
        <w:rPr>
          <w:rFonts w:ascii="MB Empire" w:hAnsi="MB Empire"/>
          <w:sz w:val="21"/>
          <w:szCs w:val="21"/>
          <w:shd w:val="clear" w:color="auto" w:fill="FFFFFF"/>
        </w:rPr>
        <w:t xml:space="preserve"> winter </w:t>
      </w:r>
      <w:proofErr w:type="spellStart"/>
      <w:r>
        <w:rPr>
          <w:rFonts w:ascii="MB Empire" w:hAnsi="MB Empire"/>
          <w:sz w:val="21"/>
          <w:szCs w:val="21"/>
          <w:shd w:val="clear" w:color="auto" w:fill="FFFFFF"/>
        </w:rPr>
        <w:t>inerest</w:t>
      </w:r>
      <w:proofErr w:type="spellEnd"/>
      <w:r>
        <w:rPr>
          <w:rFonts w:ascii="MB Empire" w:hAnsi="MB Empire"/>
          <w:sz w:val="21"/>
          <w:szCs w:val="21"/>
          <w:shd w:val="clear" w:color="auto" w:fill="FFFFFF"/>
        </w:rPr>
        <w:t xml:space="preserve"> , spring bloom</w:t>
      </w:r>
    </w:p>
    <w:p w14:paraId="7FDDF57C" w14:textId="77777777" w:rsidR="00E95E6A" w:rsidRDefault="00E95E6A" w:rsidP="00E95E6A">
      <w:pPr>
        <w:rPr>
          <w:rFonts w:ascii="Arial" w:hAnsi="Arial" w:cs="Arial"/>
          <w:color w:val="000000" w:themeColor="text1"/>
          <w:sz w:val="21"/>
          <w:szCs w:val="21"/>
          <w:shd w:val="clear" w:color="auto" w:fill="FFFFFF"/>
        </w:rPr>
      </w:pPr>
      <w:r>
        <w:rPr>
          <w:rFonts w:ascii="MB Empire" w:hAnsi="MB Empire"/>
          <w:sz w:val="21"/>
          <w:szCs w:val="21"/>
          <w:shd w:val="clear" w:color="auto" w:fill="FFFFFF"/>
        </w:rPr>
        <w:t>REGION:</w:t>
      </w:r>
      <w:r w:rsidRPr="00A5162F">
        <w:rPr>
          <w:rFonts w:ascii="Arial" w:hAnsi="Arial" w:cs="Arial"/>
          <w:color w:val="202122"/>
          <w:sz w:val="21"/>
          <w:szCs w:val="21"/>
          <w:shd w:val="clear" w:color="auto" w:fill="FFFFFF"/>
        </w:rPr>
        <w:t xml:space="preserve"> </w:t>
      </w:r>
      <w:r w:rsidRPr="00A5162F">
        <w:rPr>
          <w:rFonts w:ascii="Arial" w:hAnsi="Arial" w:cs="Arial"/>
          <w:color w:val="000000" w:themeColor="text1"/>
          <w:sz w:val="21"/>
          <w:szCs w:val="21"/>
          <w:shd w:val="clear" w:color="auto" w:fill="FFFFFF"/>
        </w:rPr>
        <w:t> </w:t>
      </w:r>
      <w:r>
        <w:rPr>
          <w:rFonts w:ascii="Georgia" w:hAnsi="Georgia"/>
          <w:color w:val="333333"/>
          <w:sz w:val="21"/>
          <w:szCs w:val="21"/>
          <w:shd w:val="clear" w:color="auto" w:fill="FFFFFF"/>
        </w:rPr>
        <w:t>Native to Mediterranean Region</w:t>
      </w:r>
    </w:p>
    <w:p w14:paraId="011F8D56" w14:textId="77777777" w:rsidR="00E95E6A" w:rsidRDefault="00E95E6A" w:rsidP="00E95E6A">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 xml:space="preserve"> PROPAGATION: stem cutting </w:t>
      </w:r>
    </w:p>
    <w:p w14:paraId="327DD650" w14:textId="77777777" w:rsidR="00E95E6A" w:rsidRDefault="00E95E6A" w:rsidP="00E95E6A">
      <w:pPr>
        <w:rPr>
          <w:rFonts w:ascii="Arial" w:hAnsi="Arial" w:cs="Arial"/>
          <w:color w:val="333333"/>
          <w:sz w:val="27"/>
          <w:szCs w:val="27"/>
          <w:shd w:val="clear" w:color="auto" w:fill="FFFFFF"/>
        </w:rPr>
      </w:pPr>
      <w:r>
        <w:rPr>
          <w:rFonts w:ascii="Arial" w:hAnsi="Arial" w:cs="Arial"/>
          <w:color w:val="000000" w:themeColor="text1"/>
          <w:sz w:val="21"/>
          <w:szCs w:val="21"/>
          <w:shd w:val="clear" w:color="auto" w:fill="FFFFFF"/>
        </w:rPr>
        <w:t>DESCRIPTION:</w:t>
      </w:r>
      <w:r w:rsidRPr="00D22C6D">
        <w:rPr>
          <w:rFonts w:ascii="Arial" w:hAnsi="Arial" w:cs="Arial"/>
          <w:color w:val="333333"/>
          <w:sz w:val="27"/>
          <w:szCs w:val="27"/>
          <w:shd w:val="clear" w:color="auto" w:fill="FFFFFF"/>
        </w:rPr>
        <w:t xml:space="preserve"> </w:t>
      </w:r>
    </w:p>
    <w:p w14:paraId="20938C23" w14:textId="77777777" w:rsidR="00E95E6A" w:rsidRDefault="00E95E6A" w:rsidP="00E95E6A">
      <w:pPr>
        <w:rPr>
          <w:rFonts w:ascii="Arial" w:hAnsi="Arial" w:cs="Arial"/>
          <w:color w:val="222222"/>
          <w:shd w:val="clear" w:color="auto" w:fill="FFFFFF"/>
        </w:rPr>
      </w:pPr>
      <w:r>
        <w:rPr>
          <w:rFonts w:ascii="Arial" w:hAnsi="Arial" w:cs="Arial"/>
          <w:b/>
          <w:bCs/>
          <w:color w:val="222222"/>
          <w:shd w:val="clear" w:color="auto" w:fill="FFFFFF"/>
        </w:rPr>
        <w:t>Bay tree</w:t>
      </w:r>
      <w:r>
        <w:rPr>
          <w:rFonts w:ascii="Arial" w:hAnsi="Arial" w:cs="Arial"/>
          <w:color w:val="222222"/>
          <w:shd w:val="clear" w:color="auto" w:fill="FFFFFF"/>
        </w:rPr>
        <w:t>, also known as </w:t>
      </w:r>
      <w:r>
        <w:rPr>
          <w:rFonts w:ascii="Arial" w:hAnsi="Arial" w:cs="Arial"/>
          <w:b/>
          <w:bCs/>
          <w:color w:val="222222"/>
          <w:shd w:val="clear" w:color="auto" w:fill="FFFFFF"/>
        </w:rPr>
        <w:t>bay</w:t>
      </w:r>
      <w:r>
        <w:rPr>
          <w:rFonts w:ascii="Arial" w:hAnsi="Arial" w:cs="Arial"/>
          <w:color w:val="222222"/>
          <w:shd w:val="clear" w:color="auto" w:fill="FFFFFF"/>
        </w:rPr>
        <w:t> laurel belongs to the laurel family. It originates from Mediterranean region, but it can be found around the world today. </w:t>
      </w:r>
      <w:r>
        <w:rPr>
          <w:rFonts w:ascii="Arial" w:hAnsi="Arial" w:cs="Arial"/>
          <w:b/>
          <w:bCs/>
          <w:color w:val="222222"/>
          <w:shd w:val="clear" w:color="auto" w:fill="FFFFFF"/>
        </w:rPr>
        <w:t>Bay tree</w:t>
      </w:r>
      <w:r>
        <w:rPr>
          <w:rFonts w:ascii="Arial" w:hAnsi="Arial" w:cs="Arial"/>
          <w:color w:val="222222"/>
          <w:shd w:val="clear" w:color="auto" w:fill="FFFFFF"/>
        </w:rPr>
        <w:t> grows in ravines, woodlands and thickets. It prefers fertile, well-drained soil (sandy soil, loam and clay) and areas that provide partial shade or full sun.</w:t>
      </w:r>
    </w:p>
    <w:p w14:paraId="5773EE39" w14:textId="77F9BBBB" w:rsidR="00E95E6A" w:rsidRDefault="00E95E6A" w:rsidP="00E95E6A">
      <w:pPr>
        <w:rPr>
          <w:rFonts w:ascii="Arial" w:hAnsi="Arial" w:cs="Arial"/>
          <w:color w:val="222222"/>
          <w:shd w:val="clear" w:color="auto" w:fill="FFFFFF"/>
        </w:rPr>
      </w:pPr>
    </w:p>
    <w:p w14:paraId="42A3EE3E" w14:textId="25F79D5D" w:rsidR="00E95E6A" w:rsidRDefault="00E95E6A" w:rsidP="00E95E6A">
      <w:pPr>
        <w:rPr>
          <w:rFonts w:ascii="Arial" w:hAnsi="Arial" w:cs="Arial"/>
          <w:color w:val="222222"/>
          <w:shd w:val="clear" w:color="auto" w:fill="FFFFFF"/>
        </w:rPr>
      </w:pPr>
    </w:p>
    <w:p w14:paraId="275CAE49" w14:textId="2996F486" w:rsidR="00E95E6A" w:rsidRDefault="00E95E6A" w:rsidP="00E95E6A">
      <w:pPr>
        <w:rPr>
          <w:rFonts w:ascii="Arial" w:hAnsi="Arial" w:cs="Arial"/>
          <w:color w:val="222222"/>
          <w:shd w:val="clear" w:color="auto" w:fill="FFFFFF"/>
        </w:rPr>
      </w:pPr>
    </w:p>
    <w:p w14:paraId="1F2F6F88" w14:textId="463778F7" w:rsidR="00E95E6A" w:rsidRPr="00E95E6A" w:rsidRDefault="00E95E6A" w:rsidP="00E95E6A">
      <w:pPr>
        <w:rPr>
          <w:rFonts w:ascii="Arial" w:hAnsi="Arial" w:cs="Arial"/>
          <w:b/>
          <w:bCs/>
          <w:color w:val="4472C4" w:themeColor="accent1"/>
          <w:sz w:val="96"/>
          <w:szCs w:val="96"/>
          <w:shd w:val="clear" w:color="auto" w:fill="FFFFFF"/>
        </w:rPr>
      </w:pPr>
      <w:r w:rsidRPr="00E95E6A">
        <w:rPr>
          <w:rFonts w:ascii="Arial" w:hAnsi="Arial" w:cs="Arial"/>
          <w:b/>
          <w:bCs/>
          <w:color w:val="4472C4" w:themeColor="accent1"/>
          <w:sz w:val="96"/>
          <w:szCs w:val="96"/>
          <w:shd w:val="clear" w:color="auto" w:fill="FFFFFF"/>
        </w:rPr>
        <w:t>TREES</w:t>
      </w:r>
    </w:p>
    <w:p w14:paraId="1586D830" w14:textId="77777777" w:rsidR="00E95E6A" w:rsidRDefault="00E95E6A" w:rsidP="00E95E6A">
      <w:pPr>
        <w:shd w:val="clear" w:color="auto" w:fill="FFFFFF"/>
        <w:spacing w:after="240" w:line="780" w:lineRule="atLeast"/>
        <w:outlineLvl w:val="0"/>
        <w:rPr>
          <w:rFonts w:ascii="MB Empire" w:eastAsia="Times New Roman" w:hAnsi="MB Empire" w:cs="Times New Roman"/>
          <w:kern w:val="36"/>
          <w:sz w:val="36"/>
          <w:szCs w:val="36"/>
        </w:rPr>
      </w:pPr>
      <w:r w:rsidRPr="002E092B">
        <w:rPr>
          <w:rFonts w:ascii="MB Empire" w:eastAsia="Times New Roman" w:hAnsi="MB Empire" w:cs="Times New Roman"/>
          <w:kern w:val="36"/>
          <w:sz w:val="36"/>
          <w:szCs w:val="36"/>
        </w:rPr>
        <w:t>Bradford pear</w:t>
      </w:r>
    </w:p>
    <w:p w14:paraId="71207291" w14:textId="77777777" w:rsidR="00E95E6A" w:rsidRDefault="00E95E6A" w:rsidP="00E95E6A">
      <w:pPr>
        <w:rPr>
          <w:shd w:val="clear" w:color="auto" w:fill="F1F2FF"/>
        </w:rPr>
      </w:pPr>
      <w:r>
        <w:rPr>
          <w:shd w:val="clear" w:color="auto" w:fill="F1F2FF"/>
        </w:rPr>
        <w:t xml:space="preserve">Snowy early-spring blossoms and a tall pyramidal shape make flowering pear the ideal lawn tree for home landscapes. It also tolerates urban conditions such as air pollution. Select smaller, narrower varieties such 'Chanticleer' and 'Valiant' for street-side tree planting. A bonus is the fall </w:t>
      </w:r>
      <w:proofErr w:type="spellStart"/>
      <w:r>
        <w:rPr>
          <w:shd w:val="clear" w:color="auto" w:fill="F1F2FF"/>
        </w:rPr>
        <w:t>color</w:t>
      </w:r>
      <w:proofErr w:type="spellEnd"/>
      <w:r>
        <w:rPr>
          <w:shd w:val="clear" w:color="auto" w:fill="F1F2FF"/>
        </w:rPr>
        <w:t>; '</w:t>
      </w:r>
      <w:proofErr w:type="spellStart"/>
      <w:r>
        <w:rPr>
          <w:shd w:val="clear" w:color="auto" w:fill="F1F2FF"/>
        </w:rPr>
        <w:t>Redspire</w:t>
      </w:r>
      <w:proofErr w:type="spellEnd"/>
      <w:r>
        <w:rPr>
          <w:shd w:val="clear" w:color="auto" w:fill="F1F2FF"/>
        </w:rPr>
        <w:t>' is a good choice for deep purple-red fall foliage. The tiny fruits appeal to summer birds.</w:t>
      </w:r>
    </w:p>
    <w:p w14:paraId="04D8094F" w14:textId="77777777" w:rsidR="00E95E6A" w:rsidRDefault="00E95E6A" w:rsidP="00E95E6A">
      <w:pPr>
        <w:spacing w:before="100" w:beforeAutospacing="1" w:after="100" w:afterAutospacing="1" w:line="300" w:lineRule="atLeast"/>
        <w:ind w:left="-180" w:right="480"/>
        <w:textAlignment w:val="center"/>
        <w:rPr>
          <w:rFonts w:ascii="MB Empire" w:eastAsia="Times New Roman" w:hAnsi="MB Empire" w:cs="Times New Roman"/>
          <w:iCs/>
          <w:sz w:val="21"/>
          <w:szCs w:val="21"/>
        </w:rPr>
      </w:pPr>
      <w:r>
        <w:rPr>
          <w:rFonts w:ascii="MB Empire" w:hAnsi="MB Empire"/>
          <w:sz w:val="21"/>
          <w:szCs w:val="21"/>
          <w:shd w:val="clear" w:color="auto" w:fill="FFFFFF"/>
        </w:rPr>
        <w:t xml:space="preserve">   GENUS:</w:t>
      </w:r>
      <w:r w:rsidRPr="00D304CE">
        <w:rPr>
          <w:rFonts w:ascii="MB Empire" w:hAnsi="MB Empire"/>
          <w:i/>
          <w:iCs/>
          <w:sz w:val="21"/>
          <w:szCs w:val="21"/>
        </w:rPr>
        <w:t xml:space="preserve"> </w:t>
      </w:r>
      <w:r w:rsidRPr="00270B52">
        <w:rPr>
          <w:rFonts w:ascii="MB Empire" w:eastAsia="Times New Roman" w:hAnsi="MB Empire" w:cs="Times New Roman"/>
          <w:sz w:val="24"/>
          <w:szCs w:val="24"/>
        </w:rPr>
        <w:t> </w:t>
      </w:r>
      <w:r>
        <w:rPr>
          <w:rFonts w:ascii="MB Empire" w:eastAsia="Times New Roman" w:hAnsi="MB Empire" w:cs="Times New Roman"/>
          <w:iCs/>
          <w:sz w:val="21"/>
          <w:szCs w:val="21"/>
        </w:rPr>
        <w:t xml:space="preserve">Pyrus </w:t>
      </w:r>
      <w:proofErr w:type="spellStart"/>
      <w:r>
        <w:rPr>
          <w:rFonts w:ascii="MB Empire" w:eastAsia="Times New Roman" w:hAnsi="MB Empire" w:cs="Times New Roman"/>
          <w:iCs/>
          <w:sz w:val="21"/>
          <w:szCs w:val="21"/>
        </w:rPr>
        <w:t>calleryana</w:t>
      </w:r>
      <w:proofErr w:type="spellEnd"/>
    </w:p>
    <w:p w14:paraId="6EE9CD13" w14:textId="77777777" w:rsidR="00E95E6A" w:rsidRPr="00270B52" w:rsidRDefault="00E95E6A" w:rsidP="00E95E6A">
      <w:pPr>
        <w:spacing w:before="100" w:beforeAutospacing="1" w:after="100" w:afterAutospacing="1" w:line="300" w:lineRule="atLeast"/>
        <w:ind w:left="-180" w:right="480"/>
        <w:textAlignment w:val="center"/>
        <w:rPr>
          <w:rFonts w:ascii="MB Empire" w:eastAsia="Times New Roman" w:hAnsi="MB Empire" w:cs="Times New Roman"/>
          <w:iCs/>
          <w:sz w:val="21"/>
          <w:szCs w:val="21"/>
        </w:rPr>
      </w:pPr>
      <w:r>
        <w:rPr>
          <w:rFonts w:ascii="MB Empire" w:hAnsi="MB Empire"/>
          <w:sz w:val="21"/>
          <w:szCs w:val="21"/>
          <w:shd w:val="clear" w:color="auto" w:fill="FFFFFF"/>
        </w:rPr>
        <w:t xml:space="preserve">    </w:t>
      </w:r>
      <w:proofErr w:type="gramStart"/>
      <w:r w:rsidRPr="00D304CE">
        <w:rPr>
          <w:rFonts w:ascii="MB Empire" w:hAnsi="MB Empire"/>
          <w:sz w:val="21"/>
          <w:szCs w:val="21"/>
          <w:shd w:val="clear" w:color="auto" w:fill="FFFFFF"/>
        </w:rPr>
        <w:t>HEIGHT</w:t>
      </w:r>
      <w:r>
        <w:rPr>
          <w:rFonts w:ascii="MB Empire" w:hAnsi="MB Empire"/>
          <w:sz w:val="21"/>
          <w:szCs w:val="21"/>
          <w:shd w:val="clear" w:color="auto" w:fill="FFFFFF"/>
        </w:rPr>
        <w:t xml:space="preserve"> </w:t>
      </w:r>
      <w:r w:rsidRPr="00D304CE">
        <w:rPr>
          <w:rFonts w:ascii="MB Empire" w:hAnsi="MB Empire"/>
          <w:sz w:val="21"/>
          <w:szCs w:val="21"/>
          <w:shd w:val="clear" w:color="auto" w:fill="FFFFFF"/>
        </w:rPr>
        <w:t>:</w:t>
      </w:r>
      <w:proofErr w:type="gramEnd"/>
      <w:r w:rsidRPr="00D304CE">
        <w:rPr>
          <w:rFonts w:ascii="MB Empire" w:hAnsi="MB Empire"/>
          <w:sz w:val="21"/>
          <w:szCs w:val="21"/>
          <w:shd w:val="clear" w:color="auto" w:fill="FFFFFF"/>
        </w:rPr>
        <w:t xml:space="preserve"> </w:t>
      </w:r>
      <w:r>
        <w:rPr>
          <w:rFonts w:ascii="MB Empire" w:hAnsi="MB Empire"/>
          <w:sz w:val="21"/>
          <w:szCs w:val="21"/>
          <w:shd w:val="clear" w:color="auto" w:fill="FFFFFF"/>
        </w:rPr>
        <w:t>20 feet or more</w:t>
      </w:r>
    </w:p>
    <w:p w14:paraId="1A6D46A5"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t>SUNLIGHT :</w:t>
      </w:r>
      <w:proofErr w:type="gramEnd"/>
      <w:r>
        <w:rPr>
          <w:rFonts w:ascii="MB Empire" w:hAnsi="MB Empire"/>
          <w:sz w:val="21"/>
          <w:szCs w:val="21"/>
          <w:shd w:val="clear" w:color="auto" w:fill="FFFFFF"/>
        </w:rPr>
        <w:t xml:space="preserve">  part sun, sun </w:t>
      </w:r>
    </w:p>
    <w:p w14:paraId="6D3BDB6A"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t>FEATURES  :</w:t>
      </w:r>
      <w:proofErr w:type="gramEnd"/>
      <w:r>
        <w:rPr>
          <w:rFonts w:ascii="MB Empire" w:hAnsi="MB Empire"/>
          <w:sz w:val="21"/>
          <w:szCs w:val="21"/>
          <w:shd w:val="clear" w:color="auto" w:fill="FFFFFF"/>
        </w:rPr>
        <w:t xml:space="preserve"> good for containers , attract birds , low </w:t>
      </w:r>
      <w:proofErr w:type="spellStart"/>
      <w:r>
        <w:rPr>
          <w:rFonts w:ascii="MB Empire" w:hAnsi="MB Empire"/>
          <w:sz w:val="21"/>
          <w:szCs w:val="21"/>
          <w:shd w:val="clear" w:color="auto" w:fill="FFFFFF"/>
        </w:rPr>
        <w:t>maintenanace</w:t>
      </w:r>
      <w:proofErr w:type="spellEnd"/>
    </w:p>
    <w:p w14:paraId="2C5D698B" w14:textId="77777777" w:rsidR="00E95E6A" w:rsidRDefault="00E95E6A" w:rsidP="00E95E6A">
      <w:pPr>
        <w:rPr>
          <w:rFonts w:ascii="MB Empire" w:hAnsi="MB Empire"/>
          <w:sz w:val="21"/>
          <w:szCs w:val="21"/>
          <w:shd w:val="clear" w:color="auto" w:fill="FFFFFF"/>
        </w:rPr>
      </w:pPr>
      <w:r>
        <w:rPr>
          <w:rFonts w:ascii="MB Empire" w:hAnsi="MB Empire"/>
          <w:sz w:val="21"/>
          <w:szCs w:val="21"/>
          <w:shd w:val="clear" w:color="auto" w:fill="FFFFFF"/>
        </w:rPr>
        <w:t xml:space="preserve">SEASON: </w:t>
      </w:r>
      <w:proofErr w:type="spellStart"/>
      <w:r>
        <w:rPr>
          <w:rFonts w:ascii="MB Empire" w:hAnsi="MB Empire"/>
          <w:sz w:val="21"/>
          <w:szCs w:val="21"/>
          <w:shd w:val="clear" w:color="auto" w:fill="FFFFFF"/>
        </w:rPr>
        <w:t>colorful</w:t>
      </w:r>
      <w:proofErr w:type="spellEnd"/>
      <w:r>
        <w:rPr>
          <w:rFonts w:ascii="MB Empire" w:hAnsi="MB Empire"/>
          <w:sz w:val="21"/>
          <w:szCs w:val="21"/>
          <w:shd w:val="clear" w:color="auto" w:fill="FFFFFF"/>
        </w:rPr>
        <w:t xml:space="preserve"> fall </w:t>
      </w:r>
      <w:proofErr w:type="gramStart"/>
      <w:r>
        <w:rPr>
          <w:rFonts w:ascii="MB Empire" w:hAnsi="MB Empire"/>
          <w:sz w:val="21"/>
          <w:szCs w:val="21"/>
          <w:shd w:val="clear" w:color="auto" w:fill="FFFFFF"/>
        </w:rPr>
        <w:t>foliage ,</w:t>
      </w:r>
      <w:proofErr w:type="gramEnd"/>
      <w:r>
        <w:rPr>
          <w:rFonts w:ascii="MB Empire" w:hAnsi="MB Empire"/>
          <w:sz w:val="21"/>
          <w:szCs w:val="21"/>
          <w:shd w:val="clear" w:color="auto" w:fill="FFFFFF"/>
        </w:rPr>
        <w:t xml:space="preserve"> spring bloom</w:t>
      </w:r>
    </w:p>
    <w:p w14:paraId="16A6D30A" w14:textId="77777777" w:rsidR="00E95E6A" w:rsidRDefault="00E95E6A" w:rsidP="00E95E6A">
      <w:pPr>
        <w:rPr>
          <w:rFonts w:ascii="Arial" w:hAnsi="Arial" w:cs="Arial"/>
          <w:color w:val="000000" w:themeColor="text1"/>
          <w:sz w:val="21"/>
          <w:szCs w:val="21"/>
          <w:shd w:val="clear" w:color="auto" w:fill="FFFFFF"/>
        </w:rPr>
      </w:pPr>
      <w:r>
        <w:rPr>
          <w:rFonts w:ascii="MB Empire" w:hAnsi="MB Empire"/>
          <w:sz w:val="21"/>
          <w:szCs w:val="21"/>
          <w:shd w:val="clear" w:color="auto" w:fill="FFFFFF"/>
        </w:rPr>
        <w:t>REGION:</w:t>
      </w:r>
      <w:r w:rsidRPr="00A5162F">
        <w:rPr>
          <w:rFonts w:ascii="Arial" w:hAnsi="Arial" w:cs="Arial"/>
          <w:color w:val="202122"/>
          <w:sz w:val="21"/>
          <w:szCs w:val="21"/>
          <w:shd w:val="clear" w:color="auto" w:fill="FFFFFF"/>
        </w:rPr>
        <w:t xml:space="preserve"> </w:t>
      </w:r>
      <w:r w:rsidRPr="00A5162F">
        <w:rPr>
          <w:rFonts w:ascii="Arial" w:hAnsi="Arial" w:cs="Arial"/>
          <w:color w:val="000000" w:themeColor="text1"/>
          <w:sz w:val="21"/>
          <w:szCs w:val="21"/>
          <w:shd w:val="clear" w:color="auto" w:fill="FFFFFF"/>
        </w:rPr>
        <w:t> </w:t>
      </w:r>
      <w:r>
        <w:rPr>
          <w:rFonts w:ascii="Georgia" w:hAnsi="Georgia"/>
          <w:color w:val="000000" w:themeColor="text1"/>
          <w:sz w:val="21"/>
          <w:szCs w:val="21"/>
          <w:shd w:val="clear" w:color="auto" w:fill="FFFFFF"/>
        </w:rPr>
        <w:t>Native to China and Vietnam</w:t>
      </w:r>
    </w:p>
    <w:p w14:paraId="18FADC6F" w14:textId="77777777" w:rsidR="00E95E6A" w:rsidRDefault="00E95E6A" w:rsidP="00E95E6A">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 xml:space="preserve"> PROPAGATION: stem cutting </w:t>
      </w:r>
    </w:p>
    <w:p w14:paraId="6AE751D5" w14:textId="77777777" w:rsidR="00E95E6A" w:rsidRDefault="00E95E6A" w:rsidP="00E95E6A">
      <w:pPr>
        <w:rPr>
          <w:rFonts w:ascii="Arial" w:hAnsi="Arial" w:cs="Arial"/>
          <w:color w:val="333333"/>
          <w:sz w:val="27"/>
          <w:szCs w:val="27"/>
          <w:shd w:val="clear" w:color="auto" w:fill="FFFFFF"/>
        </w:rPr>
      </w:pPr>
      <w:r>
        <w:rPr>
          <w:rFonts w:ascii="Arial" w:hAnsi="Arial" w:cs="Arial"/>
          <w:color w:val="000000" w:themeColor="text1"/>
          <w:sz w:val="21"/>
          <w:szCs w:val="21"/>
          <w:shd w:val="clear" w:color="auto" w:fill="FFFFFF"/>
        </w:rPr>
        <w:t>DESCRIPTION:</w:t>
      </w:r>
      <w:r w:rsidRPr="00D22C6D">
        <w:rPr>
          <w:rFonts w:ascii="Arial" w:hAnsi="Arial" w:cs="Arial"/>
          <w:color w:val="333333"/>
          <w:sz w:val="27"/>
          <w:szCs w:val="27"/>
          <w:shd w:val="clear" w:color="auto" w:fill="FFFFFF"/>
        </w:rPr>
        <w:t xml:space="preserve"> </w:t>
      </w:r>
    </w:p>
    <w:p w14:paraId="473B4B78" w14:textId="77777777" w:rsidR="00E95E6A" w:rsidRDefault="00E95E6A" w:rsidP="00E95E6A">
      <w:pPr>
        <w:rPr>
          <w:rFonts w:ascii="Verdana" w:hAnsi="Verdana"/>
          <w:color w:val="000000"/>
          <w:shd w:val="clear" w:color="auto" w:fill="FFFFFF"/>
        </w:rPr>
      </w:pPr>
      <w:r>
        <w:rPr>
          <w:rFonts w:ascii="Verdana" w:hAnsi="Verdana"/>
          <w:color w:val="000000"/>
          <w:shd w:val="clear" w:color="auto" w:fill="FFFFFF"/>
        </w:rPr>
        <w:t>Bradford pear (</w:t>
      </w:r>
      <w:r>
        <w:rPr>
          <w:rStyle w:val="Emphasis"/>
          <w:rFonts w:ascii="Verdana" w:hAnsi="Verdana"/>
          <w:color w:val="000000"/>
          <w:bdr w:val="none" w:sz="0" w:space="0" w:color="auto" w:frame="1"/>
          <w:shd w:val="clear" w:color="auto" w:fill="FFFFFF"/>
        </w:rPr>
        <w:t xml:space="preserve">Pyrus </w:t>
      </w:r>
      <w:proofErr w:type="spellStart"/>
      <w:r>
        <w:rPr>
          <w:rStyle w:val="Emphasis"/>
          <w:rFonts w:ascii="Verdana" w:hAnsi="Verdana"/>
          <w:color w:val="000000"/>
          <w:bdr w:val="none" w:sz="0" w:space="0" w:color="auto" w:frame="1"/>
          <w:shd w:val="clear" w:color="auto" w:fill="FFFFFF"/>
        </w:rPr>
        <w:t>calleryana</w:t>
      </w:r>
      <w:proofErr w:type="spellEnd"/>
      <w:r>
        <w:rPr>
          <w:rFonts w:ascii="Verdana" w:hAnsi="Verdana"/>
          <w:color w:val="000000"/>
          <w:shd w:val="clear" w:color="auto" w:fill="FFFFFF"/>
        </w:rPr>
        <w:t> ‘Bradford’) is a spring-flowering tree that has been widely planted throughout the eastern U.S. in the last few decades. It is a popular tree that is frequently seen in nearly every city within its growing range. The species is a native of China, Taiwan, Japan, and Vietnam; the cultivar ‘Bradford’ is the most commonly planted in South Carolina.</w:t>
      </w:r>
    </w:p>
    <w:p w14:paraId="48CB146F" w14:textId="77777777" w:rsidR="00E95E6A" w:rsidRDefault="00E95E6A" w:rsidP="00E95E6A">
      <w:pPr>
        <w:rPr>
          <w:rFonts w:ascii="Verdana" w:hAnsi="Verdana"/>
          <w:color w:val="000000"/>
          <w:shd w:val="clear" w:color="auto" w:fill="FFFFFF"/>
        </w:rPr>
      </w:pPr>
    </w:p>
    <w:p w14:paraId="31DBB7FF" w14:textId="77777777" w:rsidR="00E95E6A" w:rsidRDefault="00E95E6A" w:rsidP="00E95E6A">
      <w:pPr>
        <w:pStyle w:val="Heading1"/>
        <w:shd w:val="clear" w:color="auto" w:fill="FFFFFF"/>
        <w:spacing w:before="0" w:after="240" w:line="780" w:lineRule="atLeast"/>
        <w:rPr>
          <w:rFonts w:ascii="MB Empire" w:hAnsi="MB Empire"/>
          <w:b/>
          <w:bCs/>
          <w:sz w:val="36"/>
          <w:szCs w:val="36"/>
        </w:rPr>
      </w:pPr>
      <w:r w:rsidRPr="00986D8F">
        <w:rPr>
          <w:rFonts w:ascii="MB Empire" w:hAnsi="MB Empire"/>
          <w:sz w:val="36"/>
          <w:szCs w:val="36"/>
        </w:rPr>
        <w:t>Maple</w:t>
      </w:r>
    </w:p>
    <w:p w14:paraId="552E8B06" w14:textId="77777777" w:rsidR="00E95E6A" w:rsidRDefault="00E95E6A" w:rsidP="00E95E6A">
      <w:pPr>
        <w:rPr>
          <w:rFonts w:ascii="MB Empire" w:hAnsi="MB Empire"/>
          <w:shd w:val="clear" w:color="auto" w:fill="F1F2FF"/>
        </w:rPr>
      </w:pPr>
      <w:r>
        <w:rPr>
          <w:rFonts w:ascii="MB Empire" w:hAnsi="MB Empire"/>
          <w:shd w:val="clear" w:color="auto" w:fill="F1F2FF"/>
        </w:rPr>
        <w:t xml:space="preserve">Maples are the premier trees for providing shade and dramatic fall </w:t>
      </w:r>
      <w:proofErr w:type="spellStart"/>
      <w:r>
        <w:rPr>
          <w:rFonts w:ascii="MB Empire" w:hAnsi="MB Empire"/>
          <w:shd w:val="clear" w:color="auto" w:fill="F1F2FF"/>
        </w:rPr>
        <w:t>color</w:t>
      </w:r>
      <w:proofErr w:type="spellEnd"/>
      <w:r>
        <w:rPr>
          <w:rFonts w:ascii="MB Empire" w:hAnsi="MB Empire"/>
          <w:shd w:val="clear" w:color="auto" w:fill="F1F2FF"/>
        </w:rPr>
        <w:t xml:space="preserve">. And happily, there's a maple tree for just about every size landscape—from smaller varieties that stay below 20 feet tall to large species that can reach 100 feet or more. And if you think maples are only showy for their leaves, think again. Some types (such as the paperbark maple and coral bark Japanese maple) display intriguing branch </w:t>
      </w:r>
      <w:proofErr w:type="spellStart"/>
      <w:r>
        <w:rPr>
          <w:rFonts w:ascii="MB Empire" w:hAnsi="MB Empire"/>
          <w:shd w:val="clear" w:color="auto" w:fill="F1F2FF"/>
        </w:rPr>
        <w:t>color</w:t>
      </w:r>
      <w:proofErr w:type="spellEnd"/>
      <w:r>
        <w:rPr>
          <w:rFonts w:ascii="MB Empire" w:hAnsi="MB Empire"/>
          <w:shd w:val="clear" w:color="auto" w:fill="F1F2FF"/>
        </w:rPr>
        <w:t xml:space="preserve"> and texture. Other species, such as the red maple, display brightly </w:t>
      </w:r>
      <w:proofErr w:type="spellStart"/>
      <w:r>
        <w:rPr>
          <w:rFonts w:ascii="MB Empire" w:hAnsi="MB Empire"/>
          <w:shd w:val="clear" w:color="auto" w:fill="F1F2FF"/>
        </w:rPr>
        <w:t>colored</w:t>
      </w:r>
      <w:proofErr w:type="spellEnd"/>
      <w:r>
        <w:rPr>
          <w:rFonts w:ascii="MB Empire" w:hAnsi="MB Empire"/>
          <w:shd w:val="clear" w:color="auto" w:fill="F1F2FF"/>
        </w:rPr>
        <w:t xml:space="preserve"> flower clusters.</w:t>
      </w:r>
    </w:p>
    <w:p w14:paraId="759859C4" w14:textId="77777777" w:rsidR="00E95E6A" w:rsidRDefault="00E95E6A" w:rsidP="00E95E6A">
      <w:pPr>
        <w:spacing w:before="100" w:beforeAutospacing="1" w:after="100" w:afterAutospacing="1" w:line="300" w:lineRule="atLeast"/>
        <w:ind w:left="-180" w:right="480"/>
        <w:textAlignment w:val="center"/>
        <w:rPr>
          <w:rFonts w:ascii="MB Empire" w:eastAsia="Times New Roman" w:hAnsi="MB Empire" w:cs="Times New Roman"/>
          <w:iCs/>
          <w:sz w:val="21"/>
          <w:szCs w:val="21"/>
        </w:rPr>
      </w:pPr>
      <w:r>
        <w:rPr>
          <w:rFonts w:ascii="MB Empire" w:hAnsi="MB Empire"/>
          <w:sz w:val="21"/>
          <w:szCs w:val="21"/>
          <w:shd w:val="clear" w:color="auto" w:fill="FFFFFF"/>
        </w:rPr>
        <w:t xml:space="preserve">   GENUS:</w:t>
      </w:r>
      <w:r w:rsidRPr="00D304CE">
        <w:rPr>
          <w:rFonts w:ascii="MB Empire" w:hAnsi="MB Empire"/>
          <w:i/>
          <w:iCs/>
          <w:sz w:val="21"/>
          <w:szCs w:val="21"/>
        </w:rPr>
        <w:t xml:space="preserve"> </w:t>
      </w:r>
      <w:r>
        <w:rPr>
          <w:rFonts w:ascii="MB Empire" w:eastAsia="Times New Roman" w:hAnsi="MB Empire" w:cs="Times New Roman"/>
          <w:sz w:val="24"/>
          <w:szCs w:val="24"/>
        </w:rPr>
        <w:t xml:space="preserve">Acer </w:t>
      </w:r>
      <w:proofErr w:type="spellStart"/>
      <w:r>
        <w:rPr>
          <w:rFonts w:ascii="MB Empire" w:eastAsia="Times New Roman" w:hAnsi="MB Empire" w:cs="Times New Roman"/>
          <w:sz w:val="24"/>
          <w:szCs w:val="24"/>
        </w:rPr>
        <w:t>spp</w:t>
      </w:r>
      <w:proofErr w:type="spellEnd"/>
    </w:p>
    <w:p w14:paraId="70B8A651" w14:textId="77777777" w:rsidR="00E95E6A" w:rsidRPr="00270B52" w:rsidRDefault="00E95E6A" w:rsidP="00E95E6A">
      <w:pPr>
        <w:spacing w:before="100" w:beforeAutospacing="1" w:after="100" w:afterAutospacing="1" w:line="300" w:lineRule="atLeast"/>
        <w:ind w:left="-180" w:right="480"/>
        <w:textAlignment w:val="center"/>
        <w:rPr>
          <w:rFonts w:ascii="MB Empire" w:eastAsia="Times New Roman" w:hAnsi="MB Empire" w:cs="Times New Roman"/>
          <w:iCs/>
          <w:sz w:val="21"/>
          <w:szCs w:val="21"/>
        </w:rPr>
      </w:pPr>
      <w:r>
        <w:rPr>
          <w:rFonts w:ascii="MB Empire" w:hAnsi="MB Empire"/>
          <w:sz w:val="21"/>
          <w:szCs w:val="21"/>
          <w:shd w:val="clear" w:color="auto" w:fill="FFFFFF"/>
        </w:rPr>
        <w:lastRenderedPageBreak/>
        <w:t xml:space="preserve">    </w:t>
      </w:r>
      <w:proofErr w:type="gramStart"/>
      <w:r w:rsidRPr="00D304CE">
        <w:rPr>
          <w:rFonts w:ascii="MB Empire" w:hAnsi="MB Empire"/>
          <w:sz w:val="21"/>
          <w:szCs w:val="21"/>
          <w:shd w:val="clear" w:color="auto" w:fill="FFFFFF"/>
        </w:rPr>
        <w:t>HEIGHT</w:t>
      </w:r>
      <w:r>
        <w:rPr>
          <w:rFonts w:ascii="MB Empire" w:hAnsi="MB Empire"/>
          <w:sz w:val="21"/>
          <w:szCs w:val="21"/>
          <w:shd w:val="clear" w:color="auto" w:fill="FFFFFF"/>
        </w:rPr>
        <w:t xml:space="preserve"> </w:t>
      </w:r>
      <w:r w:rsidRPr="00D304CE">
        <w:rPr>
          <w:rFonts w:ascii="MB Empire" w:hAnsi="MB Empire"/>
          <w:sz w:val="21"/>
          <w:szCs w:val="21"/>
          <w:shd w:val="clear" w:color="auto" w:fill="FFFFFF"/>
        </w:rPr>
        <w:t>:</w:t>
      </w:r>
      <w:proofErr w:type="gramEnd"/>
      <w:r w:rsidRPr="00D304CE">
        <w:rPr>
          <w:rFonts w:ascii="MB Empire" w:hAnsi="MB Empire"/>
          <w:sz w:val="21"/>
          <w:szCs w:val="21"/>
          <w:shd w:val="clear" w:color="auto" w:fill="FFFFFF"/>
        </w:rPr>
        <w:t xml:space="preserve"> </w:t>
      </w:r>
      <w:r>
        <w:rPr>
          <w:rFonts w:ascii="MB Empire" w:hAnsi="MB Empire"/>
          <w:sz w:val="21"/>
          <w:szCs w:val="21"/>
          <w:shd w:val="clear" w:color="auto" w:fill="FFFFFF"/>
        </w:rPr>
        <w:t>20 feet or more</w:t>
      </w:r>
    </w:p>
    <w:p w14:paraId="76D163D7"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t>SUNLIGHT :</w:t>
      </w:r>
      <w:proofErr w:type="gramEnd"/>
      <w:r>
        <w:rPr>
          <w:rFonts w:ascii="MB Empire" w:hAnsi="MB Empire"/>
          <w:sz w:val="21"/>
          <w:szCs w:val="21"/>
          <w:shd w:val="clear" w:color="auto" w:fill="FFFFFF"/>
        </w:rPr>
        <w:t xml:space="preserve">  part sun, sun </w:t>
      </w:r>
    </w:p>
    <w:p w14:paraId="59F01708"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t>FEATURES  :</w:t>
      </w:r>
      <w:proofErr w:type="gramEnd"/>
      <w:r>
        <w:rPr>
          <w:rFonts w:ascii="MB Empire" w:hAnsi="MB Empire"/>
          <w:sz w:val="21"/>
          <w:szCs w:val="21"/>
          <w:shd w:val="clear" w:color="auto" w:fill="FFFFFF"/>
        </w:rPr>
        <w:t xml:space="preserve"> good for containers , attract birds , low </w:t>
      </w:r>
      <w:proofErr w:type="spellStart"/>
      <w:r>
        <w:rPr>
          <w:rFonts w:ascii="MB Empire" w:hAnsi="MB Empire"/>
          <w:sz w:val="21"/>
          <w:szCs w:val="21"/>
          <w:shd w:val="clear" w:color="auto" w:fill="FFFFFF"/>
        </w:rPr>
        <w:t>maintenanace</w:t>
      </w:r>
      <w:proofErr w:type="spellEnd"/>
    </w:p>
    <w:p w14:paraId="6AB06558" w14:textId="77777777" w:rsidR="00E95E6A" w:rsidRDefault="00E95E6A" w:rsidP="00E95E6A">
      <w:pPr>
        <w:rPr>
          <w:rFonts w:ascii="MB Empire" w:hAnsi="MB Empire"/>
          <w:sz w:val="21"/>
          <w:szCs w:val="21"/>
          <w:shd w:val="clear" w:color="auto" w:fill="FFFFFF"/>
        </w:rPr>
      </w:pPr>
      <w:r>
        <w:rPr>
          <w:rFonts w:ascii="MB Empire" w:hAnsi="MB Empire"/>
          <w:sz w:val="21"/>
          <w:szCs w:val="21"/>
          <w:shd w:val="clear" w:color="auto" w:fill="FFFFFF"/>
        </w:rPr>
        <w:t xml:space="preserve">SEASON: </w:t>
      </w:r>
      <w:proofErr w:type="spellStart"/>
      <w:r>
        <w:rPr>
          <w:rFonts w:ascii="MB Empire" w:hAnsi="MB Empire"/>
          <w:sz w:val="21"/>
          <w:szCs w:val="21"/>
          <w:shd w:val="clear" w:color="auto" w:fill="FFFFFF"/>
        </w:rPr>
        <w:t>colorful</w:t>
      </w:r>
      <w:proofErr w:type="spellEnd"/>
      <w:r>
        <w:rPr>
          <w:rFonts w:ascii="MB Empire" w:hAnsi="MB Empire"/>
          <w:sz w:val="21"/>
          <w:szCs w:val="21"/>
          <w:shd w:val="clear" w:color="auto" w:fill="FFFFFF"/>
        </w:rPr>
        <w:t xml:space="preserve"> fall </w:t>
      </w:r>
      <w:proofErr w:type="gramStart"/>
      <w:r>
        <w:rPr>
          <w:rFonts w:ascii="MB Empire" w:hAnsi="MB Empire"/>
          <w:sz w:val="21"/>
          <w:szCs w:val="21"/>
          <w:shd w:val="clear" w:color="auto" w:fill="FFFFFF"/>
        </w:rPr>
        <w:t>foliage ,</w:t>
      </w:r>
      <w:proofErr w:type="gramEnd"/>
      <w:r>
        <w:rPr>
          <w:rFonts w:ascii="MB Empire" w:hAnsi="MB Empire"/>
          <w:sz w:val="21"/>
          <w:szCs w:val="21"/>
          <w:shd w:val="clear" w:color="auto" w:fill="FFFFFF"/>
        </w:rPr>
        <w:t xml:space="preserve"> spring bloom , winter interest</w:t>
      </w:r>
    </w:p>
    <w:p w14:paraId="0C2CE033" w14:textId="77777777" w:rsidR="00E95E6A" w:rsidRDefault="00E95E6A" w:rsidP="00E95E6A">
      <w:pPr>
        <w:rPr>
          <w:rFonts w:ascii="Arial" w:hAnsi="Arial" w:cs="Arial"/>
          <w:color w:val="000000" w:themeColor="text1"/>
          <w:sz w:val="21"/>
          <w:szCs w:val="21"/>
          <w:shd w:val="clear" w:color="auto" w:fill="FFFFFF"/>
        </w:rPr>
      </w:pPr>
      <w:r>
        <w:rPr>
          <w:rFonts w:ascii="MB Empire" w:hAnsi="MB Empire"/>
          <w:sz w:val="21"/>
          <w:szCs w:val="21"/>
          <w:shd w:val="clear" w:color="auto" w:fill="FFFFFF"/>
        </w:rPr>
        <w:t>REGION:</w:t>
      </w:r>
      <w:r w:rsidRPr="00A5162F">
        <w:rPr>
          <w:rFonts w:ascii="Arial" w:hAnsi="Arial" w:cs="Arial"/>
          <w:color w:val="202122"/>
          <w:sz w:val="21"/>
          <w:szCs w:val="21"/>
          <w:shd w:val="clear" w:color="auto" w:fill="FFFFFF"/>
        </w:rPr>
        <w:t xml:space="preserve"> </w:t>
      </w:r>
      <w:r w:rsidRPr="00A5162F">
        <w:rPr>
          <w:rFonts w:ascii="Arial" w:hAnsi="Arial" w:cs="Arial"/>
          <w:color w:val="000000" w:themeColor="text1"/>
          <w:sz w:val="21"/>
          <w:szCs w:val="21"/>
          <w:shd w:val="clear" w:color="auto" w:fill="FFFFFF"/>
        </w:rPr>
        <w:t> </w:t>
      </w:r>
    </w:p>
    <w:p w14:paraId="30A1C857" w14:textId="77777777" w:rsidR="00E95E6A" w:rsidRDefault="00E95E6A" w:rsidP="00E95E6A">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 xml:space="preserve"> PROPAGATION: stem </w:t>
      </w:r>
      <w:proofErr w:type="gramStart"/>
      <w:r>
        <w:rPr>
          <w:rFonts w:ascii="Arial" w:hAnsi="Arial" w:cs="Arial"/>
          <w:color w:val="000000" w:themeColor="text1"/>
          <w:sz w:val="21"/>
          <w:szCs w:val="21"/>
          <w:shd w:val="clear" w:color="auto" w:fill="FFFFFF"/>
        </w:rPr>
        <w:t>cutting ,</w:t>
      </w:r>
      <w:proofErr w:type="gramEnd"/>
      <w:r>
        <w:rPr>
          <w:rFonts w:ascii="Arial" w:hAnsi="Arial" w:cs="Arial"/>
          <w:color w:val="000000" w:themeColor="text1"/>
          <w:sz w:val="21"/>
          <w:szCs w:val="21"/>
          <w:shd w:val="clear" w:color="auto" w:fill="FFFFFF"/>
        </w:rPr>
        <w:t xml:space="preserve"> seed , grafting</w:t>
      </w:r>
    </w:p>
    <w:p w14:paraId="498F73D8" w14:textId="77777777" w:rsidR="00E95E6A" w:rsidRDefault="00E95E6A" w:rsidP="00E95E6A">
      <w:pPr>
        <w:rPr>
          <w:rFonts w:ascii="Arial" w:hAnsi="Arial" w:cs="Arial"/>
          <w:color w:val="333333"/>
          <w:sz w:val="27"/>
          <w:szCs w:val="27"/>
          <w:shd w:val="clear" w:color="auto" w:fill="FFFFFF"/>
        </w:rPr>
      </w:pPr>
      <w:r>
        <w:rPr>
          <w:rFonts w:ascii="Arial" w:hAnsi="Arial" w:cs="Arial"/>
          <w:color w:val="000000" w:themeColor="text1"/>
          <w:sz w:val="21"/>
          <w:szCs w:val="21"/>
          <w:shd w:val="clear" w:color="auto" w:fill="FFFFFF"/>
        </w:rPr>
        <w:t>DESCRIPTION:</w:t>
      </w:r>
      <w:r w:rsidRPr="00D22C6D">
        <w:rPr>
          <w:rFonts w:ascii="Arial" w:hAnsi="Arial" w:cs="Arial"/>
          <w:color w:val="333333"/>
          <w:sz w:val="27"/>
          <w:szCs w:val="27"/>
          <w:shd w:val="clear" w:color="auto" w:fill="FFFFFF"/>
        </w:rPr>
        <w:t xml:space="preserve"> </w:t>
      </w:r>
    </w:p>
    <w:p w14:paraId="1F5BEED3" w14:textId="77777777" w:rsidR="00E95E6A" w:rsidRPr="00986D8F" w:rsidRDefault="00E95E6A" w:rsidP="00E95E6A">
      <w:r>
        <w:rPr>
          <w:rFonts w:ascii="Arial" w:hAnsi="Arial" w:cs="Arial"/>
          <w:b/>
          <w:bCs/>
          <w:i/>
          <w:iCs/>
          <w:color w:val="202122"/>
          <w:sz w:val="21"/>
          <w:szCs w:val="21"/>
          <w:shd w:val="clear" w:color="auto" w:fill="FFFFFF"/>
        </w:rPr>
        <w:t>Acer</w:t>
      </w:r>
      <w:r>
        <w:rPr>
          <w:rFonts w:ascii="Arial" w:hAnsi="Arial" w:cs="Arial"/>
          <w:color w:val="202122"/>
          <w:sz w:val="21"/>
          <w:szCs w:val="21"/>
          <w:shd w:val="clear" w:color="auto" w:fill="FFFFFF"/>
        </w:rPr>
        <w:t> </w:t>
      </w:r>
      <w:hyperlink r:id="rId141" w:tooltip="Help:IPA/English" w:history="1">
        <w:r>
          <w:rPr>
            <w:rStyle w:val="Hyperlink"/>
            <w:rFonts w:ascii="Arial" w:hAnsi="Arial" w:cs="Arial"/>
            <w:color w:val="0B0080"/>
            <w:sz w:val="21"/>
            <w:szCs w:val="21"/>
            <w:shd w:val="clear" w:color="auto" w:fill="FFFFFF"/>
          </w:rPr>
          <w:t>/ˈ</w:t>
        </w:r>
        <w:proofErr w:type="spellStart"/>
        <w:r>
          <w:rPr>
            <w:rStyle w:val="Hyperlink"/>
            <w:rFonts w:ascii="Arial" w:hAnsi="Arial" w:cs="Arial"/>
            <w:color w:val="0B0080"/>
            <w:sz w:val="21"/>
            <w:szCs w:val="21"/>
            <w:shd w:val="clear" w:color="auto" w:fill="FFFFFF"/>
          </w:rPr>
          <w:t>eɪsər</w:t>
        </w:r>
        <w:proofErr w:type="spellEnd"/>
        <w:r>
          <w:rPr>
            <w:rStyle w:val="Hyperlink"/>
            <w:rFonts w:ascii="Arial" w:hAnsi="Arial" w:cs="Arial"/>
            <w:color w:val="0B0080"/>
            <w:sz w:val="21"/>
            <w:szCs w:val="21"/>
            <w:shd w:val="clear" w:color="auto" w:fill="FFFFFF"/>
          </w:rPr>
          <w:t>/</w:t>
        </w:r>
      </w:hyperlink>
      <w:r>
        <w:rPr>
          <w:rFonts w:ascii="Arial" w:hAnsi="Arial" w:cs="Arial"/>
          <w:color w:val="202122"/>
          <w:sz w:val="21"/>
          <w:szCs w:val="21"/>
          <w:shd w:val="clear" w:color="auto" w:fill="FFFFFF"/>
        </w:rPr>
        <w:t> is a </w:t>
      </w:r>
      <w:hyperlink r:id="rId142" w:tooltip="Genus" w:history="1">
        <w:r>
          <w:rPr>
            <w:rStyle w:val="Hyperlink"/>
            <w:rFonts w:ascii="Arial" w:hAnsi="Arial" w:cs="Arial"/>
            <w:color w:val="0B0080"/>
            <w:sz w:val="21"/>
            <w:szCs w:val="21"/>
            <w:shd w:val="clear" w:color="auto" w:fill="FFFFFF"/>
          </w:rPr>
          <w:t>genus</w:t>
        </w:r>
      </w:hyperlink>
      <w:r>
        <w:rPr>
          <w:rFonts w:ascii="Arial" w:hAnsi="Arial" w:cs="Arial"/>
          <w:color w:val="202122"/>
          <w:sz w:val="21"/>
          <w:szCs w:val="21"/>
          <w:shd w:val="clear" w:color="auto" w:fill="FFFFFF"/>
        </w:rPr>
        <w:t> of trees and shrubs commonly known as </w:t>
      </w:r>
      <w:r>
        <w:rPr>
          <w:rFonts w:ascii="Arial" w:hAnsi="Arial" w:cs="Arial"/>
          <w:b/>
          <w:bCs/>
          <w:color w:val="202122"/>
          <w:sz w:val="21"/>
          <w:szCs w:val="21"/>
          <w:shd w:val="clear" w:color="auto" w:fill="FFFFFF"/>
        </w:rPr>
        <w:t>maples</w:t>
      </w:r>
      <w:r>
        <w:rPr>
          <w:rFonts w:ascii="Arial" w:hAnsi="Arial" w:cs="Arial"/>
          <w:color w:val="202122"/>
          <w:sz w:val="21"/>
          <w:szCs w:val="21"/>
          <w:shd w:val="clear" w:color="auto" w:fill="FFFFFF"/>
        </w:rPr>
        <w:t>. The </w:t>
      </w:r>
      <w:hyperlink r:id="rId143" w:tooltip="Genus" w:history="1">
        <w:r>
          <w:rPr>
            <w:rStyle w:val="Hyperlink"/>
            <w:rFonts w:ascii="Arial" w:hAnsi="Arial" w:cs="Arial"/>
            <w:color w:val="0B0080"/>
            <w:sz w:val="21"/>
            <w:szCs w:val="21"/>
            <w:shd w:val="clear" w:color="auto" w:fill="FFFFFF"/>
          </w:rPr>
          <w:t>genus</w:t>
        </w:r>
      </w:hyperlink>
      <w:r>
        <w:rPr>
          <w:rFonts w:ascii="Arial" w:hAnsi="Arial" w:cs="Arial"/>
          <w:color w:val="202122"/>
          <w:sz w:val="21"/>
          <w:szCs w:val="21"/>
          <w:shd w:val="clear" w:color="auto" w:fill="FFFFFF"/>
        </w:rPr>
        <w:t> is placed in the family </w:t>
      </w:r>
      <w:proofErr w:type="spellStart"/>
      <w:r>
        <w:fldChar w:fldCharType="begin"/>
      </w:r>
      <w:r>
        <w:instrText xml:space="preserve"> HYPERLINK "https://en.wikipedia.org/wiki/Sapindaceae" \o "Sapindaceae" </w:instrText>
      </w:r>
      <w:r>
        <w:fldChar w:fldCharType="separate"/>
      </w:r>
      <w:r>
        <w:rPr>
          <w:rStyle w:val="Hyperlink"/>
          <w:rFonts w:ascii="Arial" w:hAnsi="Arial" w:cs="Arial"/>
          <w:color w:val="0B0080"/>
          <w:sz w:val="21"/>
          <w:szCs w:val="21"/>
          <w:shd w:val="clear" w:color="auto" w:fill="FFFFFF"/>
        </w:rPr>
        <w:t>Sapindaceae</w:t>
      </w:r>
      <w:proofErr w:type="spellEnd"/>
      <w:r>
        <w:rPr>
          <w:rStyle w:val="Hyperlink"/>
          <w:rFonts w:ascii="Arial" w:hAnsi="Arial" w:cs="Arial"/>
          <w:color w:val="0B0080"/>
          <w:sz w:val="21"/>
          <w:szCs w:val="21"/>
          <w:shd w:val="clear" w:color="auto" w:fill="FFFFFF"/>
        </w:rPr>
        <w:fldChar w:fldCharType="end"/>
      </w:r>
      <w:r>
        <w:rPr>
          <w:rFonts w:ascii="Arial" w:hAnsi="Arial" w:cs="Arial"/>
          <w:color w:val="202122"/>
          <w:sz w:val="21"/>
          <w:szCs w:val="21"/>
          <w:shd w:val="clear" w:color="auto" w:fill="FFFFFF"/>
        </w:rPr>
        <w:t>.</w:t>
      </w:r>
      <w:hyperlink r:id="rId144" w:anchor="cite_note-1" w:history="1">
        <w:r>
          <w:rPr>
            <w:rStyle w:val="Hyperlink"/>
            <w:rFonts w:ascii="Arial" w:hAnsi="Arial" w:cs="Arial"/>
            <w:color w:val="0B0080"/>
            <w:sz w:val="17"/>
            <w:szCs w:val="17"/>
            <w:shd w:val="clear" w:color="auto" w:fill="FFFFFF"/>
            <w:vertAlign w:val="superscript"/>
          </w:rPr>
          <w:t>[1]</w:t>
        </w:r>
      </w:hyperlink>
      <w:r>
        <w:rPr>
          <w:rFonts w:ascii="Arial" w:hAnsi="Arial" w:cs="Arial"/>
          <w:color w:val="202122"/>
          <w:sz w:val="21"/>
          <w:szCs w:val="21"/>
          <w:shd w:val="clear" w:color="auto" w:fill="FFFFFF"/>
        </w:rPr>
        <w:t> There are approximately 128 </w:t>
      </w:r>
      <w:hyperlink r:id="rId145" w:tooltip="Species" w:history="1">
        <w:r>
          <w:rPr>
            <w:rStyle w:val="Hyperlink"/>
            <w:rFonts w:ascii="Arial" w:hAnsi="Arial" w:cs="Arial"/>
            <w:color w:val="0B0080"/>
            <w:sz w:val="21"/>
            <w:szCs w:val="21"/>
            <w:shd w:val="clear" w:color="auto" w:fill="FFFFFF"/>
          </w:rPr>
          <w:t>species</w:t>
        </w:r>
      </w:hyperlink>
      <w:r>
        <w:rPr>
          <w:rFonts w:ascii="Arial" w:hAnsi="Arial" w:cs="Arial"/>
          <w:color w:val="202122"/>
          <w:sz w:val="21"/>
          <w:szCs w:val="21"/>
          <w:shd w:val="clear" w:color="auto" w:fill="FFFFFF"/>
        </w:rPr>
        <w:t>, most of which are native to </w:t>
      </w:r>
      <w:hyperlink r:id="rId146" w:tooltip="Asia" w:history="1">
        <w:r>
          <w:rPr>
            <w:rStyle w:val="Hyperlink"/>
            <w:rFonts w:ascii="Arial" w:hAnsi="Arial" w:cs="Arial"/>
            <w:color w:val="0B0080"/>
            <w:sz w:val="21"/>
            <w:szCs w:val="21"/>
            <w:shd w:val="clear" w:color="auto" w:fill="FFFFFF"/>
          </w:rPr>
          <w:t>Asia</w:t>
        </w:r>
      </w:hyperlink>
      <w:r>
        <w:rPr>
          <w:rFonts w:ascii="Arial" w:hAnsi="Arial" w:cs="Arial"/>
          <w:color w:val="202122"/>
          <w:sz w:val="21"/>
          <w:szCs w:val="21"/>
          <w:shd w:val="clear" w:color="auto" w:fill="FFFFFF"/>
        </w:rPr>
        <w:t>,</w:t>
      </w:r>
      <w:hyperlink r:id="rId14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02122"/>
          <w:sz w:val="21"/>
          <w:szCs w:val="21"/>
          <w:shd w:val="clear" w:color="auto" w:fill="FFFFFF"/>
        </w:rPr>
        <w:t> with a number also appearing in </w:t>
      </w:r>
      <w:hyperlink r:id="rId148" w:tooltip="Europe" w:history="1">
        <w:r>
          <w:rPr>
            <w:rStyle w:val="Hyperlink"/>
            <w:rFonts w:ascii="Arial" w:hAnsi="Arial" w:cs="Arial"/>
            <w:color w:val="0B0080"/>
            <w:sz w:val="21"/>
            <w:szCs w:val="21"/>
            <w:shd w:val="clear" w:color="auto" w:fill="FFFFFF"/>
          </w:rPr>
          <w:t>Europe</w:t>
        </w:r>
      </w:hyperlink>
      <w:r>
        <w:rPr>
          <w:rFonts w:ascii="Arial" w:hAnsi="Arial" w:cs="Arial"/>
          <w:color w:val="202122"/>
          <w:sz w:val="21"/>
          <w:szCs w:val="21"/>
          <w:shd w:val="clear" w:color="auto" w:fill="FFFFFF"/>
        </w:rPr>
        <w:t>, northern </w:t>
      </w:r>
      <w:hyperlink r:id="rId149" w:tooltip="Africa" w:history="1">
        <w:r>
          <w:rPr>
            <w:rStyle w:val="Hyperlink"/>
            <w:rFonts w:ascii="Arial" w:hAnsi="Arial" w:cs="Arial"/>
            <w:color w:val="0B0080"/>
            <w:sz w:val="21"/>
            <w:szCs w:val="21"/>
            <w:shd w:val="clear" w:color="auto" w:fill="FFFFFF"/>
          </w:rPr>
          <w:t>Africa</w:t>
        </w:r>
      </w:hyperlink>
      <w:r>
        <w:rPr>
          <w:rFonts w:ascii="Arial" w:hAnsi="Arial" w:cs="Arial"/>
          <w:color w:val="202122"/>
          <w:sz w:val="21"/>
          <w:szCs w:val="21"/>
          <w:shd w:val="clear" w:color="auto" w:fill="FFFFFF"/>
        </w:rPr>
        <w:t>, and </w:t>
      </w:r>
      <w:hyperlink r:id="rId150" w:tooltip="North America" w:history="1">
        <w:r>
          <w:rPr>
            <w:rStyle w:val="Hyperlink"/>
            <w:rFonts w:ascii="Arial" w:hAnsi="Arial" w:cs="Arial"/>
            <w:color w:val="0B0080"/>
            <w:sz w:val="21"/>
            <w:szCs w:val="21"/>
            <w:shd w:val="clear" w:color="auto" w:fill="FFFFFF"/>
          </w:rPr>
          <w:t>North America</w:t>
        </w:r>
      </w:hyperlink>
      <w:r>
        <w:rPr>
          <w:rFonts w:ascii="Arial" w:hAnsi="Arial" w:cs="Arial"/>
          <w:color w:val="202122"/>
          <w:sz w:val="21"/>
          <w:szCs w:val="21"/>
          <w:shd w:val="clear" w:color="auto" w:fill="FFFFFF"/>
        </w:rPr>
        <w:t>. Only one species, </w:t>
      </w:r>
      <w:hyperlink r:id="rId151" w:tooltip="Acer laurinum" w:history="1">
        <w:r>
          <w:rPr>
            <w:rStyle w:val="Hyperlink"/>
            <w:rFonts w:ascii="Arial" w:hAnsi="Arial" w:cs="Arial"/>
            <w:i/>
            <w:iCs/>
            <w:color w:val="0B0080"/>
            <w:sz w:val="21"/>
            <w:szCs w:val="21"/>
            <w:shd w:val="clear" w:color="auto" w:fill="FFFFFF"/>
          </w:rPr>
          <w:t xml:space="preserve">Acer </w:t>
        </w:r>
        <w:proofErr w:type="spellStart"/>
        <w:r>
          <w:rPr>
            <w:rStyle w:val="Hyperlink"/>
            <w:rFonts w:ascii="Arial" w:hAnsi="Arial" w:cs="Arial"/>
            <w:i/>
            <w:iCs/>
            <w:color w:val="0B0080"/>
            <w:sz w:val="21"/>
            <w:szCs w:val="21"/>
            <w:shd w:val="clear" w:color="auto" w:fill="FFFFFF"/>
          </w:rPr>
          <w:t>laurinum</w:t>
        </w:r>
        <w:proofErr w:type="spellEnd"/>
      </w:hyperlink>
      <w:r>
        <w:rPr>
          <w:rFonts w:ascii="Arial" w:hAnsi="Arial" w:cs="Arial"/>
          <w:color w:val="202122"/>
          <w:sz w:val="21"/>
          <w:szCs w:val="21"/>
          <w:shd w:val="clear" w:color="auto" w:fill="FFFFFF"/>
        </w:rPr>
        <w:t>, extends to the </w:t>
      </w:r>
      <w:hyperlink r:id="rId152" w:tooltip="Southern Hemisphere" w:history="1">
        <w:r>
          <w:rPr>
            <w:rStyle w:val="Hyperlink"/>
            <w:rFonts w:ascii="Arial" w:hAnsi="Arial" w:cs="Arial"/>
            <w:color w:val="0B0080"/>
            <w:sz w:val="21"/>
            <w:szCs w:val="21"/>
            <w:shd w:val="clear" w:color="auto" w:fill="FFFFFF"/>
          </w:rPr>
          <w:t>Southern Hemisphere</w:t>
        </w:r>
      </w:hyperlink>
      <w:r>
        <w:rPr>
          <w:rFonts w:ascii="Arial" w:hAnsi="Arial" w:cs="Arial"/>
          <w:color w:val="202122"/>
          <w:sz w:val="21"/>
          <w:szCs w:val="21"/>
          <w:shd w:val="clear" w:color="auto" w:fill="FFFFFF"/>
        </w:rPr>
        <w:t>.</w:t>
      </w:r>
      <w:hyperlink r:id="rId153" w:anchor="cite_note-The_Red_List_of_Maples-3" w:history="1">
        <w:r>
          <w:rPr>
            <w:rStyle w:val="Hyperlink"/>
            <w:rFonts w:ascii="Arial" w:hAnsi="Arial" w:cs="Arial"/>
            <w:color w:val="0B0080"/>
            <w:sz w:val="17"/>
            <w:szCs w:val="17"/>
            <w:shd w:val="clear" w:color="auto" w:fill="FFFFFF"/>
            <w:vertAlign w:val="superscript"/>
          </w:rPr>
          <w:t>[3]</w:t>
        </w:r>
      </w:hyperlink>
      <w:r>
        <w:rPr>
          <w:rFonts w:ascii="Arial" w:hAnsi="Arial" w:cs="Arial"/>
          <w:color w:val="202122"/>
          <w:sz w:val="21"/>
          <w:szCs w:val="21"/>
          <w:shd w:val="clear" w:color="auto" w:fill="FFFFFF"/>
        </w:rPr>
        <w:t> The </w:t>
      </w:r>
      <w:hyperlink r:id="rId154" w:tooltip="Type species" w:history="1">
        <w:r>
          <w:rPr>
            <w:rStyle w:val="Hyperlink"/>
            <w:rFonts w:ascii="Arial" w:hAnsi="Arial" w:cs="Arial"/>
            <w:color w:val="0B0080"/>
            <w:sz w:val="21"/>
            <w:szCs w:val="21"/>
            <w:shd w:val="clear" w:color="auto" w:fill="FFFFFF"/>
          </w:rPr>
          <w:t>type species</w:t>
        </w:r>
      </w:hyperlink>
      <w:r>
        <w:rPr>
          <w:rFonts w:ascii="Arial" w:hAnsi="Arial" w:cs="Arial"/>
          <w:color w:val="202122"/>
          <w:sz w:val="21"/>
          <w:szCs w:val="21"/>
          <w:shd w:val="clear" w:color="auto" w:fill="FFFFFF"/>
        </w:rPr>
        <w:t> of the genus is the sycamore maple, </w:t>
      </w:r>
      <w:hyperlink r:id="rId155" w:tooltip="Acer pseudoplatanus" w:history="1">
        <w:r>
          <w:rPr>
            <w:rStyle w:val="Hyperlink"/>
            <w:rFonts w:ascii="Arial" w:hAnsi="Arial" w:cs="Arial"/>
            <w:i/>
            <w:iCs/>
            <w:color w:val="0B0080"/>
            <w:sz w:val="21"/>
            <w:szCs w:val="21"/>
            <w:shd w:val="clear" w:color="auto" w:fill="FFFFFF"/>
          </w:rPr>
          <w:t>Acer pseudoplatanus</w:t>
        </w:r>
      </w:hyperlink>
      <w:r>
        <w:rPr>
          <w:rFonts w:ascii="Arial" w:hAnsi="Arial" w:cs="Arial"/>
          <w:color w:val="202122"/>
          <w:sz w:val="21"/>
          <w:szCs w:val="21"/>
          <w:shd w:val="clear" w:color="auto" w:fill="FFFFFF"/>
        </w:rPr>
        <w:t>, the most common maple species in Europe.</w:t>
      </w:r>
      <w:hyperlink r:id="rId156" w:anchor="cite_note-gelderen-4" w:history="1">
        <w:r>
          <w:rPr>
            <w:rStyle w:val="Hyperlink"/>
            <w:rFonts w:ascii="Arial" w:hAnsi="Arial" w:cs="Arial"/>
            <w:color w:val="0B0080"/>
            <w:sz w:val="17"/>
            <w:szCs w:val="17"/>
            <w:shd w:val="clear" w:color="auto" w:fill="FFFFFF"/>
            <w:vertAlign w:val="superscript"/>
          </w:rPr>
          <w:t>[4]</w:t>
        </w:r>
      </w:hyperlink>
      <w:r>
        <w:rPr>
          <w:rFonts w:ascii="Arial" w:hAnsi="Arial" w:cs="Arial"/>
          <w:color w:val="202122"/>
          <w:sz w:val="21"/>
          <w:szCs w:val="21"/>
          <w:shd w:val="clear" w:color="auto" w:fill="FFFFFF"/>
        </w:rPr>
        <w:t> The maples usually have easily recognizable </w:t>
      </w:r>
      <w:hyperlink r:id="rId157" w:tooltip="Palmate" w:history="1">
        <w:r>
          <w:rPr>
            <w:rStyle w:val="Hyperlink"/>
            <w:rFonts w:ascii="Arial" w:hAnsi="Arial" w:cs="Arial"/>
            <w:color w:val="0B0080"/>
            <w:sz w:val="21"/>
            <w:szCs w:val="21"/>
            <w:shd w:val="clear" w:color="auto" w:fill="FFFFFF"/>
          </w:rPr>
          <w:t>palmate</w:t>
        </w:r>
      </w:hyperlink>
      <w:r>
        <w:rPr>
          <w:rFonts w:ascii="Arial" w:hAnsi="Arial" w:cs="Arial"/>
          <w:color w:val="202122"/>
          <w:sz w:val="21"/>
          <w:szCs w:val="21"/>
          <w:shd w:val="clear" w:color="auto" w:fill="FFFFFF"/>
        </w:rPr>
        <w:t> leaves (</w:t>
      </w:r>
      <w:hyperlink r:id="rId158" w:history="1">
        <w:r>
          <w:rPr>
            <w:rStyle w:val="Hyperlink"/>
            <w:rFonts w:ascii="Arial" w:hAnsi="Arial" w:cs="Arial"/>
            <w:color w:val="0B0080"/>
            <w:sz w:val="21"/>
            <w:szCs w:val="21"/>
            <w:shd w:val="clear" w:color="auto" w:fill="FFFFFF"/>
          </w:rPr>
          <w:t>Acer negundo</w:t>
        </w:r>
      </w:hyperlink>
      <w:r>
        <w:rPr>
          <w:rFonts w:ascii="Arial" w:hAnsi="Arial" w:cs="Arial"/>
          <w:color w:val="202122"/>
          <w:sz w:val="21"/>
          <w:szCs w:val="21"/>
          <w:shd w:val="clear" w:color="auto" w:fill="FFFFFF"/>
        </w:rPr>
        <w:t> is an exception) and distinctive </w:t>
      </w:r>
      <w:hyperlink r:id="rId159" w:tooltip="Samara (fruit)" w:history="1">
        <w:r>
          <w:rPr>
            <w:rStyle w:val="Hyperlink"/>
            <w:rFonts w:ascii="Arial" w:hAnsi="Arial" w:cs="Arial"/>
            <w:color w:val="0B0080"/>
            <w:sz w:val="21"/>
            <w:szCs w:val="21"/>
            <w:shd w:val="clear" w:color="auto" w:fill="FFFFFF"/>
          </w:rPr>
          <w:t>winged fruits</w:t>
        </w:r>
      </w:hyperlink>
      <w:r>
        <w:rPr>
          <w:rFonts w:ascii="Arial" w:hAnsi="Arial" w:cs="Arial"/>
          <w:color w:val="202122"/>
          <w:sz w:val="21"/>
          <w:szCs w:val="21"/>
          <w:shd w:val="clear" w:color="auto" w:fill="FFFFFF"/>
        </w:rPr>
        <w:t>. The closest relatives of the maples are the </w:t>
      </w:r>
      <w:hyperlink r:id="rId160" w:tooltip="Horse chestnuts" w:history="1">
        <w:r>
          <w:rPr>
            <w:rStyle w:val="Hyperlink"/>
            <w:rFonts w:ascii="Arial" w:hAnsi="Arial" w:cs="Arial"/>
            <w:color w:val="0B0080"/>
            <w:sz w:val="21"/>
            <w:szCs w:val="21"/>
            <w:shd w:val="clear" w:color="auto" w:fill="FFFFFF"/>
          </w:rPr>
          <w:t>horse chestnuts</w:t>
        </w:r>
      </w:hyperlink>
      <w:r>
        <w:rPr>
          <w:rFonts w:ascii="Arial" w:hAnsi="Arial" w:cs="Arial"/>
          <w:color w:val="202122"/>
          <w:sz w:val="21"/>
          <w:szCs w:val="21"/>
          <w:shd w:val="clear" w:color="auto" w:fill="FFFFFF"/>
        </w:rPr>
        <w:t>. </w:t>
      </w:r>
      <w:hyperlink r:id="rId161" w:tooltip="Maple syrup" w:history="1">
        <w:r>
          <w:rPr>
            <w:rStyle w:val="Hyperlink"/>
            <w:rFonts w:ascii="Arial" w:hAnsi="Arial" w:cs="Arial"/>
            <w:color w:val="0B0080"/>
            <w:sz w:val="21"/>
            <w:szCs w:val="21"/>
            <w:shd w:val="clear" w:color="auto" w:fill="FFFFFF"/>
          </w:rPr>
          <w:t>Maple syrup</w:t>
        </w:r>
      </w:hyperlink>
      <w:r>
        <w:rPr>
          <w:rFonts w:ascii="Arial" w:hAnsi="Arial" w:cs="Arial"/>
          <w:color w:val="202122"/>
          <w:sz w:val="21"/>
          <w:szCs w:val="21"/>
          <w:shd w:val="clear" w:color="auto" w:fill="FFFFFF"/>
        </w:rPr>
        <w:t> is made from the sap of some maple species.</w:t>
      </w:r>
    </w:p>
    <w:p w14:paraId="24E5E7D3" w14:textId="77777777" w:rsidR="00E95E6A" w:rsidRDefault="00E95E6A" w:rsidP="00E95E6A">
      <w:pPr>
        <w:rPr>
          <w:rFonts w:ascii="Arial" w:hAnsi="Arial" w:cs="Arial"/>
          <w:color w:val="333333"/>
          <w:sz w:val="27"/>
          <w:szCs w:val="27"/>
          <w:shd w:val="clear" w:color="auto" w:fill="FFFFFF"/>
        </w:rPr>
      </w:pPr>
    </w:p>
    <w:p w14:paraId="22FB54F5" w14:textId="77777777" w:rsidR="00E95E6A" w:rsidRDefault="00E95E6A" w:rsidP="00E95E6A">
      <w:pPr>
        <w:shd w:val="clear" w:color="auto" w:fill="FFFFFF"/>
        <w:spacing w:after="240" w:line="780" w:lineRule="atLeast"/>
        <w:outlineLvl w:val="0"/>
        <w:rPr>
          <w:rFonts w:ascii="MB Empire" w:eastAsia="Times New Roman" w:hAnsi="MB Empire" w:cs="Times New Roman"/>
          <w:kern w:val="36"/>
          <w:sz w:val="36"/>
          <w:szCs w:val="36"/>
        </w:rPr>
      </w:pPr>
      <w:r w:rsidRPr="00986D8F">
        <w:rPr>
          <w:rFonts w:ascii="MB Empire" w:eastAsia="Times New Roman" w:hAnsi="MB Empire" w:cs="Times New Roman"/>
          <w:kern w:val="36"/>
          <w:sz w:val="36"/>
          <w:szCs w:val="36"/>
        </w:rPr>
        <w:t>American Hornbeam</w:t>
      </w:r>
    </w:p>
    <w:p w14:paraId="1EF70389" w14:textId="77777777" w:rsidR="00E95E6A" w:rsidRDefault="00E95E6A" w:rsidP="00E95E6A">
      <w:pPr>
        <w:rPr>
          <w:shd w:val="clear" w:color="auto" w:fill="F1F2FF"/>
        </w:rPr>
      </w:pPr>
      <w:r>
        <w:rPr>
          <w:shd w:val="clear" w:color="auto" w:fill="F1F2FF"/>
        </w:rPr>
        <w:t xml:space="preserve">A North American native tree boasting a kaleidoscope of </w:t>
      </w:r>
      <w:proofErr w:type="spellStart"/>
      <w:r>
        <w:rPr>
          <w:shd w:val="clear" w:color="auto" w:fill="F1F2FF"/>
        </w:rPr>
        <w:t>color</w:t>
      </w:r>
      <w:proofErr w:type="spellEnd"/>
      <w:r>
        <w:rPr>
          <w:shd w:val="clear" w:color="auto" w:fill="F1F2FF"/>
        </w:rPr>
        <w:t xml:space="preserve">, American hornbeam unfurls striking </w:t>
      </w:r>
      <w:proofErr w:type="gramStart"/>
      <w:r>
        <w:rPr>
          <w:shd w:val="clear" w:color="auto" w:fill="F1F2FF"/>
        </w:rPr>
        <w:t>reddish purple</w:t>
      </w:r>
      <w:proofErr w:type="gramEnd"/>
      <w:r>
        <w:rPr>
          <w:shd w:val="clear" w:color="auto" w:fill="F1F2FF"/>
        </w:rPr>
        <w:t xml:space="preserve"> leaves in spring. The leaves turn dark green in summer and then come ablaze with shades of yellow and orange-red in fall. This tree brings interest to the winter landscape, too, by displaying blue-</w:t>
      </w:r>
      <w:proofErr w:type="spellStart"/>
      <w:r>
        <w:rPr>
          <w:shd w:val="clear" w:color="auto" w:fill="F1F2FF"/>
        </w:rPr>
        <w:t>gray</w:t>
      </w:r>
      <w:proofErr w:type="spellEnd"/>
      <w:r>
        <w:rPr>
          <w:shd w:val="clear" w:color="auto" w:fill="F1F2FF"/>
        </w:rPr>
        <w:t xml:space="preserve"> bark with a slightly rippled appearance that earned the common name </w:t>
      </w:r>
      <w:proofErr w:type="spellStart"/>
      <w:r>
        <w:rPr>
          <w:shd w:val="clear" w:color="auto" w:fill="F1F2FF"/>
        </w:rPr>
        <w:t>musclewood</w:t>
      </w:r>
      <w:proofErr w:type="spellEnd"/>
      <w:r>
        <w:rPr>
          <w:shd w:val="clear" w:color="auto" w:fill="F1F2FF"/>
        </w:rPr>
        <w:t>. At 20–35 feet tall and wide, the American hornbeam tree suits most residential landscapes. It’s also notably pest- and disease-resistant.</w:t>
      </w:r>
    </w:p>
    <w:p w14:paraId="054F7205" w14:textId="77777777" w:rsidR="00E95E6A" w:rsidRDefault="00E95E6A" w:rsidP="00E95E6A">
      <w:pPr>
        <w:spacing w:before="100" w:beforeAutospacing="1" w:after="100" w:afterAutospacing="1" w:line="300" w:lineRule="atLeast"/>
        <w:ind w:left="-180" w:right="480"/>
        <w:textAlignment w:val="center"/>
        <w:rPr>
          <w:rFonts w:ascii="MB Empire" w:eastAsia="Times New Roman" w:hAnsi="MB Empire" w:cs="Times New Roman"/>
          <w:iCs/>
          <w:sz w:val="21"/>
          <w:szCs w:val="21"/>
        </w:rPr>
      </w:pPr>
      <w:r>
        <w:rPr>
          <w:rFonts w:ascii="MB Empire" w:hAnsi="MB Empire"/>
          <w:sz w:val="21"/>
          <w:szCs w:val="21"/>
          <w:shd w:val="clear" w:color="auto" w:fill="FFFFFF"/>
        </w:rPr>
        <w:t xml:space="preserve">   GENUS:</w:t>
      </w:r>
      <w:r w:rsidRPr="00D304CE">
        <w:rPr>
          <w:rFonts w:ascii="MB Empire" w:hAnsi="MB Empire"/>
          <w:i/>
          <w:iCs/>
          <w:sz w:val="21"/>
          <w:szCs w:val="21"/>
        </w:rPr>
        <w:t xml:space="preserve"> </w:t>
      </w:r>
      <w:r>
        <w:rPr>
          <w:rFonts w:ascii="MB Empire" w:eastAsia="Times New Roman" w:hAnsi="MB Empire" w:cs="Times New Roman"/>
          <w:sz w:val="24"/>
          <w:szCs w:val="24"/>
        </w:rPr>
        <w:t xml:space="preserve">Carpinus </w:t>
      </w:r>
      <w:proofErr w:type="spellStart"/>
      <w:r>
        <w:rPr>
          <w:rFonts w:ascii="MB Empire" w:eastAsia="Times New Roman" w:hAnsi="MB Empire" w:cs="Times New Roman"/>
          <w:sz w:val="24"/>
          <w:szCs w:val="24"/>
        </w:rPr>
        <w:t>caroliniana</w:t>
      </w:r>
      <w:proofErr w:type="spellEnd"/>
    </w:p>
    <w:p w14:paraId="53D5D5B9" w14:textId="77777777" w:rsidR="00E95E6A" w:rsidRPr="00270B52" w:rsidRDefault="00E95E6A" w:rsidP="00E95E6A">
      <w:pPr>
        <w:spacing w:before="100" w:beforeAutospacing="1" w:after="100" w:afterAutospacing="1" w:line="300" w:lineRule="atLeast"/>
        <w:ind w:left="-180" w:right="480"/>
        <w:textAlignment w:val="center"/>
        <w:rPr>
          <w:rFonts w:ascii="MB Empire" w:eastAsia="Times New Roman" w:hAnsi="MB Empire" w:cs="Times New Roman"/>
          <w:iCs/>
          <w:sz w:val="21"/>
          <w:szCs w:val="21"/>
        </w:rPr>
      </w:pPr>
      <w:r>
        <w:rPr>
          <w:rFonts w:ascii="MB Empire" w:hAnsi="MB Empire"/>
          <w:sz w:val="21"/>
          <w:szCs w:val="21"/>
          <w:shd w:val="clear" w:color="auto" w:fill="FFFFFF"/>
        </w:rPr>
        <w:t xml:space="preserve">    </w:t>
      </w:r>
      <w:proofErr w:type="gramStart"/>
      <w:r w:rsidRPr="00D304CE">
        <w:rPr>
          <w:rFonts w:ascii="MB Empire" w:hAnsi="MB Empire"/>
          <w:sz w:val="21"/>
          <w:szCs w:val="21"/>
          <w:shd w:val="clear" w:color="auto" w:fill="FFFFFF"/>
        </w:rPr>
        <w:t>HEIGHT</w:t>
      </w:r>
      <w:r>
        <w:rPr>
          <w:rFonts w:ascii="MB Empire" w:hAnsi="MB Empire"/>
          <w:sz w:val="21"/>
          <w:szCs w:val="21"/>
          <w:shd w:val="clear" w:color="auto" w:fill="FFFFFF"/>
        </w:rPr>
        <w:t xml:space="preserve"> </w:t>
      </w:r>
      <w:r w:rsidRPr="00D304CE">
        <w:rPr>
          <w:rFonts w:ascii="MB Empire" w:hAnsi="MB Empire"/>
          <w:sz w:val="21"/>
          <w:szCs w:val="21"/>
          <w:shd w:val="clear" w:color="auto" w:fill="FFFFFF"/>
        </w:rPr>
        <w:t>:</w:t>
      </w:r>
      <w:proofErr w:type="gramEnd"/>
      <w:r w:rsidRPr="00D304CE">
        <w:rPr>
          <w:rFonts w:ascii="MB Empire" w:hAnsi="MB Empire"/>
          <w:sz w:val="21"/>
          <w:szCs w:val="21"/>
          <w:shd w:val="clear" w:color="auto" w:fill="FFFFFF"/>
        </w:rPr>
        <w:t xml:space="preserve"> </w:t>
      </w:r>
      <w:r>
        <w:rPr>
          <w:rFonts w:ascii="MB Empire" w:hAnsi="MB Empire"/>
          <w:sz w:val="21"/>
          <w:szCs w:val="21"/>
          <w:shd w:val="clear" w:color="auto" w:fill="FFFFFF"/>
        </w:rPr>
        <w:t>20 feet or more</w:t>
      </w:r>
    </w:p>
    <w:p w14:paraId="4D7504FB"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t>SUNLIGHT :</w:t>
      </w:r>
      <w:proofErr w:type="gramEnd"/>
      <w:r>
        <w:rPr>
          <w:rFonts w:ascii="MB Empire" w:hAnsi="MB Empire"/>
          <w:sz w:val="21"/>
          <w:szCs w:val="21"/>
          <w:shd w:val="clear" w:color="auto" w:fill="FFFFFF"/>
        </w:rPr>
        <w:t xml:space="preserve">  part sun, sun </w:t>
      </w:r>
    </w:p>
    <w:p w14:paraId="1D4CE4CE"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t>FEATURES  :</w:t>
      </w:r>
      <w:proofErr w:type="gramEnd"/>
      <w:r>
        <w:rPr>
          <w:rFonts w:ascii="MB Empire" w:hAnsi="MB Empire"/>
          <w:sz w:val="21"/>
          <w:szCs w:val="21"/>
          <w:shd w:val="clear" w:color="auto" w:fill="FFFFFF"/>
        </w:rPr>
        <w:t xml:space="preserve"> low </w:t>
      </w:r>
      <w:proofErr w:type="spellStart"/>
      <w:r>
        <w:rPr>
          <w:rFonts w:ascii="MB Empire" w:hAnsi="MB Empire"/>
          <w:sz w:val="21"/>
          <w:szCs w:val="21"/>
          <w:shd w:val="clear" w:color="auto" w:fill="FFFFFF"/>
        </w:rPr>
        <w:t>maintenanace</w:t>
      </w:r>
      <w:proofErr w:type="spellEnd"/>
    </w:p>
    <w:p w14:paraId="29F28196" w14:textId="77777777" w:rsidR="00E95E6A" w:rsidRDefault="00E95E6A" w:rsidP="00E95E6A">
      <w:pPr>
        <w:rPr>
          <w:rFonts w:ascii="MB Empire" w:hAnsi="MB Empire"/>
          <w:sz w:val="21"/>
          <w:szCs w:val="21"/>
          <w:shd w:val="clear" w:color="auto" w:fill="FFFFFF"/>
        </w:rPr>
      </w:pPr>
      <w:r>
        <w:rPr>
          <w:rFonts w:ascii="MB Empire" w:hAnsi="MB Empire"/>
          <w:sz w:val="21"/>
          <w:szCs w:val="21"/>
          <w:shd w:val="clear" w:color="auto" w:fill="FFFFFF"/>
        </w:rPr>
        <w:t xml:space="preserve">SEASON: </w:t>
      </w:r>
      <w:proofErr w:type="spellStart"/>
      <w:r>
        <w:rPr>
          <w:rFonts w:ascii="MB Empire" w:hAnsi="MB Empire"/>
          <w:sz w:val="21"/>
          <w:szCs w:val="21"/>
          <w:shd w:val="clear" w:color="auto" w:fill="FFFFFF"/>
        </w:rPr>
        <w:t>colorful</w:t>
      </w:r>
      <w:proofErr w:type="spellEnd"/>
      <w:r>
        <w:rPr>
          <w:rFonts w:ascii="MB Empire" w:hAnsi="MB Empire"/>
          <w:sz w:val="21"/>
          <w:szCs w:val="21"/>
          <w:shd w:val="clear" w:color="auto" w:fill="FFFFFF"/>
        </w:rPr>
        <w:t xml:space="preserve"> fall </w:t>
      </w:r>
      <w:proofErr w:type="gramStart"/>
      <w:r>
        <w:rPr>
          <w:rFonts w:ascii="MB Empire" w:hAnsi="MB Empire"/>
          <w:sz w:val="21"/>
          <w:szCs w:val="21"/>
          <w:shd w:val="clear" w:color="auto" w:fill="FFFFFF"/>
        </w:rPr>
        <w:t>foliage ,</w:t>
      </w:r>
      <w:proofErr w:type="gramEnd"/>
      <w:r>
        <w:rPr>
          <w:rFonts w:ascii="MB Empire" w:hAnsi="MB Empire"/>
          <w:sz w:val="21"/>
          <w:szCs w:val="21"/>
          <w:shd w:val="clear" w:color="auto" w:fill="FFFFFF"/>
        </w:rPr>
        <w:t xml:space="preserve"> winter interest</w:t>
      </w:r>
    </w:p>
    <w:p w14:paraId="57622DA9" w14:textId="77777777" w:rsidR="00E95E6A" w:rsidRDefault="00E95E6A" w:rsidP="00E95E6A">
      <w:pPr>
        <w:rPr>
          <w:rFonts w:ascii="Arial" w:hAnsi="Arial" w:cs="Arial"/>
          <w:color w:val="000000" w:themeColor="text1"/>
          <w:sz w:val="21"/>
          <w:szCs w:val="21"/>
          <w:shd w:val="clear" w:color="auto" w:fill="FFFFFF"/>
        </w:rPr>
      </w:pPr>
      <w:r>
        <w:rPr>
          <w:rFonts w:ascii="MB Empire" w:hAnsi="MB Empire"/>
          <w:sz w:val="21"/>
          <w:szCs w:val="21"/>
          <w:shd w:val="clear" w:color="auto" w:fill="FFFFFF"/>
        </w:rPr>
        <w:t>REGION:</w:t>
      </w:r>
      <w:r w:rsidRPr="00A5162F">
        <w:rPr>
          <w:rFonts w:ascii="Arial" w:hAnsi="Arial" w:cs="Arial"/>
          <w:color w:val="202122"/>
          <w:sz w:val="21"/>
          <w:szCs w:val="21"/>
          <w:shd w:val="clear" w:color="auto" w:fill="FFFFFF"/>
        </w:rPr>
        <w:t xml:space="preserve"> </w:t>
      </w:r>
      <w:r w:rsidRPr="00A5162F">
        <w:rPr>
          <w:rFonts w:ascii="Arial" w:hAnsi="Arial" w:cs="Arial"/>
          <w:color w:val="000000" w:themeColor="text1"/>
          <w:sz w:val="21"/>
          <w:szCs w:val="21"/>
          <w:shd w:val="clear" w:color="auto" w:fill="FFFFFF"/>
        </w:rPr>
        <w:t> </w:t>
      </w:r>
      <w:r>
        <w:rPr>
          <w:rFonts w:ascii="Arial" w:hAnsi="Arial" w:cs="Arial"/>
          <w:color w:val="000000" w:themeColor="text1"/>
          <w:sz w:val="21"/>
          <w:szCs w:val="21"/>
          <w:shd w:val="clear" w:color="auto" w:fill="FFFFFF"/>
        </w:rPr>
        <w:t>America</w:t>
      </w:r>
    </w:p>
    <w:p w14:paraId="6C7E81E3" w14:textId="77777777" w:rsidR="00E95E6A" w:rsidRDefault="00E95E6A" w:rsidP="00E95E6A">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 xml:space="preserve"> PROPAGATION:  seed </w:t>
      </w:r>
    </w:p>
    <w:p w14:paraId="4C49C4F8" w14:textId="77777777" w:rsidR="00E95E6A" w:rsidRDefault="00E95E6A" w:rsidP="00E95E6A">
      <w:pPr>
        <w:rPr>
          <w:rFonts w:ascii="Arial" w:hAnsi="Arial" w:cs="Arial"/>
          <w:color w:val="333333"/>
          <w:sz w:val="27"/>
          <w:szCs w:val="27"/>
          <w:shd w:val="clear" w:color="auto" w:fill="FFFFFF"/>
        </w:rPr>
      </w:pPr>
      <w:r>
        <w:rPr>
          <w:rFonts w:ascii="Arial" w:hAnsi="Arial" w:cs="Arial"/>
          <w:color w:val="000000" w:themeColor="text1"/>
          <w:sz w:val="21"/>
          <w:szCs w:val="21"/>
          <w:shd w:val="clear" w:color="auto" w:fill="FFFFFF"/>
        </w:rPr>
        <w:t>DESCRIPTION:</w:t>
      </w:r>
      <w:r w:rsidRPr="00D22C6D">
        <w:rPr>
          <w:rFonts w:ascii="Arial" w:hAnsi="Arial" w:cs="Arial"/>
          <w:color w:val="333333"/>
          <w:sz w:val="27"/>
          <w:szCs w:val="27"/>
          <w:shd w:val="clear" w:color="auto" w:fill="FFFFFF"/>
        </w:rPr>
        <w:t xml:space="preserve"> </w:t>
      </w:r>
    </w:p>
    <w:p w14:paraId="45164053" w14:textId="77777777" w:rsidR="00E95E6A" w:rsidRPr="00986D8F" w:rsidRDefault="00E95E6A" w:rsidP="00E95E6A">
      <w:pPr>
        <w:rPr>
          <w:rFonts w:eastAsia="Times New Roman" w:cs="Times New Roman"/>
          <w:kern w:val="36"/>
          <w:sz w:val="36"/>
          <w:szCs w:val="36"/>
        </w:rPr>
      </w:pPr>
      <w:r>
        <w:rPr>
          <w:rFonts w:ascii="Arial" w:hAnsi="Arial" w:cs="Arial"/>
          <w:color w:val="000000"/>
          <w:sz w:val="18"/>
          <w:szCs w:val="18"/>
          <w:shd w:val="clear" w:color="auto" w:fill="FFFFFF"/>
        </w:rPr>
        <w:t xml:space="preserve">The American hornbeam is a native forest understory tree in the Chicago area, making it useful for shady landscapes and naturalized or woodland gardens. New leaves emerge reddish-purple, changing to dark green, then turn yellow to orange-red in the fall, offering a kaleidoscope of </w:t>
      </w:r>
      <w:proofErr w:type="spellStart"/>
      <w:r>
        <w:rPr>
          <w:rFonts w:ascii="Arial" w:hAnsi="Arial" w:cs="Arial"/>
          <w:color w:val="000000"/>
          <w:sz w:val="18"/>
          <w:szCs w:val="18"/>
          <w:shd w:val="clear" w:color="auto" w:fill="FFFFFF"/>
        </w:rPr>
        <w:t>color</w:t>
      </w:r>
      <w:proofErr w:type="spellEnd"/>
      <w:r>
        <w:rPr>
          <w:rFonts w:ascii="Arial" w:hAnsi="Arial" w:cs="Arial"/>
          <w:color w:val="000000"/>
          <w:sz w:val="18"/>
          <w:szCs w:val="18"/>
          <w:shd w:val="clear" w:color="auto" w:fill="FFFFFF"/>
        </w:rPr>
        <w:t xml:space="preserve"> throughout the year. Even in winter, the tree's fluted blue-</w:t>
      </w:r>
      <w:proofErr w:type="spellStart"/>
      <w:r>
        <w:rPr>
          <w:rFonts w:ascii="Arial" w:hAnsi="Arial" w:cs="Arial"/>
          <w:color w:val="000000"/>
          <w:sz w:val="18"/>
          <w:szCs w:val="18"/>
          <w:shd w:val="clear" w:color="auto" w:fill="FFFFFF"/>
        </w:rPr>
        <w:t>gray</w:t>
      </w:r>
      <w:proofErr w:type="spellEnd"/>
      <w:r>
        <w:rPr>
          <w:rFonts w:ascii="Arial" w:hAnsi="Arial" w:cs="Arial"/>
          <w:color w:val="000000"/>
          <w:sz w:val="18"/>
          <w:szCs w:val="18"/>
          <w:shd w:val="clear" w:color="auto" w:fill="FFFFFF"/>
        </w:rPr>
        <w:t xml:space="preserve"> bark with long, sinewy ridges make it a special addition to the landscape. This plant has some cultivated varieties. </w:t>
      </w:r>
    </w:p>
    <w:p w14:paraId="01AE8F04" w14:textId="77777777" w:rsidR="00E95E6A" w:rsidRDefault="00E95E6A" w:rsidP="00E95E6A">
      <w:pPr>
        <w:rPr>
          <w:kern w:val="36"/>
        </w:rPr>
      </w:pPr>
    </w:p>
    <w:p w14:paraId="20B13E48" w14:textId="77777777" w:rsidR="00E95E6A" w:rsidRDefault="00E95E6A" w:rsidP="00E95E6A">
      <w:pPr>
        <w:shd w:val="clear" w:color="auto" w:fill="FFFFFF"/>
        <w:spacing w:after="240" w:line="780" w:lineRule="atLeast"/>
        <w:outlineLvl w:val="0"/>
        <w:rPr>
          <w:rFonts w:ascii="MB Empire" w:eastAsia="Times New Roman" w:hAnsi="MB Empire" w:cs="Times New Roman"/>
          <w:kern w:val="36"/>
          <w:sz w:val="36"/>
          <w:szCs w:val="36"/>
        </w:rPr>
      </w:pPr>
      <w:proofErr w:type="spellStart"/>
      <w:r w:rsidRPr="00065425">
        <w:rPr>
          <w:rFonts w:ascii="MB Empire" w:eastAsia="Times New Roman" w:hAnsi="MB Empire" w:cs="Times New Roman"/>
          <w:kern w:val="36"/>
          <w:sz w:val="36"/>
          <w:szCs w:val="36"/>
        </w:rPr>
        <w:t>Katsura</w:t>
      </w:r>
      <w:proofErr w:type="spellEnd"/>
      <w:r w:rsidRPr="00065425">
        <w:rPr>
          <w:rFonts w:ascii="MB Empire" w:eastAsia="Times New Roman" w:hAnsi="MB Empire" w:cs="Times New Roman"/>
          <w:kern w:val="36"/>
          <w:sz w:val="36"/>
          <w:szCs w:val="36"/>
        </w:rPr>
        <w:t xml:space="preserve"> Tree</w:t>
      </w:r>
    </w:p>
    <w:p w14:paraId="4AAF21FB" w14:textId="77777777" w:rsidR="00E95E6A" w:rsidRDefault="00E95E6A" w:rsidP="00E95E6A">
      <w:pPr>
        <w:rPr>
          <w:shd w:val="clear" w:color="auto" w:fill="F1F2FF"/>
        </w:rPr>
      </w:pPr>
      <w:proofErr w:type="spellStart"/>
      <w:r>
        <w:rPr>
          <w:shd w:val="clear" w:color="auto" w:fill="F1F2FF"/>
        </w:rPr>
        <w:t>Katsura</w:t>
      </w:r>
      <w:proofErr w:type="spellEnd"/>
      <w:r>
        <w:rPr>
          <w:shd w:val="clear" w:color="auto" w:fill="F1F2FF"/>
        </w:rPr>
        <w:t xml:space="preserve"> is classified as a shade tree and is a standout in this large category of plants. A slow grower with a pleasing pyramidal form when young, </w:t>
      </w:r>
      <w:proofErr w:type="spellStart"/>
      <w:r>
        <w:rPr>
          <w:shd w:val="clear" w:color="auto" w:fill="F1F2FF"/>
        </w:rPr>
        <w:t>katsura</w:t>
      </w:r>
      <w:proofErr w:type="spellEnd"/>
      <w:r>
        <w:rPr>
          <w:shd w:val="clear" w:color="auto" w:fill="F1F2FF"/>
        </w:rPr>
        <w:t xml:space="preserve"> is a great plant for a front-yard or backyard planting or for lining a driveway or planting street-side. Unlike many common shade trees, </w:t>
      </w:r>
      <w:proofErr w:type="spellStart"/>
      <w:r>
        <w:rPr>
          <w:shd w:val="clear" w:color="auto" w:fill="F1F2FF"/>
        </w:rPr>
        <w:t>katsura’s</w:t>
      </w:r>
      <w:proofErr w:type="spellEnd"/>
      <w:r>
        <w:rPr>
          <w:shd w:val="clear" w:color="auto" w:fill="F1F2FF"/>
        </w:rPr>
        <w:t xml:space="preserve"> heart-shape leaves present a rainbow of foliage </w:t>
      </w:r>
      <w:proofErr w:type="spellStart"/>
      <w:r>
        <w:rPr>
          <w:shd w:val="clear" w:color="auto" w:fill="F1F2FF"/>
        </w:rPr>
        <w:t>colors</w:t>
      </w:r>
      <w:proofErr w:type="spellEnd"/>
      <w:r>
        <w:rPr>
          <w:shd w:val="clear" w:color="auto" w:fill="F1F2FF"/>
        </w:rPr>
        <w:t xml:space="preserve"> beginning with bronzy young leaves in spring, followed by blue-green summer foliage that turns to warm shades of orange and golden yellow in fall. The leaves are reminiscent of redbud foliage and are a pleasing contrast to angular leaves of maple and oaks.</w:t>
      </w:r>
    </w:p>
    <w:p w14:paraId="3BB77226" w14:textId="77777777" w:rsidR="00E95E6A" w:rsidRDefault="00E95E6A" w:rsidP="00E95E6A">
      <w:pPr>
        <w:spacing w:before="100" w:beforeAutospacing="1" w:after="100" w:afterAutospacing="1" w:line="300" w:lineRule="atLeast"/>
        <w:ind w:left="-180" w:right="480"/>
        <w:textAlignment w:val="center"/>
        <w:rPr>
          <w:rFonts w:ascii="MB Empire" w:eastAsia="Times New Roman" w:hAnsi="MB Empire" w:cs="Times New Roman"/>
          <w:iCs/>
          <w:sz w:val="21"/>
          <w:szCs w:val="21"/>
        </w:rPr>
      </w:pPr>
      <w:r>
        <w:rPr>
          <w:rFonts w:ascii="MB Empire" w:hAnsi="MB Empire"/>
          <w:sz w:val="21"/>
          <w:szCs w:val="21"/>
          <w:shd w:val="clear" w:color="auto" w:fill="FFFFFF"/>
        </w:rPr>
        <w:t xml:space="preserve">   GENUS:</w:t>
      </w:r>
      <w:r w:rsidRPr="00D304CE">
        <w:rPr>
          <w:rFonts w:ascii="MB Empire" w:hAnsi="MB Empire"/>
          <w:i/>
          <w:iCs/>
          <w:sz w:val="21"/>
          <w:szCs w:val="21"/>
        </w:rPr>
        <w:t xml:space="preserve"> </w:t>
      </w:r>
      <w:proofErr w:type="spellStart"/>
      <w:r>
        <w:rPr>
          <w:rFonts w:ascii="MB Empire" w:eastAsia="Times New Roman" w:hAnsi="MB Empire" w:cs="Times New Roman"/>
          <w:sz w:val="24"/>
          <w:szCs w:val="24"/>
        </w:rPr>
        <w:t>Cercidiphyllum</w:t>
      </w:r>
      <w:proofErr w:type="spellEnd"/>
      <w:r>
        <w:rPr>
          <w:rFonts w:ascii="MB Empire" w:eastAsia="Times New Roman" w:hAnsi="MB Empire" w:cs="Times New Roman"/>
          <w:sz w:val="24"/>
          <w:szCs w:val="24"/>
        </w:rPr>
        <w:t xml:space="preserve"> japonicum</w:t>
      </w:r>
    </w:p>
    <w:p w14:paraId="07A2FF17" w14:textId="77777777" w:rsidR="00E95E6A" w:rsidRPr="00270B52" w:rsidRDefault="00E95E6A" w:rsidP="00E95E6A">
      <w:pPr>
        <w:spacing w:before="100" w:beforeAutospacing="1" w:after="100" w:afterAutospacing="1" w:line="300" w:lineRule="atLeast"/>
        <w:ind w:left="-180" w:right="480"/>
        <w:textAlignment w:val="center"/>
        <w:rPr>
          <w:rFonts w:ascii="MB Empire" w:eastAsia="Times New Roman" w:hAnsi="MB Empire" w:cs="Times New Roman"/>
          <w:iCs/>
          <w:sz w:val="21"/>
          <w:szCs w:val="21"/>
        </w:rPr>
      </w:pPr>
      <w:r>
        <w:rPr>
          <w:rFonts w:ascii="MB Empire" w:hAnsi="MB Empire"/>
          <w:sz w:val="21"/>
          <w:szCs w:val="21"/>
          <w:shd w:val="clear" w:color="auto" w:fill="FFFFFF"/>
        </w:rPr>
        <w:t xml:space="preserve">    </w:t>
      </w:r>
      <w:proofErr w:type="gramStart"/>
      <w:r w:rsidRPr="00D304CE">
        <w:rPr>
          <w:rFonts w:ascii="MB Empire" w:hAnsi="MB Empire"/>
          <w:sz w:val="21"/>
          <w:szCs w:val="21"/>
          <w:shd w:val="clear" w:color="auto" w:fill="FFFFFF"/>
        </w:rPr>
        <w:t>HEIGHT</w:t>
      </w:r>
      <w:r>
        <w:rPr>
          <w:rFonts w:ascii="MB Empire" w:hAnsi="MB Empire"/>
          <w:sz w:val="21"/>
          <w:szCs w:val="21"/>
          <w:shd w:val="clear" w:color="auto" w:fill="FFFFFF"/>
        </w:rPr>
        <w:t xml:space="preserve"> </w:t>
      </w:r>
      <w:r w:rsidRPr="00D304CE">
        <w:rPr>
          <w:rFonts w:ascii="MB Empire" w:hAnsi="MB Empire"/>
          <w:sz w:val="21"/>
          <w:szCs w:val="21"/>
          <w:shd w:val="clear" w:color="auto" w:fill="FFFFFF"/>
        </w:rPr>
        <w:t>:</w:t>
      </w:r>
      <w:proofErr w:type="gramEnd"/>
      <w:r w:rsidRPr="00D304CE">
        <w:rPr>
          <w:rFonts w:ascii="MB Empire" w:hAnsi="MB Empire"/>
          <w:sz w:val="21"/>
          <w:szCs w:val="21"/>
          <w:shd w:val="clear" w:color="auto" w:fill="FFFFFF"/>
        </w:rPr>
        <w:t xml:space="preserve"> </w:t>
      </w:r>
      <w:r>
        <w:rPr>
          <w:rFonts w:ascii="MB Empire" w:hAnsi="MB Empire"/>
          <w:sz w:val="21"/>
          <w:szCs w:val="21"/>
          <w:shd w:val="clear" w:color="auto" w:fill="FFFFFF"/>
        </w:rPr>
        <w:t>20 feet or more</w:t>
      </w:r>
    </w:p>
    <w:p w14:paraId="1320BC52"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t>SUNLIGHT :</w:t>
      </w:r>
      <w:proofErr w:type="gramEnd"/>
      <w:r>
        <w:rPr>
          <w:rFonts w:ascii="MB Empire" w:hAnsi="MB Empire"/>
          <w:sz w:val="21"/>
          <w:szCs w:val="21"/>
          <w:shd w:val="clear" w:color="auto" w:fill="FFFFFF"/>
        </w:rPr>
        <w:t xml:space="preserve">   sun </w:t>
      </w:r>
    </w:p>
    <w:p w14:paraId="69E55AA5" w14:textId="77777777" w:rsidR="00E95E6A" w:rsidRDefault="00E95E6A" w:rsidP="00E95E6A">
      <w:pPr>
        <w:rPr>
          <w:rFonts w:ascii="MB Empire" w:hAnsi="MB Empire"/>
          <w:sz w:val="21"/>
          <w:szCs w:val="21"/>
          <w:shd w:val="clear" w:color="auto" w:fill="FFFFFF"/>
        </w:rPr>
      </w:pPr>
      <w:proofErr w:type="gramStart"/>
      <w:r>
        <w:rPr>
          <w:rFonts w:ascii="MB Empire" w:hAnsi="MB Empire"/>
          <w:sz w:val="21"/>
          <w:szCs w:val="21"/>
          <w:shd w:val="clear" w:color="auto" w:fill="FFFFFF"/>
        </w:rPr>
        <w:t>FEATURES  :</w:t>
      </w:r>
      <w:proofErr w:type="gramEnd"/>
      <w:r>
        <w:rPr>
          <w:rFonts w:ascii="MB Empire" w:hAnsi="MB Empire"/>
          <w:sz w:val="21"/>
          <w:szCs w:val="21"/>
          <w:shd w:val="clear" w:color="auto" w:fill="FFFFFF"/>
        </w:rPr>
        <w:t xml:space="preserve"> low </w:t>
      </w:r>
      <w:proofErr w:type="spellStart"/>
      <w:r>
        <w:rPr>
          <w:rFonts w:ascii="MB Empire" w:hAnsi="MB Empire"/>
          <w:sz w:val="21"/>
          <w:szCs w:val="21"/>
          <w:shd w:val="clear" w:color="auto" w:fill="FFFFFF"/>
        </w:rPr>
        <w:t>maintenanace</w:t>
      </w:r>
      <w:proofErr w:type="spellEnd"/>
    </w:p>
    <w:p w14:paraId="1ED36960" w14:textId="77777777" w:rsidR="00E95E6A" w:rsidRDefault="00E95E6A" w:rsidP="00E95E6A">
      <w:pPr>
        <w:rPr>
          <w:rFonts w:ascii="MB Empire" w:hAnsi="MB Empire"/>
          <w:sz w:val="21"/>
          <w:szCs w:val="21"/>
          <w:shd w:val="clear" w:color="auto" w:fill="FFFFFF"/>
        </w:rPr>
      </w:pPr>
      <w:r>
        <w:rPr>
          <w:rFonts w:ascii="MB Empire" w:hAnsi="MB Empire"/>
          <w:sz w:val="21"/>
          <w:szCs w:val="21"/>
          <w:shd w:val="clear" w:color="auto" w:fill="FFFFFF"/>
        </w:rPr>
        <w:t xml:space="preserve">SEASON: </w:t>
      </w:r>
      <w:proofErr w:type="spellStart"/>
      <w:r>
        <w:rPr>
          <w:rFonts w:ascii="MB Empire" w:hAnsi="MB Empire"/>
          <w:sz w:val="21"/>
          <w:szCs w:val="21"/>
          <w:shd w:val="clear" w:color="auto" w:fill="FFFFFF"/>
        </w:rPr>
        <w:t>colorful</w:t>
      </w:r>
      <w:proofErr w:type="spellEnd"/>
      <w:r>
        <w:rPr>
          <w:rFonts w:ascii="MB Empire" w:hAnsi="MB Empire"/>
          <w:sz w:val="21"/>
          <w:szCs w:val="21"/>
          <w:shd w:val="clear" w:color="auto" w:fill="FFFFFF"/>
        </w:rPr>
        <w:t xml:space="preserve"> fall foliage </w:t>
      </w:r>
    </w:p>
    <w:p w14:paraId="2F7E3DE6" w14:textId="77777777" w:rsidR="00E95E6A" w:rsidRDefault="00E95E6A" w:rsidP="00E95E6A">
      <w:pPr>
        <w:rPr>
          <w:rFonts w:ascii="Arial" w:hAnsi="Arial" w:cs="Arial"/>
          <w:color w:val="000000" w:themeColor="text1"/>
          <w:sz w:val="21"/>
          <w:szCs w:val="21"/>
          <w:shd w:val="clear" w:color="auto" w:fill="FFFFFF"/>
        </w:rPr>
      </w:pPr>
      <w:r>
        <w:rPr>
          <w:rFonts w:ascii="MB Empire" w:hAnsi="MB Empire"/>
          <w:sz w:val="21"/>
          <w:szCs w:val="21"/>
          <w:shd w:val="clear" w:color="auto" w:fill="FFFFFF"/>
        </w:rPr>
        <w:t>REGION:</w:t>
      </w:r>
      <w:r w:rsidRPr="00A5162F">
        <w:rPr>
          <w:rFonts w:ascii="Arial" w:hAnsi="Arial" w:cs="Arial"/>
          <w:color w:val="202122"/>
          <w:sz w:val="21"/>
          <w:szCs w:val="21"/>
          <w:shd w:val="clear" w:color="auto" w:fill="FFFFFF"/>
        </w:rPr>
        <w:t xml:space="preserve"> </w:t>
      </w:r>
      <w:r w:rsidRPr="00065425">
        <w:rPr>
          <w:rFonts w:ascii="Arial" w:hAnsi="Arial" w:cs="Arial"/>
          <w:color w:val="000000" w:themeColor="text1"/>
          <w:sz w:val="21"/>
          <w:szCs w:val="21"/>
          <w:shd w:val="clear" w:color="auto" w:fill="FFFFFF"/>
        </w:rPr>
        <w:t> </w:t>
      </w:r>
      <w:proofErr w:type="spellStart"/>
      <w:proofErr w:type="gramStart"/>
      <w:r w:rsidRPr="00065425">
        <w:rPr>
          <w:rStyle w:val="Emphasis"/>
          <w:rFonts w:ascii="Arial" w:hAnsi="Arial" w:cs="Arial"/>
          <w:bCs/>
          <w:color w:val="5F6368"/>
          <w:sz w:val="21"/>
          <w:szCs w:val="21"/>
          <w:shd w:val="clear" w:color="auto" w:fill="FFFFFF"/>
        </w:rPr>
        <w:t>Katsura</w:t>
      </w:r>
      <w:proofErr w:type="spellEnd"/>
      <w:r>
        <w:rPr>
          <w:rFonts w:ascii="Arial" w:hAnsi="Arial" w:cs="Arial"/>
          <w:color w:val="4D5156"/>
          <w:sz w:val="21"/>
          <w:szCs w:val="21"/>
          <w:shd w:val="clear" w:color="auto" w:fill="FFFFFF"/>
        </w:rPr>
        <w:t>  is</w:t>
      </w:r>
      <w:proofErr w:type="gramEnd"/>
      <w:r>
        <w:rPr>
          <w:rFonts w:ascii="Arial" w:hAnsi="Arial" w:cs="Arial"/>
          <w:color w:val="4D5156"/>
          <w:sz w:val="21"/>
          <w:szCs w:val="21"/>
          <w:shd w:val="clear" w:color="auto" w:fill="FFFFFF"/>
        </w:rPr>
        <w:t xml:space="preserve"> a </w:t>
      </w:r>
      <w:proofErr w:type="spellStart"/>
      <w:r>
        <w:rPr>
          <w:rFonts w:ascii="Arial" w:hAnsi="Arial" w:cs="Arial"/>
          <w:color w:val="4D5156"/>
          <w:sz w:val="21"/>
          <w:szCs w:val="21"/>
          <w:shd w:val="clear" w:color="auto" w:fill="FFFFFF"/>
        </w:rPr>
        <w:t>neighborhood</w:t>
      </w:r>
      <w:proofErr w:type="spellEnd"/>
      <w:r>
        <w:rPr>
          <w:rFonts w:ascii="Arial" w:hAnsi="Arial" w:cs="Arial"/>
          <w:color w:val="4D5156"/>
          <w:sz w:val="21"/>
          <w:szCs w:val="21"/>
          <w:shd w:val="clear" w:color="auto" w:fill="FFFFFF"/>
        </w:rPr>
        <w:t xml:space="preserve"> in Nishikyo-</w:t>
      </w:r>
      <w:proofErr w:type="spellStart"/>
      <w:r>
        <w:rPr>
          <w:rFonts w:ascii="Arial" w:hAnsi="Arial" w:cs="Arial"/>
          <w:color w:val="4D5156"/>
          <w:sz w:val="21"/>
          <w:szCs w:val="21"/>
          <w:shd w:val="clear" w:color="auto" w:fill="FFFFFF"/>
        </w:rPr>
        <w:t>ku</w:t>
      </w:r>
      <w:proofErr w:type="spellEnd"/>
      <w:r>
        <w:rPr>
          <w:rFonts w:ascii="Arial" w:hAnsi="Arial" w:cs="Arial"/>
          <w:color w:val="4D5156"/>
          <w:sz w:val="21"/>
          <w:szCs w:val="21"/>
          <w:shd w:val="clear" w:color="auto" w:fill="FFFFFF"/>
        </w:rPr>
        <w:t>, in the western part of the city of Kyoto, in Japan.</w:t>
      </w:r>
    </w:p>
    <w:p w14:paraId="191978F9" w14:textId="77777777" w:rsidR="00E95E6A" w:rsidRDefault="00E95E6A" w:rsidP="00E95E6A">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 xml:space="preserve"> PROPAGATION:  seed </w:t>
      </w:r>
    </w:p>
    <w:p w14:paraId="0142A8D3" w14:textId="77777777" w:rsidR="00E95E6A" w:rsidRDefault="00E95E6A" w:rsidP="00E95E6A">
      <w:pPr>
        <w:rPr>
          <w:rFonts w:ascii="Arial" w:hAnsi="Arial" w:cs="Arial"/>
          <w:color w:val="333333"/>
          <w:sz w:val="27"/>
          <w:szCs w:val="27"/>
          <w:shd w:val="clear" w:color="auto" w:fill="FFFFFF"/>
        </w:rPr>
      </w:pPr>
      <w:r>
        <w:rPr>
          <w:rFonts w:ascii="Arial" w:hAnsi="Arial" w:cs="Arial"/>
          <w:color w:val="000000" w:themeColor="text1"/>
          <w:sz w:val="21"/>
          <w:szCs w:val="21"/>
          <w:shd w:val="clear" w:color="auto" w:fill="FFFFFF"/>
        </w:rPr>
        <w:t>DESCRIPTION:</w:t>
      </w:r>
      <w:r w:rsidRPr="00D22C6D">
        <w:rPr>
          <w:rFonts w:ascii="Arial" w:hAnsi="Arial" w:cs="Arial"/>
          <w:color w:val="333333"/>
          <w:sz w:val="27"/>
          <w:szCs w:val="27"/>
          <w:shd w:val="clear" w:color="auto" w:fill="FFFFFF"/>
        </w:rPr>
        <w:t xml:space="preserve"> </w:t>
      </w:r>
    </w:p>
    <w:p w14:paraId="75535B40" w14:textId="77777777" w:rsidR="00E95E6A" w:rsidRDefault="00E95E6A" w:rsidP="00E95E6A">
      <w:pPr>
        <w:rPr>
          <w:rFonts w:ascii="Arial" w:hAnsi="Arial" w:cs="Arial"/>
          <w:color w:val="333333"/>
          <w:sz w:val="27"/>
          <w:szCs w:val="27"/>
          <w:shd w:val="clear" w:color="auto" w:fill="FFFFFF"/>
        </w:rPr>
      </w:pPr>
      <w:proofErr w:type="spellStart"/>
      <w:r>
        <w:rPr>
          <w:rFonts w:ascii="Arial" w:hAnsi="Arial" w:cs="Arial"/>
          <w:b/>
          <w:bCs/>
          <w:color w:val="202122"/>
          <w:sz w:val="21"/>
          <w:szCs w:val="21"/>
          <w:shd w:val="clear" w:color="auto" w:fill="FFFFFF"/>
        </w:rPr>
        <w:t>Katsura</w:t>
      </w:r>
      <w:proofErr w:type="spellEnd"/>
      <w:r>
        <w:rPr>
          <w:rFonts w:ascii="Arial" w:hAnsi="Arial" w:cs="Arial"/>
          <w:color w:val="202122"/>
          <w:sz w:val="21"/>
          <w:szCs w:val="21"/>
          <w:shd w:val="clear" w:color="auto" w:fill="FFFFFF"/>
        </w:rPr>
        <w:t xml:space="preserve"> is a </w:t>
      </w:r>
      <w:proofErr w:type="spellStart"/>
      <w:r>
        <w:rPr>
          <w:rFonts w:ascii="Arial" w:hAnsi="Arial" w:cs="Arial"/>
          <w:color w:val="202122"/>
          <w:sz w:val="21"/>
          <w:szCs w:val="21"/>
          <w:shd w:val="clear" w:color="auto" w:fill="FFFFFF"/>
        </w:rPr>
        <w:t>neighborhood</w:t>
      </w:r>
      <w:proofErr w:type="spellEnd"/>
      <w:r>
        <w:rPr>
          <w:rFonts w:ascii="Arial" w:hAnsi="Arial" w:cs="Arial"/>
          <w:color w:val="202122"/>
          <w:sz w:val="21"/>
          <w:szCs w:val="21"/>
          <w:shd w:val="clear" w:color="auto" w:fill="FFFFFF"/>
        </w:rPr>
        <w:t xml:space="preserve"> in </w:t>
      </w:r>
      <w:hyperlink r:id="rId162" w:tooltip="Nishikyo-ku, Kyoto" w:history="1">
        <w:r>
          <w:rPr>
            <w:rStyle w:val="Hyperlink"/>
            <w:rFonts w:ascii="Arial" w:hAnsi="Arial" w:cs="Arial"/>
            <w:color w:val="0B0080"/>
            <w:sz w:val="21"/>
            <w:szCs w:val="21"/>
            <w:shd w:val="clear" w:color="auto" w:fill="FFFFFF"/>
          </w:rPr>
          <w:t>Nishikyo-</w:t>
        </w:r>
        <w:proofErr w:type="spellStart"/>
        <w:r>
          <w:rPr>
            <w:rStyle w:val="Hyperlink"/>
            <w:rFonts w:ascii="Arial" w:hAnsi="Arial" w:cs="Arial"/>
            <w:color w:val="0B0080"/>
            <w:sz w:val="21"/>
            <w:szCs w:val="21"/>
            <w:shd w:val="clear" w:color="auto" w:fill="FFFFFF"/>
          </w:rPr>
          <w:t>ku</w:t>
        </w:r>
        <w:proofErr w:type="spellEnd"/>
      </w:hyperlink>
      <w:r>
        <w:rPr>
          <w:rFonts w:ascii="Arial" w:hAnsi="Arial" w:cs="Arial"/>
          <w:color w:val="202122"/>
          <w:sz w:val="21"/>
          <w:szCs w:val="21"/>
          <w:shd w:val="clear" w:color="auto" w:fill="FFFFFF"/>
        </w:rPr>
        <w:t>, in the western part of the city of </w:t>
      </w:r>
      <w:hyperlink r:id="rId163" w:tooltip="Kyoto" w:history="1">
        <w:r>
          <w:rPr>
            <w:rStyle w:val="Hyperlink"/>
            <w:rFonts w:ascii="Arial" w:hAnsi="Arial" w:cs="Arial"/>
            <w:color w:val="0B0080"/>
            <w:sz w:val="21"/>
            <w:szCs w:val="21"/>
            <w:shd w:val="clear" w:color="auto" w:fill="FFFFFF"/>
          </w:rPr>
          <w:t>Kyoto</w:t>
        </w:r>
      </w:hyperlink>
      <w:r>
        <w:rPr>
          <w:rFonts w:ascii="Arial" w:hAnsi="Arial" w:cs="Arial"/>
          <w:color w:val="202122"/>
          <w:sz w:val="21"/>
          <w:szCs w:val="21"/>
          <w:shd w:val="clear" w:color="auto" w:fill="FFFFFF"/>
        </w:rPr>
        <w:t>, in </w:t>
      </w:r>
      <w:hyperlink r:id="rId164" w:tooltip="Japan" w:history="1">
        <w:r>
          <w:rPr>
            <w:rStyle w:val="Hyperlink"/>
            <w:rFonts w:ascii="Arial" w:hAnsi="Arial" w:cs="Arial"/>
            <w:color w:val="0B0080"/>
            <w:sz w:val="21"/>
            <w:szCs w:val="21"/>
            <w:shd w:val="clear" w:color="auto" w:fill="FFFFFF"/>
          </w:rPr>
          <w:t>Japan</w:t>
        </w:r>
      </w:hyperlink>
      <w:r>
        <w:rPr>
          <w:rFonts w:ascii="Arial" w:hAnsi="Arial" w:cs="Arial"/>
          <w:color w:val="202122"/>
          <w:sz w:val="21"/>
          <w:szCs w:val="21"/>
          <w:shd w:val="clear" w:color="auto" w:fill="FFFFFF"/>
        </w:rPr>
        <w:t xml:space="preserve">. It is also a particularly wealthy area, with most residents owning large, free-standing houses. The </w:t>
      </w:r>
      <w:proofErr w:type="spellStart"/>
      <w:r>
        <w:rPr>
          <w:rFonts w:ascii="Arial" w:hAnsi="Arial" w:cs="Arial"/>
          <w:color w:val="202122"/>
          <w:sz w:val="21"/>
          <w:szCs w:val="21"/>
          <w:shd w:val="clear" w:color="auto" w:fill="FFFFFF"/>
        </w:rPr>
        <w:t>center</w:t>
      </w:r>
      <w:proofErr w:type="spellEnd"/>
      <w:r>
        <w:rPr>
          <w:rFonts w:ascii="Arial" w:hAnsi="Arial" w:cs="Arial"/>
          <w:color w:val="202122"/>
          <w:sz w:val="21"/>
          <w:szCs w:val="21"/>
          <w:shd w:val="clear" w:color="auto" w:fill="FFFFFF"/>
        </w:rPr>
        <w:t xml:space="preserve"> includes an </w:t>
      </w:r>
      <w:proofErr w:type="spellStart"/>
      <w:r>
        <w:fldChar w:fldCharType="begin"/>
      </w:r>
      <w:r>
        <w:instrText xml:space="preserve"> HYPERLINK "https://en.wikipedia.org/wiki/Onsen" </w:instrText>
      </w:r>
      <w:r>
        <w:fldChar w:fldCharType="separate"/>
      </w:r>
      <w:r>
        <w:rPr>
          <w:rStyle w:val="Hyperlink"/>
          <w:rFonts w:ascii="Arial" w:hAnsi="Arial" w:cs="Arial"/>
          <w:i/>
          <w:iCs/>
          <w:color w:val="0B0080"/>
          <w:sz w:val="21"/>
          <w:szCs w:val="21"/>
          <w:shd w:val="clear" w:color="auto" w:fill="FFFFFF"/>
        </w:rPr>
        <w:t>onsen</w:t>
      </w:r>
      <w:proofErr w:type="spellEnd"/>
      <w:r>
        <w:rPr>
          <w:rStyle w:val="Hyperlink"/>
          <w:rFonts w:ascii="Arial" w:hAnsi="Arial" w:cs="Arial"/>
          <w:i/>
          <w:iCs/>
          <w:color w:val="0B0080"/>
          <w:sz w:val="21"/>
          <w:szCs w:val="21"/>
          <w:shd w:val="clear" w:color="auto" w:fill="FFFFFF"/>
        </w:rPr>
        <w:fldChar w:fldCharType="end"/>
      </w:r>
      <w:r>
        <w:rPr>
          <w:rFonts w:ascii="Arial" w:hAnsi="Arial" w:cs="Arial"/>
          <w:color w:val="202122"/>
          <w:sz w:val="21"/>
          <w:szCs w:val="21"/>
          <w:shd w:val="clear" w:color="auto" w:fill="FFFFFF"/>
        </w:rPr>
        <w:t>, numerous restaurants and shops, and ubiquitous </w:t>
      </w:r>
      <w:hyperlink r:id="rId165" w:tooltip="Pachinko" w:history="1">
        <w:r>
          <w:rPr>
            <w:rStyle w:val="Hyperlink"/>
            <w:rFonts w:ascii="Arial" w:hAnsi="Arial" w:cs="Arial"/>
            <w:i/>
            <w:iCs/>
            <w:color w:val="0B0080"/>
            <w:sz w:val="21"/>
            <w:szCs w:val="21"/>
            <w:shd w:val="clear" w:color="auto" w:fill="FFFFFF"/>
          </w:rPr>
          <w:t>pachinko</w:t>
        </w:r>
      </w:hyperlink>
      <w:r>
        <w:rPr>
          <w:rFonts w:ascii="Arial" w:hAnsi="Arial" w:cs="Arial"/>
          <w:color w:val="202122"/>
          <w:sz w:val="21"/>
          <w:szCs w:val="21"/>
          <w:shd w:val="clear" w:color="auto" w:fill="FFFFFF"/>
        </w:rPr>
        <w:t> </w:t>
      </w:r>
      <w:proofErr w:type="spellStart"/>
      <w:r>
        <w:rPr>
          <w:rFonts w:ascii="Arial" w:hAnsi="Arial" w:cs="Arial"/>
          <w:color w:val="202122"/>
          <w:sz w:val="21"/>
          <w:szCs w:val="21"/>
          <w:shd w:val="clear" w:color="auto" w:fill="FFFFFF"/>
        </w:rPr>
        <w:t>parlors</w:t>
      </w:r>
      <w:proofErr w:type="spellEnd"/>
      <w:r>
        <w:rPr>
          <w:rFonts w:ascii="Arial" w:hAnsi="Arial" w:cs="Arial"/>
          <w:color w:val="202122"/>
          <w:sz w:val="21"/>
          <w:szCs w:val="21"/>
          <w:shd w:val="clear" w:color="auto" w:fill="FFFFFF"/>
        </w:rPr>
        <w:t>. In the residential area, there is also an </w:t>
      </w:r>
      <w:hyperlink r:id="rId166" w:tooltip="Izumiya" w:history="1">
        <w:r>
          <w:rPr>
            <w:rStyle w:val="Hyperlink"/>
            <w:rFonts w:ascii="Arial" w:hAnsi="Arial" w:cs="Arial"/>
            <w:color w:val="0B0080"/>
            <w:sz w:val="21"/>
            <w:szCs w:val="21"/>
            <w:shd w:val="clear" w:color="auto" w:fill="FFFFFF"/>
          </w:rPr>
          <w:t>Izumiya</w:t>
        </w:r>
      </w:hyperlink>
      <w:r>
        <w:rPr>
          <w:rFonts w:ascii="Arial" w:hAnsi="Arial" w:cs="Arial"/>
          <w:color w:val="202122"/>
          <w:sz w:val="21"/>
          <w:szCs w:val="21"/>
          <w:shd w:val="clear" w:color="auto" w:fill="FFFFFF"/>
        </w:rPr>
        <w:t> supermarket, one of the few in the Kyoto area.</w:t>
      </w:r>
    </w:p>
    <w:p w14:paraId="36B72932" w14:textId="77777777" w:rsidR="00E95E6A" w:rsidRPr="00FA7157" w:rsidRDefault="00E95E6A" w:rsidP="00FA7157">
      <w:pPr>
        <w:rPr>
          <w:b/>
          <w:bCs/>
          <w:color w:val="C00000"/>
          <w:sz w:val="28"/>
          <w:szCs w:val="28"/>
        </w:rPr>
      </w:pPr>
    </w:p>
    <w:sectPr w:rsidR="00E95E6A" w:rsidRPr="00FA71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B Empire">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rdillac">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CD3764"/>
    <w:multiLevelType w:val="multilevel"/>
    <w:tmpl w:val="7EDC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0CC"/>
    <w:rsid w:val="0001326C"/>
    <w:rsid w:val="0045581B"/>
    <w:rsid w:val="004825FD"/>
    <w:rsid w:val="00537EE0"/>
    <w:rsid w:val="00640133"/>
    <w:rsid w:val="008340CC"/>
    <w:rsid w:val="009D40F2"/>
    <w:rsid w:val="00A844B0"/>
    <w:rsid w:val="00C073CF"/>
    <w:rsid w:val="00C15F03"/>
    <w:rsid w:val="00C670F7"/>
    <w:rsid w:val="00E95E6A"/>
    <w:rsid w:val="00FA7157"/>
    <w:rsid w:val="00FB03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FCBF6"/>
  <w15:chartTrackingRefBased/>
  <w15:docId w15:val="{43500989-3BFC-456E-90F6-B1645D122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44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340C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40CC"/>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A844B0"/>
    <w:rPr>
      <w:b/>
      <w:bCs/>
    </w:rPr>
  </w:style>
  <w:style w:type="character" w:styleId="Emphasis">
    <w:name w:val="Emphasis"/>
    <w:basedOn w:val="DefaultParagraphFont"/>
    <w:uiPriority w:val="20"/>
    <w:qFormat/>
    <w:rsid w:val="00A844B0"/>
    <w:rPr>
      <w:i/>
      <w:iCs/>
    </w:rPr>
  </w:style>
  <w:style w:type="character" w:styleId="Hyperlink">
    <w:name w:val="Hyperlink"/>
    <w:basedOn w:val="DefaultParagraphFont"/>
    <w:uiPriority w:val="99"/>
    <w:unhideWhenUsed/>
    <w:rsid w:val="00A844B0"/>
    <w:rPr>
      <w:color w:val="0000FF"/>
      <w:u w:val="single"/>
    </w:rPr>
  </w:style>
  <w:style w:type="character" w:customStyle="1" w:styleId="Heading1Char">
    <w:name w:val="Heading 1 Char"/>
    <w:basedOn w:val="DefaultParagraphFont"/>
    <w:link w:val="Heading1"/>
    <w:uiPriority w:val="9"/>
    <w:rsid w:val="00A844B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45581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value">
    <w:name w:val="value"/>
    <w:basedOn w:val="Normal"/>
    <w:rsid w:val="00537E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uttitlelinktext">
    <w:name w:val="tout_titlelinktext"/>
    <w:basedOn w:val="DefaultParagraphFont"/>
    <w:rsid w:val="00E95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549572">
      <w:bodyDiv w:val="1"/>
      <w:marLeft w:val="0"/>
      <w:marRight w:val="0"/>
      <w:marTop w:val="0"/>
      <w:marBottom w:val="0"/>
      <w:divBdr>
        <w:top w:val="none" w:sz="0" w:space="0" w:color="auto"/>
        <w:left w:val="none" w:sz="0" w:space="0" w:color="auto"/>
        <w:bottom w:val="none" w:sz="0" w:space="0" w:color="auto"/>
        <w:right w:val="none" w:sz="0" w:space="0" w:color="auto"/>
      </w:divBdr>
    </w:div>
    <w:div w:id="166795053">
      <w:bodyDiv w:val="1"/>
      <w:marLeft w:val="0"/>
      <w:marRight w:val="0"/>
      <w:marTop w:val="0"/>
      <w:marBottom w:val="0"/>
      <w:divBdr>
        <w:top w:val="none" w:sz="0" w:space="0" w:color="auto"/>
        <w:left w:val="none" w:sz="0" w:space="0" w:color="auto"/>
        <w:bottom w:val="none" w:sz="0" w:space="0" w:color="auto"/>
        <w:right w:val="none" w:sz="0" w:space="0" w:color="auto"/>
      </w:divBdr>
    </w:div>
    <w:div w:id="175966640">
      <w:bodyDiv w:val="1"/>
      <w:marLeft w:val="0"/>
      <w:marRight w:val="0"/>
      <w:marTop w:val="0"/>
      <w:marBottom w:val="0"/>
      <w:divBdr>
        <w:top w:val="none" w:sz="0" w:space="0" w:color="auto"/>
        <w:left w:val="none" w:sz="0" w:space="0" w:color="auto"/>
        <w:bottom w:val="none" w:sz="0" w:space="0" w:color="auto"/>
        <w:right w:val="none" w:sz="0" w:space="0" w:color="auto"/>
      </w:divBdr>
    </w:div>
    <w:div w:id="185947031">
      <w:bodyDiv w:val="1"/>
      <w:marLeft w:val="0"/>
      <w:marRight w:val="0"/>
      <w:marTop w:val="0"/>
      <w:marBottom w:val="0"/>
      <w:divBdr>
        <w:top w:val="none" w:sz="0" w:space="0" w:color="auto"/>
        <w:left w:val="none" w:sz="0" w:space="0" w:color="auto"/>
        <w:bottom w:val="none" w:sz="0" w:space="0" w:color="auto"/>
        <w:right w:val="none" w:sz="0" w:space="0" w:color="auto"/>
      </w:divBdr>
    </w:div>
    <w:div w:id="249966004">
      <w:bodyDiv w:val="1"/>
      <w:marLeft w:val="0"/>
      <w:marRight w:val="0"/>
      <w:marTop w:val="0"/>
      <w:marBottom w:val="0"/>
      <w:divBdr>
        <w:top w:val="none" w:sz="0" w:space="0" w:color="auto"/>
        <w:left w:val="none" w:sz="0" w:space="0" w:color="auto"/>
        <w:bottom w:val="none" w:sz="0" w:space="0" w:color="auto"/>
        <w:right w:val="none" w:sz="0" w:space="0" w:color="auto"/>
      </w:divBdr>
    </w:div>
    <w:div w:id="251815885">
      <w:bodyDiv w:val="1"/>
      <w:marLeft w:val="0"/>
      <w:marRight w:val="0"/>
      <w:marTop w:val="0"/>
      <w:marBottom w:val="0"/>
      <w:divBdr>
        <w:top w:val="none" w:sz="0" w:space="0" w:color="auto"/>
        <w:left w:val="none" w:sz="0" w:space="0" w:color="auto"/>
        <w:bottom w:val="none" w:sz="0" w:space="0" w:color="auto"/>
        <w:right w:val="none" w:sz="0" w:space="0" w:color="auto"/>
      </w:divBdr>
    </w:div>
    <w:div w:id="268271066">
      <w:bodyDiv w:val="1"/>
      <w:marLeft w:val="0"/>
      <w:marRight w:val="0"/>
      <w:marTop w:val="0"/>
      <w:marBottom w:val="0"/>
      <w:divBdr>
        <w:top w:val="none" w:sz="0" w:space="0" w:color="auto"/>
        <w:left w:val="none" w:sz="0" w:space="0" w:color="auto"/>
        <w:bottom w:val="none" w:sz="0" w:space="0" w:color="auto"/>
        <w:right w:val="none" w:sz="0" w:space="0" w:color="auto"/>
      </w:divBdr>
    </w:div>
    <w:div w:id="347800082">
      <w:bodyDiv w:val="1"/>
      <w:marLeft w:val="0"/>
      <w:marRight w:val="0"/>
      <w:marTop w:val="0"/>
      <w:marBottom w:val="0"/>
      <w:divBdr>
        <w:top w:val="none" w:sz="0" w:space="0" w:color="auto"/>
        <w:left w:val="none" w:sz="0" w:space="0" w:color="auto"/>
        <w:bottom w:val="none" w:sz="0" w:space="0" w:color="auto"/>
        <w:right w:val="none" w:sz="0" w:space="0" w:color="auto"/>
      </w:divBdr>
    </w:div>
    <w:div w:id="348028524">
      <w:bodyDiv w:val="1"/>
      <w:marLeft w:val="0"/>
      <w:marRight w:val="0"/>
      <w:marTop w:val="0"/>
      <w:marBottom w:val="0"/>
      <w:divBdr>
        <w:top w:val="none" w:sz="0" w:space="0" w:color="auto"/>
        <w:left w:val="none" w:sz="0" w:space="0" w:color="auto"/>
        <w:bottom w:val="none" w:sz="0" w:space="0" w:color="auto"/>
        <w:right w:val="none" w:sz="0" w:space="0" w:color="auto"/>
      </w:divBdr>
    </w:div>
    <w:div w:id="419060202">
      <w:bodyDiv w:val="1"/>
      <w:marLeft w:val="0"/>
      <w:marRight w:val="0"/>
      <w:marTop w:val="0"/>
      <w:marBottom w:val="0"/>
      <w:divBdr>
        <w:top w:val="none" w:sz="0" w:space="0" w:color="auto"/>
        <w:left w:val="none" w:sz="0" w:space="0" w:color="auto"/>
        <w:bottom w:val="none" w:sz="0" w:space="0" w:color="auto"/>
        <w:right w:val="none" w:sz="0" w:space="0" w:color="auto"/>
      </w:divBdr>
    </w:div>
    <w:div w:id="585192797">
      <w:bodyDiv w:val="1"/>
      <w:marLeft w:val="0"/>
      <w:marRight w:val="0"/>
      <w:marTop w:val="0"/>
      <w:marBottom w:val="0"/>
      <w:divBdr>
        <w:top w:val="none" w:sz="0" w:space="0" w:color="auto"/>
        <w:left w:val="none" w:sz="0" w:space="0" w:color="auto"/>
        <w:bottom w:val="none" w:sz="0" w:space="0" w:color="auto"/>
        <w:right w:val="none" w:sz="0" w:space="0" w:color="auto"/>
      </w:divBdr>
    </w:div>
    <w:div w:id="698966706">
      <w:bodyDiv w:val="1"/>
      <w:marLeft w:val="0"/>
      <w:marRight w:val="0"/>
      <w:marTop w:val="0"/>
      <w:marBottom w:val="0"/>
      <w:divBdr>
        <w:top w:val="none" w:sz="0" w:space="0" w:color="auto"/>
        <w:left w:val="none" w:sz="0" w:space="0" w:color="auto"/>
        <w:bottom w:val="none" w:sz="0" w:space="0" w:color="auto"/>
        <w:right w:val="none" w:sz="0" w:space="0" w:color="auto"/>
      </w:divBdr>
    </w:div>
    <w:div w:id="938756564">
      <w:bodyDiv w:val="1"/>
      <w:marLeft w:val="0"/>
      <w:marRight w:val="0"/>
      <w:marTop w:val="0"/>
      <w:marBottom w:val="0"/>
      <w:divBdr>
        <w:top w:val="none" w:sz="0" w:space="0" w:color="auto"/>
        <w:left w:val="none" w:sz="0" w:space="0" w:color="auto"/>
        <w:bottom w:val="none" w:sz="0" w:space="0" w:color="auto"/>
        <w:right w:val="none" w:sz="0" w:space="0" w:color="auto"/>
      </w:divBdr>
    </w:div>
    <w:div w:id="951935594">
      <w:bodyDiv w:val="1"/>
      <w:marLeft w:val="0"/>
      <w:marRight w:val="0"/>
      <w:marTop w:val="0"/>
      <w:marBottom w:val="0"/>
      <w:divBdr>
        <w:top w:val="none" w:sz="0" w:space="0" w:color="auto"/>
        <w:left w:val="none" w:sz="0" w:space="0" w:color="auto"/>
        <w:bottom w:val="none" w:sz="0" w:space="0" w:color="auto"/>
        <w:right w:val="none" w:sz="0" w:space="0" w:color="auto"/>
      </w:divBdr>
    </w:div>
    <w:div w:id="1047532115">
      <w:bodyDiv w:val="1"/>
      <w:marLeft w:val="0"/>
      <w:marRight w:val="0"/>
      <w:marTop w:val="0"/>
      <w:marBottom w:val="0"/>
      <w:divBdr>
        <w:top w:val="none" w:sz="0" w:space="0" w:color="auto"/>
        <w:left w:val="none" w:sz="0" w:space="0" w:color="auto"/>
        <w:bottom w:val="none" w:sz="0" w:space="0" w:color="auto"/>
        <w:right w:val="none" w:sz="0" w:space="0" w:color="auto"/>
      </w:divBdr>
    </w:div>
    <w:div w:id="1072508443">
      <w:bodyDiv w:val="1"/>
      <w:marLeft w:val="0"/>
      <w:marRight w:val="0"/>
      <w:marTop w:val="0"/>
      <w:marBottom w:val="0"/>
      <w:divBdr>
        <w:top w:val="none" w:sz="0" w:space="0" w:color="auto"/>
        <w:left w:val="none" w:sz="0" w:space="0" w:color="auto"/>
        <w:bottom w:val="none" w:sz="0" w:space="0" w:color="auto"/>
        <w:right w:val="none" w:sz="0" w:space="0" w:color="auto"/>
      </w:divBdr>
    </w:div>
    <w:div w:id="1116369427">
      <w:bodyDiv w:val="1"/>
      <w:marLeft w:val="0"/>
      <w:marRight w:val="0"/>
      <w:marTop w:val="0"/>
      <w:marBottom w:val="0"/>
      <w:divBdr>
        <w:top w:val="none" w:sz="0" w:space="0" w:color="auto"/>
        <w:left w:val="none" w:sz="0" w:space="0" w:color="auto"/>
        <w:bottom w:val="none" w:sz="0" w:space="0" w:color="auto"/>
        <w:right w:val="none" w:sz="0" w:space="0" w:color="auto"/>
      </w:divBdr>
    </w:div>
    <w:div w:id="1204902113">
      <w:bodyDiv w:val="1"/>
      <w:marLeft w:val="0"/>
      <w:marRight w:val="0"/>
      <w:marTop w:val="0"/>
      <w:marBottom w:val="0"/>
      <w:divBdr>
        <w:top w:val="none" w:sz="0" w:space="0" w:color="auto"/>
        <w:left w:val="none" w:sz="0" w:space="0" w:color="auto"/>
        <w:bottom w:val="none" w:sz="0" w:space="0" w:color="auto"/>
        <w:right w:val="none" w:sz="0" w:space="0" w:color="auto"/>
      </w:divBdr>
    </w:div>
    <w:div w:id="1235357476">
      <w:bodyDiv w:val="1"/>
      <w:marLeft w:val="0"/>
      <w:marRight w:val="0"/>
      <w:marTop w:val="0"/>
      <w:marBottom w:val="0"/>
      <w:divBdr>
        <w:top w:val="none" w:sz="0" w:space="0" w:color="auto"/>
        <w:left w:val="none" w:sz="0" w:space="0" w:color="auto"/>
        <w:bottom w:val="none" w:sz="0" w:space="0" w:color="auto"/>
        <w:right w:val="none" w:sz="0" w:space="0" w:color="auto"/>
      </w:divBdr>
    </w:div>
    <w:div w:id="1377468269">
      <w:bodyDiv w:val="1"/>
      <w:marLeft w:val="0"/>
      <w:marRight w:val="0"/>
      <w:marTop w:val="0"/>
      <w:marBottom w:val="0"/>
      <w:divBdr>
        <w:top w:val="none" w:sz="0" w:space="0" w:color="auto"/>
        <w:left w:val="none" w:sz="0" w:space="0" w:color="auto"/>
        <w:bottom w:val="none" w:sz="0" w:space="0" w:color="auto"/>
        <w:right w:val="none" w:sz="0" w:space="0" w:color="auto"/>
      </w:divBdr>
    </w:div>
    <w:div w:id="1559706337">
      <w:bodyDiv w:val="1"/>
      <w:marLeft w:val="0"/>
      <w:marRight w:val="0"/>
      <w:marTop w:val="0"/>
      <w:marBottom w:val="0"/>
      <w:divBdr>
        <w:top w:val="none" w:sz="0" w:space="0" w:color="auto"/>
        <w:left w:val="none" w:sz="0" w:space="0" w:color="auto"/>
        <w:bottom w:val="none" w:sz="0" w:space="0" w:color="auto"/>
        <w:right w:val="none" w:sz="0" w:space="0" w:color="auto"/>
      </w:divBdr>
    </w:div>
    <w:div w:id="1698695611">
      <w:bodyDiv w:val="1"/>
      <w:marLeft w:val="0"/>
      <w:marRight w:val="0"/>
      <w:marTop w:val="0"/>
      <w:marBottom w:val="0"/>
      <w:divBdr>
        <w:top w:val="none" w:sz="0" w:space="0" w:color="auto"/>
        <w:left w:val="none" w:sz="0" w:space="0" w:color="auto"/>
        <w:bottom w:val="none" w:sz="0" w:space="0" w:color="auto"/>
        <w:right w:val="none" w:sz="0" w:space="0" w:color="auto"/>
      </w:divBdr>
    </w:div>
    <w:div w:id="1720086744">
      <w:bodyDiv w:val="1"/>
      <w:marLeft w:val="0"/>
      <w:marRight w:val="0"/>
      <w:marTop w:val="0"/>
      <w:marBottom w:val="0"/>
      <w:divBdr>
        <w:top w:val="none" w:sz="0" w:space="0" w:color="auto"/>
        <w:left w:val="none" w:sz="0" w:space="0" w:color="auto"/>
        <w:bottom w:val="none" w:sz="0" w:space="0" w:color="auto"/>
        <w:right w:val="none" w:sz="0" w:space="0" w:color="auto"/>
      </w:divBdr>
    </w:div>
    <w:div w:id="1783070521">
      <w:bodyDiv w:val="1"/>
      <w:marLeft w:val="0"/>
      <w:marRight w:val="0"/>
      <w:marTop w:val="0"/>
      <w:marBottom w:val="0"/>
      <w:divBdr>
        <w:top w:val="none" w:sz="0" w:space="0" w:color="auto"/>
        <w:left w:val="none" w:sz="0" w:space="0" w:color="auto"/>
        <w:bottom w:val="none" w:sz="0" w:space="0" w:color="auto"/>
        <w:right w:val="none" w:sz="0" w:space="0" w:color="auto"/>
      </w:divBdr>
    </w:div>
    <w:div w:id="1860462025">
      <w:bodyDiv w:val="1"/>
      <w:marLeft w:val="0"/>
      <w:marRight w:val="0"/>
      <w:marTop w:val="0"/>
      <w:marBottom w:val="0"/>
      <w:divBdr>
        <w:top w:val="none" w:sz="0" w:space="0" w:color="auto"/>
        <w:left w:val="none" w:sz="0" w:space="0" w:color="auto"/>
        <w:bottom w:val="none" w:sz="0" w:space="0" w:color="auto"/>
        <w:right w:val="none" w:sz="0" w:space="0" w:color="auto"/>
      </w:divBdr>
    </w:div>
    <w:div w:id="2065374520">
      <w:bodyDiv w:val="1"/>
      <w:marLeft w:val="0"/>
      <w:marRight w:val="0"/>
      <w:marTop w:val="0"/>
      <w:marBottom w:val="0"/>
      <w:divBdr>
        <w:top w:val="none" w:sz="0" w:space="0" w:color="auto"/>
        <w:left w:val="none" w:sz="0" w:space="0" w:color="auto"/>
        <w:bottom w:val="none" w:sz="0" w:space="0" w:color="auto"/>
        <w:right w:val="none" w:sz="0" w:space="0" w:color="auto"/>
      </w:divBdr>
    </w:div>
    <w:div w:id="208830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britannica.com/science/capsule-plant" TargetMode="External"/><Relationship Id="rId21" Type="http://schemas.openxmlformats.org/officeDocument/2006/relationships/hyperlink" Target="https://www.britannica.com/plant/Saint-Johns-wort" TargetMode="External"/><Relationship Id="rId42" Type="http://schemas.openxmlformats.org/officeDocument/2006/relationships/hyperlink" Target="https://www.britannica.com/place/North-America" TargetMode="External"/><Relationship Id="rId63" Type="http://schemas.openxmlformats.org/officeDocument/2006/relationships/hyperlink" Target="https://en.wikipedia.org/wiki/Wetlands" TargetMode="External"/><Relationship Id="rId84" Type="http://schemas.openxmlformats.org/officeDocument/2006/relationships/hyperlink" Target="https://www.britannica.com/plant/Convolvulaceae" TargetMode="External"/><Relationship Id="rId138" Type="http://schemas.openxmlformats.org/officeDocument/2006/relationships/hyperlink" Target="https://en.wikipedia.org/wiki/South_Africa" TargetMode="External"/><Relationship Id="rId159" Type="http://schemas.openxmlformats.org/officeDocument/2006/relationships/hyperlink" Target="https://en.wikipedia.org/wiki/Samara_(fruit)" TargetMode="External"/><Relationship Id="rId107" Type="http://schemas.openxmlformats.org/officeDocument/2006/relationships/hyperlink" Target="https://www.britannica.com/science/dietary-fiber" TargetMode="External"/><Relationship Id="rId11" Type="http://schemas.openxmlformats.org/officeDocument/2006/relationships/hyperlink" Target="https://en.wikipedia.org/wiki/Africa" TargetMode="External"/><Relationship Id="rId32" Type="http://schemas.openxmlformats.org/officeDocument/2006/relationships/image" Target="media/image5.jpeg"/><Relationship Id="rId53" Type="http://schemas.openxmlformats.org/officeDocument/2006/relationships/hyperlink" Target="https://www.britannica.com/science/trapping-mechanism-botany" TargetMode="External"/><Relationship Id="rId74" Type="http://schemas.openxmlformats.org/officeDocument/2006/relationships/hyperlink" Target="https://en.wikipedia.org/wiki/Europe" TargetMode="External"/><Relationship Id="rId128" Type="http://schemas.openxmlformats.org/officeDocument/2006/relationships/hyperlink" Target="https://en.wikipedia.org/wiki/Oxalis" TargetMode="External"/><Relationship Id="rId149" Type="http://schemas.openxmlformats.org/officeDocument/2006/relationships/hyperlink" Target="https://en.wikipedia.org/wiki/Africa" TargetMode="External"/><Relationship Id="rId5" Type="http://schemas.openxmlformats.org/officeDocument/2006/relationships/hyperlink" Target="https://www.britannica.com/place/North-America" TargetMode="External"/><Relationship Id="rId95" Type="http://schemas.openxmlformats.org/officeDocument/2006/relationships/hyperlink" Target="https://en.wikipedia.org/wiki/Summer_squash" TargetMode="External"/><Relationship Id="rId160" Type="http://schemas.openxmlformats.org/officeDocument/2006/relationships/hyperlink" Target="https://en.wikipedia.org/wiki/Horse_chestnuts" TargetMode="External"/><Relationship Id="rId22" Type="http://schemas.openxmlformats.org/officeDocument/2006/relationships/hyperlink" Target="https://www.britannica.com/science/flower" TargetMode="External"/><Relationship Id="rId43" Type="http://schemas.openxmlformats.org/officeDocument/2006/relationships/image" Target="media/image8.jpeg"/><Relationship Id="rId64" Type="http://schemas.openxmlformats.org/officeDocument/2006/relationships/hyperlink" Target="https://en.wikipedia.org/wiki/Emergent_plant" TargetMode="External"/><Relationship Id="rId118" Type="http://schemas.openxmlformats.org/officeDocument/2006/relationships/hyperlink" Target="https://en.wikipedia.org/wiki/Genus" TargetMode="External"/><Relationship Id="rId139" Type="http://schemas.openxmlformats.org/officeDocument/2006/relationships/hyperlink" Target="https://en.wikipedia.org/wiki/Rumex_acetosa" TargetMode="External"/><Relationship Id="rId85" Type="http://schemas.openxmlformats.org/officeDocument/2006/relationships/hyperlink" Target="https://www.britannica.com/art/ocarina" TargetMode="External"/><Relationship Id="rId150" Type="http://schemas.openxmlformats.org/officeDocument/2006/relationships/hyperlink" Target="https://en.wikipedia.org/wiki/North_America" TargetMode="External"/><Relationship Id="rId12" Type="http://schemas.openxmlformats.org/officeDocument/2006/relationships/hyperlink" Target="https://www.britannica.com/science/genus-taxon" TargetMode="External"/><Relationship Id="rId17" Type="http://schemas.openxmlformats.org/officeDocument/2006/relationships/hyperlink" Target="https://www.britannica.com/plant/pink-plant" TargetMode="External"/><Relationship Id="rId33" Type="http://schemas.openxmlformats.org/officeDocument/2006/relationships/hyperlink" Target="https://www.britannica.com/science/genus-taxon" TargetMode="External"/><Relationship Id="rId38" Type="http://schemas.openxmlformats.org/officeDocument/2006/relationships/image" Target="media/image7.jpeg"/><Relationship Id="rId59" Type="http://schemas.openxmlformats.org/officeDocument/2006/relationships/hyperlink" Target="https://www.britannica.com/science/swamp" TargetMode="External"/><Relationship Id="rId103" Type="http://schemas.openxmlformats.org/officeDocument/2006/relationships/hyperlink" Target="https://www.britannica.com/science/annual" TargetMode="External"/><Relationship Id="rId108" Type="http://schemas.openxmlformats.org/officeDocument/2006/relationships/image" Target="media/image18.jpeg"/><Relationship Id="rId124" Type="http://schemas.openxmlformats.org/officeDocument/2006/relationships/hyperlink" Target="https://en.wikipedia.org/wiki/Leaf" TargetMode="External"/><Relationship Id="rId129" Type="http://schemas.openxmlformats.org/officeDocument/2006/relationships/hyperlink" Target="https://en.wikipedia.org/wiki/Help:IPA/English" TargetMode="External"/><Relationship Id="rId54" Type="http://schemas.openxmlformats.org/officeDocument/2006/relationships/hyperlink" Target="https://www.britannica.com/plant/Caryophyllales" TargetMode="External"/><Relationship Id="rId70" Type="http://schemas.openxmlformats.org/officeDocument/2006/relationships/hyperlink" Target="https://www.britannica.com/plant/papyrus-plant" TargetMode="External"/><Relationship Id="rId75" Type="http://schemas.openxmlformats.org/officeDocument/2006/relationships/hyperlink" Target="https://en.wikipedia.org/wiki/Africa" TargetMode="External"/><Relationship Id="rId91" Type="http://schemas.openxmlformats.org/officeDocument/2006/relationships/image" Target="media/image15.jpeg"/><Relationship Id="rId96" Type="http://schemas.openxmlformats.org/officeDocument/2006/relationships/image" Target="media/image16.jpeg"/><Relationship Id="rId140" Type="http://schemas.openxmlformats.org/officeDocument/2006/relationships/hyperlink" Target="https://en.wikipedia.org/wiki/Shamrock" TargetMode="External"/><Relationship Id="rId145" Type="http://schemas.openxmlformats.org/officeDocument/2006/relationships/hyperlink" Target="https://en.wikipedia.org/wiki/Species" TargetMode="External"/><Relationship Id="rId161" Type="http://schemas.openxmlformats.org/officeDocument/2006/relationships/hyperlink" Target="https://en.wikipedia.org/wiki/Maple_syrup" TargetMode="External"/><Relationship Id="rId166" Type="http://schemas.openxmlformats.org/officeDocument/2006/relationships/hyperlink" Target="https://en.wikipedia.org/wiki/Izumiya" TargetMode="External"/><Relationship Id="rId1" Type="http://schemas.openxmlformats.org/officeDocument/2006/relationships/numbering" Target="numbering.xml"/><Relationship Id="rId6" Type="http://schemas.openxmlformats.org/officeDocument/2006/relationships/hyperlink" Target="https://www.merriam-webster.com/dictionary/cultivated" TargetMode="External"/><Relationship Id="rId23" Type="http://schemas.openxmlformats.org/officeDocument/2006/relationships/hyperlink" Target="https://www.britannica.com/biography/Saint-John-the-Baptist" TargetMode="External"/><Relationship Id="rId28" Type="http://schemas.openxmlformats.org/officeDocument/2006/relationships/hyperlink" Target="https://en.wikipedia.org/wiki/Northern_Hemisphere" TargetMode="External"/><Relationship Id="rId49" Type="http://schemas.openxmlformats.org/officeDocument/2006/relationships/image" Target="media/image9.jpeg"/><Relationship Id="rId114" Type="http://schemas.openxmlformats.org/officeDocument/2006/relationships/hyperlink" Target="https://www.britannica.com/science/leaf-plant-anatomy" TargetMode="External"/><Relationship Id="rId119" Type="http://schemas.openxmlformats.org/officeDocument/2006/relationships/hyperlink" Target="https://en.wikipedia.org/wiki/Species" TargetMode="External"/><Relationship Id="rId44" Type="http://schemas.openxmlformats.org/officeDocument/2006/relationships/hyperlink" Target="https://en.wikipedia.org/wiki/Amazon_basin" TargetMode="External"/><Relationship Id="rId60" Type="http://schemas.openxmlformats.org/officeDocument/2006/relationships/hyperlink" Target="https://www.britannica.com/science/nitrogen" TargetMode="External"/><Relationship Id="rId65" Type="http://schemas.openxmlformats.org/officeDocument/2006/relationships/hyperlink" Target="https://en.wikipedia.org/wiki/Aerenchyma" TargetMode="External"/><Relationship Id="rId81" Type="http://schemas.openxmlformats.org/officeDocument/2006/relationships/image" Target="media/image13.jpeg"/><Relationship Id="rId86" Type="http://schemas.openxmlformats.org/officeDocument/2006/relationships/hyperlink" Target="https://www.merriam-webster.com/dictionary/cultivated" TargetMode="External"/><Relationship Id="rId130" Type="http://schemas.openxmlformats.org/officeDocument/2006/relationships/hyperlink" Target="https://en.wikipedia.org/wiki/Oxalis" TargetMode="External"/><Relationship Id="rId135" Type="http://schemas.openxmlformats.org/officeDocument/2006/relationships/hyperlink" Target="https://en.wikipedia.org/wiki/Polar_region" TargetMode="External"/><Relationship Id="rId151" Type="http://schemas.openxmlformats.org/officeDocument/2006/relationships/hyperlink" Target="https://en.wikipedia.org/wiki/Acer_laurinum" TargetMode="External"/><Relationship Id="rId156" Type="http://schemas.openxmlformats.org/officeDocument/2006/relationships/hyperlink" Target="https://en.wikipedia.org/wiki/Maple" TargetMode="External"/><Relationship Id="rId13" Type="http://schemas.openxmlformats.org/officeDocument/2006/relationships/hyperlink" Target="https://www.britannica.com/science/perennial" TargetMode="External"/><Relationship Id="rId18" Type="http://schemas.openxmlformats.org/officeDocument/2006/relationships/image" Target="media/image2.jpeg"/><Relationship Id="rId39" Type="http://schemas.openxmlformats.org/officeDocument/2006/relationships/hyperlink" Target="https://www.britannica.com/science/perennial" TargetMode="External"/><Relationship Id="rId109" Type="http://schemas.openxmlformats.org/officeDocument/2006/relationships/hyperlink" Target="https://www.bhg.com/gardening/plant-dictionary/houseplant/pilea/" TargetMode="External"/><Relationship Id="rId34" Type="http://schemas.openxmlformats.org/officeDocument/2006/relationships/hyperlink" Target="https://www.britannica.com/plant/Citrus" TargetMode="External"/><Relationship Id="rId50" Type="http://schemas.openxmlformats.org/officeDocument/2006/relationships/hyperlink" Target="https://www.britannica.com/plant/carnivorous-plant" TargetMode="External"/><Relationship Id="rId55" Type="http://schemas.openxmlformats.org/officeDocument/2006/relationships/hyperlink" Target="https://www.britannica.com/plant/Sarraceniaceae" TargetMode="External"/><Relationship Id="rId76" Type="http://schemas.openxmlformats.org/officeDocument/2006/relationships/hyperlink" Target="https://en.wikipedia.org/wiki/Asia" TargetMode="External"/><Relationship Id="rId97" Type="http://schemas.openxmlformats.org/officeDocument/2006/relationships/hyperlink" Target="https://www.britannica.com/plant/pepper-plant-Capsicum-genus" TargetMode="External"/><Relationship Id="rId104" Type="http://schemas.openxmlformats.org/officeDocument/2006/relationships/image" Target="media/image17.jpeg"/><Relationship Id="rId120" Type="http://schemas.openxmlformats.org/officeDocument/2006/relationships/hyperlink" Target="https://en.wikipedia.org/wiki/Annual_plant" TargetMode="External"/><Relationship Id="rId125" Type="http://schemas.openxmlformats.org/officeDocument/2006/relationships/hyperlink" Target="https://en.wikipedia.org/wiki/Plant_propagation" TargetMode="External"/><Relationship Id="rId141" Type="http://schemas.openxmlformats.org/officeDocument/2006/relationships/hyperlink" Target="https://en.wikipedia.org/wiki/Help:IPA/English" TargetMode="External"/><Relationship Id="rId146" Type="http://schemas.openxmlformats.org/officeDocument/2006/relationships/hyperlink" Target="https://en.wikipedia.org/wiki/Asia" TargetMode="External"/><Relationship Id="rId167"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hyperlink" Target="https://www.merriam-webster.com/dictionary/cultivated" TargetMode="External"/><Relationship Id="rId92" Type="http://schemas.openxmlformats.org/officeDocument/2006/relationships/hyperlink" Target="https://en.wikipedia.org/wiki/Cucurbita_moschata" TargetMode="External"/><Relationship Id="rId162" Type="http://schemas.openxmlformats.org/officeDocument/2006/relationships/hyperlink" Target="https://en.wikipedia.org/wiki/Nishikyo-ku,_Kyoto" TargetMode="External"/><Relationship Id="rId2" Type="http://schemas.openxmlformats.org/officeDocument/2006/relationships/styles" Target="styles.xml"/><Relationship Id="rId29" Type="http://schemas.openxmlformats.org/officeDocument/2006/relationships/hyperlink" Target="https://www.merriam-webster.com/dictionary/perennial" TargetMode="External"/><Relationship Id="rId24" Type="http://schemas.openxmlformats.org/officeDocument/2006/relationships/hyperlink" Target="https://www.britannica.com/topic/Old-English-language" TargetMode="External"/><Relationship Id="rId40" Type="http://schemas.openxmlformats.org/officeDocument/2006/relationships/hyperlink" Target="https://www.britannica.com/plant/buckwheat" TargetMode="External"/><Relationship Id="rId45" Type="http://schemas.openxmlformats.org/officeDocument/2006/relationships/hyperlink" Target="https://www.britannica.com/plant/plant" TargetMode="External"/><Relationship Id="rId66" Type="http://schemas.openxmlformats.org/officeDocument/2006/relationships/hyperlink" Target="https://en.wikipedia.org/wiki/Plant_stem" TargetMode="External"/><Relationship Id="rId87" Type="http://schemas.openxmlformats.org/officeDocument/2006/relationships/hyperlink" Target="https://www.britannica.com/topic/vegetable" TargetMode="External"/><Relationship Id="rId110" Type="http://schemas.openxmlformats.org/officeDocument/2006/relationships/hyperlink" Target="https://en.wikipedia.org/wiki/Yunnan" TargetMode="External"/><Relationship Id="rId115" Type="http://schemas.openxmlformats.org/officeDocument/2006/relationships/hyperlink" Target="https://www.britannica.com/plant/plant" TargetMode="External"/><Relationship Id="rId131" Type="http://schemas.openxmlformats.org/officeDocument/2006/relationships/hyperlink" Target="https://en.wikipedia.org/wiki/Genus" TargetMode="External"/><Relationship Id="rId136" Type="http://schemas.openxmlformats.org/officeDocument/2006/relationships/hyperlink" Target="https://en.wikipedia.org/wiki/Brazil" TargetMode="External"/><Relationship Id="rId157" Type="http://schemas.openxmlformats.org/officeDocument/2006/relationships/hyperlink" Target="https://en.wikipedia.org/wiki/Palmate" TargetMode="External"/><Relationship Id="rId61" Type="http://schemas.openxmlformats.org/officeDocument/2006/relationships/hyperlink" Target="https://www.britannica.com/science/phosphorus-chemical-element" TargetMode="External"/><Relationship Id="rId82" Type="http://schemas.openxmlformats.org/officeDocument/2006/relationships/hyperlink" Target="https://www.britannica.com/topic/food" TargetMode="External"/><Relationship Id="rId152" Type="http://schemas.openxmlformats.org/officeDocument/2006/relationships/hyperlink" Target="https://en.wikipedia.org/wiki/Southern_Hemisphere" TargetMode="External"/><Relationship Id="rId19" Type="http://schemas.openxmlformats.org/officeDocument/2006/relationships/hyperlink" Target="https://www.britannica.com/science/genus-taxon" TargetMode="External"/><Relationship Id="rId14" Type="http://schemas.openxmlformats.org/officeDocument/2006/relationships/hyperlink" Target="https://www.britannica.com/plant/shrub" TargetMode="External"/><Relationship Id="rId30" Type="http://schemas.openxmlformats.org/officeDocument/2006/relationships/hyperlink" Target="https://www.britannica.com/place/North-America" TargetMode="External"/><Relationship Id="rId35" Type="http://schemas.openxmlformats.org/officeDocument/2006/relationships/hyperlink" Target="https://www.britannica.com/place/China" TargetMode="External"/><Relationship Id="rId56" Type="http://schemas.openxmlformats.org/officeDocument/2006/relationships/hyperlink" Target="https://www.britannica.com/plant/Western-Australian-pitcher-plant" TargetMode="External"/><Relationship Id="rId77" Type="http://schemas.openxmlformats.org/officeDocument/2006/relationships/hyperlink" Target="https://www.britannica.com/plant/plant" TargetMode="External"/><Relationship Id="rId100" Type="http://schemas.openxmlformats.org/officeDocument/2006/relationships/hyperlink" Target="https://www.britannica.com/science/vitamin-A" TargetMode="External"/><Relationship Id="rId105" Type="http://schemas.openxmlformats.org/officeDocument/2006/relationships/hyperlink" Target="https://www.britannica.com/plant/Fabaceae" TargetMode="External"/><Relationship Id="rId126" Type="http://schemas.openxmlformats.org/officeDocument/2006/relationships/image" Target="media/image20.jpeg"/><Relationship Id="rId147" Type="http://schemas.openxmlformats.org/officeDocument/2006/relationships/hyperlink" Target="https://en.wikipedia.org/wiki/Maple" TargetMode="External"/><Relationship Id="rId168" Type="http://schemas.openxmlformats.org/officeDocument/2006/relationships/theme" Target="theme/theme1.xml"/><Relationship Id="rId8" Type="http://schemas.openxmlformats.org/officeDocument/2006/relationships/hyperlink" Target="https://en.wikipedia.org/wiki/Asia" TargetMode="External"/><Relationship Id="rId51" Type="http://schemas.openxmlformats.org/officeDocument/2006/relationships/hyperlink" Target="https://www.britannica.com/science/pitcher-plant-structure" TargetMode="External"/><Relationship Id="rId72" Type="http://schemas.openxmlformats.org/officeDocument/2006/relationships/hyperlink" Target="https://www.britannica.com/place/Egypt" TargetMode="External"/><Relationship Id="rId93" Type="http://schemas.openxmlformats.org/officeDocument/2006/relationships/hyperlink" Target="https://en.wikipedia.org/wiki/Squash_(plant)" TargetMode="External"/><Relationship Id="rId98" Type="http://schemas.openxmlformats.org/officeDocument/2006/relationships/hyperlink" Target="https://www.britannica.com/science/cultivar" TargetMode="External"/><Relationship Id="rId121" Type="http://schemas.openxmlformats.org/officeDocument/2006/relationships/hyperlink" Target="https://en.wikipedia.org/wiki/Biennial_plant" TargetMode="External"/><Relationship Id="rId142" Type="http://schemas.openxmlformats.org/officeDocument/2006/relationships/hyperlink" Target="https://en.wikipedia.org/wiki/Genus" TargetMode="External"/><Relationship Id="rId163" Type="http://schemas.openxmlformats.org/officeDocument/2006/relationships/hyperlink" Target="https://en.wikipedia.org/wiki/Kyoto" TargetMode="External"/><Relationship Id="rId3" Type="http://schemas.openxmlformats.org/officeDocument/2006/relationships/settings" Target="settings.xml"/><Relationship Id="rId25" Type="http://schemas.openxmlformats.org/officeDocument/2006/relationships/hyperlink" Target="https://www.britannica.com/plant/plant" TargetMode="External"/><Relationship Id="rId46" Type="http://schemas.openxmlformats.org/officeDocument/2006/relationships/hyperlink" Target="https://www.britannica.com/plant/pickerelweed" TargetMode="External"/><Relationship Id="rId67" Type="http://schemas.openxmlformats.org/officeDocument/2006/relationships/hyperlink" Target="https://en.wikipedia.org/wiki/Metabolism" TargetMode="External"/><Relationship Id="rId116" Type="http://schemas.openxmlformats.org/officeDocument/2006/relationships/hyperlink" Target="https://www.britannica.com/science/flower" TargetMode="External"/><Relationship Id="rId137" Type="http://schemas.openxmlformats.org/officeDocument/2006/relationships/hyperlink" Target="https://en.wikipedia.org/wiki/Mexico" TargetMode="External"/><Relationship Id="rId158" Type="http://schemas.openxmlformats.org/officeDocument/2006/relationships/hyperlink" Target="https://en.wikipedia.org/wiki/Acer_negundo" TargetMode="External"/><Relationship Id="rId20" Type="http://schemas.openxmlformats.org/officeDocument/2006/relationships/hyperlink" Target="https://www.merriam-webster.com/dictionary/cultivated" TargetMode="External"/><Relationship Id="rId41" Type="http://schemas.openxmlformats.org/officeDocument/2006/relationships/hyperlink" Target="https://www.britannica.com/place/Europe" TargetMode="External"/><Relationship Id="rId62" Type="http://schemas.openxmlformats.org/officeDocument/2006/relationships/image" Target="media/image10.png"/><Relationship Id="rId83" Type="http://schemas.openxmlformats.org/officeDocument/2006/relationships/hyperlink" Target="https://www.britannica.com/plant/plant" TargetMode="External"/><Relationship Id="rId88" Type="http://schemas.openxmlformats.org/officeDocument/2006/relationships/hyperlink" Target="https://www.britannica.com/science/starch" TargetMode="External"/><Relationship Id="rId111" Type="http://schemas.openxmlformats.org/officeDocument/2006/relationships/image" Target="media/image19.png"/><Relationship Id="rId132" Type="http://schemas.openxmlformats.org/officeDocument/2006/relationships/hyperlink" Target="https://en.wikipedia.org/wiki/Flowering_plants" TargetMode="External"/><Relationship Id="rId153" Type="http://schemas.openxmlformats.org/officeDocument/2006/relationships/hyperlink" Target="https://en.wikipedia.org/wiki/Maple" TargetMode="External"/><Relationship Id="rId15" Type="http://schemas.openxmlformats.org/officeDocument/2006/relationships/hyperlink" Target="https://www.britannica.com/plant/Rosaceae" TargetMode="External"/><Relationship Id="rId36" Type="http://schemas.openxmlformats.org/officeDocument/2006/relationships/hyperlink" Target="https://www.britannica.com/plant/tangerine-fruit" TargetMode="External"/><Relationship Id="rId57" Type="http://schemas.openxmlformats.org/officeDocument/2006/relationships/hyperlink" Target="https://www.britannica.com/science/habitat-biology" TargetMode="External"/><Relationship Id="rId106" Type="http://schemas.openxmlformats.org/officeDocument/2006/relationships/hyperlink" Target="https://www.britannica.com/science/protein" TargetMode="External"/><Relationship Id="rId127" Type="http://schemas.openxmlformats.org/officeDocument/2006/relationships/hyperlink" Target="https://en.wikipedia.org/wiki/Help:IPA/English" TargetMode="External"/><Relationship Id="rId10" Type="http://schemas.openxmlformats.org/officeDocument/2006/relationships/hyperlink" Target="https://en.wikipedia.org/wiki/North_America" TargetMode="External"/><Relationship Id="rId31" Type="http://schemas.openxmlformats.org/officeDocument/2006/relationships/hyperlink" Target="https://www.merriam-webster.com/dictionary/cultivated" TargetMode="External"/><Relationship Id="rId52" Type="http://schemas.openxmlformats.org/officeDocument/2006/relationships/hyperlink" Target="https://www.britannica.com/science/leaf-plant-anatomy" TargetMode="External"/><Relationship Id="rId73" Type="http://schemas.openxmlformats.org/officeDocument/2006/relationships/image" Target="media/image12.jpeg"/><Relationship Id="rId78" Type="http://schemas.openxmlformats.org/officeDocument/2006/relationships/hyperlink" Target="https://www.britannica.com/plant/Caprifoliaceae" TargetMode="External"/><Relationship Id="rId94" Type="http://schemas.openxmlformats.org/officeDocument/2006/relationships/hyperlink" Target="https://en.wikipedia.org/wiki/Cucurbita" TargetMode="External"/><Relationship Id="rId99" Type="http://schemas.openxmlformats.org/officeDocument/2006/relationships/hyperlink" Target="https://www.britannica.com/plant/Solanaceae" TargetMode="External"/><Relationship Id="rId101" Type="http://schemas.openxmlformats.org/officeDocument/2006/relationships/hyperlink" Target="https://www.britannica.com/science/vitamin-C" TargetMode="External"/><Relationship Id="rId122" Type="http://schemas.openxmlformats.org/officeDocument/2006/relationships/hyperlink" Target="https://en.wikipedia.org/wiki/Perennial_plant" TargetMode="External"/><Relationship Id="rId143" Type="http://schemas.openxmlformats.org/officeDocument/2006/relationships/hyperlink" Target="https://en.wikipedia.org/wiki/Genus" TargetMode="External"/><Relationship Id="rId148" Type="http://schemas.openxmlformats.org/officeDocument/2006/relationships/hyperlink" Target="https://en.wikipedia.org/wiki/Europe" TargetMode="External"/><Relationship Id="rId164" Type="http://schemas.openxmlformats.org/officeDocument/2006/relationships/hyperlink" Target="https://en.wikipedia.org/wiki/Japan" TargetMode="External"/><Relationship Id="rId4" Type="http://schemas.openxmlformats.org/officeDocument/2006/relationships/webSettings" Target="webSettings.xml"/><Relationship Id="rId9" Type="http://schemas.openxmlformats.org/officeDocument/2006/relationships/hyperlink" Target="https://en.wikipedia.org/wiki/Europe" TargetMode="External"/><Relationship Id="rId26" Type="http://schemas.openxmlformats.org/officeDocument/2006/relationships/image" Target="media/image3.jpeg"/><Relationship Id="rId47" Type="http://schemas.openxmlformats.org/officeDocument/2006/relationships/hyperlink" Target="https://www.britannica.com/place/United-States" TargetMode="External"/><Relationship Id="rId68" Type="http://schemas.openxmlformats.org/officeDocument/2006/relationships/image" Target="media/image11.jpeg"/><Relationship Id="rId89" Type="http://schemas.openxmlformats.org/officeDocument/2006/relationships/hyperlink" Target="https://www.britannica.com/science/alcohol" TargetMode="External"/><Relationship Id="rId112" Type="http://schemas.openxmlformats.org/officeDocument/2006/relationships/hyperlink" Target="https://www.britannica.com/science/species-taxon" TargetMode="External"/><Relationship Id="rId133" Type="http://schemas.openxmlformats.org/officeDocument/2006/relationships/hyperlink" Target="https://en.wikipedia.org/wiki/Species" TargetMode="External"/><Relationship Id="rId154" Type="http://schemas.openxmlformats.org/officeDocument/2006/relationships/hyperlink" Target="https://en.wikipedia.org/wiki/Type_species" TargetMode="External"/><Relationship Id="rId16" Type="http://schemas.openxmlformats.org/officeDocument/2006/relationships/hyperlink" Target="https://www.merriam-webster.com/dictionary/cultivated" TargetMode="External"/><Relationship Id="rId37" Type="http://schemas.openxmlformats.org/officeDocument/2006/relationships/image" Target="media/image6.jpeg"/><Relationship Id="rId58" Type="http://schemas.openxmlformats.org/officeDocument/2006/relationships/hyperlink" Target="https://www.britannica.com/science/soil" TargetMode="External"/><Relationship Id="rId79" Type="http://schemas.openxmlformats.org/officeDocument/2006/relationships/hyperlink" Target="https://www.britannica.com/place/Europe" TargetMode="External"/><Relationship Id="rId102" Type="http://schemas.openxmlformats.org/officeDocument/2006/relationships/hyperlink" Target="https://www.britannica.com/science/berry-plant-reproductive-body" TargetMode="External"/><Relationship Id="rId123" Type="http://schemas.openxmlformats.org/officeDocument/2006/relationships/hyperlink" Target="https://en.wikipedia.org/wiki/Plant" TargetMode="External"/><Relationship Id="rId144" Type="http://schemas.openxmlformats.org/officeDocument/2006/relationships/hyperlink" Target="https://en.wikipedia.org/wiki/Maple" TargetMode="External"/><Relationship Id="rId90" Type="http://schemas.openxmlformats.org/officeDocument/2006/relationships/image" Target="media/image14.jpeg"/><Relationship Id="rId165" Type="http://schemas.openxmlformats.org/officeDocument/2006/relationships/hyperlink" Target="https://en.wikipedia.org/wiki/Pachinko" TargetMode="External"/><Relationship Id="rId27" Type="http://schemas.openxmlformats.org/officeDocument/2006/relationships/image" Target="media/image4.jpeg"/><Relationship Id="rId48" Type="http://schemas.openxmlformats.org/officeDocument/2006/relationships/hyperlink" Target="https://www.britannica.com/science/leaf-plant-anatomy" TargetMode="External"/><Relationship Id="rId69" Type="http://schemas.openxmlformats.org/officeDocument/2006/relationships/hyperlink" Target="https://en.wikipedia.org/wiki/Native_plant" TargetMode="External"/><Relationship Id="rId113" Type="http://schemas.openxmlformats.org/officeDocument/2006/relationships/hyperlink" Target="https://www.britannica.com/science/perennial" TargetMode="External"/><Relationship Id="rId134" Type="http://schemas.openxmlformats.org/officeDocument/2006/relationships/hyperlink" Target="https://en.wikipedia.org/wiki/Oxalis" TargetMode="External"/><Relationship Id="rId80" Type="http://schemas.openxmlformats.org/officeDocument/2006/relationships/hyperlink" Target="https://www.britannica.com/place/North-America" TargetMode="External"/><Relationship Id="rId155" Type="http://schemas.openxmlformats.org/officeDocument/2006/relationships/hyperlink" Target="https://en.wikipedia.org/wiki/Acer_pseudoplata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27</Pages>
  <Words>6747</Words>
  <Characters>38460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Janhvi Mukane</dc:creator>
  <cp:keywords/>
  <dc:description/>
  <cp:lastModifiedBy>Janhvi Mukane</cp:lastModifiedBy>
  <cp:revision>2</cp:revision>
  <dcterms:created xsi:type="dcterms:W3CDTF">2020-10-01T14:02:00Z</dcterms:created>
  <dcterms:modified xsi:type="dcterms:W3CDTF">2020-11-30T14:14:00Z</dcterms:modified>
</cp:coreProperties>
</file>