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67FF5" w14:textId="77777777" w:rsidR="006F59DB" w:rsidRDefault="006F59DB"/>
    <w:p w14:paraId="5C25C233" w14:textId="77777777" w:rsidR="006F59DB" w:rsidRDefault="006F59DB"/>
    <w:p w14:paraId="7D7E1A2D" w14:textId="6E9417DC" w:rsidR="00295CB5" w:rsidRDefault="006F59DB">
      <w:r w:rsidRPr="006F59DB">
        <w:drawing>
          <wp:anchor distT="0" distB="0" distL="114300" distR="114300" simplePos="0" relativeHeight="251658240" behindDoc="0" locked="0" layoutInCell="1" allowOverlap="1" wp14:anchorId="06428955" wp14:editId="4070125F">
            <wp:simplePos x="0" y="0"/>
            <wp:positionH relativeFrom="column">
              <wp:posOffset>-2757</wp:posOffset>
            </wp:positionH>
            <wp:positionV relativeFrom="page">
              <wp:posOffset>897038</wp:posOffset>
            </wp:positionV>
            <wp:extent cx="5760720" cy="276479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 chef de Projet Quentin Astier (Scrum Master) a mis en place la répartition des tâches à effectuer ains que la hiérarchisation du projet sur Jira, permettant ainsi à toutes l’équipe de se concentrer sur ce qui devait être fait dans le bon ordre des choses, les taches on put ainsi être complété une par une.</w:t>
      </w:r>
    </w:p>
    <w:p w14:paraId="3585FF6B" w14:textId="77777777" w:rsidR="006F59DB" w:rsidRDefault="006F59DB"/>
    <w:sectPr w:rsidR="006F59DB" w:rsidSect="002E2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DB"/>
    <w:rsid w:val="00137FD6"/>
    <w:rsid w:val="00295CB5"/>
    <w:rsid w:val="002B0108"/>
    <w:rsid w:val="002E2876"/>
    <w:rsid w:val="006F59DB"/>
    <w:rsid w:val="007E701E"/>
    <w:rsid w:val="00C2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647F0"/>
  <w15:chartTrackingRefBased/>
  <w15:docId w15:val="{CF372954-4B36-4E73-8384-8A823264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2406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406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FD0D-9C98-4179-8584-BE7558070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BEYLER</dc:creator>
  <cp:keywords/>
  <dc:description/>
  <cp:lastModifiedBy>Wilson BEYLER</cp:lastModifiedBy>
  <cp:revision>1</cp:revision>
  <dcterms:created xsi:type="dcterms:W3CDTF">2022-11-14T08:12:00Z</dcterms:created>
  <dcterms:modified xsi:type="dcterms:W3CDTF">2022-11-14T09:30:00Z</dcterms:modified>
</cp:coreProperties>
</file>