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</w:pPr>
      <w:r>
        <w:rPr>
          <w:b/>
          <w:bCs/>
          <w:color w:val="141416"/>
          <w:sz w:val="30"/>
          <w:szCs w:val="30"/>
        </w:rPr>
        <w:t xml:space="preserve">ATHLEVO</w:t>
      </w:r>
      <w:r>
        <w:rPr>
          <w:b/>
          <w:bCs/>
          <w:color w:val="C1121F"/>
          <w:sz w:val="30"/>
          <w:szCs w:val="30"/>
        </w:rPr>
        <w:t xml:space="preserve">  ///  MOTION &amp; FLUID-INTERACTION AUDIT</w:t>
      </w:r>
    </w:p>
    <w:p>
      <w:pPr>
        <w:pBdr>
          <w:bottom w:val="single" w:color="C1121F" w:sz="12"/>
        </w:pBdr>
        <w:spacing w:after="40"/>
      </w:pPr>
      <w:r>
        <w:rPr>
          <w:sz w:val="4"/>
          <w:szCs w:val="4"/>
        </w:rPr>
        <w:t xml:space="preserve"/>
      </w:r>
    </w:p>
    <w:p>
      <w:pPr>
        <w:spacing w:after="120" w:line="276"/>
      </w:pPr>
      <w:r>
        <w:rPr>
          <w:i/>
          <w:iCs/>
          <w:color w:val="6B6B70"/>
        </w:rPr>
        <w:t xml:space="preserve">Apple-quality UI &amp; fluid-interaction review — read-only. No files modified, no components created, no visual identity changed.</w:t>
      </w:r>
    </w:p>
    <w:p>
      <w:pPr>
        <w:spacing w:after="120" w:line="276"/>
      </w:pPr>
      <w:r>
        <w:rPr>
          <w:b/>
          <w:bCs/>
          <w:color w:val="141416"/>
        </w:rPr>
        <w:t xml:space="preserve">Standard: </w:t>
      </w:r>
      <w:r>
        <w:rPr>
          <w:color w:val="141416"/>
        </w:rPr>
        <w:t xml:space="preserve">emilkowalski/skills — apple-design (Designing Fluid Interfaces, WWDC 2018) plus the animation-review principles. </w:t>
      </w:r>
      <w:r>
        <w:rPr>
          <w:b/>
          <w:bCs/>
          <w:color w:val="141416"/>
        </w:rPr>
        <w:t xml:space="preserve">Scope: </w:t>
      </w:r>
      <w:r>
        <w:rPr>
          <w:color w:val="141416"/>
        </w:rPr>
        <w:t xml:space="preserve">full front-end — a single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index.html</w:t>
      </w:r>
      <w:r>
        <w:rPr>
          <w:color w:val="141416"/>
        </w:rPr>
        <w:t xml:space="preserve"> (9,268 lines, 6 inline &lt;style&gt; blocks) plus ~55 modules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js/</w:t>
      </w:r>
      <w:r>
        <w:rPr>
          <w:color w:val="141416"/>
        </w:rPr>
        <w:t xml:space="preserve">.</w:t>
      </w:r>
    </w:p>
    <w:p>
      <w:pPr>
        <w:spacing w:after="120" w:line="276"/>
      </w:pPr>
      <w:r>
        <w:rPr>
          <w:b/>
          <w:bCs/>
          <w:color w:val="141416"/>
        </w:rPr>
        <w:t xml:space="preserve">Date: 16 Aug 2026   ·   Verdict: </w:t>
      </w:r>
      <w:r>
        <w:rPr>
          <w:i/>
          <w:iCs/>
          <w:color w:val="141416"/>
        </w:rPr>
        <w:t xml:space="preserve">Athlevo already has a real, token-based motion system and unusually disciplined messaging/scroll behavior. It is roughly 70% of the way to "native and expensive." The remaining gap is concentrated in five places: sheet/modal physics, a duplicated modal layer, non-directional screen transitions, a discrete (non-tracking) calendar swipe, and focus/accessibility plumbing.</w:t>
      </w:r>
    </w:p>
    <w:p>
      <w:pPr>
        <w:spacing w:after="120" w:line="276"/>
      </w:pPr>
      <w:r>
        <w:rPr>
          <w:b/>
          <w:bCs/>
          <w:color w:val="141416"/>
        </w:rPr>
        <w:t xml:space="preserve">Note on inputs: </w:t>
      </w:r>
      <w:r>
        <w:rPr>
          <w:color w:val="141416"/>
        </w:rPr>
        <w:t xml:space="preserve">all four uploaded skill files resolve to the same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apple-design/SKILL.md</w:t>
      </w:r>
      <w:r>
        <w:rPr>
          <w:color w:val="141416"/>
        </w:rPr>
        <w:t xml:space="preserve"> GitHub page, so the audit uses the apple-design framework (which subsumes the review / improve / find-opportunity guidance) as the standard.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1. Current motion architecture</w:t>
      </w:r>
    </w:p>
    <w:p>
      <w:pPr>
        <w:spacing w:after="120" w:line="276"/>
      </w:pPr>
      <w:r>
        <w:rPr>
          <w:color w:val="141416"/>
        </w:rPr>
        <w:t xml:space="preserve">All styling is inline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index.html</w:t>
      </w:r>
      <w:r>
        <w:rPr>
          <w:color w:val="141416"/>
        </w:rPr>
        <w:t xml:space="preserve"> (six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&lt;style&gt;</w:t>
      </w:r>
      <w:r>
        <w:rPr>
          <w:color w:val="141416"/>
        </w:rPr>
        <w:t xml:space="preserve"> blocks); there are no external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.css</w:t>
      </w:r>
      <w:r>
        <w:rPr>
          <w:color w:val="141416"/>
        </w:rPr>
        <w:t xml:space="preserve"> files. Motion is CSS-first — transitions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@keyframes</w:t>
      </w:r>
      <w:r>
        <w:rPr>
          <w:color w:val="141416"/>
        </w:rPr>
        <w:t xml:space="preserve"> carry almost everything — with a thin JavaScript orchestration layer for top-level screen changes, the nav indicator, chat scrolling, and a discrete week-swipe. One real motion token layer is defined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:root</w:t>
      </w:r>
      <w:r>
        <w:rPr>
          <w:color w:val="141416"/>
        </w:rPr>
        <w:t xml:space="preserve">:</w:t>
      </w:r>
    </w:p>
    <w:tbl>
      <w:tblPr>
        <w:tblW w:type="dxa" w:w="91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600"/>
        <w:gridCol w:w="2900"/>
        <w:gridCol w:w="3660"/>
      </w:tblGrid>
      <w:tr>
        <w:trPr>
          <w:tblHeader/>
        </w:trPr>
        <w:tc>
          <w:tcPr>
            <w:tcW w:type="dxa" w:w="26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29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366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Used for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--dur-fast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140ms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presses, hovers, micro-state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--dur-base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200ms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screen fade, borders, backgrounds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--dur-slow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320ms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nav indicator, larger moves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--motion-press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= --dur-fast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canonical .btn press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--motion-screen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= --dur-base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tab/screen change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--motion-sheet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260ms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sheet entrance (slideUp)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--ease-standard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cubic-bezier(.2,.7,.2,1)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default — decelerate, no overshoot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--ease-emphasized</w:t>
            </w:r>
          </w:p>
        </w:tc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cubic-bezier(.2,.9,.15,1)</w:t>
            </w:r>
          </w:p>
        </w:tc>
        <w:tc>
          <w:tcPr>
            <w:tcW w:type="dxa" w:w="36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sheets / emphasized moves</w:t>
            </w:r>
          </w:p>
        </w:tc>
      </w:tr>
    </w:tbl>
    <w:p>
      <w:pPr>
        <w:spacing w:after="120" w:line="276"/>
      </w:pPr>
      <w:r>
        <w:rPr>
          <w:color w:val="141416"/>
        </w:rPr>
        <w:t xml:space="preserve">Layered on top: 25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@keyframes</w:t>
      </w:r>
      <w:r>
        <w:rPr>
          <w:color w:val="141416"/>
        </w:rPr>
        <w:t xml:space="preserve"> (screen/tab fade,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slideUp</w:t>
      </w:r>
      <w:r>
        <w:rPr>
          <w:color w:val="141416"/>
        </w:rPr>
        <w:t xml:space="preserve"> sheets,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msgIn</w:t>
      </w:r>
      <w:r>
        <w:rPr>
          <w:color w:val="141416"/>
        </w:rPr>
        <w:t xml:space="preserve"> chat bubbles,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cardIn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scoreSheetIn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skelShimmer</w:t>
      </w:r>
      <w:r>
        <w:rPr>
          <w:color w:val="141416"/>
        </w:rPr>
        <w:t xml:space="preserve">, plus onboarding/coach/landing flourishes). JavaScript owns four motion responsibilities: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transitionTopLevelScreen()</w:t>
      </w:r>
      <w:r>
        <w:rPr>
          <w:color w:val="141416"/>
        </w:rPr>
        <w:t xml:space="preserve"> (leave→enter tab swap, token-cancellable),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positionNavActiveIndicator()</w:t>
      </w:r>
      <w:r>
        <w:rPr>
          <w:color w:val="141416"/>
        </w:rPr>
        <w:t xml:space="preserve"> (the red underline),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coachSmartScroll()</w:t>
      </w:r>
      <w:r>
        <w:rPr>
          <w:color w:val="141416"/>
        </w:rPr>
        <w:t xml:space="preserve"> (chat),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attachSwipe()</w:t>
      </w:r>
      <w:r>
        <w:rPr>
          <w:color w:val="141416"/>
        </w:rPr>
        <w:t xml:space="preserve">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trainCalendar.js</w:t>
      </w:r>
      <w:r>
        <w:rPr>
          <w:color w:val="141416"/>
        </w:rPr>
        <w:t xml:space="preserve"> (week paging).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2. Current strengths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Real token system already exists. </w:t>
      </w:r>
      <w:r>
        <w:rPr>
          <w:color w:val="141416"/>
        </w:rPr>
        <w:t xml:space="preserve">Durations and easings are centralized and semantically named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--motion-press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--motion-screen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--motion-sheet</w:t>
      </w:r>
      <w:r>
        <w:rPr>
          <w:color w:val="141416"/>
        </w:rPr>
        <w:t xml:space="preserve">). This is most of the foundation Section 21 would otherwise have to invent.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Excellent chat scroll discipline.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coach.js</w:t>
      </w:r>
      <w:r>
        <w:rPr>
          <w:color w:val="141416"/>
        </w:rPr>
        <w:t xml:space="preserve"> only auto-scrolls when the reader is within 80px of the bottom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coachIsNearBottom()</w:t>
      </w:r>
      <w:r>
        <w:rPr>
          <w:color w:val="141416"/>
        </w:rPr>
        <w:t xml:space="preserve">), shows a "jump to latest" affordance otherwise, and switches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scrollTo</w:t>
      </w:r>
      <w:r>
        <w:rPr>
          <w:color w:val="141416"/>
        </w:rPr>
        <w:t xml:space="preserve"> from smooth to auto under reduced-motion.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Strong global reduced-motion safeguard. </w:t>
      </w:r>
      <w:r>
        <w:rPr>
          <w:color w:val="141416"/>
        </w:rPr>
        <w:t xml:space="preserve">A blanket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@media (prefers-reduced-motion: reduce)</w:t>
      </w:r>
      <w:r>
        <w:rPr>
          <w:color w:val="141416"/>
        </w:rPr>
        <w:t xml:space="preserve"> collapses every animation/transition to ~0ms and disables smooth scroll, with ~14 component-level refinements on top.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Compositor-friendly nav indicator. </w:t>
      </w:r>
      <w:r>
        <w:rPr>
          <w:color w:val="141416"/>
        </w:rPr>
        <w:t xml:space="preserve">The red underline animates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transform: translate3d</w:t>
      </w:r>
      <w:r>
        <w:rPr>
          <w:color w:val="141416"/>
        </w:rPr>
        <w:t xml:space="preserve"> + width over 320ms and guards its first paint with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[data-ready="false"]{opacity:0;transition:none}</w:t>
      </w:r>
      <w:r>
        <w:rPr>
          <w:color w:val="141416"/>
        </w:rPr>
        <w:t xml:space="preserve"> so it never flies in from the origin.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Press feedback exists and is consistent in intent.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.btn:active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.tab:active</w:t>
      </w:r>
      <w:r>
        <w:rPr>
          <w:color w:val="141416"/>
        </w:rPr>
        <w:t xml:space="preserve">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.readiness-btn:active</w:t>
      </w:r>
      <w:r>
        <w:rPr>
          <w:color w:val="141416"/>
        </w:rPr>
        <w:t xml:space="preserve"> all use a subtle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scale(.98–.985)</w:t>
      </w:r>
      <w:r>
        <w:rPr>
          <w:color w:val="141416"/>
        </w:rPr>
        <w:t xml:space="preserve">. On touch,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:active</w:t>
      </w:r>
      <w:r>
        <w:rPr>
          <w:color w:val="141416"/>
        </w:rPr>
        <w:t xml:space="preserve"> fires on touch-down, so "respond on pointer-down" is largely satisfied for real buttons.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Tap targets meet the bar.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--tap-target</w:t>
      </w:r>
      <w:r>
        <w:rPr>
          <w:color w:val="141416"/>
        </w:rPr>
        <w:t xml:space="preserve">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--control-height</w:t>
      </w:r>
      <w:r>
        <w:rPr>
          <w:color w:val="141416"/>
        </w:rPr>
        <w:t xml:space="preserve"> are both 44px and applied to tabs and the canonical button.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Restrained, on-brand material. </w:t>
      </w:r>
      <w:r>
        <w:rPr>
          <w:color w:val="141416"/>
        </w:rPr>
        <w:t xml:space="preserve">Only the bottom nav uses translucency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--nav-glass</w:t>
      </w:r>
      <w:r>
        <w:rPr>
          <w:color w:val="141416"/>
        </w:rPr>
        <w:t xml:space="preserve"> +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backdrop-filter: blur(18px)</w:t>
      </w:r>
      <w:r>
        <w:rPr>
          <w:color w:val="141416"/>
        </w:rPr>
        <w:t xml:space="preserve">); data cards stay solid — exactly the "not a glassmorphism showcase" posture the brief asks for.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3. Current weaknesses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Sheets and modals are keyframe-driven, so they cannot be interrupted or dragged.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slideUp</w:t>
      </w:r>
      <w:r>
        <w:rPr>
          <w:color w:val="141416"/>
        </w:rPr>
        <w:t xml:space="preserve">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translateY(60px)→0</w:t>
      </w:r>
      <w:r>
        <w:rPr>
          <w:color w:val="141416"/>
        </w:rPr>
        <w:t xml:space="preserve">),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scoreSheetIn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cardIn</w:t>
      </w:r>
      <w:r>
        <w:rPr>
          <w:color w:val="141416"/>
        </w:rPr>
        <w:t xml:space="preserve"> are fixed-duration CSS animations. A user cannot grab a sheet mid-entrance and throw it back — a violation of the single most important apple-design principle (interruptibility).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The modal layer is duplicated. </w:t>
      </w:r>
      <w:r>
        <w:rPr>
          <w:color w:val="141416"/>
        </w:rPr>
        <w:t xml:space="preserve">At least eight independent sheet/modal implementations exist: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.modal-back/.delete-account-sheet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.tw-modal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.apl-modal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.performance-upgrade-sheet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.ad-sheet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.rd-sheet</w:t>
      </w:r>
      <w:r>
        <w:rPr>
          <w:color w:val="141416"/>
        </w:rPr>
        <w:t xml:space="preserve">, the score sheet, and the feedback/upgrade sheets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accessGuard.js</w:t>
      </w:r>
      <w:r>
        <w:rPr>
          <w:color w:val="141416"/>
        </w:rPr>
        <w:t xml:space="preserve">/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train.js</w:t>
      </w:r>
      <w:r>
        <w:rPr>
          <w:color w:val="141416"/>
        </w:rPr>
        <w:t xml:space="preserve">. Each re-implements entrance, backdrop and close, so behavior drifts.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Screen transitions are sequential and directionless.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transitionTopLevelScreen()</w:t>
      </w:r>
      <w:r>
        <w:rPr>
          <w:color w:val="141416"/>
        </w:rPr>
        <w:t xml:space="preserve"> waits 140ms for the outgoing screen to leave </w:t>
      </w:r>
      <w:r>
        <w:rPr>
          <w:i/>
          <w:iCs/>
          <w:color w:val="141416"/>
        </w:rPr>
        <w:t xml:space="preserve">before</w:t>
      </w:r>
      <w:r>
        <w:rPr>
          <w:color w:val="141416"/>
        </w:rPr>
        <w:t xml:space="preserve"> the incoming one enters (~360ms total path), and every screen enters the same way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translateY(7px)</w:t>
      </w:r>
      <w:r>
        <w:rPr>
          <w:color w:val="141416"/>
        </w:rPr>
        <w:t xml:space="preserve">) regardless of tab order — so navigation carries no spatial direction.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The calendar week-swipe is discrete, not direct.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attachSwipe()</w:t>
      </w:r>
      <w:r>
        <w:rPr>
          <w:color w:val="141416"/>
        </w:rPr>
        <w:t xml:space="preserve"> only reads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touchend</w:t>
      </w:r>
      <w:r>
        <w:rPr>
          <w:color w:val="141416"/>
        </w:rPr>
        <w:t xml:space="preserve"> vs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touchstart</w:t>
      </w:r>
      <w:r>
        <w:rPr>
          <w:color w:val="141416"/>
        </w:rPr>
        <w:t xml:space="preserve"> with a 45px threshold; the calendar does not track the finger and the week change is a hard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render()</w:t>
      </w:r>
      <w:r>
        <w:rPr>
          <w:color w:val="141416"/>
        </w:rPr>
        <w:t xml:space="preserve"> with no motion — the "detect a final state" anti-pattern the skill warns against.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No focus management on any dialog. </w:t>
      </w:r>
      <w:r>
        <w:rPr>
          <w:color w:val="141416"/>
        </w:rPr>
        <w:t xml:space="preserve">Modals open with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classList.add("show")</w:t>
      </w:r>
      <w:r>
        <w:rPr>
          <w:color w:val="141416"/>
        </w:rPr>
        <w:t xml:space="preserve"> and never move focus in, trap it, or restore it on close. Escape is handled on only some dialogs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athlevoScore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accessGuard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readiness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coachInvites</w:t>
      </w:r>
      <w:r>
        <w:rPr>
          <w:color w:val="141416"/>
        </w:rPr>
        <w:t xml:space="preserve">) and missing on others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lessonModal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deleteAccount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pwaModal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tw-modal</w:t>
      </w:r>
      <w:r>
        <w:rPr>
          <w:color w:val="141416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Some raw durations bypass the tokens. </w:t>
      </w:r>
      <w:r>
        <w:rPr>
          <w:color w:val="141416"/>
        </w:rPr>
        <w:t xml:space="preserve">Progress/ring fills use literal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.5s / .55s / .6s / 1.1s / 2.4s</w:t>
      </w:r>
      <w:r>
        <w:rPr>
          <w:color w:val="141416"/>
        </w:rPr>
        <w:t xml:space="preserve"> values, and a few transitions use bare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ease</w:t>
      </w:r>
      <w:r>
        <w:rPr>
          <w:color w:val="141416"/>
        </w:rPr>
        <w:t xml:space="preserve"> instead of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--ease-standard</w:t>
      </w:r>
      <w:r>
        <w:rPr>
          <w:color w:val="141416"/>
        </w:rPr>
        <w:t xml:space="preserve">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Layout-property animations in a few spots. </w:t>
      </w:r>
      <w:r>
        <w:rPr>
          <w:color w:val="141416"/>
        </w:rPr>
        <w:t xml:space="preserve">Workout cards animate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max-height</w:t>
      </w:r>
      <w:r>
        <w:rPr>
          <w:color w:val="141416"/>
        </w:rPr>
        <w:t xml:space="preserve"> (from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scrollHeight</w:t>
      </w:r>
      <w:r>
        <w:rPr>
          <w:color w:val="141416"/>
        </w:rPr>
        <w:t xml:space="preserve">) and several bars animate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width</w:t>
      </w:r>
      <w:r>
        <w:rPr>
          <w:color w:val="141416"/>
        </w:rPr>
        <w:t xml:space="preserve">; both are layout properties, not compositor-friendly (Section 18).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Hover state is only guarded once. </w:t>
      </w:r>
      <w:r>
        <w:rPr>
          <w:color w:val="141416"/>
        </w:rPr>
        <w:t xml:space="preserve">There is a single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@media(hover:hover)</w:t>
      </w:r>
      <w:r>
        <w:rPr>
          <w:color w:val="141416"/>
        </w:rPr>
        <w:t xml:space="preserve"> block (for row-links); the other ~30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:hover</w:t>
      </w:r>
      <w:r>
        <w:rPr>
          <w:color w:val="141416"/>
        </w:rPr>
        <w:t xml:space="preserve"> rules are unguarded, so touch devices get sticky hover states after a tap.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No reduced-transparency / reduced-contrast handling. </w:t>
      </w:r>
      <w:r>
        <w:rPr>
          <w:color w:val="141416"/>
        </w:rPr>
        <w:t xml:space="preserve">The nav glass and backdrops never respond to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prefers-reduced-transparency</w:t>
      </w:r>
      <w:r>
        <w:rPr>
          <w:color w:val="141416"/>
        </w:rPr>
        <w:t xml:space="preserve"> or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prefers-contrast</w:t>
      </w:r>
      <w:r>
        <w:rPr>
          <w:color w:val="141416"/>
        </w:rPr>
        <w:t xml:space="preserve">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4. High-impact motion opportunities</w:t>
      </w:r>
    </w:p>
    <w:p>
      <w:pPr>
        <w:spacing w:after="120" w:line="276"/>
      </w:pPr>
      <w:r>
        <w:rPr>
          <w:color w:val="141416"/>
        </w:rPr>
        <w:t xml:space="preserve">The five moves that would most change how expensive the app feels, in order: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A single spring-based sheet engine </w:t>
      </w:r>
      <w:r>
        <w:rPr>
          <w:color w:val="141416"/>
        </w:rPr>
        <w:t xml:space="preserve">(interruptible entrance + optional drag-to-dismiss) that all eight current modals adopt — the biggest single perceived-quality jump.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Direction-aware screen transitions </w:t>
      </w:r>
      <w:r>
        <w:rPr>
          <w:color w:val="141416"/>
        </w:rPr>
        <w:t xml:space="preserve">that slide toward the tapped tab instead of a uniform fade-up, so navigation has a spatial map.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Consolidate press feedback </w:t>
      </w:r>
      <w:r>
        <w:rPr>
          <w:color w:val="141416"/>
        </w:rPr>
        <w:t xml:space="preserve">into one rule that also covers non-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.btn</w:t>
      </w:r>
      <w:r>
        <w:rPr>
          <w:color w:val="141416"/>
        </w:rPr>
        <w:t xml:space="preserve"> tap targets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onclick</w:t>
      </w:r>
      <w:r>
        <w:rPr>
          <w:color w:val="141416"/>
        </w:rPr>
        <w:t xml:space="preserve"> rows,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.cm-btn</w:t>
      </w:r>
      <w:r>
        <w:rPr>
          <w:color w:val="141416"/>
        </w:rPr>
        <w:t xml:space="preserve">, icon buttons) and only fires under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hover:hover</w:t>
      </w:r>
      <w:r>
        <w:rPr>
          <w:color w:val="141416"/>
        </w:rPr>
        <w:t xml:space="preserve"> for hover.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Make the calendar swipe track the finger </w:t>
      </w:r>
      <w:r>
        <w:rPr>
          <w:color w:val="141416"/>
        </w:rPr>
        <w:t xml:space="preserve">with velocity-projected week snapping, matching a horizontal tab-swipe on Athlete Detail.</w:t>
      </w:r>
    </w:p>
    <w:p>
      <w:pPr>
        <w:pStyle w:val="ListParagraph"/>
        <w:numPr>
          <w:ilvl w:val="0"/>
          <w:numId w:val="3"/>
        </w:numPr>
        <w:spacing w:after="70" w:line="268"/>
      </w:pPr>
      <w:r>
        <w:rPr>
          <w:b/>
          <w:bCs/>
          <w:color w:val="141416"/>
        </w:rPr>
        <w:t xml:space="preserve">Add focus-trap + restore + Escape </w:t>
      </w:r>
      <w:r>
        <w:rPr>
          <w:color w:val="141416"/>
        </w:rPr>
        <w:t xml:space="preserve">to the shared sheet engine, closing the accessibility gap in one place.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5. Button / tap audit</w:t>
      </w:r>
    </w:p>
    <w:p>
      <w:pPr>
        <w:spacing w:after="120" w:line="276"/>
      </w:pPr>
      <w:r>
        <w:rPr>
          <w:color w:val="141416"/>
        </w:rPr>
        <w:t xml:space="preserve">Real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.btn</w:t>
      </w:r>
      <w:r>
        <w:rPr>
          <w:color w:val="141416"/>
        </w:rPr>
        <w:t xml:space="preserve"> elements are in good shape: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.btn:active{opacity:.86;transform:scale(.985)}</w:t>
      </w:r>
      <w:r>
        <w:rPr>
          <w:color w:val="141416"/>
        </w:rPr>
        <w:t xml:space="preserve"> transitions on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--motion-press</w:t>
      </w:r>
      <w:r>
        <w:rPr>
          <w:color w:val="141416"/>
        </w:rPr>
        <w:t xml:space="preserve"> (140ms), disabled uses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opacity:.45;pointer-events:none</w:t>
      </w:r>
      <w:r>
        <w:rPr>
          <w:color w:val="141416"/>
        </w:rPr>
        <w:t xml:space="preserve"> (clear, not muddy), loading uses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opacity:.7</w:t>
      </w:r>
      <w:r>
        <w:rPr>
          <w:color w:val="141416"/>
        </w:rPr>
        <w:t xml:space="preserve">. Because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:active</w:t>
      </w:r>
      <w:r>
        <w:rPr>
          <w:color w:val="141416"/>
        </w:rPr>
        <w:t xml:space="preserve"> fires on touch-down, feedback is effectively immediate on mobile. Build My Plan, Invite Athlete, Send Invite, Save, Cancel, Accept Invitation and payment CTAs all route through this canonical button or a close variant.</w:t>
      </w:r>
    </w:p>
    <w:p>
      <w:pPr>
        <w:pStyle w:val="Heading3"/>
        <w:spacing w:after="60" w:before="160"/>
      </w:pPr>
      <w:r>
        <w:rPr>
          <w:b/>
          <w:bCs/>
          <w:color w:val="C1121F"/>
        </w:rPr>
        <w:t xml:space="preserve">Problems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Inconsistent press magnitude.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.btn</w:t>
      </w:r>
      <w:r>
        <w:rPr>
          <w:color w:val="141416"/>
        </w:rPr>
        <w:t xml:space="preserve">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.tab</w:t>
      </w:r>
      <w:r>
        <w:rPr>
          <w:color w:val="141416"/>
        </w:rPr>
        <w:t xml:space="preserve"> scale to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.985</w:t>
      </w:r>
      <w:r>
        <w:rPr>
          <w:color w:val="141416"/>
        </w:rPr>
        <w:t xml:space="preserve">;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.readiness-btn</w:t>
      </w:r>
      <w:r>
        <w:rPr>
          <w:color w:val="141416"/>
        </w:rPr>
        <w:t xml:space="preserve"> to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.98</w:t>
      </w:r>
      <w:r>
        <w:rPr>
          <w:color w:val="141416"/>
        </w:rPr>
        <w:t xml:space="preserve">;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.sync-now</w:t>
      </w:r>
      <w:r>
        <w:rPr>
          <w:color w:val="141416"/>
        </w:rPr>
        <w:t xml:space="preserve"> only shifts background;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.cm-btn</w:t>
      </w:r>
      <w:r>
        <w:rPr>
          <w:color w:val="141416"/>
        </w:rPr>
        <w:t xml:space="preserve"> and several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onclick</w:t>
      </w:r>
      <w:r>
        <w:rPr>
          <w:color w:val="141416"/>
        </w:rPr>
        <w:t xml:space="preserve"> rows have no press transform at all.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Non-button tap targets miss feedback. </w:t>
      </w:r>
      <w:r>
        <w:rPr>
          <w:color w:val="141416"/>
        </w:rPr>
        <w:t xml:space="preserve">Rows wired with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onclick</w:t>
      </w:r>
      <w:r>
        <w:rPr>
          <w:color w:val="141416"/>
        </w:rPr>
        <w:t xml:space="preserve">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.cm-msg-item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.rowlink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.tcp-actrow</w:t>
      </w:r>
      <w:r>
        <w:rPr>
          <w:color w:val="141416"/>
        </w:rPr>
        <w:t xml:space="preserve">) get a hover background but no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:active</w:t>
      </w:r>
      <w:r>
        <w:rPr>
          <w:color w:val="141416"/>
        </w:rPr>
        <w:t xml:space="preserve"> acknowledgment on touch.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Sticky hover on touch. </w:t>
      </w:r>
      <w:r>
        <w:rPr>
          <w:color w:val="141416"/>
        </w:rPr>
        <w:t xml:space="preserve">Most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:hover</w:t>
      </w:r>
      <w:r>
        <w:rPr>
          <w:color w:val="141416"/>
        </w:rPr>
        <w:t xml:space="preserve"> rules aren't wrapped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@media(hover:hover)</w:t>
      </w:r>
      <w:r>
        <w:rPr>
          <w:color w:val="141416"/>
        </w:rPr>
        <w:t xml:space="preserve">, so a tapped control keeps its hover look until the next paint.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 (do not implement): </w:t>
      </w:r>
      <w:r>
        <w:rPr>
          <w:color w:val="141416"/>
        </w:rPr>
        <w:t xml:space="preserve">one Athlevo press system — every interactive surface (button, tab, icon-button, onclick row) gets opacity ~.9 + transform scale(.98) over --motion-press, applied on pointer-down; wrap all :hover in @media(hover:hover); keep the 44px target and .45 disabled opacity. One rule replacing the per-component :active blocks.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6. Bottom-navigation audit</w:t>
      </w:r>
    </w:p>
    <w:p>
      <w:pPr>
        <w:spacing w:after="120" w:line="276"/>
      </w:pPr>
      <w:r>
        <w:rPr>
          <w:color w:val="141416"/>
        </w:rPr>
        <w:t xml:space="preserve">The tab bar is the most polished part of the system.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.tab</w:t>
      </w:r>
      <w:r>
        <w:rPr>
          <w:color w:val="141416"/>
        </w:rPr>
        <w:t xml:space="preserve"> transitions color/opacity/transform,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.tab:active</w:t>
      </w:r>
      <w:r>
        <w:rPr>
          <w:color w:val="141416"/>
        </w:rPr>
        <w:t xml:space="preserve"> gives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scale(.985)</w:t>
      </w:r>
      <w:r>
        <w:rPr>
          <w:color w:val="141416"/>
        </w:rPr>
        <w:t xml:space="preserve"> instant press feedback,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.nav-active-indicator</w:t>
      </w:r>
      <w:r>
        <w:rPr>
          <w:color w:val="141416"/>
        </w:rPr>
        <w:t xml:space="preserve"> animates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transform</w:t>
      </w:r>
      <w:r>
        <w:rPr>
          <w:color w:val="141416"/>
        </w:rPr>
        <w:t xml:space="preserve"> +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width</w:t>
      </w:r>
      <w:r>
        <w:rPr>
          <w:color w:val="141416"/>
        </w:rPr>
        <w:t xml:space="preserve"> over 320ms — a compositor-friendly, spring-adjacent move. First-paint flash is guarded by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data-ready="false"</w:t>
      </w:r>
      <w:r>
        <w:rPr>
          <w:color w:val="141416"/>
        </w:rPr>
        <w:t xml:space="preserve">. Athlete and coach workspaces swap the whole tab set, which is handled cleanly.</w:t>
      </w:r>
    </w:p>
    <w:p>
      <w:pPr>
        <w:pStyle w:val="Heading3"/>
        <w:spacing w:after="60" w:before="160"/>
      </w:pPr>
      <w:r>
        <w:rPr>
          <w:b/>
          <w:bCs/>
          <w:color w:val="C1121F"/>
        </w:rPr>
        <w:t xml:space="preserve">Gaps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Indicator and content are on different clocks. </w:t>
      </w:r>
      <w:r>
        <w:rPr>
          <w:color w:val="141416"/>
        </w:rPr>
        <w:t xml:space="preserve">The underline moves over 320ms; the screen swap runs a 140ms-leave then 200ms-enter — they don't feel like one connected motion.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Rapid taps are cancellable but not fluid.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athlevoScreenTransitionToken</w:t>
      </w:r>
      <w:r>
        <w:rPr>
          <w:color w:val="141416"/>
        </w:rPr>
        <w:t xml:space="preserve"> correctly invalidates a superseded transition, so mashing tabs won't corrupt state — but each change still hard-sequences leave→enter rather than cross-dissolving from the current frame.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No directional symmetry. </w:t>
      </w:r>
      <w:r>
        <w:rPr>
          <w:color w:val="141416"/>
        </w:rPr>
        <w:t xml:space="preserve">Today→You and You→Today animate identically; the indicator slides correctly but content does not mirror direction.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tie indicator and screen to the same duration/easing so they read as one gesture; cross-fade the incoming screen from the current frame (overlap, don't sequence) so repeated taps interrupt cleanly; infer direction from tab index and translate content ±X. Preserve per-screen scroll position (screens are already cached).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7. Screen-transition audit</w:t>
      </w:r>
    </w:p>
    <w:p>
      <w:pPr>
        <w:spacing w:after="120" w:line="276"/>
      </w:pP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transitionTopLevelScreen()</w:t>
      </w:r>
      <w:r>
        <w:rPr>
          <w:color w:val="141416"/>
        </w:rPr>
        <w:t xml:space="preserve"> adds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tab-leaving</w:t>
      </w:r>
      <w:r>
        <w:rPr>
          <w:color w:val="141416"/>
        </w:rPr>
        <w:t xml:space="preserve"> (opacity→0,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translateY(-2px)</w:t>
      </w:r>
      <w:r>
        <w:rPr>
          <w:color w:val="141416"/>
        </w:rPr>
        <w:t xml:space="preserve">, 140ms), waits 140ms, then swaps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active</w:t>
      </w:r>
      <w:r>
        <w:rPr>
          <w:color w:val="141416"/>
        </w:rPr>
        <w:t xml:space="preserve"> and runs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tab-entering→tab-entering-active</w:t>
      </w:r>
      <w:r>
        <w:rPr>
          <w:color w:val="141416"/>
        </w:rPr>
        <w:t xml:space="preserve"> (opacity→1,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translateY(7px)→0</w:t>
      </w:r>
      <w:r>
        <w:rPr>
          <w:color w:val="141416"/>
        </w:rPr>
        <w:t xml:space="preserve">, 200ms). Reduced-motion short-circuits to an immediate swap. Clean and cancellable, but three issues apply across Today / Coach / Train / Trends / You and the Athlete-Detail sub-tabs: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Latency. </w:t>
      </w:r>
      <w:r>
        <w:rPr>
          <w:color w:val="141416"/>
        </w:rPr>
        <w:t xml:space="preserve">The 140ms leave gates the content swap, so perceived navigation latency is ~140ms before anything new appears — against "kill latency."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No direction. </w:t>
      </w:r>
      <w:r>
        <w:rPr>
          <w:color w:val="141416"/>
        </w:rPr>
        <w:t xml:space="preserve">All top-level screens and all Athlete-Detail tabs use the same vertical fade-up; nothing encodes lateral movement between peers or depth on drill-down.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One transition for every relationship. </w:t>
      </w:r>
      <w:r>
        <w:rPr>
          <w:color w:val="141416"/>
        </w:rPr>
        <w:t xml:space="preserve">Peer tabs, drill-downs (Dashboard→Athlete Detail), and inline changes should not all look the same.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 motion hierarchy: </w:t>
      </w:r>
      <w:r>
        <w:rPr>
          <w:color w:val="141416"/>
        </w:rPr>
        <w:t xml:space="preserve">Level 4 primary tabs → fast horizontal cross-fade/slide (±12–16px), direction from tab index; Level 3 secondary tabs (Athlete Detail, Trends sub-views) → lighter horizontal slide, no leave-gate; Level 5 drill-down (Dashboard→Athlete Detail) → push from the right, dismiss to the right (symmetric); modal/sheet → sheet engine; inline changes → in place. Overlap enter with exit to remove the 140ms gate.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8. Modal / sheet audit</w:t>
      </w:r>
    </w:p>
    <w:tbl>
      <w:tblPr>
        <w:tblW w:type="dxa" w:w="91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200"/>
        <w:gridCol w:w="2500"/>
        <w:gridCol w:w="2300"/>
        <w:gridCol w:w="2160"/>
      </w:tblGrid>
      <w:tr>
        <w:trPr>
          <w:tblHeader/>
        </w:trPr>
        <w:tc>
          <w:tcPr>
            <w:tcW w:type="dxa" w:w="22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Surface</w:t>
            </w:r>
          </w:p>
        </w:tc>
        <w:tc>
          <w:tcPr>
            <w:tcW w:type="dxa" w:w="25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Entrance</w:t>
            </w:r>
          </w:p>
        </w:tc>
        <w:tc>
          <w:tcPr>
            <w:tcW w:type="dxa" w:w="23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Close / focus</w:t>
            </w:r>
          </w:p>
        </w:tc>
        <w:tc>
          <w:tcPr>
            <w:tcW w:type="dxa" w:w="216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Recommendation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delete-account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slideUp 60px / fadeIn blur(3px)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backdrop click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keep modal — destructive confirm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readiness (rd-sheet)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slideUp keyframe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Esc + backdrop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bottom sheet + drag-dismiss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score sheet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scoreSheetIn 24px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Esc + locks body scroll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bottom sheet + drag-dismiss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upgrade / payment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slideUp (perf-upgrade)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Esc (accessGuard)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bottom sheet, NO drag (payment)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invite athlete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coachInvites showSheet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Esc + backdrop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bottom sheet + drag-dismiss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workout detail (tw-modal)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align-items:flex-end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backdrop only, no Esc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sheet on mobile, drag-dismiss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lesson / pwa / wrong-account</w:t>
            </w:r>
          </w:p>
        </w:tc>
        <w:tc>
          <w:tcPr>
            <w:tcW w:type="dxa" w:w="2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fadeIn / slideUp</w:t>
            </w:r>
          </w:p>
        </w:tc>
        <w:tc>
          <w:tcPr>
            <w:tcW w:type="dxa" w:w="2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backdrop only, no Esc</w:t>
            </w:r>
          </w:p>
        </w:tc>
        <w:tc>
          <w:tcPr>
            <w:tcW w:type="dxa" w:w="2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keep modal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color w:val="C1121F"/>
        </w:rPr>
        <w:t xml:space="preserve">Cross-cutting issues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None are interruptible </w:t>
      </w:r>
      <w:r>
        <w:rPr>
          <w:color w:val="141416"/>
        </w:rPr>
        <w:t xml:space="preserve">(all CSS keyframes). </w:t>
      </w:r>
      <w:r>
        <w:rPr>
          <w:b/>
          <w:bCs/>
          <w:color w:val="141416"/>
        </w:rPr>
        <w:t xml:space="preserve">None support drag-to-dismiss. </w:t>
      </w:r>
      <w:r>
        <w:rPr>
          <w:color w:val="141416"/>
        </w:rPr>
        <w:t xml:space="preserve">No dialog moves focus in or restores it on close, so geometry feels ungrounded and keyboard users get stranded.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Scroll lock is inconsistent — only the score sheet sets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body.score-detail-open .screen.active{overflow:hidden}</w:t>
      </w:r>
      <w:r>
        <w:rPr>
          <w:color w:val="141416"/>
        </w:rPr>
        <w:t xml:space="preserve">; other sheets let the background scroll underneath.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Backdrop blur varies (2–5px) with no shared token; entrance origins are all bottom-of-viewport rather than anchored to the trigger; backdrop and content are not reliably staged (scrim should settle before content).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one shared sheet engine — spring entrance from the current value (bounce 0 by default), scrim fades first then content materializes, focus trap + restore + Escape built in, body scroll lock always on. Drag-to-dismiss on non-destructive sheets (readiness, score, invite, workout detail); NO gesture on payment, invite-acceptance and destructive confirmations. Keep lesson/PWA/wrong-account as centered modals.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9. Messaging audit</w:t>
      </w:r>
    </w:p>
    <w:p>
      <w:pPr>
        <w:spacing w:after="120" w:line="276"/>
      </w:pPr>
      <w:r>
        <w:rPr>
          <w:color w:val="141416"/>
        </w:rPr>
        <w:t xml:space="preserve">The strongest interaction surface in the app.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coach.js</w:t>
      </w:r>
      <w:r>
        <w:rPr>
          <w:color w:val="141416"/>
        </w:rPr>
        <w:t xml:space="preserve"> inserts bubbles with the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msgIn</w:t>
      </w:r>
      <w:r>
        <w:rPr>
          <w:color w:val="141416"/>
        </w:rPr>
        <w:t xml:space="preserve"> keyframe (opacity +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translateY(7px)</w:t>
      </w:r>
      <w:r>
        <w:rPr>
          <w:color w:val="141416"/>
        </w:rPr>
        <w:t xml:space="preserve">), always scrolls to bottom for the user's own message, and for incoming messages only follows if the reader is near the bottom, exposing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coachJumpLatest</w:t>
      </w:r>
      <w:r>
        <w:rPr>
          <w:color w:val="141416"/>
        </w:rPr>
        <w:t xml:space="preserve"> otherwise. Textarea auto-grows to a 120px cap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autoGrowComposer()</w:t>
      </w:r>
      <w:r>
        <w:rPr>
          <w:color w:val="141416"/>
        </w:rPr>
        <w:t xml:space="preserve">), and scroll behavior degrades to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auto</w:t>
      </w:r>
      <w:r>
        <w:rPr>
          <w:color w:val="141416"/>
        </w:rPr>
        <w:t xml:space="preserve"> under reduced motion. Sending feedback is immediate; there is no scroll-hijacking.</w:t>
      </w:r>
    </w:p>
    <w:p>
      <w:pPr>
        <w:pStyle w:val="Heading3"/>
        <w:spacing w:after="60" w:before="160"/>
      </w:pPr>
      <w:r>
        <w:rPr>
          <w:b/>
          <w:bCs/>
          <w:color w:val="C1121F"/>
        </w:rPr>
        <w:t xml:space="preserve">Minor gaps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The human-coach thread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athleteMode.js</w:t>
      </w:r>
      <w:r>
        <w:rPr>
          <w:color w:val="141416"/>
        </w:rPr>
        <w:t xml:space="preserve"> uses a plain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scrollTop = scrollHeight</w:t>
      </w:r>
      <w:r>
        <w:rPr>
          <w:color w:val="141416"/>
        </w:rPr>
        <w:t xml:space="preserve"> (instant jump) rather than the smart-scroll used by the AI coach — inconsistent between the two messaging surfaces, and jumpy when returning to a cached thread.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Composer reset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style.height = "auto"</w:t>
      </w:r>
      <w:r>
        <w:rPr>
          <w:color w:val="141416"/>
        </w:rPr>
        <w:t xml:space="preserve">) snaps rather than easing back after send; a short height transition would smooth the multi-line→single-line collapse.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Bubble insertion shifts layout by its own height with no reserve, so a long incoming message can jump the viewport before smart-scroll settles.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port the AI-coach smart-scroll into the human-coach thread and into the return-to-Athlete-Detail path; add a ~120ms height ease on composer reset; keep msgIn but originate the user's bubble from the composer edge. Subtle only — no bouncing bubbles.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10. Training-interaction audit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Week navigation is a hard cut.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goToWeek()</w:t>
      </w:r>
      <w:r>
        <w:rPr>
          <w:color w:val="141416"/>
        </w:rPr>
        <w:t xml:space="preserve"> calls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render()</w:t>
      </w:r>
      <w:r>
        <w:rPr>
          <w:color w:val="141416"/>
        </w:rPr>
        <w:t xml:space="preserve"> immediately; no lateral motion ties the new week to a direction, and the swipe (Section 14) is discrete — so week changes feel spatially inconsistent.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Workout detail animates a layout property.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openSessionCard()</w:t>
      </w:r>
      <w:r>
        <w:rPr>
          <w:color w:val="141416"/>
        </w:rPr>
        <w:t xml:space="preserve"> sets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maxHeight = scrollHeight + 'px'</w:t>
      </w:r>
      <w:r>
        <w:rPr>
          <w:color w:val="141416"/>
        </w:rPr>
        <w:t xml:space="preserve"> and transitions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max-height</w:t>
      </w:r>
      <w:r>
        <w:rPr>
          <w:color w:val="141416"/>
        </w:rPr>
        <w:t xml:space="preserve"> over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--dur-base</w:t>
      </w:r>
      <w:r>
        <w:rPr>
          <w:color w:val="141416"/>
        </w:rPr>
        <w:t xml:space="preserve"> — functional but not compositor-friendly, and it can jank on long cards.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Status changes (completed / skipped / modified) rely on class swaps; each needs an immediate visual tick rather than waiting on a re-render. Reschedule / add-workout land with no motion.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Today highlight and date selection are instant (good), but selecting a date doesn't animate the ring, so it reads as CRUD rather than coaching; session totals replace rather than update smoothly.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translate the week grid horizontally on prev/next (tied to the swipe); spring-settle the date-selection ring; animate status changes with a quick scale/opacity tick; move workout detail to the shared sheet engine (sheet/page transition) instead of max-height; let session totals count-up briefly when they change.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11. Athlete Detail audit</w:t>
      </w:r>
    </w:p>
    <w:p>
      <w:pPr>
        <w:spacing w:after="120" w:line="276"/>
      </w:pPr>
      <w:r>
        <w:rPr>
          <w:color w:val="141416"/>
        </w:rPr>
        <w:t xml:space="preserve">Athlete Detail is a primary coach workspace reached from the Coach Dashboard, but it currently enters with the same vertical fade as any tab, so it doesn't read as a drill-down </w:t>
      </w:r>
      <w:r>
        <w:rPr>
          <w:i/>
          <w:iCs/>
          <w:color w:val="141416"/>
        </w:rPr>
        <w:t xml:space="preserve">into</w:t>
      </w:r>
      <w:r>
        <w:rPr>
          <w:color w:val="141416"/>
        </w:rPr>
        <w:t xml:space="preserve"> an athlete. Its internal tabs (Overview / Training / Analytics / Check-ins / Notes) hard-cut; the current tab stays obvious via the label/indicator but the strip feels static; and returning from a message thread re-enters with no continuity, so athlete context feels rebuilt rather than persistent.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enter from Coach Dashboard as a right-to-left push (dismiss right) so the athlete card visibly becomes the detail header; keep the athlete identity header pinned across the five tabs; drive the tab strip with the same nav-indicator pattern as the bottom nav and allow horizontal swipe between the five peer tabs; make Message open as a sheet over Athlete Detail (or a push that returns to the exact scroll position). Ensure the mobile tab strip scrolls with momentum and keeps the active tab in view.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12. Loading / skeleton audit</w:t>
      </w:r>
    </w:p>
    <w:p>
      <w:pPr>
        <w:spacing w:after="120" w:line="276"/>
      </w:pPr>
      <w:r>
        <w:rPr>
          <w:color w:val="141416"/>
        </w:rPr>
        <w:t xml:space="preserve">Skeletons exist and shimmer via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skelShimmer</w:t>
      </w:r>
      <w:r>
        <w:rPr>
          <w:color w:val="141416"/>
        </w:rPr>
        <w:t xml:space="preserve"> (animated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background-position</w:t>
      </w:r>
      <w:r>
        <w:rPr>
          <w:color w:val="141416"/>
        </w:rPr>
        <w:t xml:space="preserve">), with reduced-motion variants that freeze them. Today's score has a dedicated skeleton and a boot shell exists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.boot-shell</w:t>
      </w:r>
      <w:r>
        <w:rPr>
          <w:color w:val="141416"/>
        </w:rPr>
        <w:t xml:space="preserve">). Risks across app boot, Today, Coach Dashboard, Athlete Detail, messaging and analytics loading: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Shimmer animates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background-position</w:t>
      </w:r>
      <w:r>
        <w:rPr>
          <w:color w:val="141416"/>
        </w:rPr>
        <w:t xml:space="preserve"> (paint, not composite) — cheap but not free on large skeleton fields.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Skeleton→content handoff isn't cross-faded, so it can pop; skeleton geometry must match the final content box to avoid layout shift.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Role/workspace resolves in JS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routeAfterAuth</w:t>
      </w:r>
      <w:r>
        <w:rPr>
          <w:color w:val="141416"/>
        </w:rPr>
        <w:t xml:space="preserve">) before the correct screen paints, risking a brief flash of the wrong workspace on cached returns and auth switching.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prefer localized skeletons over full-screen spinners; cross-fade skeleton→content over ~120ms; guarantee skeleton boxes match final dimensions (no reflow); hold paint until role resolves so no wrong-workspace flash; keep content landing where the skeleton was to preserve spatial continuity.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13. Empty / success / error audit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Empty states (no plan, no workouts, no messages, no notes, no check-ins, no analytics, no athletes, no pending invites) are repetitive in structure — a chance for one consistent, calm empty-state pattern rather than per-surface variants.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Success moments (invite sent, payment succeeded/pending, plan built) rely on a toast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.show</w:t>
      </w:r>
      <w:r>
        <w:rPr>
          <w:color w:val="141416"/>
        </w:rPr>
        <w:t xml:space="preserve"> + ~2.2s auto-dismiss). Immediate, but under-celebrated for how significant they are.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Errors surface via toast/inline; form errors should appear on the field on pointer-up, not after a round-trip, so they don't feel abrupt.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give genuine successes (payment, invite accepted, plan built) a single restrained acknowledgment — a checkmark that springs in once, no confetti; standardize one empty-state component; ease error insertion (short fade + settle). Subtle and on-brand.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14. Gesture opportunities</w:t>
      </w:r>
    </w:p>
    <w:tbl>
      <w:tblPr>
        <w:tblW w:type="dxa" w:w="91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3000"/>
        <w:gridCol w:w="1300"/>
        <w:gridCol w:w="4860"/>
      </w:tblGrid>
      <w:tr>
        <w:trPr>
          <w:tblHeader/>
        </w:trPr>
        <w:tc>
          <w:tcPr>
            <w:tcW w:type="dxa" w:w="30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Gesture</w:t>
            </w:r>
          </w:p>
        </w:tc>
        <w:tc>
          <w:tcPr>
            <w:tcW w:type="dxa" w:w="13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  <w:tc>
          <w:tcPr>
            <w:tcW w:type="dxa" w:w="486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Rationale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Bottom-sheet drag-to-dismiss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Native, expected, non-destructive sheets only (readiness, score, invite, workout detail). Pairs with the sheet engine.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Horizontal Athlete-Detail tab swipe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Five peer tabs are the ideal swipe target; mirrors the indicator already present.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Calendar week swipe (1:1 tracking)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HIGH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Already half-built; upgrade the discrete version to finger-tracking + velocity snap.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Pull-to-refresh (Today / Dashboard)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Useful for sync but competes with scroll and needs a careful threshold; only if sync is user-initiated often.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Swipe workout card for quick action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Handy for complete/skip but risks accidental activation and hides function; needs a visible affordance.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Horizontal swipe between primary tabs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DO NOT ADD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Conflicts with edge-swipe-back and vertical scroll; five bottom tabs already visible.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Swipe-to-delete messages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DO NOT ADD</w:t>
            </w:r>
          </w:p>
        </w:tc>
        <w:tc>
          <w:tcPr>
            <w:tcW w:type="dxa" w:w="48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Adds hidden destructive action to a calm coaching surface; accessibility risk.</w:t>
            </w:r>
          </w:p>
        </w:tc>
      </w:tr>
    </w:tbl>
    <w:p>
      <w:pPr>
        <w:spacing w:after="120" w:line="276"/>
      </w:pPr>
      <w:r>
        <w:rPr>
          <w:color w:val="141416"/>
        </w:rPr>
        <w:t xml:space="preserve">Guiding rule applied: reject anything that competes with vertical scroll, risks accidental activation, duplicates a visible control, or hides function — which eliminates primary-tab swiping and swipe-to-delete.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15. Spring opportunities</w:t>
      </w:r>
    </w:p>
    <w:p>
      <w:pPr>
        <w:spacing w:after="120" w:line="276"/>
      </w:pPr>
      <w:r>
        <w:rPr>
          <w:color w:val="141416"/>
        </w:rPr>
        <w:t xml:space="preserve">Default posture: critically damped, no bounce. Reserve overshoot strictly for momentum-driven, finger-released motion.</w:t>
      </w:r>
    </w:p>
    <w:tbl>
      <w:tblPr>
        <w:tblW w:type="dxa" w:w="91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700"/>
        <w:gridCol w:w="1700"/>
        <w:gridCol w:w="4760"/>
      </w:tblGrid>
      <w:tr>
        <w:trPr>
          <w:tblHeader/>
        </w:trPr>
        <w:tc>
          <w:tcPr>
            <w:tcW w:type="dxa" w:w="27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17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Class</w:t>
            </w:r>
          </w:p>
        </w:tc>
        <w:tc>
          <w:tcPr>
            <w:tcW w:type="dxa" w:w="476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Physical behavior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Sheet entrance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SPRING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damping 1.0, response ~0.3 — no bounce on a sheet that just appeared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Sheet drag-release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SPRING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damping ~0.8, carry finger velocity — the one place bounce is right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Nav active indicator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SPRING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damping 1.0, response ~0.35 (already close via 320ms ease)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Calendar week snap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SPRING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velocity-projected, damping 1.0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Button press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EASING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140ms — too short to benefit from a spring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Screen / tab change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EASING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cross-fade + slide; keep as timed easing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Message bubble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EASING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msgIn is fine; no bounce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Modal fade / backdrop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EASING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opacity only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Skeleton transition</w:t>
            </w:r>
          </w:p>
        </w:tc>
        <w:tc>
          <w:tcPr>
            <w:tcW w:type="dxa" w:w="1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NO ANIMATION change</w:t>
            </w:r>
          </w:p>
        </w:tc>
        <w:tc>
          <w:tcPr>
            <w:tcW w:type="dxa" w:w="47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keep shimmer; freeze under reduced motion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16. Material / depth audit</w:t>
      </w:r>
    </w:p>
    <w:p>
      <w:pPr>
        <w:spacing w:after="120" w:line="276"/>
      </w:pPr>
      <w:r>
        <w:rPr>
          <w:color w:val="141416"/>
        </w:rPr>
        <w:t xml:space="preserve">Restraint here is correct and should be preserved. Only the bottom nav is translucent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--nav-glass</w:t>
      </w:r>
      <w:r>
        <w:rPr>
          <w:color w:val="141416"/>
        </w:rPr>
        <w:t xml:space="preserve"> rgba .86 dark / .92 light +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blur(18px)</w:t>
      </w:r>
      <w:r>
        <w:rPr>
          <w:color w:val="141416"/>
        </w:rPr>
        <w:t xml:space="preserve">); data cards are solid; elevation is tokenized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--elev-1..3</w:t>
      </w:r>
      <w:r>
        <w:rPr>
          <w:color w:val="141416"/>
        </w:rPr>
        <w:t xml:space="preserve">, light and dark variants). Observations: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Sticky headers are opaque bars, not translucent layers — fine for brand, but the header/content seam is a hard 1px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--line</w:t>
      </w:r>
      <w:r>
        <w:rPr>
          <w:color w:val="141416"/>
        </w:rPr>
        <w:t xml:space="preserve"> rather than a scroll-edge fade.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Sheet backdrops use ad-hoc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blur(2–5px)</w:t>
      </w:r>
      <w:r>
        <w:rPr>
          <w:color w:val="141416"/>
        </w:rPr>
        <w:t xml:space="preserve"> values with no shared token.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Some card separation leans on 1px borders where a soft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--elev-1</w:t>
      </w:r>
      <w:r>
        <w:rPr>
          <w:color w:val="141416"/>
        </w:rPr>
        <w:t xml:space="preserve"> shadow would read more native; floating controls (sync, jump-to-latest) could sit on light material.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keep data/dashboard cards solid (do not glassify). Standardize one backdrop-blur token for sheets. Optionally replace the sticky-header hairline with a small scroll-edge blur/fade only where floating chrome overlaps content. Where a border merely separates a card from the page, consider --elev-1. No new glass surfaces.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17. Typography / density audit</w:t>
      </w:r>
    </w:p>
    <w:p>
      <w:pPr>
        <w:spacing w:after="120" w:line="276"/>
      </w:pPr>
      <w:r>
        <w:rPr>
          <w:color w:val="141416"/>
        </w:rPr>
        <w:t xml:space="preserve">There is a real type scale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--fs-micro</w:t>
      </w:r>
      <w:r>
        <w:rPr>
          <w:color w:val="141416"/>
        </w:rPr>
        <w:t xml:space="preserve"> 11 →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--fs-display</w:t>
      </w:r>
      <w:r>
        <w:rPr>
          <w:color w:val="141416"/>
        </w:rPr>
        <w:t xml:space="preserve"> 32) and line-height tokens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--lh-body</w:t>
      </w:r>
      <w:r>
        <w:rPr>
          <w:color w:val="141416"/>
        </w:rPr>
        <w:t xml:space="preserve"> 1.5,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--lh-heading</w:t>
      </w:r>
      <w:r>
        <w:rPr>
          <w:color w:val="141416"/>
        </w:rPr>
        <w:t xml:space="preserve"> 1.2,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--lh-display</w:t>
      </w:r>
      <w:r>
        <w:rPr>
          <w:color w:val="141416"/>
        </w:rPr>
        <w:t xml:space="preserve"> 1.1). Headings use the editorial serif; the vertical rhythm is generally consistent. The weakness is tracking: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Tracking is hard-coded, not tokenized or size-linked. </w:t>
      </w:r>
      <w:r>
        <w:rPr>
          <w:color w:val="141416"/>
        </w:rPr>
        <w:t xml:space="preserve">Only three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--ls-*</w:t>
      </w:r>
      <w:r>
        <w:rPr>
          <w:color w:val="141416"/>
        </w:rPr>
        <w:t xml:space="preserve"> tokens exist, yet the CSS contains 100+ literal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letter-spacing</w:t>
      </w:r>
      <w:r>
        <w:rPr>
          <w:color w:val="141416"/>
        </w:rPr>
        <w:t xml:space="preserve"> values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.08em</w:t>
      </w:r>
      <w:r>
        <w:rPr>
          <w:color w:val="141416"/>
        </w:rPr>
        <w:t xml:space="preserve"> ×26,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-.01em</w:t>
      </w:r>
      <w:r>
        <w:rPr>
          <w:color w:val="141416"/>
        </w:rPr>
        <w:t xml:space="preserve"> ×24,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.1em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.12em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-.02em</w:t>
      </w:r>
      <w:r>
        <w:rPr>
          <w:color w:val="141416"/>
        </w:rPr>
        <w:t xml:space="preserve">, …). The apple-design rule is that tracking is size-specific; here it's scattered per element.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Uppercase micro-labels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11px</w:t>
      </w:r>
      <w:r>
        <w:rPr>
          <w:color w:val="141416"/>
        </w:rPr>
        <w:t xml:space="preserve"> at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.08–.12em</w:t>
      </w:r>
      <w:r>
        <w:rPr>
          <w:color w:val="141416"/>
        </w:rPr>
        <w:t xml:space="preserve">)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--ink3</w:t>
      </w:r>
      <w:r>
        <w:rPr>
          <w:color w:val="141416"/>
        </w:rPr>
        <w:t xml:space="preserve"> can read faint on white — a small-size legibility risk.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Display type is a fixed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32px</w:t>
      </w:r>
      <w:r>
        <w:rPr>
          <w:color w:val="141416"/>
        </w:rPr>
        <w:t xml:space="preserve"> with a manual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@media(max-width:380px)</w:t>
      </w:r>
      <w:r>
        <w:rPr>
          <w:color w:val="141416"/>
        </w:rPr>
        <w:t xml:space="preserve"> override rather than a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clamp()</w:t>
      </w:r>
      <w:r>
        <w:rPr>
          <w:color w:val="141416"/>
        </w:rPr>
        <w:t xml:space="preserve">, so scaling is stepwise and can crowd at 320–375px; no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font-optical-sizing</w:t>
      </w:r>
      <w:r>
        <w:rPr>
          <w:color w:val="141416"/>
        </w:rPr>
        <w:t xml:space="preserve">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 (token-level only): </w:t>
      </w:r>
      <w:r>
        <w:rPr>
          <w:color w:val="141416"/>
        </w:rPr>
        <w:t xml:space="preserve">define size-linked tracking tokens — tight negative on display/H1, ~0 on body, slight positive on micro-labels — and replace the scattered literals over time. Lift micro-label color one step for contrast. Consider clamp() for display so it scales smoothly at 320–430px. Do not change the serif/sans direction or the scale itself.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18. Performance risks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Layout-property animation: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max-height</w:t>
      </w:r>
      <w:r>
        <w:rPr>
          <w:color w:val="141416"/>
        </w:rPr>
        <w:t xml:space="preserve"> on workout cards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width</w:t>
      </w:r>
      <w:r>
        <w:rPr>
          <w:color w:val="141416"/>
        </w:rPr>
        <w:t xml:space="preserve"> on progress/ring bars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.5–2.4s</w:t>
      </w:r>
      <w:r>
        <w:rPr>
          <w:color w:val="141416"/>
        </w:rPr>
        <w:t xml:space="preserve">) animate layout, forcing reflow each frame. Prefer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transform: scaleX</w:t>
      </w:r>
      <w:r>
        <w:rPr>
          <w:color w:val="141416"/>
        </w:rPr>
        <w:t xml:space="preserve"> / clip, or animate a fixed height.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Persistent backdrop-filter: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blur(18px)</w:t>
      </w:r>
      <w:r>
        <w:rPr>
          <w:color w:val="141416"/>
        </w:rPr>
        <w:t xml:space="preserve"> on the always-on nav is a continuous compositor cost on low-end devices — the single largest standing GPU cost. Acceptable while confined to the nav (already true).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Skeleton shimmer animates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background-position</w:t>
      </w:r>
      <w:r>
        <w:rPr>
          <w:color w:val="141416"/>
        </w:rPr>
        <w:t xml:space="preserve"> (paint) across potentially large fields — fine individually, watch density during data-heavy re-renders.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Forced reflow: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openSessionCard()</w:t>
      </w:r>
      <w:r>
        <w:rPr>
          <w:color w:val="141416"/>
        </w:rPr>
        <w:t xml:space="preserve"> reads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scrollHeight</w:t>
      </w:r>
      <w:r>
        <w:rPr>
          <w:color w:val="141416"/>
        </w:rPr>
        <w:t xml:space="preserve"> then writes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style.maxHeight</w:t>
      </w:r>
      <w:r>
        <w:rPr>
          <w:color w:val="141416"/>
        </w:rPr>
        <w:t xml:space="preserve"> in the same frame; batch read/write to avoid thrash.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Healthy signals: only one scroll listener exists (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coach.js</w:t>
      </w:r>
      <w:r>
        <w:rPr>
          <w:color w:val="141416"/>
        </w:rPr>
        <w:t xml:space="preserve">, passive),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will-change</w:t>
      </w:r>
      <w:r>
        <w:rPr>
          <w:color w:val="141416"/>
        </w:rPr>
        <w:t xml:space="preserve"> is used once, and no unbounded rAF loops were observed.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move card expand and bars to transform/opacity; batch the one read-then-write; add will-change:transform to the sheet + nav indicator only while animating (remove after). Keep the blur surface confined to the nav.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19. Accessibility risks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No focus trap or restoration in any dialog </w:t>
      </w:r>
      <w:r>
        <w:rPr>
          <w:color w:val="141416"/>
        </w:rPr>
        <w:t xml:space="preserve">— focus stays behind the sheet and returns nowhere on close. Highest-priority a11y fix.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Escape is inconsistent: </w:t>
      </w:r>
      <w:r>
        <w:rPr>
          <w:color w:val="141416"/>
        </w:rPr>
        <w:t xml:space="preserve">present on score/upgrade/readiness/invite, missing on lesson, delete-account, PWA and workout modals. Tab order inside dialogs is not managed.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onsolas" w:cs="Consolas" w:eastAsia="Consolas" w:hAnsi="Consolas"/>
          <w:color w:val="3B3B45"/>
          <w:sz w:val="19"/>
          <w:szCs w:val="19"/>
        </w:rPr>
        <w:t xml:space="preserve">prefers-reduced-motion</w:t>
      </w:r>
      <w:r>
        <w:rPr>
          <w:color w:val="141416"/>
        </w:rPr>
        <w:t xml:space="preserve"> is handled well;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prefers-reduced-transparency</w:t>
      </w:r>
      <w:r>
        <w:rPr>
          <w:color w:val="141416"/>
        </w:rPr>
        <w:t xml:space="preserve">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prefers-contrast</w:t>
      </w:r>
      <w:r>
        <w:rPr>
          <w:color w:val="141416"/>
        </w:rPr>
        <w:t xml:space="preserve"> are not handled at all — the nav glass never frosts to solid.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Sticky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:hover</w:t>
      </w:r>
      <w:r>
        <w:rPr>
          <w:color w:val="141416"/>
        </w:rPr>
        <w:t xml:space="preserve"> on touch (Section 5) is a minor clarity issue; large moving surfaces are minimal, so vestibular risk is low.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color w:val="141416"/>
        </w:rPr>
        <w:t xml:space="preserve">Positives: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:focus-visible</w:t>
      </w:r>
      <w:r>
        <w:rPr>
          <w:color w:val="141416"/>
        </w:rPr>
        <w:t xml:space="preserve"> rings on tabs/buttons, 44px targets,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aria-modal="true"</w:t>
      </w:r>
      <w:r>
        <w:rPr>
          <w:color w:val="141416"/>
        </w:rPr>
        <w:t xml:space="preserve"> on dialogs, decorative nodes marked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aria-hidden</w:t>
      </w:r>
      <w:r>
        <w:rPr>
          <w:color w:val="141416"/>
        </w:rPr>
        <w:t xml:space="preserve">.</w:t>
      </w:r>
    </w:p>
    <w:p>
      <w:pPr>
        <w:spacing w:after="120" w:line="272"/>
      </w:pPr>
      <w:r>
        <w:rPr>
          <w:b/>
          <w:bCs/>
          <w:color w:val="C1121F"/>
        </w:rPr>
        <w:t xml:space="preserve">Recommended: </w:t>
      </w:r>
      <w:r>
        <w:rPr>
          <w:color w:val="141416"/>
        </w:rPr>
        <w:t xml:space="preserve">bake focus-trap + restore + Escape into the shared sheet engine (fixes every dialog at once); add prefers-reduced-transparency → solid/frosted-off nav and prefers-contrast → near-solid + defined border; guard hover. Keep the existing reduced-motion behavior and provide cross-fade fallbacks for the new directional transitions.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20. Top 10 prioritized improvements</w:t>
      </w:r>
    </w:p>
    <w:p>
      <w:pPr>
        <w:spacing w:after="120" w:line="276"/>
      </w:pPr>
      <w:r>
        <w:rPr>
          <w:color w:val="141416"/>
        </w:rPr>
        <w:t xml:space="preserve">Ranked by impact, then risk, then effort — not by novelty.</w:t>
      </w:r>
    </w:p>
    <w:tbl>
      <w:tblPr>
        <w:tblW w:type="dxa" w:w="91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5060"/>
        <w:gridCol w:w="1500"/>
        <w:gridCol w:w="1300"/>
        <w:gridCol w:w="1300"/>
      </w:tblGrid>
      <w:tr>
        <w:trPr>
          <w:tblHeader/>
        </w:trPr>
        <w:tc>
          <w:tcPr>
            <w:tcW w:type="dxa" w:w="506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Improvement</w:t>
            </w:r>
          </w:p>
        </w:tc>
        <w:tc>
          <w:tcPr>
            <w:tcW w:type="dxa" w:w="15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13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13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Effort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1. Unified pointer-down press system (all tap targets, hover guarded)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2. Shared spring sheet engine (interruptible entrance, scroll-lock)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Very High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3. Focus trap + restore + Escape in the sheet engine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High (a11y)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4. Direction-aware, overlapped screen/tab transitions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5. Athlete Detail as a right-to-left drill-down + pinned header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6. Finger-tracking calendar week swipe + velocity snap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High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7. Drag-to-dismiss on non-destructive sheets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Med-High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8. Move max-height / width animations to transform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9. Tokenize tracking + lift faint micro-labels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50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10. reduced-transparency / reduced-contrast support</w:t>
            </w:r>
          </w:p>
        </w:tc>
        <w:tc>
          <w:tcPr>
            <w:tcW w:type="dxa" w:w="15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Medium (a11y)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  <w:tc>
          <w:tcPr>
            <w:tcW w:type="dxa" w:w="13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Low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41416"/>
        </w:rPr>
        <w:t xml:space="preserve">21. Proposed Athlevo motion tokens</w:t>
      </w:r>
    </w:p>
    <w:p>
      <w:pPr>
        <w:spacing w:after="120" w:line="276"/>
      </w:pPr>
      <w:r>
        <w:rPr>
          <w:color w:val="141416"/>
        </w:rPr>
        <w:t xml:space="preserve">Athlevo already has the right skeleton; this </w:t>
      </w:r>
      <w:r>
        <w:rPr>
          <w:i/>
          <w:iCs/>
          <w:color w:val="141416"/>
        </w:rPr>
        <w:t xml:space="preserve">extends</w:t>
      </w:r>
      <w:r>
        <w:rPr>
          <w:color w:val="141416"/>
        </w:rPr>
        <w:t xml:space="preserve"> it rather than replacing it. Keep the existing names; add spring and gesture categories. Do not over-tokenize.</w:t>
      </w:r>
    </w:p>
    <w:tbl>
      <w:tblPr>
        <w:tblW w:type="dxa" w:w="91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600"/>
        <w:gridCol w:w="3160"/>
        <w:gridCol w:w="3400"/>
      </w:tblGrid>
      <w:tr>
        <w:trPr>
          <w:tblHeader/>
        </w:trPr>
        <w:tc>
          <w:tcPr>
            <w:tcW w:type="dxa" w:w="26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Token</w:t>
            </w:r>
          </w:p>
        </w:tc>
        <w:tc>
          <w:tcPr>
            <w:tcW w:type="dxa" w:w="316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Range / value</w:t>
            </w:r>
          </w:p>
        </w:tc>
        <w:tc>
          <w:tcPr>
            <w:tcW w:type="dxa" w:w="34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Applies to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--motion-press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120–140ms · ease-standard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keep — taps, hovers, micro-state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--motion-fast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160–200ms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inline state changes, chips, toggles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--motion-base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200–240ms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borders, backgrounds, tab labels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--motion-screen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220–280ms · direction-aware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primary/secondary navigation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--motion-sheet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spring: damping 1.0, response 0.3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sheet/modal entrance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--motion-gesture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spring: damping 0.8 + velocity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drag-release, week snap (only bounce)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--ease-standard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cubic-bezier(.2,.7,.2,1)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keep — default decelerate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--ease-emphasized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cubic-bezier(.2,.9,.15,1)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keep — emphasized moves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--backdrop-blur</w:t>
            </w:r>
          </w:p>
        </w:tc>
        <w:tc>
          <w:tcPr>
            <w:tcW w:type="dxa" w:w="3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4px (single value)</w:t>
            </w:r>
          </w:p>
        </w:tc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unify ad-hoc 2–5px sheet backdrops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41416"/>
        </w:rPr>
        <w:t xml:space="preserve">22. Interaction hierarchy</w:t>
      </w:r>
    </w:p>
    <w:p>
      <w:pPr>
        <w:spacing w:after="120" w:line="276"/>
      </w:pPr>
      <w:r>
        <w:rPr>
          <w:color w:val="141416"/>
        </w:rPr>
        <w:t xml:space="preserve">One rule set, five levels. Each level has exactly one expected motion so the whole app feels coherent.</w:t>
      </w:r>
    </w:p>
    <w:tbl>
      <w:tblPr>
        <w:tblW w:type="dxa" w:w="91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3000"/>
        <w:gridCol w:w="6160"/>
      </w:tblGrid>
      <w:tr>
        <w:trPr>
          <w:tblHeader/>
        </w:trPr>
        <w:tc>
          <w:tcPr>
            <w:tcW w:type="dxa" w:w="30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616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Expected motion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L1 — Immediate tactile feedback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Press: opacity .9 + scale(.98) on pointer-down, --motion-press. Every tap target, no exceptions.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L2 — Inline state change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In place, --motion-fast easing: chips, toggles, status ticks, totals count-up, field errors. No translation.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L3 — Secondary navigation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Light horizontal slide/cross-fade, --motion-screen: Athlete-Detail tabs, Trends sub-views, sub-tab strips.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L4 — Primary navigation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Direction-aware cross-fade + ±12–16px slide, overlapped (no leave-gate): bottom-nav tabs.</w:t>
            </w:r>
          </w:p>
        </w:tc>
      </w:tr>
      <w:tr>
        <w:tc>
          <w:tcPr>
            <w:tcW w:type="dxa" w:w="3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L5 — Modal / sheet / drill-down</w:t>
            </w:r>
          </w:p>
        </w:tc>
        <w:tc>
          <w:tcPr>
            <w:tcW w:type="dxa" w:w="61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Shared spring sheet engine: scrim-first, spring entrance, focus-trapped, drag-dismiss on non-destructive; drill-downs push from the right.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41416"/>
        </w:rPr>
        <w:t xml:space="preserve">23. Files likely involved</w:t>
      </w:r>
    </w:p>
    <w:tbl>
      <w:tblPr>
        <w:tblW w:type="dxa" w:w="9160"/>
        <w:tblBorders>
          <w:top w:val="single" w:color="D9D9DE" w:sz="4"/>
          <w:left w:val="single" w:color="D9D9DE" w:sz="4"/>
          <w:bottom w:val="single" w:color="D9D9DE" w:sz="4"/>
          <w:right w:val="single" w:color="D9D9DE" w:sz="4"/>
          <w:insideH w:val="single" w:color="D9D9DE" w:sz="4"/>
          <w:insideV w:val="single" w:color="D9D9DE" w:sz="4"/>
        </w:tblBorders>
      </w:tblPr>
      <w:tblGrid>
        <w:gridCol w:w="2700"/>
        <w:gridCol w:w="6460"/>
      </w:tblGrid>
      <w:tr>
        <w:trPr>
          <w:tblHeader/>
        </w:trPr>
        <w:tc>
          <w:tcPr>
            <w:tcW w:type="dxa" w:w="270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W w:type="dxa" w:w="6460"/>
            <w:shd w:fill="141416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Motion responsibility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index.html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6 inline &lt;style&gt; blocks (tokens, keyframes, sheet/modal/tab CSS) + transitionTopLevelScreen(), nav-indicator, toast, several modal open/close.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js/coach.js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AI-coach messaging, smart-scroll, textarea auto-grow (the template to reuse).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js/athleteMode.js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human-coach thread (needs smart-scroll port).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js/trainCalendar.js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attachSwipe() week paging (discrete → finger-tracking).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js/train.js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openSessionCard() max-height, workout feedback sheet, workout modal.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js/accessGuard.js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upgrade/payment sheet (Esc handled) — folds into sheet engine.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js/readiness.js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readiness sheet (Esc handled).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js/athlevoScore.js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score sheet (Esc + body-scroll lock — closest to the target pattern).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js/coachInvites.js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invite sheet (Esc + backdrop).</w:t>
            </w:r>
          </w:p>
        </w:tc>
      </w:tr>
      <w:tr>
        <w:tc>
          <w:tcPr>
            <w:tcW w:type="dxa" w:w="27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rFonts w:ascii="Consolas" w:cs="Consolas" w:eastAsia="Consolas" w:hAnsi="Consolas"/>
                <w:color w:val="3B3B45"/>
                <w:sz w:val="19"/>
                <w:szCs w:val="19"/>
              </w:rPr>
              <w:t xml:space="preserve">js/onboarding.js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0"/>
            </w:pPr>
            <w:r>
              <w:rPr>
                <w:color w:val="141416"/>
                <w:sz w:val="20"/>
                <w:szCs w:val="20"/>
              </w:rPr>
              <w:t xml:space="preserve">onboarding screen transitions (scrollTop resets).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41416"/>
        </w:rPr>
        <w:t xml:space="preserve">24. Recommended implementation phases</w:t>
      </w:r>
    </w:p>
    <w:p>
      <w:pPr>
        <w:spacing w:after="120" w:line="276"/>
      </w:pPr>
      <w:r>
        <w:rPr>
          <w:color w:val="141416"/>
        </w:rPr>
        <w:t xml:space="preserve">Each phase is independently shippable, testable, and reversible. No phase changes brand, IA, payment, invite, entitlement, or navigation model.</w:t>
      </w:r>
    </w:p>
    <w:p>
      <w:pPr>
        <w:pStyle w:val="Heading3"/>
        <w:spacing w:after="60" w:before="160"/>
      </w:pPr>
      <w:r>
        <w:rPr>
          <w:b/>
          <w:bCs/>
          <w:color w:val="C1121F"/>
        </w:rPr>
        <w:t xml:space="preserve">Phase 1 — Motion foundation + press</w:t>
      </w:r>
    </w:p>
    <w:p>
      <w:pPr>
        <w:spacing w:after="120" w:line="276"/>
      </w:pPr>
      <w:r>
        <w:rPr>
          <w:color w:val="141416"/>
        </w:rPr>
        <w:t xml:space="preserve">Extend the token set (Section 21). Introduce one press rule covering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.btn</w:t>
      </w:r>
      <w:r>
        <w:rPr>
          <w:color w:val="141416"/>
        </w:rPr>
        <w:t xml:space="preserve">,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.tab</w:t>
      </w:r>
      <w:r>
        <w:rPr>
          <w:color w:val="141416"/>
        </w:rPr>
        <w:t xml:space="preserve">, icon buttons and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onclick</w:t>
      </w:r>
      <w:r>
        <w:rPr>
          <w:color w:val="141416"/>
        </w:rPr>
        <w:t xml:space="preserve"> rows; wrap all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:hover</w:t>
      </w:r>
      <w:r>
        <w:rPr>
          <w:color w:val="141416"/>
        </w:rPr>
        <w:t xml:space="preserve"> in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@media(hover:hover)</w:t>
      </w:r>
      <w:r>
        <w:rPr>
          <w:color w:val="141416"/>
        </w:rPr>
        <w:t xml:space="preserve">. Pure CSS + one shared class/attribute — lowest risk, immediate lift.</w:t>
      </w:r>
    </w:p>
    <w:p>
      <w:pPr>
        <w:pStyle w:val="Heading3"/>
        <w:spacing w:after="60" w:before="160"/>
      </w:pPr>
      <w:r>
        <w:rPr>
          <w:b/>
          <w:bCs/>
          <w:color w:val="C1121F"/>
        </w:rPr>
        <w:t xml:space="preserve">Phase 2 — Screens + navigation</w:t>
      </w:r>
    </w:p>
    <w:p>
      <w:pPr>
        <w:spacing w:after="120" w:line="276"/>
      </w:pPr>
      <w:r>
        <w:rPr>
          <w:color w:val="141416"/>
        </w:rPr>
        <w:t xml:space="preserve">Make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transitionTopLevelScreen()</w:t>
      </w:r>
      <w:r>
        <w:rPr>
          <w:color w:val="141416"/>
        </w:rPr>
        <w:t xml:space="preserve"> overlap enter/exit (remove the 140ms gate) and add direction from tab index. Sync nav-indicator timing to the screen. Preserve per-screen scroll.</w:t>
      </w:r>
    </w:p>
    <w:p>
      <w:pPr>
        <w:pStyle w:val="Heading3"/>
        <w:spacing w:after="60" w:before="160"/>
      </w:pPr>
      <w:r>
        <w:rPr>
          <w:b/>
          <w:bCs/>
          <w:color w:val="C1121F"/>
        </w:rPr>
        <w:t xml:space="preserve">Phase 3 — Shared sheet/modal engine</w:t>
      </w:r>
    </w:p>
    <w:p>
      <w:pPr>
        <w:spacing w:after="120" w:line="276"/>
      </w:pPr>
      <w:r>
        <w:rPr>
          <w:color w:val="141416"/>
        </w:rPr>
        <w:t xml:space="preserve">Build one spring-based sheet component (entrance, scrim, scroll-lock, focus-trap + restore, Escape). Migrate the eight modals one at a time behind it; parity first, then drag-to-dismiss on non-destructive sheets.</w:t>
      </w:r>
    </w:p>
    <w:p>
      <w:pPr>
        <w:pStyle w:val="Heading3"/>
        <w:spacing w:after="60" w:before="160"/>
      </w:pPr>
      <w:r>
        <w:rPr>
          <w:b/>
          <w:bCs/>
          <w:color w:val="C1121F"/>
        </w:rPr>
        <w:t xml:space="preserve">Phase 4 — Messaging + training</w:t>
      </w:r>
    </w:p>
    <w:p>
      <w:pPr>
        <w:spacing w:after="120" w:line="276"/>
      </w:pPr>
      <w:r>
        <w:rPr>
          <w:color w:val="141416"/>
        </w:rPr>
        <w:t xml:space="preserve">Port smart-scroll to the human-coach thread; ease composer reset. Move workout detail to the sheet engine and week grid to horizontal transition; add date-selection spring and status-change ticks.</w:t>
      </w:r>
    </w:p>
    <w:p>
      <w:pPr>
        <w:pStyle w:val="Heading3"/>
        <w:spacing w:after="60" w:before="160"/>
      </w:pPr>
      <w:r>
        <w:rPr>
          <w:b/>
          <w:bCs/>
          <w:color w:val="C1121F"/>
        </w:rPr>
        <w:t xml:space="preserve">Phase 5 — Optional gestures + a11y polish</w:t>
      </w:r>
    </w:p>
    <w:p>
      <w:pPr>
        <w:spacing w:after="120" w:line="276"/>
      </w:pPr>
      <w:r>
        <w:rPr>
          <w:color w:val="141416"/>
        </w:rPr>
        <w:t xml:space="preserve">Finger-tracking calendar/tab swipe with velocity snap;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prefers-reduced-transparency</w:t>
      </w:r>
      <w:r>
        <w:rPr>
          <w:color w:val="141416"/>
        </w:rPr>
        <w:t xml:space="preserve"> /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prefers-contrast</w:t>
      </w:r>
      <w:r>
        <w:rPr>
          <w:color w:val="141416"/>
        </w:rPr>
        <w:t xml:space="preserve"> support; tokenize tracking. Ship only the HIGH-value gestures from Section 14.</w:t>
      </w:r>
    </w:p>
    <w:p>
      <w:pPr>
        <w:pStyle w:val="Heading1"/>
        <w:spacing w:after="140" w:before="320"/>
      </w:pPr>
      <w:r>
        <w:rPr>
          <w:b/>
          <w:bCs/>
          <w:color w:val="141416"/>
        </w:rPr>
        <w:t xml:space="preserve">25. Test plan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Interruptibility: </w:t>
      </w:r>
      <w:r>
        <w:rPr>
          <w:color w:val="141416"/>
        </w:rPr>
        <w:t xml:space="preserve">open a sheet and grab it mid-entrance — it must follow the finger, not finish first. Mash bottom-nav tabs — no corruption, clean cross-fade from the current frame.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Latency: </w:t>
      </w:r>
      <w:r>
        <w:rPr>
          <w:color w:val="141416"/>
        </w:rPr>
        <w:t xml:space="preserve">measure pointer-down → visible press (&lt; 1 frame) and tab tap → new content (no 140ms gate).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Reduced motion: </w:t>
      </w:r>
      <w:r>
        <w:rPr>
          <w:color w:val="141416"/>
        </w:rPr>
        <w:t xml:space="preserve">with </w:t>
      </w:r>
      <w:r>
        <w:rPr>
          <w:rFonts w:ascii="Consolas" w:cs="Consolas" w:eastAsia="Consolas" w:hAnsi="Consolas"/>
          <w:color w:val="3B3B45"/>
          <w:sz w:val="19"/>
          <w:szCs w:val="19"/>
        </w:rPr>
        <w:t xml:space="preserve">prefers-reduced-motion</w:t>
      </w:r>
      <w:r>
        <w:rPr>
          <w:color w:val="141416"/>
        </w:rPr>
        <w:t xml:space="preserve"> on, every new transition falls back to a cross-fade or instant swap; no translation/overshoot; smooth-scroll off.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Reduced transparency / contrast: </w:t>
      </w:r>
      <w:r>
        <w:rPr>
          <w:color w:val="141416"/>
        </w:rPr>
        <w:t xml:space="preserve">nav frosts to solid; high-contrast gives defined borders.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Focus: </w:t>
      </w:r>
      <w:r>
        <w:rPr>
          <w:color w:val="141416"/>
        </w:rPr>
        <w:t xml:space="preserve">open each dialog via keyboard — focus enters, traps, Escape closes, focus returns to the trigger.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Gestures: </w:t>
      </w:r>
      <w:r>
        <w:rPr>
          <w:color w:val="141416"/>
        </w:rPr>
        <w:t xml:space="preserve">drag-dismiss threshold + velocity feel; confirm no conflict with vertical scroll or edge-swipe-back; payment/destructive sheets reject drag.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Performance: </w:t>
      </w:r>
      <w:r>
        <w:rPr>
          <w:color w:val="141416"/>
        </w:rPr>
        <w:t xml:space="preserve">DevTools Performance — no layout thrash on card expand; 60fps on sheet + nav during animation on a mid-tier device; blur cost bounded to the nav.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Regression: </w:t>
      </w:r>
      <w:r>
        <w:rPr>
          <w:color w:val="141416"/>
        </w:rPr>
        <w:t xml:space="preserve">navigation model, payment, invite, entitlement, and account-deletion flows behave identically; scroll positions restored; no wrong-workspace flash on cached returns.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b/>
          <w:bCs/>
          <w:color w:val="141416"/>
        </w:rPr>
        <w:t xml:space="preserve">Visual identity: </w:t>
      </w:r>
      <w:r>
        <w:rPr>
          <w:color w:val="141416"/>
        </w:rPr>
        <w:t xml:space="preserve">side-by-side confirms white/black/red, editorial type, IA, and card solidity are unchanged.</w:t>
      </w:r>
    </w:p>
    <w:p>
      <w:pPr>
        <w:pBdr>
          <w:top w:val="single" w:color="C1121F" w:sz="8"/>
        </w:pBdr>
        <w:spacing w:before="260"/>
      </w:pPr>
      <w:r>
        <w:rPr>
          <w:i/>
          <w:iCs/>
          <w:color w:val="6B6B70"/>
          <w:sz w:val="18"/>
          <w:szCs w:val="18"/>
        </w:rPr>
        <w:t xml:space="preserve">Read-only audit — no files modified, no components created, no commits, no visual-identity changes. Recommendations only.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4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9DE" w:sz="6"/>
      </w:pBdr>
      <w:spacing w:after="120" w:before="300"/>
    </w:pPr>
    <w:rPr>
      <w:b/>
      <w:bCs/>
      <w:color w:val="14141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50" w:before="140"/>
    </w:pPr>
    <w:rPr>
      <w:b/>
      <w:bCs/>
      <w:color w:val="C1121F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2026-08-16T12:23:50.188Z</dcterms:created>
  <dcterms:modified xsi:type="dcterms:W3CDTF">2026-08-16T12:23:50.188Z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