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wmf" ContentType="image/x-wmf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FAMCO SHARE REGISTRATION SERVICES (PVT) LTD.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8-F, Near Hotel Faran, Nursery,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Block-6, P.E.C.H.S.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Shahra-e-Faisal, Karachi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Tel: 9221 3438010-5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color w:val="auto"/>
          <w:sz w:val="20"/>
          <w:szCs w:val="20"/>
          <w:u w:val="none"/>
        </w:rPr>
        <w:fldChar w:fldCharType="begin"/>
      </w:r>
      <w:r>
        <w:rPr>
          <w:color w:val="auto"/>
          <w:sz w:val="20"/>
          <w:szCs w:val="20"/>
          <w:u w:val="none"/>
        </w:rPr>
        <w:instrText xml:space="preserve"> DOCPROPERTY "DateOfDispatch"</w:instrText>
      </w:r>
      <w:r>
        <w:rPr>
          <w:color w:val="auto"/>
          <w:sz w:val="20"/>
          <w:szCs w:val="20"/>
          <w:u w:val="none"/>
        </w:rPr>
        <w:fldChar w:fldCharType="separate"/>
      </w:r>
      <w:r>
        <w:rPr>
          <w:color w:val="auto"/>
          <w:sz w:val="20"/>
          <w:szCs w:val="20"/>
          <w:u w:val="none"/>
        </w:rPr>
        <w:t>15-May-2026</w:t>
      </w:r>
      <w:r>
        <w:rPr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"ReferenceRecipient"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CNERGY-2601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instrText xml:space="preserve"> DOCPROPERTY "Subject"</w:instrTex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Signature Verification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"Company"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CNERGYICO PK LIMITED (FORMERLY: BYCO PERTROLEUM PAKISTAN LIMITED)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- Folio #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"Folio1"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6403</w:t>
      </w:r>
      <w:r>
        <w:rPr>
          <w:b/>
          <w:bCs/>
          <w:sz w:val="20"/>
          <w:szCs w:val="20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I refer to your letter:</w:t>
      </w:r>
    </w:p>
    <w:p>
      <w:pPr>
        <w:pStyle w:val="Default"/>
        <w:numPr>
          <w:ilvl w:val="0"/>
          <w:numId w:val="3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"ReferenceSender"</w:instrTex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CNERGY - 705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This acknowledges receipt of 2+1+1 shares duly transferred into the respective legal heirs’ name, and we thank you for you usual prompt handling.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Enclosed in this letter, please find Transfer Deed for my signature verification. You may kindly return the form to my address listed below.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Yours Sincerely,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69850</wp:posOffset>
            </wp:positionH>
            <wp:positionV relativeFrom="paragraph">
              <wp:posOffset>635</wp:posOffset>
            </wp:positionV>
            <wp:extent cx="1151890" cy="467995"/>
            <wp:effectExtent l="0" t="0" r="0" b="0"/>
            <wp:wrapNone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46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498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CNIC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35202-2834819-5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strike w:val="false"/>
                <w:dstrike w:val="false"/>
                <w:color w:val="auto"/>
                <w:sz w:val="20"/>
                <w:szCs w:val="20"/>
                <w:u w:val="none"/>
              </w:rPr>
              <w:t xml:space="preserve">Contact: 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0301 443 0802</w:t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34" w:right="1134" w:gutter="0" w:header="1134" w:top="1661" w:footer="1134" w:bottom="1693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7860"/>
      <w:gridCol w:w="2115"/>
    </w:tblGrid>
    <w:tr>
      <w:trPr>
        <w:trHeight w:val="367" w:hRule="atLeast"/>
      </w:trPr>
      <w:tc>
        <w:tcPr>
          <w:tcW w:w="786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end"/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</w:pP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instrText xml:space="preserve"> DOCPROPERTY "ReferenceRecipient"</w:instrTex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t>CNERGY-2601</w: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end"/>
          </w:r>
        </w:p>
      </w:tc>
      <w:tc>
        <w:tcPr>
          <w:tcW w:w="2115" w:type="dxa"/>
          <w:tcBorders/>
        </w:tcPr>
        <w:p>
          <w:pPr>
            <w:pStyle w:val="TableContents"/>
            <w:bidi w:val="0"/>
            <w:ind w:hanging="0" w:start="0"/>
            <w:jc w:val="end"/>
            <w:rPr>
              <w:rFonts w:ascii="Courier New" w:hAnsi="Courier New"/>
              <w:sz w:val="14"/>
              <w:szCs w:val="14"/>
            </w:rPr>
          </w:pPr>
          <w:r>
            <w:rPr>
              <w:rFonts w:ascii="Courier New" w:hAnsi="Courier New"/>
              <w:sz w:val="14"/>
              <w:szCs w:val="14"/>
            </w:rPr>
            <w:t xml:space="preserve">Page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PAGE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  <w:r>
            <w:rPr>
              <w:rFonts w:ascii="Courier New" w:hAnsi="Courier New"/>
              <w:sz w:val="14"/>
              <w:szCs w:val="14"/>
            </w:rPr>
            <w:t xml:space="preserve"> of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NUMPAGES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7860"/>
      <w:gridCol w:w="2115"/>
    </w:tblGrid>
    <w:tr>
      <w:trPr>
        <w:trHeight w:val="367" w:hRule="atLeast"/>
      </w:trPr>
      <w:tc>
        <w:tcPr>
          <w:tcW w:w="786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end"/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</w:pP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instrText xml:space="preserve"> DOCPROPERTY "ReferenceRecipient"</w:instrTex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t>CNERGY-2601</w: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end"/>
          </w:r>
        </w:p>
      </w:tc>
      <w:tc>
        <w:tcPr>
          <w:tcW w:w="2115" w:type="dxa"/>
          <w:tcBorders/>
        </w:tcPr>
        <w:p>
          <w:pPr>
            <w:pStyle w:val="TableContents"/>
            <w:bidi w:val="0"/>
            <w:ind w:hanging="0" w:start="0"/>
            <w:jc w:val="end"/>
            <w:rPr>
              <w:rFonts w:ascii="Courier New" w:hAnsi="Courier New"/>
              <w:sz w:val="14"/>
              <w:szCs w:val="14"/>
            </w:rPr>
          </w:pPr>
          <w:r>
            <w:rPr>
              <w:rFonts w:ascii="Courier New" w:hAnsi="Courier New"/>
              <w:sz w:val="14"/>
              <w:szCs w:val="14"/>
            </w:rPr>
            <w:t xml:space="preserve">Page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PAGE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  <w:r>
            <w:rPr>
              <w:rFonts w:ascii="Courier New" w:hAnsi="Courier New"/>
              <w:sz w:val="14"/>
              <w:szCs w:val="14"/>
            </w:rPr>
            <w:t xml:space="preserve"> of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NUMPAGES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napToGrid w:val="false"/>
      <w:spacing w:before="0" w:after="0"/>
      <w:ind w:start="0"/>
      <w:jc w:val="start"/>
    </w:pPr>
    <w:rPr>
      <w:rFonts w:ascii="Calibri" w:hAnsi="Calibri" w:eastAsia="NSimSun" w:cs="Calibri"/>
      <w:color w:val="auto"/>
      <w:kern w:val="2"/>
      <w:sz w:val="20"/>
      <w:szCs w:val="20"/>
      <w:lang w:val="en-US" w:eastAsia="zh-CN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character" w:styleId="LineNumber">
    <w:name w:val="line number"/>
    <w:rPr/>
  </w:style>
  <w:style w:type="character" w:styleId="FootnoteCharactersuser">
    <w:name w:val="Footnote Characters (user)"/>
    <w:qFormat/>
    <w:rPr/>
  </w:style>
  <w:style w:type="character" w:styleId="EndnoteCharactersuser">
    <w:name w:val="Endnote Characters (user)"/>
    <w:qFormat/>
    <w:rPr/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  <w:ind w:start="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  <w:ind w:start="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  <w:ind w:start="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  <w:ind w:start="0"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  <w:spacing w:lineRule="auto" w:line="240"/>
      <w:ind w:start="0"/>
      <w:jc w:val="center"/>
      <w:textAlignment w:val="center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numPr>
        <w:ilvl w:val="0"/>
        <w:numId w:val="0"/>
      </w:numPr>
      <w:suppressLineNumbers/>
      <w:tabs>
        <w:tab w:val="clear" w:pos="720"/>
        <w:tab w:val="center" w:pos="4986" w:leader="none"/>
        <w:tab w:val="right" w:pos="9972" w:leader="none"/>
      </w:tabs>
      <w:ind w:start="0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86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istContents">
    <w:name w:val="List Contents"/>
    <w:basedOn w:val="Normal"/>
    <w:qFormat/>
    <w:pPr>
      <w:ind w:start="567"/>
    </w:pPr>
    <w:rPr/>
  </w:style>
  <w:style w:type="numbering" w:styleId="Numberingivx">
    <w:name w:val="Numbering ivx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4816</TotalTime>
  <Application>LibreOffice/26.2.1.2$Windows_X86_64 LibreOffice_project/620$Build-2</Application>
  <AppVersion>15.0000</AppVersion>
  <Pages>1</Pages>
  <Words>120</Words>
  <Characters>705</Characters>
  <CharactersWithSpaces>801</CharactersWithSpaces>
  <Paragraphs>25</Paragraphs>
  <Company>CNERGYICO PK LIMITED (FORMERLY: BYCO PERTROLEUM PAKISTAN LIMITED)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2025-04-20T19:02:26Z</cp:lastPrinted>
  <dcterms:modified xsi:type="dcterms:W3CDTF">2026-05-15T09:42:43Z</dcterms:modified>
  <cp:revision>683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OfDispatch">
    <vt:lpwstr>15-May-2026</vt:lpwstr>
  </property>
  <property fmtid="{D5CDD505-2E9C-101B-9397-08002B2CF9AE}" pid="3" name="Folio1">
    <vt:lpwstr>6403</vt:lpwstr>
  </property>
  <property fmtid="{D5CDD505-2E9C-101B-9397-08002B2CF9AE}" pid="4" name="Folio2Missing">
    <vt:lpwstr/>
  </property>
  <property fmtid="{D5CDD505-2E9C-101B-9397-08002B2CF9AE}" pid="5" name="Folio2Total">
    <vt:lpwstr/>
  </property>
  <property fmtid="{D5CDD505-2E9C-101B-9397-08002B2CF9AE}" pid="6" name="Folio3">
    <vt:lpwstr/>
  </property>
  <property fmtid="{D5CDD505-2E9C-101B-9397-08002B2CF9AE}" pid="7" name="ReferenceRecipient">
    <vt:lpwstr>CNERGY-2601</vt:lpwstr>
  </property>
  <property fmtid="{D5CDD505-2E9C-101B-9397-08002B2CF9AE}" pid="8" name="ReferenceSender">
    <vt:lpwstr>CNERGY - 705</vt:lpwstr>
  </property>
  <property fmtid="{D5CDD505-2E9C-101B-9397-08002B2CF9AE}" pid="9" name="Subject">
    <vt:lpwstr>Signature Verification</vt:lpwstr>
  </property>
  <property fmtid="{D5CDD505-2E9C-101B-9397-08002B2CF9AE}" pid="10" name="Ticker">
    <vt:lpwstr>CNERGY</vt:lpwstr>
  </property>
</Properties>
</file>