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JS GLOBAL CAPITAL LIMITED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17th &amp; 18th Floor, The Centre Plot No. 28.SB-5,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Abdullah Haroon Road Saddar, Karachi-74400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end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April 25, 2026</w:t>
      </w:r>
    </w:p>
    <w:p>
      <w:pPr>
        <w:pStyle w:val="Normal"/>
        <w:bidi w:val="0"/>
        <w:jc w:val="end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fldChar w:fldCharType="begin"/>
      </w:r>
      <w:r>
        <w:rPr>
          <w:rFonts w:ascii="Calibri" w:hAnsi="Calibri"/>
          <w:sz w:val="20"/>
          <w:szCs w:val="20"/>
        </w:rPr>
        <w:instrText xml:space="preserve"> DOCPROPERTY "CoTicker"</w:instrText>
      </w:r>
      <w:r>
        <w:rPr>
          <w:rFonts w:ascii="Calibri" w:hAnsi="Calibri"/>
          <w:sz w:val="20"/>
          <w:szCs w:val="20"/>
        </w:rPr>
        <w:fldChar w:fldCharType="separate"/>
      </w:r>
      <w:r>
        <w:rPr>
          <w:rFonts w:ascii="Calibri" w:hAnsi="Calibri"/>
          <w:sz w:val="20"/>
          <w:szCs w:val="20"/>
        </w:rPr>
        <w:t>GLAXO</w:t>
      </w:r>
      <w:r>
        <w:rPr>
          <w:rFonts w:ascii="Calibri" w:hAnsi="Calibri"/>
          <w:sz w:val="20"/>
          <w:szCs w:val="20"/>
        </w:rPr>
        <w:fldChar w:fldCharType="end"/>
      </w:r>
      <w:r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- </w:t>
      </w:r>
      <w:r>
        <w:rPr>
          <w:rFonts w:ascii="Calibri" w:hAnsi="Calibri"/>
          <w:sz w:val="20"/>
          <w:szCs w:val="20"/>
        </w:rPr>
        <w:fldChar w:fldCharType="begin"/>
      </w:r>
      <w:r>
        <w:rPr>
          <w:rFonts w:ascii="Calibri" w:hAnsi="Calibri"/>
          <w:sz w:val="20"/>
          <w:szCs w:val="20"/>
        </w:rPr>
        <w:instrText xml:space="preserve"> DOCPROPERTY "ReferenceSending"</w:instrText>
      </w:r>
      <w:r>
        <w:rPr>
          <w:rFonts w:ascii="Calibri" w:hAnsi="Calibri"/>
          <w:sz w:val="20"/>
          <w:szCs w:val="20"/>
        </w:rPr>
        <w:fldChar w:fldCharType="separate"/>
      </w:r>
      <w:r>
        <w:rPr>
          <w:rFonts w:ascii="Calibri" w:hAnsi="Calibri"/>
          <w:sz w:val="20"/>
          <w:szCs w:val="20"/>
        </w:rPr>
        <w:t>2601</w:t>
      </w:r>
      <w:r>
        <w:rPr>
          <w:rFonts w:ascii="Calibri" w:hAnsi="Calibri"/>
          <w:sz w:val="20"/>
          <w:szCs w:val="20"/>
        </w:rPr>
        <w:fldChar w:fldCharType="end"/>
      </w:r>
    </w:p>
    <w:p>
      <w:pPr>
        <w:pStyle w:val="Normal"/>
        <w:bidi w:val="0"/>
        <w:jc w:val="start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fldChar w:fldCharType="begin"/>
      </w:r>
      <w:r>
        <w:rPr>
          <w:rFonts w:ascii="Calibri" w:hAnsi="Calibri"/>
          <w:b/>
          <w:bCs/>
          <w:sz w:val="20"/>
          <w:szCs w:val="20"/>
        </w:rPr>
        <w:instrText xml:space="preserve"> DOCPROPERTY "SubjectSending"</w:instrText>
      </w:r>
      <w:r>
        <w:rPr>
          <w:rFonts w:ascii="Calibri" w:hAnsi="Calibri"/>
          <w:b/>
          <w:bCs/>
          <w:sz w:val="20"/>
          <w:szCs w:val="20"/>
        </w:rPr>
        <w:fldChar w:fldCharType="separate"/>
      </w:r>
      <w:r>
        <w:rPr>
          <w:rFonts w:ascii="Calibri" w:hAnsi="Calibri"/>
          <w:b/>
          <w:bCs/>
          <w:sz w:val="20"/>
          <w:szCs w:val="20"/>
        </w:rPr>
        <w:t>Securities submitted for Book Entry Conversion rejected by CDCSPAK</w:t>
      </w:r>
      <w:r>
        <w:rPr>
          <w:rFonts w:ascii="Calibri" w:hAnsi="Calibri"/>
          <w:b/>
          <w:bCs/>
          <w:sz w:val="20"/>
          <w:szCs w:val="20"/>
        </w:rPr>
        <w:fldChar w:fldCharType="end"/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fldChar w:fldCharType="begin"/>
      </w:r>
      <w:r>
        <w:rPr>
          <w:rFonts w:ascii="Calibri" w:hAnsi="Calibri"/>
          <w:b/>
          <w:bCs/>
          <w:sz w:val="20"/>
          <w:szCs w:val="20"/>
        </w:rPr>
        <w:instrText xml:space="preserve"> DOCPROPERTY "CoName"</w:instrText>
      </w:r>
      <w:r>
        <w:rPr>
          <w:rFonts w:ascii="Calibri" w:hAnsi="Calibri"/>
          <w:b/>
          <w:bCs/>
          <w:sz w:val="20"/>
          <w:szCs w:val="20"/>
        </w:rPr>
        <w:fldChar w:fldCharType="separate"/>
      </w:r>
      <w:r>
        <w:rPr>
          <w:rFonts w:ascii="Calibri" w:hAnsi="Calibri"/>
          <w:b/>
          <w:bCs/>
          <w:sz w:val="20"/>
          <w:szCs w:val="20"/>
        </w:rPr>
        <w:t>GLAXOSMITHKLINE PAKISTAN LIMITED</w:t>
      </w:r>
      <w:r>
        <w:rPr>
          <w:rFonts w:ascii="Calibri" w:hAnsi="Calibri"/>
          <w:b/>
          <w:bCs/>
          <w:sz w:val="20"/>
          <w:szCs w:val="20"/>
        </w:rPr>
        <w:fldChar w:fldCharType="end"/>
      </w:r>
      <w:r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b/>
          <w:bCs/>
          <w:sz w:val="20"/>
          <w:szCs w:val="20"/>
        </w:rPr>
        <w:t>(</w:t>
      </w:r>
      <w:r>
        <w:rPr>
          <w:rFonts w:ascii="Calibri" w:hAnsi="Calibri"/>
          <w:b/>
          <w:bCs/>
          <w:sz w:val="20"/>
          <w:szCs w:val="20"/>
        </w:rPr>
        <w:fldChar w:fldCharType="begin"/>
      </w:r>
      <w:r>
        <w:rPr>
          <w:rFonts w:ascii="Calibri" w:hAnsi="Calibri"/>
          <w:b/>
          <w:bCs/>
          <w:sz w:val="20"/>
          <w:szCs w:val="20"/>
        </w:rPr>
        <w:instrText xml:space="preserve"> DOCPROPERTY "CoTicker"</w:instrText>
      </w:r>
      <w:r>
        <w:rPr>
          <w:rFonts w:ascii="Calibri" w:hAnsi="Calibri"/>
          <w:b/>
          <w:bCs/>
          <w:sz w:val="20"/>
          <w:szCs w:val="20"/>
        </w:rPr>
        <w:fldChar w:fldCharType="separate"/>
      </w:r>
      <w:r>
        <w:rPr>
          <w:rFonts w:ascii="Calibri" w:hAnsi="Calibri"/>
          <w:b/>
          <w:bCs/>
          <w:sz w:val="20"/>
          <w:szCs w:val="20"/>
        </w:rPr>
        <w:t>GLAXO</w:t>
      </w:r>
      <w:r>
        <w:rPr>
          <w:rFonts w:ascii="Calibri" w:hAnsi="Calibri"/>
          <w:b/>
          <w:bCs/>
          <w:sz w:val="20"/>
          <w:szCs w:val="20"/>
        </w:rPr>
        <w:fldChar w:fldCharType="end"/>
      </w:r>
      <w:r>
        <w:rPr>
          <w:rFonts w:ascii="Calibri" w:hAnsi="Calibri"/>
          <w:b/>
          <w:bCs/>
          <w:sz w:val="20"/>
          <w:szCs w:val="20"/>
        </w:rPr>
        <w:t xml:space="preserve">), Folio Nr.: </w:t>
      </w:r>
      <w:r>
        <w:rPr>
          <w:rFonts w:ascii="Calibri" w:hAnsi="Calibri"/>
          <w:b/>
          <w:bCs/>
          <w:sz w:val="20"/>
          <w:szCs w:val="20"/>
        </w:rPr>
        <w:fldChar w:fldCharType="begin"/>
      </w:r>
      <w:r>
        <w:rPr>
          <w:rFonts w:ascii="Calibri" w:hAnsi="Calibri"/>
          <w:b/>
          <w:bCs/>
          <w:sz w:val="20"/>
          <w:szCs w:val="20"/>
        </w:rPr>
        <w:instrText xml:space="preserve"> DOCPROPERTY "CoFolioNr"</w:instrText>
      </w:r>
      <w:r>
        <w:rPr>
          <w:rFonts w:ascii="Calibri" w:hAnsi="Calibri"/>
          <w:b/>
          <w:bCs/>
          <w:sz w:val="20"/>
          <w:szCs w:val="20"/>
        </w:rPr>
        <w:fldChar w:fldCharType="separate"/>
      </w:r>
      <w:r>
        <w:rPr>
          <w:rFonts w:ascii="Calibri" w:hAnsi="Calibri"/>
          <w:b/>
          <w:bCs/>
          <w:sz w:val="20"/>
          <w:szCs w:val="20"/>
        </w:rPr>
        <w:t>6942</w:t>
      </w:r>
      <w:r>
        <w:rPr>
          <w:rFonts w:ascii="Calibri" w:hAnsi="Calibri"/>
          <w:b/>
          <w:bCs/>
          <w:sz w:val="20"/>
          <w:szCs w:val="20"/>
        </w:rPr>
        <w:fldChar w:fldCharType="end"/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Dear Sir / Madam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This comes in reference to the captioned subject and Company.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Enclosed please find a copy of an email received from CDSPAK stating that a 182 securities that I submitted for Book Entry Conversion at JS GLOBAL CAPITAL LIMITED, Lahore office, have been rejected.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In this regard, can you please guide as to the next steps I should take to rectify the rejection, or the reason that caused the rejection so I can take the necessary steps to comply?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For your reference, and ease of handling my case, my sub-account number is 05264-544747 and the account number with JS Global Securities Limited is TG-10488.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Looking forward to your response, I remain,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Yours faithfully,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_____________________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Muhammad Ilyas Khan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21, Ghulam Nabi Colony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Samanabad, Lahore – 54500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Cell: 0301 443 0802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LibreOffice/26.2.1.2$Windows_X86_64 LibreOffice_project/620$Build-2</Application>
  <AppVersion>15.0000</AppVersion>
  <Pages>1</Pages>
  <Words>172</Words>
  <Characters>892</Characters>
  <CharactersWithSpaces>1045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2026-04-24T17:00:33Z</dcterms:created>
  <dc:creator/>
  <dc:description/>
  <dc:language>en-US</dc:language>
  <cp:lastModifiedBy/>
  <dcterms:modified xsi:type="dcterms:W3CDTF">2026-04-24T17:15:42Z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FolioNr">
    <vt:lpwstr>6942</vt:lpwstr>
  </property>
  <property fmtid="{D5CDD505-2E9C-101B-9397-08002B2CF9AE}" pid="3" name="CoName">
    <vt:lpwstr>GLAXOSMITHKLINE PAKISTAN LIMITED</vt:lpwstr>
  </property>
  <property fmtid="{D5CDD505-2E9C-101B-9397-08002B2CF9AE}" pid="4" name="CoTicker">
    <vt:lpwstr>GLAXO</vt:lpwstr>
  </property>
  <property fmtid="{D5CDD505-2E9C-101B-9397-08002B2CF9AE}" pid="5" name="ReferenceSending">
    <vt:lpwstr>2601</vt:lpwstr>
  </property>
  <property fmtid="{D5CDD505-2E9C-101B-9397-08002B2CF9AE}" pid="6" name="SubjectSending">
    <vt:lpwstr>Securities submitted for Book Entry Conversion rejected by CDCSPAK</vt:lpwstr>
  </property>
</Properties>
</file>