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June 3</w:t>
      </w:r>
      <w:r>
        <w:rPr>
          <w:color w:val="auto"/>
          <w:sz w:val="20"/>
          <w:szCs w:val="20"/>
          <w:u w:val="none"/>
        </w:rPr>
        <w:t>0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FAMCO-MAK-ENGROH-12871-TN-25-01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Deed Next Steps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ENGRO HOLDINGS LIMITED (FORMERLY: DAWOOD HERCULES CORPORATION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- Folio #</w:t>
      </w:r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12871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 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efer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ENGROH - 4827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 and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confirm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agreement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with the distribution of shares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for Folio Nos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SUBJECT 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"Folio2"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&amp;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12871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/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315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ENGRO HOLDINGS LIMITED (FORMERLY: DAWOOD HERCULES CORPORATION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 this regard,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with the caption,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Indemnity Bond on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E-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stamp paper of Rs.500/, duly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signed by the legal heir,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witnesses, guarantor and attested by Notary Public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Legible copies of Computerized National Identity Cards (CNICs) of guarantor, and all the witnessing persons attested by the Notary Public;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Complete set 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Public Notice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notifying loss/misplacement of shares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English: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Nation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dated,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July 1, 2025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"NewsPaperDate"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page number 4,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column number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2.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Looking forward to your </w:t>
      </w:r>
      <w:r>
        <w:rPr>
          <w:sz w:val="20"/>
          <w:szCs w:val="20"/>
        </w:rPr>
        <w:t>prompt response</w:t>
      </w:r>
      <w:r>
        <w:rPr>
          <w:sz w:val="20"/>
          <w:szCs w:val="20"/>
        </w:rPr>
        <w:t>, I remain</w:t>
      </w:r>
      <w:r>
        <w:rPr>
          <w:sz w:val="20"/>
          <w:szCs w:val="20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Sincerely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5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FAMCO-MAK-ENGROH-12871-TN-25-01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5" w:type="dxa"/>
          <w:tcBorders/>
        </w:tcPr>
        <w:p>
          <w:pPr>
            <w:pStyle w:val="TableContents"/>
            <w:bidi w:val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</w:t>
          </w:r>
          <w:r>
            <w:rPr>
              <w:rFonts w:ascii="Courier New" w:hAnsi="Courier New"/>
              <w:sz w:val="14"/>
              <w:szCs w:val="14"/>
            </w:rPr>
            <w:t xml:space="preserve">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4824</TotalTime>
  <Application>LibreOffice/25.8.0.4$Windows_X86_64 LibreOffice_project/48f00303701489684e67c38c28aff00cd5929e67</Application>
  <AppVersion>15.0000</AppVersion>
  <Pages>1</Pages>
  <Words>231</Words>
  <Characters>1373</Characters>
  <CharactersWithSpaces>1569</CharactersWithSpaces>
  <Paragraphs>34</Paragraphs>
  <Company>ENGRO HOLDINGS LIMITED (FORMERLY: DAWOOD HERCULES CORPORATION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>MIK</cp:lastModifiedBy>
  <cp:lastPrinted>2025-04-20T19:02:26Z</cp:lastPrinted>
  <dcterms:modified xsi:type="dcterms:W3CDTF">2025-07-02T11:43:58Z</dcterms:modified>
  <cp:revision>685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12871</vt:lpwstr>
  </property>
  <property fmtid="{D5CDD505-2E9C-101B-9397-08002B2CF9AE}" pid="4" name="Folio1Available">
    <vt:lpwstr/>
  </property>
  <property fmtid="{D5CDD505-2E9C-101B-9397-08002B2CF9AE}" pid="5" name="Folio1Missing">
    <vt:lpwstr>315</vt:lpwstr>
  </property>
  <property fmtid="{D5CDD505-2E9C-101B-9397-08002B2CF9AE}" pid="6" name="Folio1Total">
    <vt:lpwstr>6146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FAMCO-MAK-ENGROH-12871-TN-25-01</vt:lpwstr>
  </property>
  <property fmtid="{D5CDD505-2E9C-101B-9397-08002B2CF9AE}" pid="19" name="ReferenceSender">
    <vt:lpwstr>ENGROH - 4827</vt:lpwstr>
  </property>
  <property fmtid="{D5CDD505-2E9C-101B-9397-08002B2CF9AE}" pid="20" name="Ticker">
    <vt:lpwstr>ENGROH</vt:lpwstr>
  </property>
</Properties>
</file>