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REGISTRAR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Shahrah-e-Faisal,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Style w:val="Strong"/>
          <w:b w:val="false"/>
          <w:bCs w:val="false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/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August 29</w:t>
      </w:r>
      <w:r>
        <w:rPr>
          <w:color w:val="auto"/>
          <w:sz w:val="20"/>
          <w:szCs w:val="20"/>
          <w:u w:val="none"/>
        </w:rPr>
        <w:t>, 202</w:t>
      </w:r>
      <w:r>
        <w:rPr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"CoTicker"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PTCL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"Folio1"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3000754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PTCL-3000754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ransfer Deed for Signature Verification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Pakistan Telecommunication Company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PTCL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)-</w:t>
      </w:r>
      <w:r>
        <w:rPr>
          <w:b/>
          <w:bCs/>
          <w:sz w:val="20"/>
          <w:szCs w:val="20"/>
        </w:rPr>
        <w:t xml:space="preserve"> Foli</w:t>
      </w:r>
      <w:r>
        <w:rPr>
          <w:b/>
          <w:bCs/>
          <w:sz w:val="20"/>
          <w:szCs w:val="20"/>
        </w:rPr>
        <w:t xml:space="preserve">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3000754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Referring to your letter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with following reference: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PTCL - 40367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acknowledge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receiving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of: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Certificate number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"CertNr"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1702111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for =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"NrOfShares"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34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= shares duly transferred in my name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in accordance with SECP directives to convert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above mentioned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 into Book Entry Form,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please enclose system generated transfer deed against the subject mentioned folio in response to this letter to the address listed below.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Finally, I note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earnest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, please ensure my correct name as Muhammad Ilyas Khan and not Muhammad Ilas Khan in correspondences. Thank you.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With cordial wishes, I remain,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6"/>
      <w:gridCol w:w="4986"/>
    </w:tblGrid>
    <w:tr>
      <w:trPr>
        <w:trHeight w:val="367" w:hRule="atLeast"/>
      </w:trPr>
      <w:tc>
        <w:tcPr>
          <w:tcW w:w="4986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PTCL-3000754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5004</TotalTime>
  <Application>LibreOffice/25.8.0.4$Windows_X86_64 LibreOffice_project/48f00303701489684e67c38c28aff00cd5929e67</Application>
  <AppVersion>15.0000</AppVersion>
  <Pages>1</Pages>
  <Words>157</Words>
  <Characters>939</Characters>
  <CharactersWithSpaces>1068</CharactersWithSpaces>
  <Paragraphs>27</Paragraphs>
  <Company>Pakistan Telecommunication Company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2025-02-15T15:12:57Z</cp:lastPrinted>
  <dcterms:modified xsi:type="dcterms:W3CDTF">2025-08-28T21:36:09Z</dcterms:modified>
  <cp:revision>679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rtNr">
    <vt:lpwstr>1702111</vt:lpwstr>
  </property>
  <property fmtid="{D5CDD505-2E9C-101B-9397-08002B2CF9AE}" pid="3" name="CoTicker">
    <vt:lpwstr>PTCL</vt:lpwstr>
  </property>
  <property fmtid="{D5CDD505-2E9C-101B-9397-08002B2CF9AE}" pid="4" name="FatherCNIC">
    <vt:lpwstr>35200-1521538-7</vt:lpwstr>
  </property>
  <property fmtid="{D5CDD505-2E9C-101B-9397-08002B2CF9AE}" pid="5" name="Folio1">
    <vt:lpwstr>3000754</vt:lpwstr>
  </property>
  <property fmtid="{D5CDD505-2E9C-101B-9397-08002B2CF9AE}" pid="6" name="NrOfShares">
    <vt:lpwstr>34</vt:lpwstr>
  </property>
  <property fmtid="{D5CDD505-2E9C-101B-9397-08002B2CF9AE}" pid="7" name="Reference">
    <vt:lpwstr>PTCL-3000754</vt:lpwstr>
  </property>
  <property fmtid="{D5CDD505-2E9C-101B-9397-08002B2CF9AE}" pid="8" name="ReferenceReceiving">
    <vt:lpwstr>PTCL - 40367</vt:lpwstr>
  </property>
</Properties>
</file>