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</w:t>
      </w:r>
      <w:r>
        <w:rPr>
          <w:color w:val="auto"/>
          <w:sz w:val="20"/>
          <w:szCs w:val="20"/>
          <w:u w:val="none"/>
        </w:rPr>
        <w:t xml:space="preserve"> 3</w:t>
      </w:r>
      <w:r>
        <w:rPr>
          <w:color w:val="auto"/>
          <w:sz w:val="20"/>
          <w:szCs w:val="20"/>
          <w:u w:val="none"/>
        </w:rPr>
        <w:t>0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FAMCO-MAK-RMPL-567-TN-25-01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"Folio1Total"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82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Shares of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Rafhan Maize Products Company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- Folio #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567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RMPL - 3400 &amp; 3402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</w:pPr>
      <w:r>
        <w:rPr>
          <w:rFonts w:ascii="Calibri" w:hAnsi="Calibri"/>
          <w:b/>
          <w:bCs/>
          <w:strike w:val="false"/>
          <w:dstrike w:val="false"/>
          <w:color w:val="auto"/>
          <w:sz w:val="20"/>
          <w:szCs w:val="20"/>
          <w:u w:val="single"/>
        </w:rPr>
        <w:t>Confirmation of distribution of shares among legal heirs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Hereby, the legal heirs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 and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confirm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in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agreement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with the distribution of shares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for Folio Nos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SUBJECT 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"Folio2"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&amp;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567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articulated in your letter.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tbl>
      <w:tblPr>
        <w:tblW w:w="9975" w:type="dxa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2640"/>
        <w:gridCol w:w="3667"/>
        <w:gridCol w:w="3668"/>
      </w:tblGrid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/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1890" cy="467995"/>
                  <wp:effectExtent l="0" t="0" r="0" b="0"/>
                  <wp:wrapNone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890" cy="467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  <w:szCs w:val="20"/>
              </w:rPr>
              <w:t>Signature: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Anees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Raja Muhammad Idrees Khan</w:t>
            </w:r>
          </w:p>
        </w:tc>
        <w:tc>
          <w:tcPr>
            <w:tcW w:w="3667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68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Furthermore, the legal heirs confirm that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"Folio1Missing"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127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instrText xml:space="preserve"> DOCPROPERTY "Company"</w:instrTex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t>Rafhan Maize Products Company Limited</w:t>
      </w:r>
      <w:r>
        <w:rPr>
          <w:dstrike w:val="false"/>
          <w:strike w:val="false"/>
          <w:sz w:val="20"/>
          <w:u w:val="none"/>
          <w:b w:val="false"/>
          <w:szCs w:val="20"/>
          <w:bCs w:val="false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are lost/misplaced.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July 1, 2025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4.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4"/>
      <w:footerReference w:type="default" r:id="rId5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FAMCO-MAK-RMPL-567-TN-25-01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1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4834</TotalTime>
  <Application>LibreOffice/25.8.0.4$Windows_X86_64 LibreOffice_project/48f00303701489684e67c38c28aff00cd5929e67</Application>
  <AppVersion>15.0000</AppVersion>
  <Pages>1</Pages>
  <Words>227</Words>
  <Characters>1304</Characters>
  <CharactersWithSpaces>1495</CharactersWithSpaces>
  <Paragraphs>34</Paragraphs>
  <Company>Rafhan Maize Products Company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2025-10-01T15:05:05Z</dcterms:modified>
  <cp:revision>695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567</vt:lpwstr>
  </property>
  <property fmtid="{D5CDD505-2E9C-101B-9397-08002B2CF9AE}" pid="4" name="Folio1Available">
    <vt:lpwstr/>
  </property>
  <property fmtid="{D5CDD505-2E9C-101B-9397-08002B2CF9AE}" pid="5" name="Folio1Missing">
    <vt:lpwstr>127</vt:lpwstr>
  </property>
  <property fmtid="{D5CDD505-2E9C-101B-9397-08002B2CF9AE}" pid="6" name="Folio1Total">
    <vt:lpwstr>82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FAMCO-MAK-RMPL-567-TN-25-01</vt:lpwstr>
  </property>
  <property fmtid="{D5CDD505-2E9C-101B-9397-08002B2CF9AE}" pid="19" name="ReferenceSender">
    <vt:lpwstr>RMPL - 3400 &amp; 3402</vt:lpwstr>
  </property>
  <property fmtid="{D5CDD505-2E9C-101B-9397-08002B2CF9AE}" pid="20" name="Ticker">
    <vt:lpwstr>PRL</vt:lpwstr>
  </property>
</Properties>
</file>