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31,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RBPL-2872-4727-26-01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"Folio1Total"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19+2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Shares of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Reckitt Benckiser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2872 &amp; 4727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RBPL - 239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"ReferenceSender-2"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RBPL - 217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confirm and sign in agreement with the ratio of distribution of shares for Folio Nos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SUBJECT 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2872 &amp; 4727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635</wp:posOffset>
                  </wp:positionV>
                  <wp:extent cx="1151890" cy="466090"/>
                  <wp:effectExtent l="0" t="0" r="0" b="0"/>
                  <wp:wrapNone/>
                  <wp:docPr id="2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1252855</wp:posOffset>
                  </wp:positionH>
                  <wp:positionV relativeFrom="paragraph">
                    <wp:posOffset>635</wp:posOffset>
                  </wp:positionV>
                  <wp:extent cx="1151890" cy="466090"/>
                  <wp:effectExtent l="0" t="0" r="0" b="0"/>
                  <wp:wrapNone/>
                  <wp:docPr id="3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154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old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Reckitt Benckiser Pakistan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October 5,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4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RBPL-2872-4727-26-01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RBPL-2872-4727-26-01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wmf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6252</TotalTime>
  <Application>LibreOffice/26.2.1.2$Windows_X86_64 LibreOffice_project/620$Build-2</Application>
  <AppVersion>15.0000</AppVersion>
  <Pages>1</Pages>
  <Words>241</Words>
  <Characters>1350</Characters>
  <CharactersWithSpaces>1549</CharactersWithSpaces>
  <Paragraphs>38</Paragraphs>
  <Company>Reckitt Benckiser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2026-03-30T17:34:29Z</dcterms:modified>
  <cp:revision>704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2872 &amp; 4727</vt:lpwstr>
  </property>
  <property fmtid="{D5CDD505-2E9C-101B-9397-08002B2CF9AE}" pid="4" name="Folio1Available">
    <vt:lpwstr/>
  </property>
  <property fmtid="{D5CDD505-2E9C-101B-9397-08002B2CF9AE}" pid="5" name="Folio1Missing">
    <vt:lpwstr>154</vt:lpwstr>
  </property>
  <property fmtid="{D5CDD505-2E9C-101B-9397-08002B2CF9AE}" pid="6" name="Folio1Total">
    <vt:lpwstr>19+2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RBPL-2872-4727-26-01</vt:lpwstr>
  </property>
  <property fmtid="{D5CDD505-2E9C-101B-9397-08002B2CF9AE}" pid="19" name="ReferenceSender-1">
    <vt:lpwstr>RBPL - 239</vt:lpwstr>
  </property>
  <property fmtid="{D5CDD505-2E9C-101B-9397-08002B2CF9AE}" pid="20" name="ReferenceSender-2">
    <vt:lpwstr>RBPL - 217</vt:lpwstr>
  </property>
  <property fmtid="{D5CDD505-2E9C-101B-9397-08002B2CF9AE}" pid="21" name="Ticker">
    <vt:lpwstr>RBPL</vt:lpwstr>
  </property>
</Properties>
</file>