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D58" w14:textId="46CA602A" w:rsidR="00D40244" w:rsidRPr="00D40244" w:rsidRDefault="00D40244" w:rsidP="00D40244">
      <w:pPr>
        <w:rPr>
          <w:b/>
        </w:rPr>
      </w:pPr>
      <w:r w:rsidRPr="00D40244">
        <w:rPr>
          <w:b/>
        </w:rPr>
        <w:t>Business Question and Visualization Report</w:t>
      </w:r>
    </w:p>
    <w:p w14:paraId="00ADA731" w14:textId="77777777" w:rsidR="00D40244" w:rsidRPr="00D40244" w:rsidRDefault="00D40244" w:rsidP="00D40244">
      <w:pPr>
        <w:rPr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0244" w:rsidRPr="00D40244" w14:paraId="183B7E31" w14:textId="77777777" w:rsidTr="00A556FB">
        <w:trPr>
          <w:jc w:val="center"/>
        </w:trPr>
        <w:tc>
          <w:tcPr>
            <w:tcW w:w="4508" w:type="dxa"/>
          </w:tcPr>
          <w:p w14:paraId="20F3BDC6" w14:textId="77777777" w:rsidR="00D40244" w:rsidRPr="00D40244" w:rsidRDefault="00D40244" w:rsidP="00D40244">
            <w:r w:rsidRPr="00D40244">
              <w:t>Date</w:t>
            </w:r>
          </w:p>
        </w:tc>
        <w:tc>
          <w:tcPr>
            <w:tcW w:w="4843" w:type="dxa"/>
          </w:tcPr>
          <w:p w14:paraId="41C40689" w14:textId="0EA7D35B" w:rsidR="00D40244" w:rsidRPr="00D40244" w:rsidRDefault="00C90072" w:rsidP="00D40244">
            <w:r>
              <w:t>18</w:t>
            </w:r>
            <w:r w:rsidR="00D40244" w:rsidRPr="00D40244">
              <w:t xml:space="preserve"> September 202</w:t>
            </w:r>
            <w:r>
              <w:t>6</w:t>
            </w:r>
          </w:p>
        </w:tc>
      </w:tr>
      <w:tr w:rsidR="00D40244" w:rsidRPr="00D40244" w14:paraId="7D714772" w14:textId="77777777" w:rsidTr="00A556FB">
        <w:trPr>
          <w:jc w:val="center"/>
        </w:trPr>
        <w:tc>
          <w:tcPr>
            <w:tcW w:w="4508" w:type="dxa"/>
          </w:tcPr>
          <w:p w14:paraId="3D64D373" w14:textId="77777777" w:rsidR="00D40244" w:rsidRPr="00D40244" w:rsidRDefault="00D40244" w:rsidP="00D40244">
            <w:r w:rsidRPr="00D40244">
              <w:t>Team ID</w:t>
            </w:r>
          </w:p>
        </w:tc>
        <w:tc>
          <w:tcPr>
            <w:tcW w:w="4843" w:type="dxa"/>
          </w:tcPr>
          <w:p w14:paraId="6010BEB6" w14:textId="7E172013" w:rsidR="00D40244" w:rsidRPr="00D40244" w:rsidRDefault="00C90072" w:rsidP="00D40244">
            <w:r>
              <w:t>MCA</w:t>
            </w:r>
          </w:p>
        </w:tc>
      </w:tr>
      <w:tr w:rsidR="00D40244" w:rsidRPr="00D40244" w14:paraId="363C4BF8" w14:textId="77777777" w:rsidTr="00A556FB">
        <w:trPr>
          <w:jc w:val="center"/>
        </w:trPr>
        <w:tc>
          <w:tcPr>
            <w:tcW w:w="4508" w:type="dxa"/>
          </w:tcPr>
          <w:p w14:paraId="7DCEDFDD" w14:textId="77777777" w:rsidR="00D40244" w:rsidRPr="00D40244" w:rsidRDefault="00D40244" w:rsidP="00D40244">
            <w:r w:rsidRPr="00D40244">
              <w:t>Project Name</w:t>
            </w:r>
          </w:p>
        </w:tc>
        <w:tc>
          <w:tcPr>
            <w:tcW w:w="4843" w:type="dxa"/>
          </w:tcPr>
          <w:p w14:paraId="046F2071" w14:textId="6A757224" w:rsidR="00D40244" w:rsidRPr="00D40244" w:rsidRDefault="00C90072" w:rsidP="00D40244">
            <w:r w:rsidRPr="00C90072">
              <w:rPr>
                <w:b/>
                <w:bCs/>
              </w:rPr>
              <w:t>Smartphone Usage, Digital Addiction &amp; Well-Being Analytic</w:t>
            </w:r>
          </w:p>
        </w:tc>
      </w:tr>
      <w:tr w:rsidR="00D40244" w:rsidRPr="00D40244" w14:paraId="422879C9" w14:textId="77777777" w:rsidTr="00A556FB">
        <w:trPr>
          <w:jc w:val="center"/>
        </w:trPr>
        <w:tc>
          <w:tcPr>
            <w:tcW w:w="4508" w:type="dxa"/>
          </w:tcPr>
          <w:p w14:paraId="423B366C" w14:textId="77777777" w:rsidR="00D40244" w:rsidRPr="00D40244" w:rsidRDefault="00D40244" w:rsidP="00D40244">
            <w:r w:rsidRPr="00D40244">
              <w:t>Maximum Marks</w:t>
            </w:r>
          </w:p>
        </w:tc>
        <w:tc>
          <w:tcPr>
            <w:tcW w:w="4843" w:type="dxa"/>
          </w:tcPr>
          <w:p w14:paraId="74A39217" w14:textId="77777777" w:rsidR="00D40244" w:rsidRPr="00D40244" w:rsidRDefault="00D40244" w:rsidP="00D40244">
            <w:r w:rsidRPr="00D40244">
              <w:t>5 Marks</w:t>
            </w:r>
          </w:p>
        </w:tc>
      </w:tr>
    </w:tbl>
    <w:p w14:paraId="2C2471EE" w14:textId="77777777" w:rsidR="00D40244" w:rsidRDefault="00D40244" w:rsidP="00D40244"/>
    <w:p w14:paraId="751D5DEF" w14:textId="576C3333" w:rsidR="00D40244" w:rsidRPr="00D40244" w:rsidRDefault="00AA789A" w:rsidP="00D40244">
      <w:r w:rsidRPr="00AA789A">
        <w:t xml:space="preserve">The system lifecycle incorporates data visualization development techniques to translate raw digital tracking matrices into actionable business intelligence formats. By designing customized chart layouts, cross-filtering controllers, and balanced </w:t>
      </w:r>
      <w:proofErr w:type="spellStart"/>
      <w:r w:rsidRPr="00AA789A">
        <w:t>color</w:t>
      </w:r>
      <w:proofErr w:type="spellEnd"/>
      <w:r w:rsidRPr="00AA789A">
        <w:t xml:space="preserve"> scales, the platform exposes complex </w:t>
      </w:r>
      <w:proofErr w:type="spellStart"/>
      <w:r w:rsidRPr="00AA789A">
        <w:t>behavioral</w:t>
      </w:r>
      <w:proofErr w:type="spellEnd"/>
      <w:r w:rsidRPr="00AA789A">
        <w:t xml:space="preserve"> dependencies clearly to facilitate strategic decision-making and product optimization. Transforming multi-layered datasets into structured visual assets simplifies information extraction and helps research panels identify hidden user </w:t>
      </w:r>
      <w:proofErr w:type="spellStart"/>
      <w:r w:rsidRPr="00AA789A">
        <w:t>behaviors</w:t>
      </w:r>
      <w:proofErr w:type="spellEnd"/>
      <w:r w:rsidRPr="00AA789A">
        <w:t>. Selecting optimal dashboard matrices directly strengthens data-driven discoveries, turning passive device indicators into robust analytical assets.</w:t>
      </w:r>
    </w:p>
    <w:p w14:paraId="0D3A9595" w14:textId="77777777" w:rsidR="00D40244" w:rsidRDefault="00D40244" w:rsidP="00D40244">
      <w:pPr>
        <w:rPr>
          <w:b/>
        </w:rPr>
      </w:pPr>
      <w:r w:rsidRPr="00D40244">
        <w:rPr>
          <w:b/>
        </w:rPr>
        <w:t>Business Questions and Visualisation</w:t>
      </w:r>
    </w:p>
    <w:p w14:paraId="40390846" w14:textId="166025FC" w:rsidR="00D40244" w:rsidRDefault="00AA789A" w:rsidP="00D40244">
      <w:pPr>
        <w:rPr>
          <w:bCs/>
        </w:rPr>
      </w:pPr>
      <w:r w:rsidRPr="00AA789A">
        <w:rPr>
          <w:bCs/>
        </w:rPr>
        <w:t xml:space="preserve">This module establishes key analytical hypotheses to guide dashboard composition within Power BI, ensuring every visual module targets specific </w:t>
      </w:r>
      <w:proofErr w:type="spellStart"/>
      <w:r w:rsidRPr="00AA789A">
        <w:rPr>
          <w:bCs/>
        </w:rPr>
        <w:t>behavior</w:t>
      </w:r>
      <w:proofErr w:type="spellEnd"/>
      <w:r w:rsidRPr="00AA789A">
        <w:rPr>
          <w:bCs/>
        </w:rPr>
        <w:t xml:space="preserve"> trends, performance indicators, or user risk profiles. Well-framed target questions ensure the reporting pipeline surfaces meaningful, action-oriented findings that pinpoint exact device habits across the user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3"/>
        <w:gridCol w:w="2969"/>
        <w:gridCol w:w="3458"/>
      </w:tblGrid>
      <w:tr w:rsidR="00C90072" w14:paraId="7E9AA487" w14:textId="77777777" w:rsidTr="00D40244">
        <w:trPr>
          <w:trHeight w:val="743"/>
        </w:trPr>
        <w:tc>
          <w:tcPr>
            <w:tcW w:w="3116" w:type="dxa"/>
          </w:tcPr>
          <w:p w14:paraId="03299253" w14:textId="6F04CC54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What is the distribution of daily screen time among users?</w:t>
            </w:r>
          </w:p>
        </w:tc>
        <w:tc>
          <w:tcPr>
            <w:tcW w:w="3117" w:type="dxa"/>
          </w:tcPr>
          <w:p w14:paraId="6CDF3C89" w14:textId="3B1A6D57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Histogram showing daily screen time distribution</w:t>
            </w:r>
          </w:p>
        </w:tc>
        <w:tc>
          <w:tcPr>
            <w:tcW w:w="3117" w:type="dxa"/>
          </w:tcPr>
          <w:p w14:paraId="4B22516D" w14:textId="4631E374" w:rsidR="00D40244" w:rsidRDefault="00DD114B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2EFA7D2" wp14:editId="2A8EE0BB">
                  <wp:extent cx="1993232" cy="1377538"/>
                  <wp:effectExtent l="0" t="0" r="7620" b="0"/>
                  <wp:docPr id="732050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50038" name="Picture 7320500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841" cy="141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1FE6C5C5" w14:textId="77777777" w:rsidTr="00D40244">
        <w:trPr>
          <w:trHeight w:val="743"/>
        </w:trPr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244" w:rsidRPr="00D40244" w14:paraId="6D920441" w14:textId="77777777" w:rsidTr="00D402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1CC28" w14:textId="77777777" w:rsidR="00D40244" w:rsidRPr="00D40244" w:rsidRDefault="00D40244" w:rsidP="00D40244">
                  <w:pPr>
                    <w:spacing w:after="0" w:line="240" w:lineRule="auto"/>
                    <w:rPr>
                      <w:b/>
                    </w:rPr>
                  </w:pPr>
                </w:p>
              </w:tc>
            </w:tr>
          </w:tbl>
          <w:p w14:paraId="15BA16C5" w14:textId="77777777" w:rsidR="00D40244" w:rsidRPr="00D40244" w:rsidRDefault="00D40244" w:rsidP="00D40244">
            <w:pPr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7"/>
            </w:tblGrid>
            <w:tr w:rsidR="00D40244" w:rsidRPr="00D40244" w14:paraId="1A766430" w14:textId="77777777" w:rsidTr="00D402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83F70" w14:textId="77777777" w:rsidR="00D40244" w:rsidRPr="00D40244" w:rsidRDefault="00D40244" w:rsidP="00D40244">
                  <w:pPr>
                    <w:spacing w:after="0" w:line="240" w:lineRule="auto"/>
                    <w:rPr>
                      <w:b/>
                    </w:rPr>
                  </w:pPr>
                  <w:r w:rsidRPr="00D40244">
                    <w:rPr>
                      <w:b/>
                    </w:rPr>
                    <w:t>Which age groups have the highest average daily screen time?</w:t>
                  </w:r>
                </w:p>
              </w:tc>
            </w:tr>
          </w:tbl>
          <w:p w14:paraId="0DA6B865" w14:textId="77777777" w:rsidR="00D40244" w:rsidRDefault="00D40244" w:rsidP="00D40244">
            <w:pPr>
              <w:rPr>
                <w:b/>
              </w:rPr>
            </w:pPr>
          </w:p>
        </w:tc>
        <w:tc>
          <w:tcPr>
            <w:tcW w:w="3117" w:type="dxa"/>
          </w:tcPr>
          <w:p w14:paraId="4FFCBD27" w14:textId="29F01E4D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Column chart comparing average screen time by age group</w:t>
            </w:r>
          </w:p>
        </w:tc>
        <w:tc>
          <w:tcPr>
            <w:tcW w:w="3117" w:type="dxa"/>
          </w:tcPr>
          <w:p w14:paraId="2DF15F6E" w14:textId="5C7DCC6F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1189311" wp14:editId="3DA5093F">
                  <wp:extent cx="1676400" cy="1386652"/>
                  <wp:effectExtent l="0" t="0" r="0" b="4445"/>
                  <wp:docPr id="3" name="Picture 3" descr="A graph with blue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graph with blue squares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088" cy="142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3192F935" w14:textId="77777777" w:rsidTr="00C90072">
        <w:trPr>
          <w:trHeight w:val="1975"/>
        </w:trPr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0244" w:rsidRPr="00D40244" w14:paraId="37528DD0" w14:textId="77777777" w:rsidTr="00D402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C6F9B" w14:textId="77777777" w:rsidR="00D40244" w:rsidRPr="00D40244" w:rsidRDefault="00D40244" w:rsidP="00D40244">
                  <w:pPr>
                    <w:spacing w:after="0" w:line="240" w:lineRule="auto"/>
                    <w:rPr>
                      <w:b/>
                    </w:rPr>
                  </w:pPr>
                </w:p>
              </w:tc>
            </w:tr>
          </w:tbl>
          <w:p w14:paraId="75172BBE" w14:textId="77777777" w:rsidR="00D40244" w:rsidRPr="00D40244" w:rsidRDefault="00D40244" w:rsidP="00D40244">
            <w:pPr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7"/>
            </w:tblGrid>
            <w:tr w:rsidR="00D40244" w:rsidRPr="00D40244" w14:paraId="3D82980C" w14:textId="77777777" w:rsidTr="00D402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6074B" w14:textId="77777777" w:rsidR="00D40244" w:rsidRPr="00D40244" w:rsidRDefault="00D40244" w:rsidP="00D40244">
                  <w:pPr>
                    <w:spacing w:after="0" w:line="240" w:lineRule="auto"/>
                    <w:rPr>
                      <w:b/>
                    </w:rPr>
                  </w:pPr>
                  <w:r w:rsidRPr="00D40244">
                    <w:rPr>
                      <w:b/>
                    </w:rPr>
                    <w:t>How does social media usage compare with gaming usage?</w:t>
                  </w:r>
                </w:p>
              </w:tc>
            </w:tr>
          </w:tbl>
          <w:p w14:paraId="733DE2FE" w14:textId="77777777" w:rsidR="00D40244" w:rsidRDefault="00D40244" w:rsidP="00D40244">
            <w:pPr>
              <w:rPr>
                <w:b/>
              </w:rPr>
            </w:pPr>
          </w:p>
        </w:tc>
        <w:tc>
          <w:tcPr>
            <w:tcW w:w="3117" w:type="dxa"/>
          </w:tcPr>
          <w:p w14:paraId="283A0E9B" w14:textId="3524265E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Clustered column chart comparing social media and gaming hours</w:t>
            </w:r>
          </w:p>
        </w:tc>
        <w:tc>
          <w:tcPr>
            <w:tcW w:w="3117" w:type="dxa"/>
          </w:tcPr>
          <w:p w14:paraId="564F0C2D" w14:textId="5A353A34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706BA53" wp14:editId="2AF63518">
                  <wp:extent cx="2059003" cy="1401506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003" cy="140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13A5579C" w14:textId="77777777" w:rsidTr="00D40244">
        <w:trPr>
          <w:trHeight w:val="743"/>
        </w:trPr>
        <w:tc>
          <w:tcPr>
            <w:tcW w:w="3116" w:type="dxa"/>
          </w:tcPr>
          <w:p w14:paraId="6E6F3E71" w14:textId="0278E49A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What is the relationship between screen time and digital addiction?</w:t>
            </w:r>
          </w:p>
        </w:tc>
        <w:tc>
          <w:tcPr>
            <w:tcW w:w="3117" w:type="dxa"/>
          </w:tcPr>
          <w:p w14:paraId="3CBB6D3C" w14:textId="017E9B95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Scatter chart showing screen time vs. digital addiction</w:t>
            </w:r>
          </w:p>
        </w:tc>
        <w:tc>
          <w:tcPr>
            <w:tcW w:w="3117" w:type="dxa"/>
          </w:tcPr>
          <w:p w14:paraId="7D5A7E1F" w14:textId="637D4AD5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8ACAEC9" wp14:editId="179BB764">
                  <wp:extent cx="2014595" cy="1281455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014595" cy="12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35179B79" w14:textId="77777777" w:rsidTr="00C90072">
        <w:trPr>
          <w:trHeight w:val="1775"/>
        </w:trPr>
        <w:tc>
          <w:tcPr>
            <w:tcW w:w="3116" w:type="dxa"/>
          </w:tcPr>
          <w:p w14:paraId="491EC853" w14:textId="705FC9A8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How does stress level vary with digital addiction?</w:t>
            </w:r>
          </w:p>
        </w:tc>
        <w:tc>
          <w:tcPr>
            <w:tcW w:w="3117" w:type="dxa"/>
          </w:tcPr>
          <w:p w14:paraId="3CF7EB06" w14:textId="3ED1DFF3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Stacked column chart showing stress level by addiction level</w:t>
            </w:r>
          </w:p>
        </w:tc>
        <w:tc>
          <w:tcPr>
            <w:tcW w:w="3117" w:type="dxa"/>
          </w:tcPr>
          <w:p w14:paraId="0E001AFA" w14:textId="12B89784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E996E1B" wp14:editId="3FEDC8E7">
                  <wp:extent cx="2042556" cy="1168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046353" cy="117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7F143BAF" w14:textId="77777777" w:rsidTr="00D40244">
        <w:trPr>
          <w:trHeight w:val="743"/>
        </w:trPr>
        <w:tc>
          <w:tcPr>
            <w:tcW w:w="3116" w:type="dxa"/>
          </w:tcPr>
          <w:p w14:paraId="65B442B4" w14:textId="39CEB6B9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How does smartphone usage affect academic or work activities?</w:t>
            </w:r>
          </w:p>
        </w:tc>
        <w:tc>
          <w:tcPr>
            <w:tcW w:w="3117" w:type="dxa"/>
          </w:tcPr>
          <w:p w14:paraId="4F6FD3BF" w14:textId="1226A0BB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Bar chart showing academic/work impact by addiction level</w:t>
            </w:r>
          </w:p>
        </w:tc>
        <w:tc>
          <w:tcPr>
            <w:tcW w:w="3117" w:type="dxa"/>
          </w:tcPr>
          <w:p w14:paraId="101B36DB" w14:textId="0941C64B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B60D49B" wp14:editId="63D8F027">
                  <wp:extent cx="2058670" cy="117602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060309" cy="117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2A78BA56" w14:textId="77777777" w:rsidTr="00D40244">
        <w:trPr>
          <w:trHeight w:val="743"/>
        </w:trPr>
        <w:tc>
          <w:tcPr>
            <w:tcW w:w="3116" w:type="dxa"/>
          </w:tcPr>
          <w:p w14:paraId="46429765" w14:textId="738CA75C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How does weekend screen time compare with daily screen time?</w:t>
            </w:r>
          </w:p>
        </w:tc>
        <w:tc>
          <w:tcPr>
            <w:tcW w:w="3117" w:type="dxa"/>
          </w:tcPr>
          <w:p w14:paraId="03B6CA0C" w14:textId="144712AB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Bar chart comparing daily and weekend screen time</w:t>
            </w:r>
          </w:p>
        </w:tc>
        <w:tc>
          <w:tcPr>
            <w:tcW w:w="3117" w:type="dxa"/>
          </w:tcPr>
          <w:p w14:paraId="1671E55C" w14:textId="07E948AD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1B95DA02" wp14:editId="1D97C9EB">
                  <wp:extent cx="2058670" cy="12471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064816" cy="125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072" w14:paraId="66E05898" w14:textId="77777777" w:rsidTr="00D40244">
        <w:trPr>
          <w:trHeight w:val="743"/>
        </w:trPr>
        <w:tc>
          <w:tcPr>
            <w:tcW w:w="3116" w:type="dxa"/>
          </w:tcPr>
          <w:p w14:paraId="74914CC1" w14:textId="12A88912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lastRenderedPageBreak/>
              <w:t>Which user group has the highest digital addiction level?</w:t>
            </w:r>
          </w:p>
        </w:tc>
        <w:tc>
          <w:tcPr>
            <w:tcW w:w="3117" w:type="dxa"/>
          </w:tcPr>
          <w:p w14:paraId="053A8E50" w14:textId="54DB1053" w:rsidR="00D40244" w:rsidRDefault="00D40244" w:rsidP="00D40244">
            <w:pPr>
              <w:rPr>
                <w:b/>
              </w:rPr>
            </w:pPr>
            <w:r w:rsidRPr="00D40244">
              <w:rPr>
                <w:b/>
              </w:rPr>
              <w:t>Bar chart showing users by addiction level</w:t>
            </w:r>
          </w:p>
        </w:tc>
        <w:tc>
          <w:tcPr>
            <w:tcW w:w="3117" w:type="dxa"/>
          </w:tcPr>
          <w:p w14:paraId="327252D4" w14:textId="43FF9E3B" w:rsidR="00D40244" w:rsidRDefault="00C90072" w:rsidP="00D4024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0661EEA" wp14:editId="1C2A909D">
                  <wp:extent cx="1994535" cy="942906"/>
                  <wp:effectExtent l="0" t="0" r="5715" b="0"/>
                  <wp:docPr id="9" name="Picture 9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screenshot of a graph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105" cy="99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16964" w14:textId="77777777" w:rsidR="00D40244" w:rsidRPr="00D40244" w:rsidRDefault="00D40244" w:rsidP="00D40244">
      <w:pPr>
        <w:rPr>
          <w:b/>
        </w:rPr>
      </w:pPr>
    </w:p>
    <w:p w14:paraId="06F92AD1" w14:textId="77777777" w:rsidR="004C5164" w:rsidRDefault="004C5164"/>
    <w:sectPr w:rsidR="004C5164" w:rsidSect="00D402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44"/>
    <w:rsid w:val="00090C06"/>
    <w:rsid w:val="000F60DD"/>
    <w:rsid w:val="002C4DC7"/>
    <w:rsid w:val="004C5164"/>
    <w:rsid w:val="004F0B64"/>
    <w:rsid w:val="005F6A0A"/>
    <w:rsid w:val="0074328D"/>
    <w:rsid w:val="00881173"/>
    <w:rsid w:val="008970F5"/>
    <w:rsid w:val="00AA789A"/>
    <w:rsid w:val="00AF5215"/>
    <w:rsid w:val="00BF1B47"/>
    <w:rsid w:val="00C73284"/>
    <w:rsid w:val="00C90072"/>
    <w:rsid w:val="00D40244"/>
    <w:rsid w:val="00DD114B"/>
    <w:rsid w:val="00E21F93"/>
    <w:rsid w:val="00E866AE"/>
    <w:rsid w:val="00FC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FD0E"/>
  <w15:chartTrackingRefBased/>
  <w15:docId w15:val="{DF303C07-AAE6-4D5E-B32C-39ACD46D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venu sri durga</cp:lastModifiedBy>
  <cp:revision>12</cp:revision>
  <dcterms:created xsi:type="dcterms:W3CDTF">2026-09-19T06:07:00Z</dcterms:created>
  <dcterms:modified xsi:type="dcterms:W3CDTF">2026-09-21T07:40:00Z</dcterms:modified>
</cp:coreProperties>
</file>